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  <w:b/>
          <w:b/>
          <w:sz w:val="28"/>
        </w:rPr>
      </w:pPr>
      <w:r>
        <w:rPr>
          <w:rFonts w:cs="Calibri" w:cstheme="minorHAnsi"/>
          <w:b/>
          <w:sz w:val="28"/>
        </w:rPr>
        <w:t>Gráfica de Gantt</w:t>
      </w:r>
    </w:p>
    <w:tbl>
      <w:tblPr>
        <w:tblpPr w:bottomFromText="0" w:horzAnchor="text" w:leftFromText="180" w:rightFromText="180" w:tblpX="0" w:tblpY="2236" w:topFromText="0" w:vertAnchor="page"/>
        <w:tblW w:w="9355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14"/>
        <w:gridCol w:w="810"/>
        <w:gridCol w:w="2115"/>
        <w:gridCol w:w="2115"/>
      </w:tblGrid>
      <w:tr>
        <w:trPr>
          <w:trHeight w:val="300" w:hRule="atLeast"/>
        </w:trPr>
        <w:tc>
          <w:tcPr>
            <w:tcW w:w="51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Actividad</w:t>
            </w:r>
          </w:p>
        </w:tc>
        <w:tc>
          <w:tcPr>
            <w:tcW w:w="211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Fecha de inicio</w:t>
            </w:r>
          </w:p>
        </w:tc>
        <w:tc>
          <w:tcPr>
            <w:tcW w:w="211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Fecha fin</w:t>
            </w:r>
          </w:p>
        </w:tc>
      </w:tr>
      <w:tr>
        <w:trPr>
          <w:trHeight w:val="300" w:hRule="atLeast"/>
        </w:trPr>
        <w:tc>
          <w:tcPr>
            <w:tcW w:w="43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Obtención de requerimientos</w:t>
            </w:r>
          </w:p>
        </w:tc>
        <w:tc>
          <w:tcPr>
            <w:tcW w:w="8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A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08-08-16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15-08-16</w:t>
            </w:r>
          </w:p>
        </w:tc>
      </w:tr>
      <w:tr>
        <w:trPr>
          <w:trHeight w:val="300" w:hRule="atLeast"/>
        </w:trPr>
        <w:tc>
          <w:tcPr>
            <w:tcW w:w="43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lang w:val="es-MX"/>
              </w:rPr>
            </w:pPr>
            <w:r>
              <w:rPr>
                <w:rFonts w:eastAsia="Times New Roman" w:cs="Calibri" w:cstheme="minorHAnsi"/>
                <w:color w:val="000000"/>
                <w:lang w:val="es-MX"/>
              </w:rPr>
              <w:t>Definición de requerimientos  del vendedor</w:t>
            </w:r>
          </w:p>
        </w:tc>
        <w:tc>
          <w:tcPr>
            <w:tcW w:w="8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B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16-08-16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29-08-16</w:t>
            </w:r>
          </w:p>
        </w:tc>
      </w:tr>
      <w:tr>
        <w:trPr>
          <w:trHeight w:val="300" w:hRule="atLeast"/>
        </w:trPr>
        <w:tc>
          <w:tcPr>
            <w:tcW w:w="43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lang w:val="es-MX"/>
              </w:rPr>
            </w:pPr>
            <w:r>
              <w:rPr>
                <w:rFonts w:eastAsia="Times New Roman" w:cs="Calibri" w:cstheme="minorHAnsi"/>
                <w:color w:val="000000"/>
                <w:lang w:val="es-MX"/>
              </w:rPr>
              <w:t>Definición de requerimientos  del comprador</w:t>
            </w:r>
          </w:p>
        </w:tc>
        <w:tc>
          <w:tcPr>
            <w:tcW w:w="8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C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16-08-16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29-08-16</w:t>
            </w:r>
          </w:p>
        </w:tc>
      </w:tr>
      <w:tr>
        <w:trPr>
          <w:trHeight w:val="300" w:hRule="atLeast"/>
        </w:trPr>
        <w:tc>
          <w:tcPr>
            <w:tcW w:w="43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lang w:val="es-MX"/>
              </w:rPr>
            </w:pPr>
            <w:r>
              <w:rPr>
                <w:rFonts w:eastAsia="Times New Roman" w:cs="Calibri" w:cstheme="minorHAnsi"/>
                <w:color w:val="000000"/>
                <w:lang w:val="es-MX"/>
              </w:rPr>
              <w:t>Diseño base de datos del vendedor</w:t>
            </w:r>
          </w:p>
        </w:tc>
        <w:tc>
          <w:tcPr>
            <w:tcW w:w="8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D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29-08-16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19-09-16</w:t>
            </w:r>
          </w:p>
        </w:tc>
      </w:tr>
      <w:tr>
        <w:trPr>
          <w:trHeight w:val="300" w:hRule="atLeast"/>
        </w:trPr>
        <w:tc>
          <w:tcPr>
            <w:tcW w:w="43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lang w:val="es-MX"/>
              </w:rPr>
            </w:pPr>
            <w:r>
              <w:rPr>
                <w:rFonts w:eastAsia="Times New Roman" w:cs="Calibri" w:cstheme="minorHAnsi"/>
                <w:color w:val="000000"/>
                <w:lang w:val="es-MX"/>
              </w:rPr>
              <w:t>Diseño base de datos del comprador</w:t>
            </w:r>
          </w:p>
        </w:tc>
        <w:tc>
          <w:tcPr>
            <w:tcW w:w="8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E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29-08-16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19-09-16</w:t>
            </w:r>
          </w:p>
        </w:tc>
      </w:tr>
      <w:tr>
        <w:trPr>
          <w:trHeight w:val="300" w:hRule="atLeast"/>
        </w:trPr>
        <w:tc>
          <w:tcPr>
            <w:tcW w:w="43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lang w:val="es-MX"/>
              </w:rPr>
            </w:pPr>
            <w:r>
              <w:rPr>
                <w:rFonts w:eastAsia="Times New Roman" w:cs="Calibri" w:cstheme="minorHAnsi"/>
                <w:color w:val="000000"/>
                <w:lang w:val="es-MX"/>
              </w:rPr>
              <w:t>Diseño de la arquitectura de la aplicación</w:t>
            </w:r>
          </w:p>
        </w:tc>
        <w:tc>
          <w:tcPr>
            <w:tcW w:w="8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F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29-08-16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19-09-16</w:t>
            </w:r>
          </w:p>
        </w:tc>
      </w:tr>
      <w:tr>
        <w:trPr>
          <w:trHeight w:val="300" w:hRule="atLeast"/>
        </w:trPr>
        <w:tc>
          <w:tcPr>
            <w:tcW w:w="43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Diseño interfaz</w:t>
            </w:r>
          </w:p>
        </w:tc>
        <w:tc>
          <w:tcPr>
            <w:tcW w:w="8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G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29-08-16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19-09-16</w:t>
            </w:r>
          </w:p>
        </w:tc>
      </w:tr>
      <w:tr>
        <w:trPr>
          <w:trHeight w:val="300" w:hRule="atLeast"/>
        </w:trPr>
        <w:tc>
          <w:tcPr>
            <w:tcW w:w="43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lang w:val="es-MX"/>
              </w:rPr>
            </w:pPr>
            <w:r>
              <w:rPr>
                <w:rFonts w:eastAsia="Times New Roman" w:cs="Calibri" w:cstheme="minorHAnsi"/>
                <w:color w:val="000000"/>
                <w:lang w:val="es-MX"/>
              </w:rPr>
              <w:t>Construcción de la base de datos</w:t>
            </w:r>
          </w:p>
        </w:tc>
        <w:tc>
          <w:tcPr>
            <w:tcW w:w="8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H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19-09-16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31-10-16</w:t>
            </w:r>
          </w:p>
        </w:tc>
      </w:tr>
      <w:tr>
        <w:trPr>
          <w:trHeight w:val="300" w:hRule="atLeast"/>
        </w:trPr>
        <w:tc>
          <w:tcPr>
            <w:tcW w:w="43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Construcción de la aplicación</w:t>
            </w:r>
          </w:p>
        </w:tc>
        <w:tc>
          <w:tcPr>
            <w:tcW w:w="8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I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19-09-16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31-10-16</w:t>
            </w:r>
          </w:p>
        </w:tc>
      </w:tr>
      <w:tr>
        <w:trPr>
          <w:trHeight w:val="300" w:hRule="atLeast"/>
        </w:trPr>
        <w:tc>
          <w:tcPr>
            <w:tcW w:w="43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Demostración</w:t>
            </w:r>
          </w:p>
        </w:tc>
        <w:tc>
          <w:tcPr>
            <w:tcW w:w="8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J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01-11-16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08-11-16</w:t>
            </w:r>
          </w:p>
        </w:tc>
      </w:tr>
      <w:tr>
        <w:trPr>
          <w:trHeight w:val="300" w:hRule="atLeast"/>
        </w:trPr>
        <w:tc>
          <w:tcPr>
            <w:tcW w:w="43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Mejoras de estabilidad</w:t>
            </w:r>
          </w:p>
        </w:tc>
        <w:tc>
          <w:tcPr>
            <w:tcW w:w="8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K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08-11-16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25-11-16</w:t>
            </w:r>
          </w:p>
        </w:tc>
      </w:tr>
      <w:tr>
        <w:trPr>
          <w:trHeight w:val="300" w:hRule="atLeast"/>
        </w:trPr>
        <w:tc>
          <w:tcPr>
            <w:tcW w:w="43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Mejoras de rendimiento</w:t>
            </w:r>
          </w:p>
        </w:tc>
        <w:tc>
          <w:tcPr>
            <w:tcW w:w="8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L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08-11-16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25-11-16</w:t>
            </w:r>
          </w:p>
        </w:tc>
      </w:tr>
      <w:tr>
        <w:trPr>
          <w:trHeight w:val="300" w:hRule="atLeast"/>
        </w:trPr>
        <w:tc>
          <w:tcPr>
            <w:tcW w:w="43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Pruebas</w:t>
            </w:r>
          </w:p>
        </w:tc>
        <w:tc>
          <w:tcPr>
            <w:tcW w:w="8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M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28-11-16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09-12-16</w:t>
            </w:r>
          </w:p>
        </w:tc>
      </w:tr>
      <w:tr>
        <w:trPr>
          <w:trHeight w:val="300" w:hRule="atLeast"/>
        </w:trPr>
        <w:tc>
          <w:tcPr>
            <w:tcW w:w="43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Implementación</w:t>
            </w:r>
          </w:p>
        </w:tc>
        <w:tc>
          <w:tcPr>
            <w:tcW w:w="8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N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12-12-16</w:t>
            </w:r>
          </w:p>
        </w:tc>
        <w:tc>
          <w:tcPr>
            <w:tcW w:w="211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21-12-16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/>
        <w:drawing>
          <wp:inline distT="0" distB="0" distL="0" distR="0">
            <wp:extent cx="5943600" cy="2401570"/>
            <wp:effectExtent l="0" t="0" r="0" b="0"/>
            <wp:docPr id="1" name="Objeto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tabs>
          <w:tab w:val="left" w:pos="3420" w:leader="none"/>
          <w:tab w:val="center" w:pos="4680" w:leader="none"/>
        </w:tabs>
        <w:rPr>
          <w:rFonts w:cs="Calibri" w:cstheme="minorHAnsi"/>
          <w:b/>
          <w:b/>
          <w:sz w:val="28"/>
        </w:rPr>
      </w:pPr>
      <w:r>
        <w:rPr>
          <w:rFonts w:cs="Calibri" w:cstheme="minorHAnsi"/>
          <w:b/>
          <w:sz w:val="28"/>
        </w:rPr>
        <w:tab/>
        <w:tab/>
        <w:t>Matriz de precedencia</w:t>
      </w:r>
    </w:p>
    <w:tbl>
      <w:tblPr>
        <w:tblW w:w="396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9"/>
        <w:gridCol w:w="1531"/>
        <w:gridCol w:w="1080"/>
      </w:tblGrid>
      <w:tr>
        <w:trPr>
          <w:trHeight w:val="300" w:hRule="atLeast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Actividad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Predecesores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Duración</w:t>
            </w:r>
          </w:p>
        </w:tc>
      </w:tr>
      <w:tr>
        <w:trPr>
          <w:trHeight w:val="300" w:hRule="atLeast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A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B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A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13</w:t>
            </w:r>
          </w:p>
        </w:tc>
      </w:tr>
      <w:tr>
        <w:trPr>
          <w:trHeight w:val="300" w:hRule="atLeast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C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A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13</w:t>
            </w:r>
          </w:p>
        </w:tc>
      </w:tr>
      <w:tr>
        <w:trPr>
          <w:trHeight w:val="300" w:hRule="atLeast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D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B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21</w:t>
            </w:r>
          </w:p>
        </w:tc>
      </w:tr>
      <w:tr>
        <w:trPr>
          <w:trHeight w:val="300" w:hRule="atLeast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E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C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21</w:t>
            </w:r>
          </w:p>
        </w:tc>
      </w:tr>
      <w:tr>
        <w:trPr>
          <w:trHeight w:val="300" w:hRule="atLeast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F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B-C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21</w:t>
            </w:r>
          </w:p>
        </w:tc>
      </w:tr>
      <w:tr>
        <w:trPr>
          <w:trHeight w:val="300" w:hRule="atLeast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G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B-C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21</w:t>
            </w:r>
          </w:p>
        </w:tc>
      </w:tr>
      <w:tr>
        <w:trPr>
          <w:trHeight w:val="300" w:hRule="atLeast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H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D-E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42</w:t>
            </w:r>
          </w:p>
        </w:tc>
      </w:tr>
      <w:tr>
        <w:trPr>
          <w:trHeight w:val="300" w:hRule="atLeast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I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F-G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42</w:t>
            </w:r>
          </w:p>
        </w:tc>
      </w:tr>
      <w:tr>
        <w:trPr>
          <w:trHeight w:val="300" w:hRule="atLeast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J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H-I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K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J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17</w:t>
            </w:r>
          </w:p>
        </w:tc>
      </w:tr>
      <w:tr>
        <w:trPr>
          <w:trHeight w:val="300" w:hRule="atLeast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L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J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17</w:t>
            </w:r>
          </w:p>
        </w:tc>
      </w:tr>
      <w:tr>
        <w:trPr>
          <w:trHeight w:val="300" w:hRule="atLeast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M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K-L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11</w:t>
            </w:r>
          </w:p>
        </w:tc>
      </w:tr>
      <w:tr>
        <w:trPr>
          <w:trHeight w:val="300" w:hRule="atLeast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N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9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  <w:b/>
          <w:b/>
          <w:sz w:val="28"/>
        </w:rPr>
      </w:pPr>
      <w:r>
        <w:rPr>
          <w:rFonts w:cs="Calibri" w:cstheme="minorHAnsi"/>
          <w:b/>
          <w:sz w:val="28"/>
        </w:rPr>
        <w:t>PERT Simple</w:t>
      </w:r>
    </w:p>
    <w:tbl>
      <w:tblPr>
        <w:tblStyle w:val="Tablaconcuadrcu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8"/>
        <w:gridCol w:w="1167"/>
        <w:gridCol w:w="1170"/>
        <w:gridCol w:w="1169"/>
        <w:gridCol w:w="1167"/>
        <w:gridCol w:w="1170"/>
        <w:gridCol w:w="1169"/>
        <w:gridCol w:w="1169"/>
      </w:tblGrid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Act.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Duración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TIP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TTP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TIL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TTL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HT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HL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AB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AC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BD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13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BP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CE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13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CP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DH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21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41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41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EH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21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41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41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PF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13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PG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13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FI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21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41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41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GI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21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41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41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HJ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42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41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83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41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83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IJ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42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41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83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41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83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JK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83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90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83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JL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83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90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83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KM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17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107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90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107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LM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17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107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90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107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MN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11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107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118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107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118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1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118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127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118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127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Rc= 127 días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PERT Probabilístico</w:t>
      </w:r>
    </w:p>
    <w:tbl>
      <w:tblPr>
        <w:tblStyle w:val="Tablaconcuadrcu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58"/>
        <w:gridCol w:w="1558"/>
        <w:gridCol w:w="1558"/>
        <w:gridCol w:w="1556"/>
        <w:gridCol w:w="1559"/>
        <w:gridCol w:w="1560"/>
      </w:tblGrid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Act.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AB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6.8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0.25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AC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6.8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0.25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BD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13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12.6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0.44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BP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CE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13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12.6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0.44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CP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DH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21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20.5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1.36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EH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21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20.8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1.36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PF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13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12.6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0.44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PG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13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12.6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0.44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FI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21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20.8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0.69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GI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21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20.1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1.36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HJ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35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42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43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41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1.77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IJ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42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45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42.1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0.69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JK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6.8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0.25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JL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6.8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0.25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KM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17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16.6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0.44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LM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17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16.5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0.69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MN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11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0.44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9.1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0.25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Evento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Ruta más larga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Valor esperado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6.8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6.8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ABD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19.4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ACE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19.4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ABPF / ACPF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19.4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ABPG / ACPG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19.4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ACEH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40.2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ABPFI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40.2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ABPFIJ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82.3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ABPFIJK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89.1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ABPFIJL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89.1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ABPFIJKM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105.7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ABPFIJKMN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116.7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ABPFIJKMNO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125.8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Rc= 125.8 días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Red PERT</w:t>
      </w:r>
    </w:p>
    <w:p>
      <w:pPr>
        <w:pStyle w:val="Normal"/>
        <w:jc w:val="center"/>
        <w:rPr/>
      </w:pPr>
      <w:bookmarkStart w:id="0" w:name="_GoBack"/>
      <w:bookmarkEnd w:id="0"/>
      <w:r>
        <w:rPr/>
        <mc:AlternateContent>
          <mc:Choice Requires="wps">
            <w:drawing>
              <wp:inline distT="0" distB="0" distL="0" distR="0">
                <wp:extent cx="7650480" cy="2889250"/>
                <wp:effectExtent l="0" t="0" r="0" b="0"/>
                <wp:docPr id="2" name="Blank Diagram - Page 1.jpe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nk Diagram - Page 1.jpeg" descr=""/>
                        <pic:cNvPicPr/>
                      </pic:nvPicPr>
                      <pic:blipFill>
                        <a:blip r:embed="rId3"/>
                        <a:srcRect l="4005" t="2075" r="10258" b="56035"/>
                        <a:stretch/>
                      </pic:blipFill>
                      <pic:spPr>
                        <a:xfrm rot="16200000">
                          <a:off x="0" y="0"/>
                          <a:ext cx="7650000" cy="2888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Blank Diagram - Page 1.jpeg" stroked="f" style="position:absolute;margin-left:-187.4pt;margin-top:187.45pt;width:602.3pt;height:227.4pt;rotation:270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PERT - COSTO</w:t>
      </w:r>
    </w:p>
    <w:p>
      <w:pPr>
        <w:pStyle w:val="Normal"/>
        <w:jc w:val="center"/>
        <w:rPr/>
      </w:pPr>
      <w:r>
        <w:rPr/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31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NORMAL</w:t>
            </w:r>
          </w:p>
        </w:tc>
        <w:tc>
          <w:tcPr>
            <w:tcW w:w="31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INTENSIVO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Actividad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T(dias)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Costo</w:t>
            </w:r>
            <w:r>
              <w:rPr/>
              <w:t>(pesos mexicanos)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T</w:t>
            </w:r>
            <w:r>
              <w:rPr/>
              <w:t>iempo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Costo</w:t>
            </w:r>
            <w:r>
              <w:rPr/>
              <w:t>(pesos mexicanos)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Costo incremental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AB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4666.62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5,366.613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699.99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AC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4666.62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5366.61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699.99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BD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13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17333.16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19933.13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2599.97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BP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CP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CE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13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17333.16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19933.13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2599.97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DH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21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41999.58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16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48299.52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6299.94</w:t>
            </w:r>
          </w:p>
        </w:tc>
      </w:tr>
      <w:tr>
        <w:trPr>
          <w:trHeight w:val="487" w:hRule="atLeast"/>
        </w:trPr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EH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21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41999.58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17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49139.51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7139.93</w:t>
            </w:r>
          </w:p>
        </w:tc>
      </w:tr>
      <w:tr>
        <w:trPr>
          <w:trHeight w:val="670" w:hRule="atLeast"/>
        </w:trPr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FI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21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10500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18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12390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1890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GI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21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10500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18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12390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1890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HJ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42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104999.58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35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120749.52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15749.94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IJ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42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104999.58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35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120749.52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15749.94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JL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7000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8050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1050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KM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17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28333.22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14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32583.2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4249.98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LM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17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28333.22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14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32583.2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4249.98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MN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11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7333.26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9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1108.99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-6224.27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NO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9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9000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8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10350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1350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PF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13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17333.16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19933.13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2599.97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PG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13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17333.16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19933.13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2599.97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69"/>
        <w:gridCol w:w="1171"/>
        <w:gridCol w:w="1170"/>
        <w:gridCol w:w="1170"/>
        <w:gridCol w:w="1170"/>
        <w:gridCol w:w="1170"/>
        <w:gridCol w:w="1170"/>
        <w:gridCol w:w="1170"/>
      </w:tblGrid>
      <w:tr>
        <w:trPr/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Actividad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D(i-j)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TIP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TTP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TIL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TTL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HT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HL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AB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bookmarkStart w:id="1" w:name="__DdeLink__1443_2149692420"/>
            <w:bookmarkEnd w:id="1"/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AC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BD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BP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CP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CE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DH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>
          <w:trHeight w:val="487" w:hRule="atLeast"/>
        </w:trPr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EH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>
          <w:trHeight w:val="670" w:hRule="atLeast"/>
        </w:trPr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FI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GI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HJ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83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83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IJ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83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41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83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JL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83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90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83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90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KM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90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107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90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107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LM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90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107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90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107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MN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107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118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107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118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NO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9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127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127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127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127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PF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PG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252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08-08-16 16-08-16 16-08-16 29-08-16 29-08-16 29-08-16 29-08-16 19-09-16 19-09-16 01-11-16 08-11-16 08-11-16 28-11-16 12-12-16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dLbls>
            <c:dLblPos val="ct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15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7 13 13 21 21 21 21 42 42 7 17 17 11 9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dLbls>
            <c:dLblPos val="ct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15"/>
                <c:pt idx="0">
                  <c:v>7</c:v>
                </c:pt>
                <c:pt idx="1">
                  <c:v>13</c:v>
                </c:pt>
                <c:pt idx="2">
                  <c:v>13</c:v>
                </c:pt>
                <c:pt idx="3">
                  <c:v>21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  <c:pt idx="7">
                  <c:v>42</c:v>
                </c:pt>
                <c:pt idx="8">
                  <c:v>42</c:v>
                </c:pt>
                <c:pt idx="9">
                  <c:v>7</c:v>
                </c:pt>
                <c:pt idx="10">
                  <c:v>17</c:v>
                </c:pt>
                <c:pt idx="11">
                  <c:v>17</c:v>
                </c:pt>
                <c:pt idx="12">
                  <c:v>11</c:v>
                </c:pt>
                <c:pt idx="13">
                  <c:v>9</c:v>
                </c:pt>
                <c:pt idx="14">
                  <c:v>0</c:v>
                </c:pt>
              </c:numCache>
            </c:numRef>
          </c:val>
        </c:ser>
        <c:gapWidth val="150"/>
        <c:overlap val="100"/>
        <c:axId val="37353462"/>
        <c:axId val="25628757"/>
      </c:barChart>
      <c:catAx>
        <c:axId val="37353462"/>
        <c:scaling>
          <c:orientation val="maxMin"/>
        </c:scaling>
        <c:delete val="0"/>
        <c:axPos val="b"/>
        <c:numFmt formatCode="D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5628757"/>
        <c:crosses val="autoZero"/>
        <c:auto val="1"/>
        <c:lblAlgn val="ctr"/>
        <c:lblOffset val="100"/>
      </c:catAx>
      <c:valAx>
        <c:axId val="25628757"/>
        <c:scaling>
          <c:orientation val="minMax"/>
          <c:max val="42725"/>
          <c:min val="42590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DD/MM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37353462"/>
        <c:crosses val="autoZero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LibreOffice/5.3.1.2$Linux_X86_64 LibreOffice_project/30m0$Build-2</Application>
  <Pages>6</Pages>
  <Words>801</Words>
  <Characters>2395</Characters>
  <CharactersWithSpaces>2464</CharactersWithSpaces>
  <Paragraphs>738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2017-06-08T20:36:00Z</dcterms:created>
  <dc:creator>Eduardo Ramirez Osorio</dc:creator>
  <dc:description/>
  <dc:language>es-MX</dc:language>
  <cp:lastModifiedBy/>
  <dcterms:modified xsi:type="dcterms:W3CDTF">2017-06-08T23:49:02Z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