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0B" w:rsidRDefault="003B4EB1" w:rsidP="003B4EB1">
      <w:pPr>
        <w:jc w:val="center"/>
        <w:rPr>
          <w:rFonts w:ascii="Kristen ITC" w:hAnsi="Kristen ITC" w:cs="Arial"/>
          <w:sz w:val="24"/>
        </w:rPr>
      </w:pPr>
      <w:r w:rsidRPr="004C1AE5">
        <w:rPr>
          <w:rFonts w:ascii="Kristen ITC" w:hAnsi="Kristen ITC" w:cs="Arial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119505" cy="847725"/>
            <wp:effectExtent l="0" t="0" r="444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AE5">
        <w:rPr>
          <w:rFonts w:ascii="Kristen ITC" w:hAnsi="Kristen ITC" w:cs="Arial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85825" cy="1426328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26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E8E" w:rsidRPr="004C1AE5">
        <w:rPr>
          <w:rFonts w:ascii="Kristen ITC" w:hAnsi="Kristen ITC" w:cs="Arial"/>
          <w:sz w:val="24"/>
        </w:rPr>
        <w:t>INSTITUTO POLITÉCNICO NACIONAL</w:t>
      </w:r>
    </w:p>
    <w:p w:rsidR="004C1AE5" w:rsidRPr="004C1AE5" w:rsidRDefault="004C1AE5" w:rsidP="003B4EB1">
      <w:pPr>
        <w:jc w:val="center"/>
        <w:rPr>
          <w:rFonts w:ascii="Kristen ITC" w:hAnsi="Kristen ITC" w:cs="Arial"/>
          <w:sz w:val="24"/>
        </w:rPr>
      </w:pPr>
    </w:p>
    <w:p w:rsidR="00574E8E" w:rsidRPr="004C1AE5" w:rsidRDefault="00574E8E" w:rsidP="003B4EB1">
      <w:pPr>
        <w:jc w:val="center"/>
        <w:rPr>
          <w:rFonts w:ascii="Kristen ITC" w:hAnsi="Kristen ITC" w:cs="Arial"/>
          <w:sz w:val="24"/>
        </w:rPr>
      </w:pPr>
      <w:r w:rsidRPr="004C1AE5">
        <w:rPr>
          <w:rFonts w:ascii="Kristen ITC" w:hAnsi="Kristen ITC" w:cs="Arial"/>
          <w:sz w:val="24"/>
        </w:rPr>
        <w:t>Escuela Superior de Cómputo</w:t>
      </w:r>
    </w:p>
    <w:p w:rsidR="003B4EB1" w:rsidRPr="003B4EB1" w:rsidRDefault="003B4EB1" w:rsidP="003B4EB1">
      <w:pPr>
        <w:jc w:val="center"/>
        <w:rPr>
          <w:rFonts w:ascii="Arial" w:hAnsi="Arial" w:cs="Arial"/>
        </w:rPr>
      </w:pPr>
    </w:p>
    <w:p w:rsidR="003B4EB1" w:rsidRPr="003B4EB1" w:rsidRDefault="003B4EB1" w:rsidP="003B4EB1">
      <w:pPr>
        <w:jc w:val="center"/>
        <w:rPr>
          <w:rFonts w:ascii="Arial" w:hAnsi="Arial" w:cs="Arial"/>
        </w:rPr>
      </w:pPr>
    </w:p>
    <w:p w:rsidR="003B4EB1" w:rsidRPr="003B4EB1" w:rsidRDefault="003B4EB1" w:rsidP="003B4EB1">
      <w:pPr>
        <w:jc w:val="center"/>
        <w:rPr>
          <w:rFonts w:ascii="Arial" w:hAnsi="Arial" w:cs="Arial"/>
        </w:rPr>
      </w:pPr>
    </w:p>
    <w:p w:rsidR="003B4EB1" w:rsidRPr="003B4EB1" w:rsidRDefault="003B4EB1" w:rsidP="003B4EB1">
      <w:pPr>
        <w:jc w:val="center"/>
        <w:rPr>
          <w:rFonts w:ascii="Arial" w:hAnsi="Arial" w:cs="Arial"/>
        </w:rPr>
      </w:pPr>
    </w:p>
    <w:p w:rsidR="00574E8E" w:rsidRPr="004C1AE5" w:rsidRDefault="00574E8E" w:rsidP="003B4EB1">
      <w:pPr>
        <w:jc w:val="center"/>
        <w:rPr>
          <w:rFonts w:ascii="Kristen ITC" w:hAnsi="Kristen ITC" w:cs="Arial"/>
        </w:rPr>
      </w:pPr>
      <w:r w:rsidRPr="004C1AE5">
        <w:rPr>
          <w:rFonts w:ascii="Kristen ITC" w:hAnsi="Kristen ITC" w:cs="Arial"/>
        </w:rPr>
        <w:t>Unidad de Aprendizaje:</w:t>
      </w:r>
    </w:p>
    <w:p w:rsidR="00574E8E" w:rsidRDefault="00574E8E" w:rsidP="003B4EB1">
      <w:pPr>
        <w:jc w:val="center"/>
        <w:rPr>
          <w:rFonts w:ascii="Kristen ITC" w:hAnsi="Kristen ITC" w:cs="Arial"/>
        </w:rPr>
      </w:pPr>
      <w:r w:rsidRPr="004C1AE5">
        <w:rPr>
          <w:rFonts w:ascii="Kristen ITC" w:hAnsi="Kristen ITC" w:cs="Arial"/>
        </w:rPr>
        <w:t>Redes de Computadoras</w:t>
      </w:r>
    </w:p>
    <w:p w:rsidR="004C1AE5" w:rsidRDefault="004C1AE5" w:rsidP="003B4EB1">
      <w:pPr>
        <w:jc w:val="center"/>
        <w:rPr>
          <w:rFonts w:ascii="Kristen ITC" w:hAnsi="Kristen ITC" w:cs="Arial"/>
        </w:rPr>
      </w:pPr>
    </w:p>
    <w:p w:rsidR="004C1AE5" w:rsidRDefault="004C1AE5" w:rsidP="003B4EB1">
      <w:pPr>
        <w:jc w:val="center"/>
        <w:rPr>
          <w:rFonts w:ascii="Kristen ITC" w:hAnsi="Kristen ITC" w:cs="Arial"/>
        </w:rPr>
      </w:pPr>
      <w:r>
        <w:rPr>
          <w:rFonts w:ascii="Kristen ITC" w:hAnsi="Kristen ITC" w:cs="Arial"/>
        </w:rPr>
        <w:t xml:space="preserve">Grupo: </w:t>
      </w:r>
    </w:p>
    <w:p w:rsidR="004C1AE5" w:rsidRDefault="004C1AE5" w:rsidP="003B4EB1">
      <w:pPr>
        <w:jc w:val="center"/>
        <w:rPr>
          <w:rFonts w:ascii="Kristen ITC" w:hAnsi="Kristen ITC" w:cs="Arial"/>
        </w:rPr>
      </w:pPr>
      <w:r>
        <w:rPr>
          <w:rFonts w:ascii="Kristen ITC" w:hAnsi="Kristen ITC" w:cs="Arial"/>
        </w:rPr>
        <w:t>2CV10</w:t>
      </w:r>
    </w:p>
    <w:p w:rsidR="004C1AE5" w:rsidRDefault="004C1AE5" w:rsidP="003B4EB1">
      <w:pPr>
        <w:jc w:val="center"/>
        <w:rPr>
          <w:rFonts w:ascii="Kristen ITC" w:hAnsi="Kristen ITC" w:cs="Arial"/>
        </w:rPr>
      </w:pPr>
    </w:p>
    <w:p w:rsidR="004C1AE5" w:rsidRDefault="004C1AE5" w:rsidP="003B4EB1">
      <w:pPr>
        <w:jc w:val="center"/>
        <w:rPr>
          <w:rFonts w:ascii="Kristen ITC" w:hAnsi="Kristen ITC" w:cs="Arial"/>
        </w:rPr>
      </w:pPr>
      <w:r>
        <w:rPr>
          <w:rFonts w:ascii="Kristen ITC" w:hAnsi="Kristen ITC" w:cs="Arial"/>
        </w:rPr>
        <w:t>Profesora:</w:t>
      </w:r>
    </w:p>
    <w:p w:rsidR="004C1AE5" w:rsidRDefault="004C1AE5" w:rsidP="003B4EB1">
      <w:pPr>
        <w:jc w:val="center"/>
        <w:rPr>
          <w:rFonts w:ascii="Kristen ITC" w:hAnsi="Kristen ITC" w:cs="Arial"/>
        </w:rPr>
      </w:pPr>
      <w:r>
        <w:rPr>
          <w:rFonts w:ascii="Kristen ITC" w:hAnsi="Kristen ITC" w:cs="Arial"/>
        </w:rPr>
        <w:t>Sandra Ivette Bautista Rosales</w:t>
      </w:r>
    </w:p>
    <w:p w:rsidR="004C1AE5" w:rsidRDefault="004C1AE5" w:rsidP="003B4EB1">
      <w:pPr>
        <w:jc w:val="center"/>
        <w:rPr>
          <w:rFonts w:ascii="Kristen ITC" w:hAnsi="Kristen ITC" w:cs="Arial"/>
        </w:rPr>
      </w:pPr>
    </w:p>
    <w:p w:rsidR="004C1AE5" w:rsidRDefault="004C1AE5" w:rsidP="003B4EB1">
      <w:pPr>
        <w:jc w:val="center"/>
        <w:rPr>
          <w:rFonts w:ascii="Kristen ITC" w:hAnsi="Kristen ITC" w:cs="Arial"/>
        </w:rPr>
      </w:pPr>
      <w:r>
        <w:rPr>
          <w:rFonts w:ascii="Kristen ITC" w:hAnsi="Kristen ITC" w:cs="Arial"/>
        </w:rPr>
        <w:t>Tarea 2:</w:t>
      </w:r>
    </w:p>
    <w:p w:rsidR="004C1AE5" w:rsidRDefault="004C1AE5" w:rsidP="003B4EB1">
      <w:pPr>
        <w:jc w:val="center"/>
        <w:rPr>
          <w:rFonts w:ascii="Kristen ITC" w:hAnsi="Kristen ITC" w:cs="Arial"/>
        </w:rPr>
      </w:pPr>
      <w:r>
        <w:rPr>
          <w:rFonts w:ascii="Kristen ITC" w:hAnsi="Kristen ITC" w:cs="Arial"/>
        </w:rPr>
        <w:t>Modelo OSI</w:t>
      </w:r>
    </w:p>
    <w:p w:rsidR="004C1AE5" w:rsidRDefault="004C1AE5" w:rsidP="003B4EB1">
      <w:pPr>
        <w:jc w:val="center"/>
        <w:rPr>
          <w:rFonts w:ascii="Kristen ITC" w:hAnsi="Kristen ITC" w:cs="Arial"/>
        </w:rPr>
      </w:pPr>
    </w:p>
    <w:p w:rsidR="004C1AE5" w:rsidRDefault="004C1AE5" w:rsidP="003B4EB1">
      <w:pPr>
        <w:jc w:val="center"/>
        <w:rPr>
          <w:rFonts w:ascii="Kristen ITC" w:hAnsi="Kristen ITC" w:cs="Arial"/>
        </w:rPr>
      </w:pPr>
      <w:r>
        <w:rPr>
          <w:rFonts w:ascii="Kristen ITC" w:hAnsi="Kristen ITC" w:cs="Arial"/>
        </w:rPr>
        <w:t xml:space="preserve">Alumna: </w:t>
      </w:r>
    </w:p>
    <w:p w:rsidR="004C1AE5" w:rsidRDefault="004C1AE5" w:rsidP="003B4EB1">
      <w:pPr>
        <w:jc w:val="center"/>
        <w:rPr>
          <w:rFonts w:ascii="Kristen ITC" w:hAnsi="Kristen ITC" w:cs="Arial"/>
        </w:rPr>
      </w:pPr>
      <w:r>
        <w:rPr>
          <w:rFonts w:ascii="Kristen ITC" w:hAnsi="Kristen ITC" w:cs="Arial"/>
        </w:rPr>
        <w:t>Luciano Espina Melisa</w:t>
      </w:r>
    </w:p>
    <w:p w:rsidR="004C1AE5" w:rsidRDefault="004C1AE5" w:rsidP="003B4EB1">
      <w:pPr>
        <w:jc w:val="center"/>
        <w:rPr>
          <w:rFonts w:ascii="Kristen ITC" w:hAnsi="Kristen ITC" w:cs="Arial"/>
        </w:rPr>
      </w:pPr>
    </w:p>
    <w:p w:rsidR="004C1AE5" w:rsidRDefault="004C1AE5" w:rsidP="003B4EB1">
      <w:pPr>
        <w:jc w:val="center"/>
        <w:rPr>
          <w:rFonts w:ascii="Kristen ITC" w:hAnsi="Kristen ITC" w:cs="Arial"/>
        </w:rPr>
      </w:pPr>
    </w:p>
    <w:p w:rsidR="004C1AE5" w:rsidRDefault="004C1AE5" w:rsidP="003B4EB1">
      <w:pPr>
        <w:jc w:val="center"/>
        <w:rPr>
          <w:rFonts w:ascii="Kristen ITC" w:hAnsi="Kristen ITC" w:cs="Arial"/>
        </w:rPr>
      </w:pPr>
    </w:p>
    <w:p w:rsidR="004C1AE5" w:rsidRDefault="004C1AE5" w:rsidP="003B4EB1">
      <w:pPr>
        <w:jc w:val="center"/>
        <w:rPr>
          <w:rFonts w:ascii="Kristen ITC" w:hAnsi="Kristen ITC" w:cs="Arial"/>
        </w:rPr>
      </w:pPr>
    </w:p>
    <w:p w:rsidR="004C1AE5" w:rsidRDefault="004C1AE5" w:rsidP="003B4EB1">
      <w:pPr>
        <w:jc w:val="center"/>
        <w:rPr>
          <w:rFonts w:ascii="Kristen ITC" w:hAnsi="Kristen ITC" w:cs="Arial"/>
          <w:sz w:val="20"/>
        </w:rPr>
      </w:pPr>
      <w:r>
        <w:rPr>
          <w:rFonts w:ascii="Kristen ITC" w:hAnsi="Kristen ITC" w:cs="Arial"/>
          <w:sz w:val="20"/>
        </w:rPr>
        <w:t>Fecha de entrega: 0</w:t>
      </w:r>
      <w:r w:rsidR="00B23599">
        <w:rPr>
          <w:rFonts w:ascii="Kristen ITC" w:hAnsi="Kristen ITC" w:cs="Arial"/>
          <w:sz w:val="20"/>
        </w:rPr>
        <w:t>7</w:t>
      </w:r>
      <w:bookmarkStart w:id="0" w:name="_GoBack"/>
      <w:bookmarkEnd w:id="0"/>
      <w:r>
        <w:rPr>
          <w:rFonts w:ascii="Kristen ITC" w:hAnsi="Kristen ITC" w:cs="Arial"/>
          <w:sz w:val="20"/>
        </w:rPr>
        <w:t>/03/2018</w:t>
      </w:r>
    </w:p>
    <w:p w:rsidR="00C56EB8" w:rsidRDefault="00C56EB8" w:rsidP="003B4EB1">
      <w:pPr>
        <w:jc w:val="center"/>
        <w:rPr>
          <w:rFonts w:ascii="Kristen ITC" w:hAnsi="Kristen ITC" w:cs="Arial"/>
          <w:sz w:val="20"/>
        </w:rPr>
      </w:pPr>
    </w:p>
    <w:p w:rsidR="00C56EB8" w:rsidRPr="00C56EB8" w:rsidRDefault="00C56EB8" w:rsidP="003B4EB1">
      <w:pPr>
        <w:jc w:val="center"/>
        <w:rPr>
          <w:rFonts w:ascii="Lucida Calligraphy" w:hAnsi="Lucida Calligraphy" w:cs="Arial"/>
          <w:sz w:val="24"/>
        </w:rPr>
      </w:pPr>
      <w:r w:rsidRPr="00C56EB8">
        <w:rPr>
          <w:rFonts w:ascii="Lucida Calligraphy" w:hAnsi="Lucida Calligraphy" w:cs="Arial"/>
          <w:sz w:val="24"/>
        </w:rPr>
        <w:lastRenderedPageBreak/>
        <w:t>¿Qué es el modelo OSI?</w:t>
      </w:r>
    </w:p>
    <w:p w:rsidR="003B4EB1" w:rsidRDefault="003B4EB1" w:rsidP="003B4EB1">
      <w:pPr>
        <w:jc w:val="center"/>
        <w:rPr>
          <w:rFonts w:ascii="Kristen ITC" w:hAnsi="Kristen ITC" w:cs="Arial"/>
        </w:rPr>
      </w:pPr>
    </w:p>
    <w:p w:rsidR="007C1EC9" w:rsidRDefault="007C1EC9" w:rsidP="00C56EB8">
      <w:p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 xml:space="preserve">Durante las últimas dos décadas ha habido un enorme crecimiento en la cantidad y tamaño de las redes. </w:t>
      </w:r>
      <w:r w:rsidR="00AE7D19">
        <w:rPr>
          <w:rFonts w:ascii="Arial" w:hAnsi="Arial" w:cs="Arial"/>
        </w:rPr>
        <w:t>Muchas,</w:t>
      </w:r>
      <w:r>
        <w:rPr>
          <w:rFonts w:ascii="Arial" w:hAnsi="Arial" w:cs="Arial"/>
        </w:rPr>
        <w:t xml:space="preserve"> sin embargo, se desarrollaron utilizando implementaciones de hardware y software diferentes</w:t>
      </w:r>
      <w:r w:rsidR="00AE7D19">
        <w:rPr>
          <w:rFonts w:ascii="Arial" w:hAnsi="Arial" w:cs="Arial"/>
        </w:rPr>
        <w:t xml:space="preserve">. </w:t>
      </w:r>
      <w:r w:rsidRPr="007C1EC9">
        <w:rPr>
          <w:rFonts w:ascii="Arial" w:hAnsi="Arial" w:cs="Arial"/>
          <w:vertAlign w:val="subscript"/>
        </w:rPr>
        <w:t>[2]</w:t>
      </w:r>
    </w:p>
    <w:p w:rsidR="00AE7D19" w:rsidRDefault="00AE7D19" w:rsidP="00C56E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Muchas de ellas eran incompatibles y se volvió muy difícil para las redes que utilizaban especificaciones distintas para poder comunicarse entre sí.</w:t>
      </w:r>
      <w:r w:rsidR="00F06782">
        <w:rPr>
          <w:rFonts w:ascii="Arial" w:hAnsi="Arial" w:cs="Arial"/>
        </w:rPr>
        <w:t xml:space="preserve"> </w:t>
      </w:r>
      <w:r w:rsidR="00F06782" w:rsidRPr="00F06782">
        <w:rPr>
          <w:rFonts w:ascii="Arial" w:hAnsi="Arial" w:cs="Arial"/>
          <w:vertAlign w:val="subscript"/>
        </w:rPr>
        <w:t>[2]</w:t>
      </w:r>
      <w:r>
        <w:rPr>
          <w:rFonts w:ascii="Arial" w:hAnsi="Arial" w:cs="Arial"/>
        </w:rPr>
        <w:t xml:space="preserve"> </w:t>
      </w:r>
    </w:p>
    <w:p w:rsidR="00AE7D19" w:rsidRDefault="00AE7D19" w:rsidP="00C56E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solucionar este problema, la ISO realizó varias investigaciones acerca de los esquemas de la red y reconoció que eran necesario crear un modelo de red que pudiera ayudar a los diseñadores de red a implementar redes que pudieran comunicarse y trabajar en conjunto </w:t>
      </w:r>
      <w:r w:rsidR="00F06782">
        <w:rPr>
          <w:rFonts w:ascii="Arial" w:hAnsi="Arial" w:cs="Arial"/>
        </w:rPr>
        <w:t xml:space="preserve">y por lo tanto el modelo referencia OSI en 1984. </w:t>
      </w:r>
      <w:r w:rsidR="00F06782" w:rsidRPr="00F06782">
        <w:rPr>
          <w:rFonts w:ascii="Arial" w:hAnsi="Arial" w:cs="Arial"/>
          <w:vertAlign w:val="subscript"/>
        </w:rPr>
        <w:t>[2]</w:t>
      </w:r>
      <w:r>
        <w:rPr>
          <w:rFonts w:ascii="Arial" w:hAnsi="Arial" w:cs="Arial"/>
        </w:rPr>
        <w:t xml:space="preserve"> </w:t>
      </w:r>
    </w:p>
    <w:p w:rsidR="00C56EB8" w:rsidRDefault="00C56EB8" w:rsidP="00C56E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OSI significa Open </w:t>
      </w:r>
      <w:proofErr w:type="spellStart"/>
      <w:r>
        <w:rPr>
          <w:rFonts w:ascii="Arial" w:hAnsi="Arial" w:cs="Arial"/>
        </w:rPr>
        <w:t>Systems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Interconnection</w:t>
      </w:r>
      <w:proofErr w:type="spellEnd"/>
      <w:r w:rsidR="007C1EC9">
        <w:rPr>
          <w:rFonts w:ascii="Arial" w:hAnsi="Arial" w:cs="Arial"/>
        </w:rPr>
        <w:t xml:space="preserve">, en español, Interconexión de sistemas abiertos. </w:t>
      </w:r>
      <w:r w:rsidR="007C1EC9" w:rsidRPr="007C1EC9">
        <w:rPr>
          <w:rFonts w:ascii="Arial" w:hAnsi="Arial" w:cs="Arial"/>
          <w:vertAlign w:val="subscript"/>
        </w:rPr>
        <w:t>[1]</w:t>
      </w:r>
    </w:p>
    <w:p w:rsidR="00F06782" w:rsidRDefault="00F06782"/>
    <w:p w:rsidR="00F06782" w:rsidRPr="00F06782" w:rsidRDefault="00F06782" w:rsidP="00F06782">
      <w:pPr>
        <w:jc w:val="center"/>
        <w:rPr>
          <w:rFonts w:ascii="Lucida Calligraphy" w:hAnsi="Lucida Calligraphy"/>
          <w:sz w:val="24"/>
        </w:rPr>
      </w:pPr>
      <w:r w:rsidRPr="00F06782">
        <w:rPr>
          <w:rFonts w:ascii="Lucida Calligraphy" w:hAnsi="Lucida Calligraphy"/>
          <w:sz w:val="24"/>
        </w:rPr>
        <w:t>Capas del modelo OSI</w:t>
      </w:r>
    </w:p>
    <w:p w:rsidR="00F06782" w:rsidRPr="007826CF" w:rsidRDefault="00F06782" w:rsidP="00F06782">
      <w:pPr>
        <w:jc w:val="both"/>
        <w:rPr>
          <w:rFonts w:ascii="Arial" w:hAnsi="Arial" w:cs="Arial"/>
        </w:rPr>
      </w:pPr>
    </w:p>
    <w:p w:rsidR="00F06782" w:rsidRDefault="007826CF" w:rsidP="007826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OSI describe una estructura con siete capas para las actividades de red. Cada capa tiene asociados uno o más protocolos. Las capas representan las operaciones de transferencia de datos comunes a todos los tipos de transferencia de datos entre las redes de cooperación.</w:t>
      </w:r>
      <w:r w:rsidRPr="007826CF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  <w:vertAlign w:val="subscript"/>
        </w:rPr>
        <w:t>[3]</w:t>
      </w:r>
    </w:p>
    <w:p w:rsidR="007826CF" w:rsidRDefault="007826CF" w:rsidP="007826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OSI enumera las capas de protocolos desde la superior (carga 7) hasta la inferior (capa 1).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943"/>
        <w:gridCol w:w="1806"/>
        <w:gridCol w:w="6089"/>
      </w:tblGrid>
      <w:tr w:rsidR="0041315D" w:rsidTr="00413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6CF" w:rsidRDefault="007826CF" w:rsidP="007826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Capa</w:t>
            </w:r>
          </w:p>
        </w:tc>
        <w:tc>
          <w:tcPr>
            <w:tcW w:w="0" w:type="auto"/>
          </w:tcPr>
          <w:p w:rsidR="007826CF" w:rsidRDefault="007826CF" w:rsidP="0041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capa</w:t>
            </w:r>
          </w:p>
        </w:tc>
        <w:tc>
          <w:tcPr>
            <w:tcW w:w="0" w:type="auto"/>
          </w:tcPr>
          <w:p w:rsidR="007826CF" w:rsidRDefault="007826CF" w:rsidP="0041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41315D" w:rsidTr="0041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6CF" w:rsidRDefault="007826CF" w:rsidP="007826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:rsidR="007826CF" w:rsidRDefault="007826CF" w:rsidP="00782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</w:t>
            </w:r>
          </w:p>
        </w:tc>
        <w:tc>
          <w:tcPr>
            <w:tcW w:w="0" w:type="auto"/>
          </w:tcPr>
          <w:p w:rsidR="007826CF" w:rsidRDefault="007826CF" w:rsidP="007826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compone de los servicios y aplicaciones de comunicación estándar que puede utilizar todo el mundo</w:t>
            </w:r>
          </w:p>
        </w:tc>
      </w:tr>
      <w:tr w:rsidR="0041315D" w:rsidTr="00413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6CF" w:rsidRDefault="007826CF" w:rsidP="007826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:rsidR="007826CF" w:rsidRDefault="007826CF" w:rsidP="00782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asegura de que la información se transfiera al sistema receptor de un modo comprensible para el sistema</w:t>
            </w:r>
          </w:p>
        </w:tc>
      </w:tr>
      <w:tr w:rsidR="0041315D" w:rsidTr="0041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6CF" w:rsidRDefault="007826CF" w:rsidP="007826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:rsidR="007826CF" w:rsidRDefault="007826CF" w:rsidP="00782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Sesión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 las conexiones y terminaciones entre los sistemas que cooperan</w:t>
            </w:r>
          </w:p>
        </w:tc>
      </w:tr>
      <w:tr w:rsidR="0041315D" w:rsidTr="00413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6CF" w:rsidRDefault="007826CF" w:rsidP="007826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Transporte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 la transferencia de datos. Asimismo, garantiza que los datos recibidos sean idénticos a los transmitidos.</w:t>
            </w:r>
          </w:p>
        </w:tc>
      </w:tr>
      <w:tr w:rsidR="0041315D" w:rsidTr="0041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6CF" w:rsidRDefault="007826CF" w:rsidP="007826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 las direcciones de datos y la transferencia entre redes</w:t>
            </w:r>
          </w:p>
        </w:tc>
      </w:tr>
      <w:tr w:rsidR="0041315D" w:rsidTr="00413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6CF" w:rsidRDefault="007826CF" w:rsidP="007826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Vínculo de datos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 la transferencia de datos en el medio de red</w:t>
            </w:r>
          </w:p>
        </w:tc>
      </w:tr>
      <w:tr w:rsidR="0041315D" w:rsidTr="0041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6CF" w:rsidRDefault="007826CF" w:rsidP="007826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Física</w:t>
            </w:r>
          </w:p>
        </w:tc>
        <w:tc>
          <w:tcPr>
            <w:tcW w:w="0" w:type="auto"/>
          </w:tcPr>
          <w:p w:rsidR="007826CF" w:rsidRDefault="0041315D" w:rsidP="007826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las características de hardware en red</w:t>
            </w:r>
          </w:p>
        </w:tc>
      </w:tr>
    </w:tbl>
    <w:p w:rsidR="007826CF" w:rsidRPr="0041315D" w:rsidRDefault="0041315D" w:rsidP="007826CF">
      <w:pPr>
        <w:jc w:val="both"/>
        <w:rPr>
          <w:rFonts w:ascii="Arial" w:hAnsi="Arial" w:cs="Arial"/>
          <w:vertAlign w:val="subscript"/>
        </w:rPr>
      </w:pPr>
      <w:r w:rsidRPr="0041315D">
        <w:rPr>
          <w:rFonts w:ascii="Arial" w:hAnsi="Arial" w:cs="Arial"/>
          <w:vertAlign w:val="subscript"/>
        </w:rPr>
        <w:t>[3]</w:t>
      </w:r>
    </w:p>
    <w:p w:rsidR="00F06782" w:rsidRPr="007826CF" w:rsidRDefault="00F06782" w:rsidP="00F06782">
      <w:pPr>
        <w:rPr>
          <w:rFonts w:ascii="Arial" w:hAnsi="Arial" w:cs="Arial"/>
        </w:rPr>
      </w:pPr>
    </w:p>
    <w:p w:rsidR="00F06782" w:rsidRDefault="00F06782" w:rsidP="00F06782">
      <w:pPr>
        <w:tabs>
          <w:tab w:val="left" w:pos="2505"/>
        </w:tabs>
      </w:pPr>
    </w:p>
    <w:p w:rsidR="00F06782" w:rsidRPr="0041315D" w:rsidRDefault="0041315D" w:rsidP="00F06782">
      <w:pPr>
        <w:tabs>
          <w:tab w:val="left" w:pos="2505"/>
        </w:tabs>
        <w:rPr>
          <w:rFonts w:ascii="Kristen ITC" w:hAnsi="Kristen ITC" w:cs="Arial"/>
        </w:rPr>
      </w:pPr>
      <w:r w:rsidRPr="0041315D">
        <w:rPr>
          <w:rFonts w:ascii="Kristen ITC" w:hAnsi="Kristen ITC" w:cs="Arial"/>
        </w:rPr>
        <w:lastRenderedPageBreak/>
        <w:t>Bibliografía</w:t>
      </w:r>
    </w:p>
    <w:p w:rsidR="00F06782" w:rsidRDefault="00F06782" w:rsidP="00F06782">
      <w:pPr>
        <w:pStyle w:val="Prrafodelista"/>
        <w:numPr>
          <w:ilvl w:val="0"/>
          <w:numId w:val="1"/>
        </w:numPr>
        <w:tabs>
          <w:tab w:val="left" w:pos="2505"/>
        </w:tabs>
        <w:jc w:val="both"/>
        <w:rPr>
          <w:rFonts w:ascii="Arial" w:hAnsi="Arial" w:cs="Arial"/>
        </w:rPr>
      </w:pPr>
      <w:r w:rsidRPr="00F06782">
        <w:rPr>
          <w:rFonts w:ascii="Arial" w:hAnsi="Arial" w:cs="Arial"/>
        </w:rPr>
        <w:t>[1]</w:t>
      </w:r>
      <w:r>
        <w:rPr>
          <w:rFonts w:ascii="Arial" w:hAnsi="Arial" w:cs="Arial"/>
        </w:rPr>
        <w:t xml:space="preserve"> Diccionario tecnología, Definición de Modelo OSI | Alegsa.com.ar [Online]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: </w:t>
      </w:r>
      <w:hyperlink r:id="rId7" w:history="1">
        <w:r w:rsidRPr="007F2FC9">
          <w:rPr>
            <w:rStyle w:val="Hipervnculo"/>
            <w:rFonts w:ascii="Arial" w:hAnsi="Arial" w:cs="Arial"/>
          </w:rPr>
          <w:t>http://www.alegsa.com.ar/Dic/osi.php</w:t>
        </w:r>
      </w:hyperlink>
    </w:p>
    <w:p w:rsidR="00F06782" w:rsidRDefault="00F06782" w:rsidP="00F06782">
      <w:pPr>
        <w:pStyle w:val="Prrafodelista"/>
        <w:numPr>
          <w:ilvl w:val="0"/>
          <w:numId w:val="1"/>
        </w:numPr>
        <w:tabs>
          <w:tab w:val="left" w:pos="2505"/>
        </w:tabs>
        <w:jc w:val="both"/>
        <w:rPr>
          <w:rFonts w:ascii="Arial" w:hAnsi="Arial" w:cs="Arial"/>
        </w:rPr>
      </w:pPr>
      <w:r w:rsidRPr="00F06782">
        <w:rPr>
          <w:rFonts w:ascii="Arial" w:hAnsi="Arial" w:cs="Arial"/>
        </w:rPr>
        <w:t>[2]</w:t>
      </w:r>
      <w:r>
        <w:rPr>
          <w:rFonts w:ascii="Arial" w:hAnsi="Arial" w:cs="Arial"/>
        </w:rPr>
        <w:t xml:space="preserve"> S/A | Exa.unicen.edu.ar [Online]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: </w:t>
      </w:r>
      <w:hyperlink r:id="rId8" w:history="1">
        <w:r w:rsidRPr="007F2FC9">
          <w:rPr>
            <w:rStyle w:val="Hipervnculo"/>
            <w:rFonts w:ascii="Arial" w:hAnsi="Arial" w:cs="Arial"/>
          </w:rPr>
          <w:t>http://www.exa.unicen.edu.ar/catedras/comdat1/material/ElmodeloOSI.pdf</w:t>
        </w:r>
      </w:hyperlink>
    </w:p>
    <w:p w:rsidR="00F06782" w:rsidRDefault="00F06782" w:rsidP="00F06782">
      <w:pPr>
        <w:pStyle w:val="Prrafodelista"/>
        <w:numPr>
          <w:ilvl w:val="0"/>
          <w:numId w:val="1"/>
        </w:numPr>
        <w:tabs>
          <w:tab w:val="left" w:pos="2505"/>
        </w:tabs>
        <w:jc w:val="both"/>
        <w:rPr>
          <w:rFonts w:ascii="Arial" w:hAnsi="Arial" w:cs="Arial"/>
        </w:rPr>
      </w:pPr>
      <w:r w:rsidRPr="00F06782">
        <w:rPr>
          <w:rFonts w:ascii="Arial" w:hAnsi="Arial" w:cs="Arial"/>
        </w:rPr>
        <w:t>[3]</w:t>
      </w:r>
      <w:r>
        <w:rPr>
          <w:rFonts w:ascii="Arial" w:hAnsi="Arial" w:cs="Arial"/>
        </w:rPr>
        <w:t xml:space="preserve"> S/A Modelo de referencia OSI (Guía de administración del sistema: servicios IP) | Docs.oracle.com [Online]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: </w:t>
      </w:r>
      <w:hyperlink r:id="rId9" w:history="1">
        <w:r w:rsidRPr="007F2FC9">
          <w:rPr>
            <w:rStyle w:val="Hipervnculo"/>
            <w:rFonts w:ascii="Arial" w:hAnsi="Arial" w:cs="Arial"/>
          </w:rPr>
          <w:t>https://docs.oracle.com/cd/E19957-01/820-2981/ipov-8/index.html</w:t>
        </w:r>
      </w:hyperlink>
    </w:p>
    <w:p w:rsidR="00F06782" w:rsidRPr="0041315D" w:rsidRDefault="00F06782" w:rsidP="0041315D">
      <w:pPr>
        <w:tabs>
          <w:tab w:val="left" w:pos="2505"/>
        </w:tabs>
        <w:ind w:left="360"/>
        <w:rPr>
          <w:rFonts w:ascii="Arial" w:hAnsi="Arial" w:cs="Arial"/>
        </w:rPr>
      </w:pPr>
    </w:p>
    <w:sectPr w:rsidR="00F06782" w:rsidRPr="0041315D" w:rsidSect="0041315D">
      <w:pgSz w:w="12240" w:h="15840"/>
      <w:pgMar w:top="1417" w:right="1701" w:bottom="1417" w:left="1701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28C"/>
    <w:multiLevelType w:val="hybridMultilevel"/>
    <w:tmpl w:val="BD260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8E"/>
    <w:rsid w:val="003A4F0B"/>
    <w:rsid w:val="003B4EB1"/>
    <w:rsid w:val="0041315D"/>
    <w:rsid w:val="004C1AE5"/>
    <w:rsid w:val="00574E8E"/>
    <w:rsid w:val="007826CF"/>
    <w:rsid w:val="007C1EC9"/>
    <w:rsid w:val="00AE7D19"/>
    <w:rsid w:val="00B23599"/>
    <w:rsid w:val="00C56EB8"/>
    <w:rsid w:val="00F0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6B5A"/>
  <w15:chartTrackingRefBased/>
  <w15:docId w15:val="{B6C546E5-BA69-49CD-91F3-3BE75808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7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6782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6782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78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41315D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.unicen.edu.ar/catedras/comdat1/material/ElmodeloOSI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egsa.com.ar/Dic/os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9957-01/820-2981/ipov-8/index.html" TargetMode="Externa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3</cp:revision>
  <dcterms:created xsi:type="dcterms:W3CDTF">2018-03-08T03:55:00Z</dcterms:created>
  <dcterms:modified xsi:type="dcterms:W3CDTF">2018-03-08T05:29:00Z</dcterms:modified>
</cp:coreProperties>
</file>