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3A0" w:rsidRDefault="00F23EBB">
      <w:pPr>
        <w:jc w:val="center"/>
      </w:pPr>
      <w:r>
        <w:rPr>
          <w:rStyle w:val="Referenciaintensa"/>
          <w:sz w:val="28"/>
        </w:rPr>
        <w:t xml:space="preserve">Practica 1: </w:t>
      </w:r>
      <w:r w:rsidR="009067AB">
        <w:rPr>
          <w:rStyle w:val="Referenciaintensa"/>
          <w:sz w:val="28"/>
        </w:rPr>
        <w:t xml:space="preserve"> S</w:t>
      </w:r>
      <w:r>
        <w:rPr>
          <w:rStyle w:val="Referenciaintensa"/>
          <w:sz w:val="28"/>
        </w:rPr>
        <w:t>obrecarga de métodos y constructores.</w:t>
      </w:r>
    </w:p>
    <w:p w:rsidR="009067AB" w:rsidRDefault="009067AB" w:rsidP="009067AB">
      <w:pPr>
        <w:pStyle w:val="Ttulo2"/>
      </w:pPr>
      <w:r>
        <w:t>Para el desarrollo de los ejercicios siga estas cuatro etapas</w:t>
      </w:r>
    </w:p>
    <w:p w:rsidR="009067AB" w:rsidRPr="009067AB" w:rsidRDefault="009067AB" w:rsidP="009067AB"/>
    <w:p w:rsidR="009067AB" w:rsidRDefault="009067AB" w:rsidP="009067AB">
      <w:pPr>
        <w:pStyle w:val="Prrafodelista"/>
        <w:numPr>
          <w:ilvl w:val="0"/>
          <w:numId w:val="12"/>
        </w:numPr>
        <w:jc w:val="both"/>
      </w:pPr>
      <w:r>
        <w:t>Definición del problema: es la narrativa del problema (dada por el profesor)</w:t>
      </w:r>
    </w:p>
    <w:p w:rsidR="009067AB" w:rsidRDefault="009067AB" w:rsidP="009067AB">
      <w:pPr>
        <w:pStyle w:val="Prrafodelista"/>
        <w:numPr>
          <w:ilvl w:val="0"/>
          <w:numId w:val="12"/>
        </w:numPr>
        <w:jc w:val="both"/>
      </w:pPr>
      <w:r>
        <w:t>Abstracción del problema: responder a estas dos preguntas:</w:t>
      </w:r>
    </w:p>
    <w:p w:rsidR="009067AB" w:rsidRDefault="009067AB" w:rsidP="009067AB">
      <w:pPr>
        <w:pStyle w:val="Prrafodelista"/>
        <w:numPr>
          <w:ilvl w:val="1"/>
          <w:numId w:val="12"/>
        </w:numPr>
        <w:jc w:val="both"/>
      </w:pPr>
      <w:r>
        <w:t>¿Qué? Me piden que haga</w:t>
      </w:r>
    </w:p>
    <w:p w:rsidR="009067AB" w:rsidRDefault="009067AB" w:rsidP="009067AB">
      <w:pPr>
        <w:pStyle w:val="Prrafodelista"/>
        <w:numPr>
          <w:ilvl w:val="1"/>
          <w:numId w:val="12"/>
        </w:numPr>
        <w:jc w:val="both"/>
      </w:pPr>
      <w:r>
        <w:t>¿Cómo? Voy a resolver el problema</w:t>
      </w:r>
    </w:p>
    <w:p w:rsidR="009067AB" w:rsidRDefault="009067AB" w:rsidP="009067AB">
      <w:pPr>
        <w:pStyle w:val="Prrafodelista"/>
        <w:numPr>
          <w:ilvl w:val="0"/>
          <w:numId w:val="12"/>
        </w:numPr>
        <w:jc w:val="both"/>
      </w:pPr>
      <w:r>
        <w:t>Diseño de la app: diagrama de clases y opcionalmente diagrama de colaboración.</w:t>
      </w:r>
    </w:p>
    <w:p w:rsidR="009067AB" w:rsidRDefault="009067AB" w:rsidP="009067AB">
      <w:pPr>
        <w:pStyle w:val="Prrafodelista"/>
        <w:numPr>
          <w:ilvl w:val="0"/>
          <w:numId w:val="12"/>
        </w:numPr>
        <w:jc w:val="both"/>
      </w:pPr>
      <w:r>
        <w:t>Implementación de la App. Codificación y pruebas del programa.</w:t>
      </w:r>
    </w:p>
    <w:p w:rsidR="009067AB" w:rsidRPr="00D84805" w:rsidRDefault="00D84805" w:rsidP="009067AB">
      <w:pPr>
        <w:jc w:val="both"/>
      </w:pPr>
      <w:r w:rsidRPr="00D84805">
        <w:t>Utilizar JOptionPane para la captura y muestra de los datos de cada ejercicio</w:t>
      </w:r>
      <w:r>
        <w:t>.</w:t>
      </w:r>
      <w:bookmarkStart w:id="0" w:name="_GoBack"/>
      <w:bookmarkEnd w:id="0"/>
    </w:p>
    <w:p w:rsidR="009067AB" w:rsidRPr="009067AB" w:rsidRDefault="009067AB" w:rsidP="009067AB">
      <w:pPr>
        <w:jc w:val="both"/>
        <w:rPr>
          <w:b/>
          <w:sz w:val="32"/>
        </w:rPr>
      </w:pPr>
      <w:r w:rsidRPr="009067AB">
        <w:rPr>
          <w:b/>
          <w:sz w:val="32"/>
        </w:rPr>
        <w:t>Ejercicios:</w:t>
      </w:r>
    </w:p>
    <w:p w:rsidR="009067AB" w:rsidRDefault="009067AB" w:rsidP="009067AB">
      <w:pPr>
        <w:pStyle w:val="Prrafodelista"/>
        <w:numPr>
          <w:ilvl w:val="0"/>
          <w:numId w:val="8"/>
        </w:numPr>
        <w:ind w:left="360"/>
        <w:jc w:val="both"/>
      </w:pPr>
      <w:r>
        <w:t>Diseñe una aplicación que permita capturar y mostrar los datos de un persona</w:t>
      </w:r>
    </w:p>
    <w:p w:rsidR="009067AB" w:rsidRDefault="009067AB" w:rsidP="009067AB">
      <w:pPr>
        <w:jc w:val="both"/>
      </w:pPr>
    </w:p>
    <w:p w:rsidR="009067AB" w:rsidRDefault="009067AB" w:rsidP="009067AB">
      <w:pPr>
        <w:pStyle w:val="Prrafodelista"/>
        <w:numPr>
          <w:ilvl w:val="0"/>
          <w:numId w:val="8"/>
        </w:numPr>
        <w:ind w:left="360"/>
        <w:jc w:val="both"/>
      </w:pPr>
      <w:r>
        <w:t xml:space="preserve">Diseñe una aplicación que permita modelar un contador de inventario, dicho contador debe iniciar con un valor por dado por el </w:t>
      </w:r>
      <w:r>
        <w:t>usuario</w:t>
      </w:r>
      <w:r>
        <w:t xml:space="preserve"> o con un valor en cero. El contador debe poder hacer:</w:t>
      </w:r>
    </w:p>
    <w:p w:rsidR="009067AB" w:rsidRDefault="009067AB" w:rsidP="009067AB">
      <w:pPr>
        <w:pStyle w:val="Prrafodelista"/>
        <w:numPr>
          <w:ilvl w:val="0"/>
          <w:numId w:val="9"/>
        </w:numPr>
        <w:jc w:val="both"/>
      </w:pPr>
      <w:r>
        <w:t>Mostrar valor inicial</w:t>
      </w:r>
    </w:p>
    <w:p w:rsidR="009067AB" w:rsidRDefault="009067AB" w:rsidP="009067AB">
      <w:pPr>
        <w:pStyle w:val="Prrafodelista"/>
        <w:numPr>
          <w:ilvl w:val="0"/>
          <w:numId w:val="9"/>
        </w:numPr>
        <w:jc w:val="both"/>
      </w:pPr>
      <w:r>
        <w:t>Avanzar en la cuenta</w:t>
      </w:r>
    </w:p>
    <w:p w:rsidR="009067AB" w:rsidRDefault="009067AB" w:rsidP="009067AB">
      <w:pPr>
        <w:pStyle w:val="Prrafodelista"/>
        <w:numPr>
          <w:ilvl w:val="0"/>
          <w:numId w:val="9"/>
        </w:numPr>
        <w:jc w:val="both"/>
      </w:pPr>
      <w:r>
        <w:t>Reiniciar contador</w:t>
      </w:r>
    </w:p>
    <w:p w:rsidR="009067AB" w:rsidRDefault="009067AB" w:rsidP="009067AB">
      <w:pPr>
        <w:pStyle w:val="Prrafodelista"/>
        <w:numPr>
          <w:ilvl w:val="1"/>
          <w:numId w:val="9"/>
        </w:numPr>
        <w:jc w:val="both"/>
      </w:pPr>
      <w:r>
        <w:t>A un valor dado por el usuario</w:t>
      </w:r>
    </w:p>
    <w:p w:rsidR="009067AB" w:rsidRDefault="009067AB" w:rsidP="009067AB">
      <w:pPr>
        <w:pStyle w:val="Prrafodelista"/>
        <w:numPr>
          <w:ilvl w:val="1"/>
          <w:numId w:val="9"/>
        </w:numPr>
        <w:jc w:val="both"/>
      </w:pPr>
      <w:r>
        <w:t>En cero</w:t>
      </w:r>
    </w:p>
    <w:p w:rsidR="009067AB" w:rsidRDefault="009067AB" w:rsidP="009067AB">
      <w:pPr>
        <w:jc w:val="both"/>
      </w:pPr>
      <w:r>
        <w:t xml:space="preserve">3. Diseñe una aplicación que permita realizar operaciones básicas entre fracciones. Utilizar la clase </w:t>
      </w:r>
      <w:r w:rsidRPr="009067AB">
        <w:rPr>
          <w:rFonts w:ascii="Courier New" w:hAnsi="Courier New" w:cs="Courier New"/>
          <w:b/>
        </w:rPr>
        <w:t>Fracción</w:t>
      </w:r>
      <w:r>
        <w:t xml:space="preserve"> que tiene atributos numerador y denominador y la clase </w:t>
      </w:r>
      <w:r w:rsidRPr="009067AB">
        <w:rPr>
          <w:rFonts w:ascii="Courier New" w:hAnsi="Courier New" w:cs="Courier New"/>
          <w:b/>
        </w:rPr>
        <w:t>CalculadoraFrancciones</w:t>
      </w:r>
      <w:r>
        <w:t xml:space="preserve"> que realice las siguientes operaciones con las fracciones:</w:t>
      </w:r>
    </w:p>
    <w:p w:rsidR="009067AB" w:rsidRDefault="009067AB" w:rsidP="009067AB">
      <w:pPr>
        <w:pStyle w:val="Prrafodelista"/>
        <w:numPr>
          <w:ilvl w:val="0"/>
          <w:numId w:val="11"/>
        </w:numPr>
        <w:jc w:val="both"/>
      </w:pPr>
      <w:r>
        <w:t>S</w:t>
      </w:r>
      <w:r>
        <w:t>umar</w:t>
      </w:r>
    </w:p>
    <w:p w:rsidR="009067AB" w:rsidRDefault="009067AB" w:rsidP="009067AB">
      <w:pPr>
        <w:pStyle w:val="Prrafodelista"/>
        <w:numPr>
          <w:ilvl w:val="0"/>
          <w:numId w:val="11"/>
        </w:numPr>
        <w:jc w:val="both"/>
      </w:pPr>
      <w:r>
        <w:t>R</w:t>
      </w:r>
      <w:r>
        <w:t>estar</w:t>
      </w:r>
    </w:p>
    <w:p w:rsidR="009067AB" w:rsidRDefault="009067AB" w:rsidP="009067AB">
      <w:pPr>
        <w:pStyle w:val="Prrafodelista"/>
        <w:numPr>
          <w:ilvl w:val="0"/>
          <w:numId w:val="11"/>
        </w:numPr>
        <w:jc w:val="both"/>
      </w:pPr>
      <w:r>
        <w:t>M</w:t>
      </w:r>
      <w:r>
        <w:t>ultiplicar</w:t>
      </w:r>
    </w:p>
    <w:p w:rsidR="009067AB" w:rsidRDefault="009067AB" w:rsidP="009067AB">
      <w:pPr>
        <w:pStyle w:val="Prrafodelista"/>
        <w:numPr>
          <w:ilvl w:val="0"/>
          <w:numId w:val="11"/>
        </w:numPr>
        <w:jc w:val="both"/>
      </w:pPr>
      <w:r>
        <w:t>D</w:t>
      </w:r>
      <w:r>
        <w:t>ividir</w:t>
      </w:r>
    </w:p>
    <w:p w:rsidR="009067AB" w:rsidRDefault="009067AB" w:rsidP="009067AB">
      <w:pPr>
        <w:jc w:val="both"/>
      </w:pPr>
      <w:r>
        <w:t>El resultado de las operaciones se debe mostrar simplificado.</w:t>
      </w:r>
      <w:r>
        <w:t xml:space="preserve"> </w:t>
      </w:r>
      <w:r>
        <w:t>Su aplicación debe permitir trabajar c</w:t>
      </w:r>
      <w:r>
        <w:t>on una, dos o tres fracciones, s</w:t>
      </w:r>
      <w:r>
        <w:t>i es una fracción indicar cuantas veces se va a operar con la misma fracción</w:t>
      </w:r>
      <w:r>
        <w:t>.</w:t>
      </w:r>
    </w:p>
    <w:p w:rsidR="009067AB" w:rsidRDefault="009067AB" w:rsidP="009067AB">
      <w:pPr>
        <w:jc w:val="both"/>
      </w:pPr>
    </w:p>
    <w:p w:rsidR="00B566BD" w:rsidRPr="00B566BD" w:rsidRDefault="00B566BD" w:rsidP="00B566BD">
      <w:pPr>
        <w:shd w:val="clear" w:color="auto" w:fill="FFFFFF"/>
        <w:overflowPunct/>
        <w:spacing w:after="100" w:afterAutospacing="1" w:line="240" w:lineRule="auto"/>
        <w:outlineLvl w:val="2"/>
        <w:rPr>
          <w:rFonts w:ascii="Arial" w:eastAsia="Times New Roman" w:hAnsi="Arial" w:cs="Arial"/>
          <w:color w:val="3A3A3A"/>
          <w:sz w:val="27"/>
          <w:szCs w:val="27"/>
          <w:lang w:eastAsia="es-MX"/>
        </w:rPr>
      </w:pPr>
      <w:r w:rsidRPr="00B566BD">
        <w:rPr>
          <w:rFonts w:ascii="Arial" w:eastAsia="Times New Roman" w:hAnsi="Arial" w:cs="Arial"/>
          <w:color w:val="3A3A3A"/>
          <w:sz w:val="27"/>
          <w:szCs w:val="27"/>
          <w:lang w:eastAsia="es-MX"/>
        </w:rPr>
        <w:t>Consideraciones a tomar en cuenta:</w:t>
      </w:r>
    </w:p>
    <w:p w:rsidR="00B566BD" w:rsidRPr="00B566BD" w:rsidRDefault="00B566BD" w:rsidP="00B566BD">
      <w:pPr>
        <w:numPr>
          <w:ilvl w:val="0"/>
          <w:numId w:val="5"/>
        </w:numPr>
        <w:shd w:val="clear" w:color="auto" w:fill="FFFFFF"/>
        <w:overflowPunct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MX"/>
        </w:rPr>
      </w:pPr>
      <w:r w:rsidRPr="00B566BD">
        <w:rPr>
          <w:rFonts w:ascii="Arial" w:eastAsia="Times New Roman" w:hAnsi="Arial" w:cs="Arial"/>
          <w:color w:val="3A3A3A"/>
          <w:sz w:val="21"/>
          <w:szCs w:val="21"/>
          <w:lang w:eastAsia="es-MX"/>
        </w:rPr>
        <w:lastRenderedPageBreak/>
        <w:t>Lo que se va a revisar de la práctica: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56"/>
        <w:gridCol w:w="1168"/>
        <w:gridCol w:w="2305"/>
        <w:gridCol w:w="1822"/>
        <w:gridCol w:w="1602"/>
        <w:gridCol w:w="1012"/>
      </w:tblGrid>
      <w:tr w:rsidR="00B566BD" w:rsidRPr="00B566BD" w:rsidTr="009067AB">
        <w:trPr>
          <w:trHeight w:val="510"/>
        </w:trPr>
        <w:tc>
          <w:tcPr>
            <w:tcW w:w="1556" w:type="dxa"/>
            <w:shd w:val="clear" w:color="auto" w:fill="FFFFFF"/>
            <w:hideMark/>
          </w:tcPr>
          <w:p w:rsidR="00B566BD" w:rsidRPr="00B566BD" w:rsidRDefault="00B566BD" w:rsidP="00B566BD">
            <w:pPr>
              <w:overflowPunct/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</w:pPr>
            <w:r w:rsidRPr="00B566BD">
              <w:rPr>
                <w:rFonts w:ascii="Arial" w:eastAsia="Times New Roman" w:hAnsi="Arial" w:cs="Arial"/>
                <w:bCs/>
                <w:color w:val="3A3A3A"/>
                <w:sz w:val="21"/>
                <w:szCs w:val="21"/>
                <w:lang w:eastAsia="es-MX"/>
              </w:rPr>
              <w:t>Código bien escrito y con comentarios</w:t>
            </w:r>
          </w:p>
        </w:tc>
        <w:tc>
          <w:tcPr>
            <w:tcW w:w="1168" w:type="dxa"/>
            <w:shd w:val="clear" w:color="auto" w:fill="FFFFFF"/>
            <w:hideMark/>
          </w:tcPr>
          <w:p w:rsidR="00B566BD" w:rsidRPr="00B566BD" w:rsidRDefault="009067AB" w:rsidP="00B566BD">
            <w:pPr>
              <w:overflowPunct/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3A3A3A"/>
                <w:sz w:val="21"/>
                <w:szCs w:val="21"/>
                <w:lang w:eastAsia="es-MX"/>
              </w:rPr>
              <w:t>Abstracción del problema</w:t>
            </w:r>
          </w:p>
        </w:tc>
        <w:tc>
          <w:tcPr>
            <w:tcW w:w="2305" w:type="dxa"/>
            <w:shd w:val="clear" w:color="auto" w:fill="FFFFFF"/>
            <w:hideMark/>
          </w:tcPr>
          <w:p w:rsidR="00B566BD" w:rsidRPr="00B566BD" w:rsidRDefault="009067AB" w:rsidP="009067AB">
            <w:pPr>
              <w:overflowPunct/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>Diseño de la aplicación (diagrama de clases de los ejercicios)</w:t>
            </w:r>
          </w:p>
        </w:tc>
        <w:tc>
          <w:tcPr>
            <w:tcW w:w="1822" w:type="dxa"/>
            <w:shd w:val="clear" w:color="auto" w:fill="FFFFFF"/>
          </w:tcPr>
          <w:p w:rsidR="00B566BD" w:rsidRPr="00B566BD" w:rsidRDefault="00884A99" w:rsidP="00B566BD">
            <w:pPr>
              <w:overflowPunct/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>Sobrecarga de constructores</w:t>
            </w:r>
            <w:r w:rsidR="009067AB"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 xml:space="preserve"> y funciones</w:t>
            </w:r>
          </w:p>
        </w:tc>
        <w:tc>
          <w:tcPr>
            <w:tcW w:w="1602" w:type="dxa"/>
            <w:shd w:val="clear" w:color="auto" w:fill="FFFFFF"/>
          </w:tcPr>
          <w:p w:rsidR="00B566BD" w:rsidRPr="00B566BD" w:rsidRDefault="00884A99" w:rsidP="00B566BD">
            <w:pPr>
              <w:overflowPunct/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>Implementación completa</w:t>
            </w:r>
          </w:p>
        </w:tc>
        <w:tc>
          <w:tcPr>
            <w:tcW w:w="1012" w:type="dxa"/>
            <w:shd w:val="clear" w:color="auto" w:fill="FFFFFF"/>
            <w:hideMark/>
          </w:tcPr>
          <w:p w:rsidR="00B566BD" w:rsidRPr="00B566BD" w:rsidRDefault="00B566BD" w:rsidP="00B566BD">
            <w:pPr>
              <w:overflowPunct/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</w:pPr>
            <w:r w:rsidRPr="00B566BD">
              <w:rPr>
                <w:rFonts w:ascii="Arial" w:eastAsia="Times New Roman" w:hAnsi="Arial" w:cs="Arial"/>
                <w:bCs/>
                <w:color w:val="3A3A3A"/>
                <w:sz w:val="21"/>
                <w:szCs w:val="21"/>
                <w:lang w:eastAsia="es-MX"/>
              </w:rPr>
              <w:t>Pregunta</w:t>
            </w:r>
          </w:p>
        </w:tc>
      </w:tr>
      <w:tr w:rsidR="00B566BD" w:rsidRPr="00B566BD" w:rsidTr="009067AB">
        <w:trPr>
          <w:trHeight w:val="195"/>
        </w:trPr>
        <w:tc>
          <w:tcPr>
            <w:tcW w:w="1556" w:type="dxa"/>
            <w:shd w:val="clear" w:color="auto" w:fill="FFFFFF"/>
            <w:hideMark/>
          </w:tcPr>
          <w:p w:rsidR="00B566BD" w:rsidRPr="00B566BD" w:rsidRDefault="009067AB" w:rsidP="009067AB">
            <w:pPr>
              <w:overflowPunct/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>10</w:t>
            </w:r>
            <w:r w:rsidR="00B566BD" w:rsidRPr="00B566BD"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>%</w:t>
            </w:r>
          </w:p>
        </w:tc>
        <w:tc>
          <w:tcPr>
            <w:tcW w:w="1168" w:type="dxa"/>
            <w:shd w:val="clear" w:color="auto" w:fill="FFFFFF"/>
            <w:hideMark/>
          </w:tcPr>
          <w:p w:rsidR="00B566BD" w:rsidRPr="00B566BD" w:rsidRDefault="00B566BD" w:rsidP="00B566BD">
            <w:pPr>
              <w:overflowPunct/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</w:pPr>
            <w:r w:rsidRPr="00B566BD"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>10%</w:t>
            </w:r>
          </w:p>
        </w:tc>
        <w:tc>
          <w:tcPr>
            <w:tcW w:w="2305" w:type="dxa"/>
            <w:shd w:val="clear" w:color="auto" w:fill="FFFFFF"/>
            <w:hideMark/>
          </w:tcPr>
          <w:p w:rsidR="00B566BD" w:rsidRPr="00B566BD" w:rsidRDefault="00884A99" w:rsidP="00B566BD">
            <w:pPr>
              <w:overflowPunct/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>10</w:t>
            </w:r>
            <w:r w:rsidR="00B566BD" w:rsidRPr="00B566BD"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>%</w:t>
            </w:r>
          </w:p>
        </w:tc>
        <w:tc>
          <w:tcPr>
            <w:tcW w:w="1822" w:type="dxa"/>
            <w:shd w:val="clear" w:color="auto" w:fill="FFFFFF"/>
            <w:hideMark/>
          </w:tcPr>
          <w:p w:rsidR="00B566BD" w:rsidRPr="00B566BD" w:rsidRDefault="00D84805" w:rsidP="00B566BD">
            <w:pPr>
              <w:overflowPunct/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>20</w:t>
            </w:r>
            <w:r w:rsidR="00B566BD" w:rsidRPr="00B566BD"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>%</w:t>
            </w:r>
          </w:p>
        </w:tc>
        <w:tc>
          <w:tcPr>
            <w:tcW w:w="1602" w:type="dxa"/>
            <w:shd w:val="clear" w:color="auto" w:fill="FFFFFF"/>
            <w:hideMark/>
          </w:tcPr>
          <w:p w:rsidR="00B566BD" w:rsidRPr="00B566BD" w:rsidRDefault="009067AB" w:rsidP="00B566BD">
            <w:pPr>
              <w:overflowPunct/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>30</w:t>
            </w:r>
            <w:r w:rsidR="00B566BD" w:rsidRPr="00B566BD"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>%</w:t>
            </w:r>
          </w:p>
        </w:tc>
        <w:tc>
          <w:tcPr>
            <w:tcW w:w="1012" w:type="dxa"/>
            <w:shd w:val="clear" w:color="auto" w:fill="FFFFFF"/>
            <w:hideMark/>
          </w:tcPr>
          <w:p w:rsidR="00B566BD" w:rsidRPr="00B566BD" w:rsidRDefault="00884A99" w:rsidP="00D84805">
            <w:pPr>
              <w:overflowPunct/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>2</w:t>
            </w:r>
            <w:r w:rsidR="00D84805"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>0</w:t>
            </w:r>
            <w:r w:rsidR="00B566BD" w:rsidRPr="00B566BD">
              <w:rPr>
                <w:rFonts w:ascii="Arial" w:eastAsia="Times New Roman" w:hAnsi="Arial" w:cs="Arial"/>
                <w:color w:val="3A3A3A"/>
                <w:sz w:val="21"/>
                <w:szCs w:val="21"/>
                <w:lang w:eastAsia="es-MX"/>
              </w:rPr>
              <w:t xml:space="preserve"> %</w:t>
            </w:r>
          </w:p>
        </w:tc>
      </w:tr>
    </w:tbl>
    <w:p w:rsidR="00B566BD" w:rsidRPr="00B566BD" w:rsidRDefault="00B566BD" w:rsidP="00B566BD">
      <w:pPr>
        <w:overflowPunct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MX"/>
        </w:rPr>
      </w:pPr>
      <w:r w:rsidRPr="00B566BD">
        <w:rPr>
          <w:rFonts w:ascii="Arial" w:eastAsia="Times New Roman" w:hAnsi="Arial" w:cs="Arial"/>
          <w:color w:val="3A3A3A"/>
          <w:sz w:val="21"/>
          <w:szCs w:val="21"/>
          <w:lang w:eastAsia="es-MX"/>
        </w:rPr>
        <w:br/>
      </w:r>
      <w:r w:rsidRPr="00B566BD">
        <w:rPr>
          <w:rFonts w:ascii="Arial" w:eastAsia="Times New Roman" w:hAnsi="Arial" w:cs="Arial"/>
          <w:color w:val="3A3A3A"/>
          <w:sz w:val="21"/>
          <w:szCs w:val="21"/>
          <w:lang w:eastAsia="es-MX"/>
        </w:rPr>
        <w:br/>
      </w:r>
    </w:p>
    <w:p w:rsidR="00B566BD" w:rsidRPr="00B566BD" w:rsidRDefault="00B566BD" w:rsidP="00B566BD">
      <w:pPr>
        <w:shd w:val="clear" w:color="auto" w:fill="FFFFFF"/>
        <w:overflowPunct/>
        <w:spacing w:after="100" w:afterAutospacing="1" w:line="240" w:lineRule="auto"/>
        <w:outlineLvl w:val="2"/>
        <w:rPr>
          <w:rFonts w:ascii="Arial" w:eastAsia="Times New Roman" w:hAnsi="Arial" w:cs="Arial"/>
          <w:color w:val="3A3A3A"/>
          <w:sz w:val="27"/>
          <w:szCs w:val="27"/>
          <w:lang w:eastAsia="es-MX"/>
        </w:rPr>
      </w:pPr>
      <w:r w:rsidRPr="00B566BD">
        <w:rPr>
          <w:rFonts w:ascii="Arial" w:eastAsia="Times New Roman" w:hAnsi="Arial" w:cs="Arial"/>
          <w:b/>
          <w:bCs/>
          <w:color w:val="3A3A3A"/>
          <w:sz w:val="27"/>
          <w:szCs w:val="27"/>
          <w:lang w:eastAsia="es-MX"/>
        </w:rPr>
        <w:t>Requerimientos de entrega de la práctica:</w:t>
      </w:r>
    </w:p>
    <w:p w:rsidR="00B566BD" w:rsidRPr="00B566BD" w:rsidRDefault="00B566BD" w:rsidP="00B566BD">
      <w:pPr>
        <w:numPr>
          <w:ilvl w:val="0"/>
          <w:numId w:val="6"/>
        </w:numPr>
        <w:shd w:val="clear" w:color="auto" w:fill="FFFFFF"/>
        <w:overflowPunct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MX"/>
        </w:rPr>
      </w:pPr>
      <w:r w:rsidRPr="00B566BD">
        <w:rPr>
          <w:rFonts w:ascii="Arial" w:eastAsia="Times New Roman" w:hAnsi="Arial" w:cs="Arial"/>
          <w:color w:val="3A3A3A"/>
          <w:sz w:val="21"/>
          <w:szCs w:val="21"/>
          <w:lang w:eastAsia="es-MX"/>
        </w:rPr>
        <w:t>La práctica será desarrollada en equipos de 3 personas.</w:t>
      </w:r>
    </w:p>
    <w:p w:rsidR="00884A99" w:rsidRDefault="00B566BD" w:rsidP="00B566BD">
      <w:pPr>
        <w:numPr>
          <w:ilvl w:val="0"/>
          <w:numId w:val="6"/>
        </w:numPr>
        <w:shd w:val="clear" w:color="auto" w:fill="FFFFFF"/>
        <w:overflowPunct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MX"/>
        </w:rPr>
      </w:pPr>
      <w:r w:rsidRPr="00B566BD">
        <w:rPr>
          <w:rFonts w:ascii="Arial" w:eastAsia="Times New Roman" w:hAnsi="Arial" w:cs="Arial"/>
          <w:color w:val="3A3A3A"/>
          <w:sz w:val="21"/>
          <w:szCs w:val="21"/>
          <w:lang w:eastAsia="es-MX"/>
        </w:rPr>
        <w:t>La revisión de la implementación de la práctica</w:t>
      </w:r>
      <w:r w:rsidR="00D84805">
        <w:rPr>
          <w:rFonts w:ascii="Arial" w:eastAsia="Times New Roman" w:hAnsi="Arial" w:cs="Arial"/>
          <w:color w:val="3A3A3A"/>
          <w:sz w:val="21"/>
          <w:szCs w:val="21"/>
          <w:lang w:eastAsia="es-MX"/>
        </w:rPr>
        <w:t xml:space="preserve"> será el viernes 16 de marzo.</w:t>
      </w:r>
    </w:p>
    <w:p w:rsidR="00B566BD" w:rsidRPr="00B566BD" w:rsidRDefault="00B566BD" w:rsidP="00B566BD">
      <w:pPr>
        <w:numPr>
          <w:ilvl w:val="0"/>
          <w:numId w:val="6"/>
        </w:numPr>
        <w:shd w:val="clear" w:color="auto" w:fill="FFFFFF"/>
        <w:overflowPunct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MX"/>
        </w:rPr>
      </w:pPr>
      <w:r w:rsidRPr="00B566BD">
        <w:rPr>
          <w:rFonts w:ascii="Arial" w:eastAsia="Times New Roman" w:hAnsi="Arial" w:cs="Arial"/>
          <w:color w:val="3A3A3A"/>
          <w:sz w:val="21"/>
          <w:szCs w:val="21"/>
          <w:lang w:eastAsia="es-MX"/>
        </w:rPr>
        <w:t xml:space="preserve">La entrega del reporte es el </w:t>
      </w:r>
      <w:r w:rsidR="00D84805">
        <w:rPr>
          <w:rFonts w:ascii="Arial" w:eastAsia="Times New Roman" w:hAnsi="Arial" w:cs="Arial"/>
          <w:color w:val="3A3A3A"/>
          <w:sz w:val="21"/>
          <w:szCs w:val="21"/>
          <w:lang w:eastAsia="es-MX"/>
        </w:rPr>
        <w:t>lunes</w:t>
      </w:r>
      <w:r w:rsidRPr="00B566BD">
        <w:rPr>
          <w:rFonts w:ascii="Arial" w:eastAsia="Times New Roman" w:hAnsi="Arial" w:cs="Arial"/>
          <w:color w:val="3A3A3A"/>
          <w:sz w:val="21"/>
          <w:szCs w:val="21"/>
          <w:lang w:eastAsia="es-MX"/>
        </w:rPr>
        <w:t xml:space="preserve"> </w:t>
      </w:r>
      <w:r w:rsidR="00D84805">
        <w:rPr>
          <w:rFonts w:ascii="Arial" w:eastAsia="Times New Roman" w:hAnsi="Arial" w:cs="Arial"/>
          <w:color w:val="3A3A3A"/>
          <w:sz w:val="21"/>
          <w:szCs w:val="21"/>
          <w:lang w:eastAsia="es-MX"/>
        </w:rPr>
        <w:t>19</w:t>
      </w:r>
      <w:r w:rsidRPr="00B566BD">
        <w:rPr>
          <w:rFonts w:ascii="Arial" w:eastAsia="Times New Roman" w:hAnsi="Arial" w:cs="Arial"/>
          <w:color w:val="3A3A3A"/>
          <w:sz w:val="21"/>
          <w:szCs w:val="21"/>
          <w:lang w:eastAsia="es-MX"/>
        </w:rPr>
        <w:t xml:space="preserve"> de </w:t>
      </w:r>
      <w:r w:rsidR="00D84805">
        <w:rPr>
          <w:rFonts w:ascii="Arial" w:eastAsia="Times New Roman" w:hAnsi="Arial" w:cs="Arial"/>
          <w:color w:val="3A3A3A"/>
          <w:sz w:val="21"/>
          <w:szCs w:val="21"/>
          <w:lang w:eastAsia="es-MX"/>
        </w:rPr>
        <w:t>marzo</w:t>
      </w:r>
      <w:r w:rsidR="00C041BB">
        <w:rPr>
          <w:rFonts w:ascii="Arial" w:eastAsia="Times New Roman" w:hAnsi="Arial" w:cs="Arial"/>
          <w:color w:val="3A3A3A"/>
          <w:sz w:val="21"/>
          <w:szCs w:val="21"/>
          <w:lang w:eastAsia="es-MX"/>
        </w:rPr>
        <w:t xml:space="preserve"> hasta las 23:00</w:t>
      </w:r>
      <w:r w:rsidRPr="00B566BD">
        <w:rPr>
          <w:rFonts w:ascii="Arial" w:eastAsia="Times New Roman" w:hAnsi="Arial" w:cs="Arial"/>
          <w:color w:val="3A3A3A"/>
          <w:sz w:val="21"/>
          <w:szCs w:val="21"/>
          <w:lang w:eastAsia="es-MX"/>
        </w:rPr>
        <w:t>. Ver en la plataforma Moodle el formato de entrega.</w:t>
      </w:r>
    </w:p>
    <w:p w:rsidR="00B566BD" w:rsidRPr="00B566BD" w:rsidRDefault="00B566BD" w:rsidP="00B566BD">
      <w:pPr>
        <w:shd w:val="clear" w:color="auto" w:fill="FFFFFF"/>
        <w:overflowPunct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MX"/>
        </w:rPr>
      </w:pPr>
      <w:r w:rsidRPr="00B566BD">
        <w:rPr>
          <w:rFonts w:ascii="Arial" w:eastAsia="Times New Roman" w:hAnsi="Arial" w:cs="Arial"/>
          <w:color w:val="3A3A3A"/>
          <w:sz w:val="21"/>
          <w:szCs w:val="21"/>
          <w:lang w:eastAsia="es-MX"/>
        </w:rPr>
        <w:t xml:space="preserve">Enviar un solo archivo comprimido que contenga el reporte de </w:t>
      </w:r>
      <w:r w:rsidR="00884A99">
        <w:rPr>
          <w:rFonts w:ascii="Arial" w:eastAsia="Times New Roman" w:hAnsi="Arial" w:cs="Arial"/>
          <w:color w:val="3A3A3A"/>
          <w:sz w:val="21"/>
          <w:szCs w:val="21"/>
          <w:lang w:eastAsia="es-MX"/>
        </w:rPr>
        <w:t xml:space="preserve">la práctica, los códigos fuente, </w:t>
      </w:r>
      <w:r w:rsidR="002676C9">
        <w:rPr>
          <w:rFonts w:ascii="Arial" w:eastAsia="Times New Roman" w:hAnsi="Arial" w:cs="Arial"/>
          <w:color w:val="3A3A3A"/>
          <w:sz w:val="21"/>
          <w:szCs w:val="21"/>
          <w:lang w:eastAsia="es-MX"/>
        </w:rPr>
        <w:t>los</w:t>
      </w:r>
      <w:r w:rsidR="00884A99">
        <w:rPr>
          <w:rFonts w:ascii="Arial" w:eastAsia="Times New Roman" w:hAnsi="Arial" w:cs="Arial"/>
          <w:color w:val="3A3A3A"/>
          <w:sz w:val="21"/>
          <w:szCs w:val="21"/>
          <w:lang w:eastAsia="es-MX"/>
        </w:rPr>
        <w:t xml:space="preserve"> archivo</w:t>
      </w:r>
      <w:r w:rsidR="002676C9">
        <w:rPr>
          <w:rFonts w:ascii="Arial" w:eastAsia="Times New Roman" w:hAnsi="Arial" w:cs="Arial"/>
          <w:color w:val="3A3A3A"/>
          <w:sz w:val="21"/>
          <w:szCs w:val="21"/>
          <w:lang w:eastAsia="es-MX"/>
        </w:rPr>
        <w:t>s</w:t>
      </w:r>
      <w:r w:rsidR="00884A99">
        <w:rPr>
          <w:rFonts w:ascii="Arial" w:eastAsia="Times New Roman" w:hAnsi="Arial" w:cs="Arial"/>
          <w:color w:val="3A3A3A"/>
          <w:sz w:val="21"/>
          <w:szCs w:val="21"/>
          <w:lang w:eastAsia="es-MX"/>
        </w:rPr>
        <w:t xml:space="preserve"> jar. NO ANEXAR ARCHIVOS CON EXTENSIÓN .class</w:t>
      </w:r>
    </w:p>
    <w:p w:rsidR="00B566BD" w:rsidRDefault="00B566BD" w:rsidP="00B566BD">
      <w:pPr>
        <w:pStyle w:val="Prrafodelista"/>
        <w:ind w:left="0"/>
        <w:jc w:val="both"/>
      </w:pPr>
    </w:p>
    <w:p w:rsidR="00B566BD" w:rsidRDefault="00B566BD" w:rsidP="00B566BD">
      <w:pPr>
        <w:pStyle w:val="Prrafodelista"/>
        <w:ind w:left="0"/>
        <w:jc w:val="both"/>
      </w:pPr>
    </w:p>
    <w:sectPr w:rsidR="00B566BD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0121"/>
    <w:multiLevelType w:val="hybridMultilevel"/>
    <w:tmpl w:val="FFB44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F1620"/>
    <w:multiLevelType w:val="hybridMultilevel"/>
    <w:tmpl w:val="F2460BF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32697"/>
    <w:multiLevelType w:val="multilevel"/>
    <w:tmpl w:val="6CA46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75E02"/>
    <w:multiLevelType w:val="hybridMultilevel"/>
    <w:tmpl w:val="94E0E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B4FC2"/>
    <w:multiLevelType w:val="multilevel"/>
    <w:tmpl w:val="FE92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D70FA6"/>
    <w:multiLevelType w:val="multilevel"/>
    <w:tmpl w:val="0E6465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8462664"/>
    <w:multiLevelType w:val="hybridMultilevel"/>
    <w:tmpl w:val="DE4A4A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117C1"/>
    <w:multiLevelType w:val="hybridMultilevel"/>
    <w:tmpl w:val="5290B9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E477BB"/>
    <w:multiLevelType w:val="hybridMultilevel"/>
    <w:tmpl w:val="1D0A7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3331CC"/>
    <w:multiLevelType w:val="multilevel"/>
    <w:tmpl w:val="128014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61316C05"/>
    <w:multiLevelType w:val="hybridMultilevel"/>
    <w:tmpl w:val="73BC8B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287823"/>
    <w:multiLevelType w:val="multilevel"/>
    <w:tmpl w:val="4C14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7"/>
  </w:num>
  <w:num w:numId="5">
    <w:abstractNumId w:val="11"/>
  </w:num>
  <w:num w:numId="6">
    <w:abstractNumId w:val="4"/>
  </w:num>
  <w:num w:numId="7">
    <w:abstractNumId w:val="10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03A0"/>
    <w:rsid w:val="000111DA"/>
    <w:rsid w:val="000D327F"/>
    <w:rsid w:val="001550F2"/>
    <w:rsid w:val="002676C9"/>
    <w:rsid w:val="002E1442"/>
    <w:rsid w:val="003F7A82"/>
    <w:rsid w:val="007C0241"/>
    <w:rsid w:val="007C26F0"/>
    <w:rsid w:val="008440C3"/>
    <w:rsid w:val="0086245D"/>
    <w:rsid w:val="00884457"/>
    <w:rsid w:val="00884A99"/>
    <w:rsid w:val="009067AB"/>
    <w:rsid w:val="00AA03A0"/>
    <w:rsid w:val="00AA1234"/>
    <w:rsid w:val="00B566BD"/>
    <w:rsid w:val="00C041BB"/>
    <w:rsid w:val="00D84805"/>
    <w:rsid w:val="00F2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color w:val="00000A"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566BD"/>
    <w:pPr>
      <w:overflowPunct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styleId="Referenciaintensa">
    <w:name w:val="Intense Reference"/>
    <w:basedOn w:val="Fuentedeprrafopredeter"/>
    <w:qFormat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b/>
      <w:sz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566B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B566BD"/>
    <w:pPr>
      <w:overflowPunct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566B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6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CEF87-FBD3-4D06-ADD2-638C896B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23</cp:revision>
  <cp:lastPrinted>2017-10-17T14:40:00Z</cp:lastPrinted>
  <dcterms:created xsi:type="dcterms:W3CDTF">2017-10-05T17:43:00Z</dcterms:created>
  <dcterms:modified xsi:type="dcterms:W3CDTF">2018-03-09T18:00:00Z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