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E7F7" w14:textId="77777777" w:rsidR="00633F21" w:rsidRPr="00633F21" w:rsidRDefault="00633F21" w:rsidP="00633F21">
      <w:pPr>
        <w:spacing w:line="276" w:lineRule="auto"/>
        <w:rPr>
          <w:b/>
          <w:bCs/>
          <w:color w:val="4775E7" w:themeColor="accent4"/>
          <w:sz w:val="36"/>
          <w:szCs w:val="36"/>
          <w:u w:val="single"/>
        </w:rPr>
      </w:pPr>
      <w:r w:rsidRPr="00633F21">
        <w:rPr>
          <w:b/>
          <w:bCs/>
          <w:color w:val="4775E7" w:themeColor="accent4"/>
          <w:sz w:val="36"/>
          <w:szCs w:val="36"/>
          <w:u w:val="single"/>
        </w:rPr>
        <w:t>Estructura del Sistema "Cajero Automático Virtual"</w:t>
      </w:r>
    </w:p>
    <w:p w14:paraId="57558F7C" w14:textId="75B3CB7D" w:rsidR="00633F21" w:rsidRPr="00633F21" w:rsidRDefault="00633F21" w:rsidP="00633F21">
      <w:pPr>
        <w:spacing w:line="276" w:lineRule="auto"/>
        <w:ind w:firstLine="0"/>
        <w:jc w:val="left"/>
        <w:rPr>
          <w:b/>
          <w:bCs/>
        </w:rPr>
      </w:pPr>
      <w:r w:rsidRPr="00633F21">
        <w:rPr>
          <w:b/>
          <w:bCs/>
        </w:rPr>
        <w:t>El programa sigue un flujo lógico secuencial basado en validaciones y menús:</w:t>
      </w:r>
    </w:p>
    <w:p w14:paraId="7499612B" w14:textId="67418343" w:rsidR="00633F21" w:rsidRPr="00633F21" w:rsidRDefault="00633F21" w:rsidP="00633F21">
      <w:pPr>
        <w:spacing w:line="276" w:lineRule="auto"/>
        <w:ind w:firstLine="0"/>
        <w:rPr>
          <w:b/>
          <w:bCs/>
          <w:color w:val="4775E7" w:themeColor="accent4"/>
          <w:u w:val="single"/>
        </w:rPr>
      </w:pPr>
      <w:r w:rsidRPr="00633F21">
        <w:rPr>
          <w:b/>
          <w:bCs/>
          <w:color w:val="4775E7" w:themeColor="accent4"/>
          <w:u w:val="single"/>
        </w:rPr>
        <w:t>1. Módulo de Autenticación</w:t>
      </w:r>
    </w:p>
    <w:p w14:paraId="3B31A156" w14:textId="77777777" w:rsidR="00633F21" w:rsidRPr="00633F21" w:rsidRDefault="00633F21" w:rsidP="00633F21">
      <w:pPr>
        <w:spacing w:line="276" w:lineRule="auto"/>
        <w:ind w:firstLine="0"/>
        <w:rPr>
          <w:b/>
          <w:bCs/>
        </w:rPr>
      </w:pPr>
      <w:r w:rsidRPr="00633F21">
        <w:rPr>
          <w:b/>
          <w:bCs/>
        </w:rPr>
        <w:t>Seguridad: Implementa un límite de 3 intentos para ingresar el PIN.</w:t>
      </w:r>
    </w:p>
    <w:p w14:paraId="10B45AFC" w14:textId="2030A91A" w:rsidR="00633F21" w:rsidRPr="00633F21" w:rsidRDefault="00633F21" w:rsidP="00633F21">
      <w:pPr>
        <w:spacing w:line="276" w:lineRule="auto"/>
        <w:ind w:firstLine="0"/>
        <w:jc w:val="left"/>
      </w:pPr>
      <w:r>
        <w:t>Muestra mensajes de error dinámicos ("PIN incorrecto. Le quedan X</w:t>
      </w:r>
      <w:r>
        <w:t xml:space="preserve"> </w:t>
      </w:r>
      <w:r>
        <w:t>intentos") y permite el acceso solo al ingresar el PIN correcto (2026).</w:t>
      </w:r>
    </w:p>
    <w:p w14:paraId="050E5F5C" w14:textId="382B607D" w:rsidR="00633F21" w:rsidRDefault="00633F21" w:rsidP="00633F21">
      <w:pPr>
        <w:spacing w:line="276" w:lineRule="auto"/>
      </w:pPr>
    </w:p>
    <w:p w14:paraId="5B3FCD02" w14:textId="1407A9EB" w:rsidR="002D21C2" w:rsidRDefault="0071414C">
      <w:r w:rsidRPr="0071414C">
        <w:drawing>
          <wp:inline distT="0" distB="0" distL="0" distR="0" wp14:anchorId="25B0DC49" wp14:editId="4E082719">
            <wp:extent cx="5612130" cy="1027430"/>
            <wp:effectExtent l="0" t="0" r="7620" b="1270"/>
            <wp:docPr id="747968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8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FCD2" w14:textId="73B69311" w:rsidR="0071414C" w:rsidRDefault="0071414C" w:rsidP="0071414C">
      <w:r w:rsidRPr="0071414C">
        <w:drawing>
          <wp:inline distT="0" distB="0" distL="0" distR="0" wp14:anchorId="3E34F82D" wp14:editId="043C1331">
            <wp:extent cx="5612130" cy="1015365"/>
            <wp:effectExtent l="0" t="0" r="7620" b="0"/>
            <wp:docPr id="1515894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94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82D7" w14:textId="0F62A0D6" w:rsidR="0071414C" w:rsidRDefault="0071414C" w:rsidP="0071414C">
      <w:r w:rsidRPr="0071414C">
        <w:drawing>
          <wp:inline distT="0" distB="0" distL="0" distR="0" wp14:anchorId="497445B1" wp14:editId="5F95C2E4">
            <wp:extent cx="5612130" cy="945515"/>
            <wp:effectExtent l="0" t="0" r="7620" b="6985"/>
            <wp:docPr id="367158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58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670B" w14:textId="77777777" w:rsidR="00633F21" w:rsidRPr="00633F21" w:rsidRDefault="00633F21" w:rsidP="00633F21">
      <w:pPr>
        <w:spacing w:line="276" w:lineRule="auto"/>
        <w:ind w:firstLine="0"/>
        <w:rPr>
          <w:b/>
          <w:bCs/>
          <w:color w:val="4775E7" w:themeColor="accent4"/>
          <w:u w:val="single"/>
        </w:rPr>
      </w:pPr>
      <w:r w:rsidRPr="00633F21">
        <w:rPr>
          <w:b/>
          <w:bCs/>
          <w:color w:val="4775E7" w:themeColor="accent4"/>
          <w:u w:val="single"/>
        </w:rPr>
        <w:t>2. Menú Principal (Interfaz de Usuario)</w:t>
      </w:r>
    </w:p>
    <w:p w14:paraId="41B2F5B3" w14:textId="77777777" w:rsidR="00633F21" w:rsidRDefault="00633F21" w:rsidP="00633F21">
      <w:pPr>
        <w:spacing w:line="276" w:lineRule="auto"/>
        <w:ind w:firstLine="0"/>
      </w:pPr>
      <w:r>
        <w:t>Una vez autenticado, se presenta un menú con opciones numeradas (1-6).</w:t>
      </w:r>
    </w:p>
    <w:p w14:paraId="35D17E15" w14:textId="5C3AE70B" w:rsidR="00633F21" w:rsidRDefault="00633F21" w:rsidP="00633F21">
      <w:pPr>
        <w:spacing w:line="276" w:lineRule="auto"/>
        <w:ind w:firstLine="0"/>
      </w:pPr>
      <w:r w:rsidRPr="00633F21">
        <w:rPr>
          <w:b/>
          <w:bCs/>
        </w:rPr>
        <w:t>Manejo de Errores</w:t>
      </w:r>
      <w:r>
        <w:t>: Incluye una validación para entradas fuera de rango, mostrando un mensaje de error y volviendo a mostrar el menú principal.</w:t>
      </w:r>
    </w:p>
    <w:p w14:paraId="43E30E99" w14:textId="79B6AD13" w:rsidR="0071414C" w:rsidRDefault="0071414C" w:rsidP="0071414C">
      <w:r w:rsidRPr="0071414C">
        <w:drawing>
          <wp:inline distT="0" distB="0" distL="0" distR="0" wp14:anchorId="084CBEFE" wp14:editId="510126ED">
            <wp:extent cx="5612130" cy="1036320"/>
            <wp:effectExtent l="0" t="0" r="7620" b="0"/>
            <wp:docPr id="1662922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22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0D51" w14:textId="77777777" w:rsidR="00633F21" w:rsidRPr="00633F21" w:rsidRDefault="00633F21" w:rsidP="00633F21">
      <w:pPr>
        <w:tabs>
          <w:tab w:val="left" w:pos="1160"/>
        </w:tabs>
        <w:spacing w:line="276" w:lineRule="auto"/>
        <w:ind w:firstLine="0"/>
        <w:rPr>
          <w:b/>
          <w:bCs/>
          <w:color w:val="4775E7" w:themeColor="accent4"/>
          <w:u w:val="single"/>
        </w:rPr>
      </w:pPr>
      <w:r w:rsidRPr="00633F21">
        <w:rPr>
          <w:b/>
          <w:bCs/>
          <w:color w:val="4775E7" w:themeColor="accent4"/>
          <w:u w:val="single"/>
        </w:rPr>
        <w:lastRenderedPageBreak/>
        <w:t>3. Funcionalidades del Sistema</w:t>
      </w:r>
    </w:p>
    <w:p w14:paraId="7F9EA8B3" w14:textId="77777777" w:rsidR="00633F21" w:rsidRDefault="00633F21" w:rsidP="00703112">
      <w:pPr>
        <w:pStyle w:val="Prrafodelista"/>
        <w:numPr>
          <w:ilvl w:val="0"/>
          <w:numId w:val="2"/>
        </w:numPr>
        <w:tabs>
          <w:tab w:val="left" w:pos="1160"/>
        </w:tabs>
        <w:spacing w:line="276" w:lineRule="auto"/>
      </w:pPr>
      <w:r w:rsidRPr="00703112">
        <w:rPr>
          <w:b/>
          <w:bCs/>
        </w:rPr>
        <w:t>Consulta de Saldo:</w:t>
      </w:r>
      <w:r>
        <w:t xml:space="preserve"> Muestra los datos del titular, número de cuenta y el saldo disponible.</w:t>
      </w:r>
    </w:p>
    <w:p w14:paraId="354A9C51" w14:textId="42002737" w:rsidR="00633F21" w:rsidRPr="00703112" w:rsidRDefault="00633F21" w:rsidP="00703112">
      <w:pPr>
        <w:pStyle w:val="Prrafodelista"/>
        <w:numPr>
          <w:ilvl w:val="0"/>
          <w:numId w:val="2"/>
        </w:numPr>
        <w:tabs>
          <w:tab w:val="left" w:pos="1160"/>
        </w:tabs>
        <w:spacing w:line="276" w:lineRule="auto"/>
        <w:rPr>
          <w:b/>
          <w:bCs/>
        </w:rPr>
      </w:pPr>
      <w:r w:rsidRPr="00703112">
        <w:rPr>
          <w:b/>
          <w:bCs/>
        </w:rPr>
        <w:t xml:space="preserve">Depósito de </w:t>
      </w:r>
      <w:proofErr w:type="spellStart"/>
      <w:proofErr w:type="gramStart"/>
      <w:r w:rsidRPr="00703112">
        <w:rPr>
          <w:b/>
          <w:bCs/>
        </w:rPr>
        <w:t>Dinero:</w:t>
      </w:r>
      <w:r>
        <w:t>Validación</w:t>
      </w:r>
      <w:proofErr w:type="spellEnd"/>
      <w:proofErr w:type="gramEnd"/>
      <w:r>
        <w:t xml:space="preserve"> de monto positivo (debe ser mayor a Q0.00).</w:t>
      </w:r>
    </w:p>
    <w:p w14:paraId="78B3104C" w14:textId="5053D141" w:rsidR="00633F21" w:rsidRDefault="00633F21" w:rsidP="00703112">
      <w:pPr>
        <w:pStyle w:val="Prrafodelista"/>
        <w:numPr>
          <w:ilvl w:val="0"/>
          <w:numId w:val="2"/>
        </w:numPr>
        <w:tabs>
          <w:tab w:val="left" w:pos="1160"/>
        </w:tabs>
        <w:spacing w:line="276" w:lineRule="auto"/>
      </w:pPr>
      <w:r w:rsidRPr="00703112">
        <w:rPr>
          <w:b/>
          <w:bCs/>
        </w:rPr>
        <w:t>Cálculo de saldo actualizado</w:t>
      </w:r>
      <w:r w:rsidRPr="00703112">
        <w:rPr>
          <w:b/>
          <w:bCs/>
        </w:rPr>
        <w:t>:</w:t>
      </w:r>
      <w:r>
        <w:t xml:space="preserve"> (Saldo anterior + Monto depositado).</w:t>
      </w:r>
    </w:p>
    <w:p w14:paraId="75AF0BEF" w14:textId="77777777" w:rsidR="00633F21" w:rsidRPr="00703112" w:rsidRDefault="00633F21" w:rsidP="00633F21">
      <w:pPr>
        <w:tabs>
          <w:tab w:val="left" w:pos="1160"/>
        </w:tabs>
        <w:spacing w:line="276" w:lineRule="auto"/>
        <w:ind w:firstLine="0"/>
        <w:rPr>
          <w:b/>
          <w:bCs/>
          <w:color w:val="4775E7" w:themeColor="accent4"/>
          <w:u w:val="single"/>
        </w:rPr>
      </w:pPr>
      <w:r w:rsidRPr="00703112">
        <w:rPr>
          <w:b/>
          <w:bCs/>
          <w:color w:val="4775E7" w:themeColor="accent4"/>
          <w:u w:val="single"/>
        </w:rPr>
        <w:t>Retiro de Dinero:</w:t>
      </w:r>
    </w:p>
    <w:p w14:paraId="3808AC6A" w14:textId="77777777" w:rsidR="00633F21" w:rsidRDefault="00633F21" w:rsidP="00633F21">
      <w:pPr>
        <w:pStyle w:val="Prrafodelista"/>
        <w:numPr>
          <w:ilvl w:val="0"/>
          <w:numId w:val="1"/>
        </w:numPr>
        <w:tabs>
          <w:tab w:val="left" w:pos="1160"/>
        </w:tabs>
        <w:spacing w:line="276" w:lineRule="auto"/>
      </w:pPr>
      <w:r w:rsidRPr="00633F21">
        <w:rPr>
          <w:b/>
          <w:bCs/>
        </w:rPr>
        <w:t>Retiro Normal:</w:t>
      </w:r>
      <w:r>
        <w:t xml:space="preserve"> Valida que el monto sea múltiplo exacto de Q20.00.</w:t>
      </w:r>
    </w:p>
    <w:p w14:paraId="3064BC4E" w14:textId="249C51ED" w:rsidR="00633F21" w:rsidRPr="00703112" w:rsidRDefault="00633F21" w:rsidP="00703112">
      <w:pPr>
        <w:pStyle w:val="Prrafodelista"/>
        <w:numPr>
          <w:ilvl w:val="0"/>
          <w:numId w:val="1"/>
        </w:numPr>
        <w:tabs>
          <w:tab w:val="left" w:pos="1160"/>
        </w:tabs>
        <w:spacing w:line="276" w:lineRule="auto"/>
      </w:pPr>
      <w:r w:rsidRPr="00633F21">
        <w:rPr>
          <w:b/>
          <w:bCs/>
        </w:rPr>
        <w:t>Retiro con Comisión:</w:t>
      </w:r>
      <w:r>
        <w:t xml:space="preserve"> Aplica un cargo fijo de Q10.00 por uso de otra red, restando la comisión y el monto del saldo total.</w:t>
      </w:r>
    </w:p>
    <w:p w14:paraId="7A0BFF3F" w14:textId="4C493AE2" w:rsidR="0071414C" w:rsidRDefault="0071414C" w:rsidP="0071414C">
      <w:pPr>
        <w:tabs>
          <w:tab w:val="left" w:pos="1160"/>
        </w:tabs>
      </w:pPr>
      <w:r w:rsidRPr="0071414C">
        <w:drawing>
          <wp:inline distT="0" distB="0" distL="0" distR="0" wp14:anchorId="572646B6" wp14:editId="154B0BB9">
            <wp:extent cx="5612130" cy="931545"/>
            <wp:effectExtent l="0" t="0" r="7620" b="1905"/>
            <wp:docPr id="2129958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58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1542" w14:textId="59ABB9F5" w:rsidR="00ED7243" w:rsidRDefault="00ED7243" w:rsidP="00ED7243">
      <w:r w:rsidRPr="00ED7243">
        <w:drawing>
          <wp:inline distT="0" distB="0" distL="0" distR="0" wp14:anchorId="2C09DC06" wp14:editId="56C01A47">
            <wp:extent cx="5612130" cy="966470"/>
            <wp:effectExtent l="0" t="0" r="7620" b="5080"/>
            <wp:docPr id="115786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015D" w14:textId="3A5415E8" w:rsidR="00ED7243" w:rsidRDefault="00ED7243" w:rsidP="00ED7243">
      <w:r w:rsidRPr="00ED7243">
        <w:drawing>
          <wp:inline distT="0" distB="0" distL="0" distR="0" wp14:anchorId="46D931EF" wp14:editId="7E9A292B">
            <wp:extent cx="5612130" cy="1447165"/>
            <wp:effectExtent l="0" t="0" r="7620" b="635"/>
            <wp:docPr id="765803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03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098F" w14:textId="50332245" w:rsidR="00ED7243" w:rsidRDefault="00ED7243" w:rsidP="00ED7243">
      <w:r w:rsidRPr="00ED7243">
        <w:drawing>
          <wp:inline distT="0" distB="0" distL="0" distR="0" wp14:anchorId="54B689DB" wp14:editId="22BBAEFD">
            <wp:extent cx="5612130" cy="1056640"/>
            <wp:effectExtent l="0" t="0" r="7620" b="0"/>
            <wp:docPr id="298164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64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6CC1" w14:textId="5538AF05" w:rsidR="00ED7243" w:rsidRDefault="00ED7243" w:rsidP="00ED7243">
      <w:pPr>
        <w:tabs>
          <w:tab w:val="left" w:pos="1150"/>
        </w:tabs>
      </w:pPr>
      <w:r w:rsidRPr="00ED7243">
        <w:lastRenderedPageBreak/>
        <w:drawing>
          <wp:inline distT="0" distB="0" distL="0" distR="0" wp14:anchorId="7A9F272F" wp14:editId="27D6E892">
            <wp:extent cx="5612130" cy="1028700"/>
            <wp:effectExtent l="0" t="0" r="7620" b="0"/>
            <wp:docPr id="46243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5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6273" w14:textId="02C94543" w:rsidR="00ED7243" w:rsidRDefault="00ED7243" w:rsidP="00ED7243">
      <w:pPr>
        <w:tabs>
          <w:tab w:val="left" w:pos="1150"/>
        </w:tabs>
      </w:pPr>
      <w:r w:rsidRPr="00ED7243">
        <w:drawing>
          <wp:inline distT="0" distB="0" distL="0" distR="0" wp14:anchorId="7E72CAEA" wp14:editId="239FCFD0">
            <wp:extent cx="5612130" cy="1057275"/>
            <wp:effectExtent l="0" t="0" r="7620" b="9525"/>
            <wp:docPr id="57533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39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419C" w14:textId="17E9ECE4" w:rsidR="001227E3" w:rsidRDefault="00ED7243" w:rsidP="00703112">
      <w:r w:rsidRPr="00ED7243">
        <w:drawing>
          <wp:inline distT="0" distB="0" distL="0" distR="0" wp14:anchorId="4CFE3E72" wp14:editId="513860DE">
            <wp:extent cx="5612130" cy="1029970"/>
            <wp:effectExtent l="0" t="0" r="7620" b="0"/>
            <wp:docPr id="962041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41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3159" w14:textId="3B31DDF5" w:rsidR="001227E3" w:rsidRDefault="001227E3" w:rsidP="001227E3">
      <w:r w:rsidRPr="001227E3">
        <w:drawing>
          <wp:inline distT="0" distB="0" distL="0" distR="0" wp14:anchorId="7A946D32" wp14:editId="55180DEB">
            <wp:extent cx="5612130" cy="1115060"/>
            <wp:effectExtent l="0" t="0" r="7620" b="8890"/>
            <wp:docPr id="1086529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29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BA99" w14:textId="04319703" w:rsidR="001227E3" w:rsidRDefault="001227E3" w:rsidP="001227E3">
      <w:r w:rsidRPr="001227E3">
        <w:drawing>
          <wp:inline distT="0" distB="0" distL="0" distR="0" wp14:anchorId="0DD1CDBA" wp14:editId="3AEF30D6">
            <wp:extent cx="5612130" cy="1121410"/>
            <wp:effectExtent l="0" t="0" r="7620" b="2540"/>
            <wp:docPr id="574430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30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4264" w14:textId="77777777" w:rsidR="00703112" w:rsidRPr="00703112" w:rsidRDefault="00703112" w:rsidP="00703112">
      <w:pPr>
        <w:spacing w:line="276" w:lineRule="auto"/>
        <w:ind w:firstLine="0"/>
        <w:rPr>
          <w:b/>
          <w:bCs/>
          <w:color w:val="4775E7" w:themeColor="accent4"/>
          <w:u w:val="single"/>
        </w:rPr>
      </w:pPr>
      <w:r w:rsidRPr="00703112">
        <w:rPr>
          <w:b/>
          <w:bCs/>
          <w:color w:val="4775E7" w:themeColor="accent4"/>
          <w:u w:val="single"/>
        </w:rPr>
        <w:t>4. Resumen de Sesión (Cierre)</w:t>
      </w:r>
    </w:p>
    <w:p w14:paraId="1038CEF9" w14:textId="77777777" w:rsidR="00703112" w:rsidRDefault="00703112" w:rsidP="00703112">
      <w:pPr>
        <w:spacing w:line="276" w:lineRule="auto"/>
        <w:ind w:firstLine="0"/>
      </w:pPr>
      <w:r>
        <w:t>Al finalizar la ejecución, el sistema genera un reporte detallado que incluye:</w:t>
      </w:r>
    </w:p>
    <w:p w14:paraId="6C96E145" w14:textId="34567E85" w:rsidR="00703112" w:rsidRDefault="00703112" w:rsidP="00703112">
      <w:pPr>
        <w:pStyle w:val="Prrafodelista"/>
        <w:numPr>
          <w:ilvl w:val="0"/>
          <w:numId w:val="3"/>
        </w:numPr>
        <w:spacing w:line="276" w:lineRule="auto"/>
      </w:pPr>
      <w:r w:rsidRPr="00703112">
        <w:rPr>
          <w:b/>
          <w:bCs/>
        </w:rPr>
        <w:t>Datos de identificación:</w:t>
      </w:r>
      <w:r>
        <w:t xml:space="preserve"> Titular y cuenta.</w:t>
      </w:r>
    </w:p>
    <w:p w14:paraId="509521C3" w14:textId="77777777" w:rsidR="00703112" w:rsidRDefault="00703112" w:rsidP="00703112">
      <w:pPr>
        <w:pStyle w:val="Prrafodelista"/>
        <w:spacing w:line="276" w:lineRule="auto"/>
        <w:ind w:firstLine="0"/>
      </w:pPr>
    </w:p>
    <w:p w14:paraId="70DE6646" w14:textId="734CF8C4" w:rsidR="00703112" w:rsidRDefault="00703112" w:rsidP="00703112">
      <w:pPr>
        <w:pStyle w:val="Prrafodelista"/>
        <w:numPr>
          <w:ilvl w:val="0"/>
          <w:numId w:val="3"/>
        </w:numPr>
        <w:spacing w:line="276" w:lineRule="auto"/>
      </w:pPr>
      <w:r w:rsidRPr="00703112">
        <w:rPr>
          <w:b/>
          <w:bCs/>
        </w:rPr>
        <w:t>Historial de operaciones:</w:t>
      </w:r>
      <w:r>
        <w:t xml:space="preserve"> Saldos inicial/final, cantidad de depósitos/retiros exitosos, totales monetarios, comisiones cobradas y operaciones rechazadas.</w:t>
      </w:r>
    </w:p>
    <w:p w14:paraId="509EDFCB" w14:textId="71CA16ED" w:rsidR="001227E3" w:rsidRDefault="001227E3" w:rsidP="001227E3">
      <w:r w:rsidRPr="001227E3">
        <w:lastRenderedPageBreak/>
        <w:drawing>
          <wp:inline distT="0" distB="0" distL="0" distR="0" wp14:anchorId="5B691335" wp14:editId="79B414CE">
            <wp:extent cx="5612130" cy="1003935"/>
            <wp:effectExtent l="0" t="0" r="7620" b="5715"/>
            <wp:docPr id="128359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9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5508" w14:textId="3C8D4FB3" w:rsidR="001227E3" w:rsidRDefault="001227E3" w:rsidP="001227E3">
      <w:r w:rsidRPr="001227E3">
        <w:drawing>
          <wp:inline distT="0" distB="0" distL="0" distR="0" wp14:anchorId="143761AB" wp14:editId="0F810349">
            <wp:extent cx="5612130" cy="956310"/>
            <wp:effectExtent l="0" t="0" r="7620" b="0"/>
            <wp:docPr id="798367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67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C2C6" w14:textId="3C1C7FCB" w:rsidR="001227E3" w:rsidRDefault="001227E3" w:rsidP="001227E3">
      <w:r w:rsidRPr="001227E3">
        <w:drawing>
          <wp:inline distT="0" distB="0" distL="0" distR="0" wp14:anchorId="2C5F6D3B" wp14:editId="37362412">
            <wp:extent cx="5612130" cy="1036955"/>
            <wp:effectExtent l="0" t="0" r="7620" b="0"/>
            <wp:docPr id="661546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462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ECF1" w14:textId="78940FBA" w:rsidR="001227E3" w:rsidRPr="001227E3" w:rsidRDefault="001227E3" w:rsidP="001227E3">
      <w:pPr>
        <w:tabs>
          <w:tab w:val="left" w:pos="1220"/>
        </w:tabs>
      </w:pPr>
      <w:r w:rsidRPr="001227E3">
        <w:drawing>
          <wp:inline distT="0" distB="0" distL="0" distR="0" wp14:anchorId="632C595D" wp14:editId="2C8CB564">
            <wp:extent cx="5612130" cy="1047115"/>
            <wp:effectExtent l="0" t="0" r="7620" b="635"/>
            <wp:docPr id="1453755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55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7E3" w:rsidRPr="001227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856AF" w14:textId="77777777" w:rsidR="003725CA" w:rsidRDefault="003725CA" w:rsidP="001227E3">
      <w:pPr>
        <w:spacing w:after="0" w:line="240" w:lineRule="auto"/>
      </w:pPr>
      <w:r>
        <w:separator/>
      </w:r>
    </w:p>
  </w:endnote>
  <w:endnote w:type="continuationSeparator" w:id="0">
    <w:p w14:paraId="440A6DCC" w14:textId="77777777" w:rsidR="003725CA" w:rsidRDefault="003725CA" w:rsidP="0012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F39DC" w14:textId="77777777" w:rsidR="003725CA" w:rsidRDefault="003725CA" w:rsidP="001227E3">
      <w:pPr>
        <w:spacing w:after="0" w:line="240" w:lineRule="auto"/>
      </w:pPr>
      <w:r>
        <w:separator/>
      </w:r>
    </w:p>
  </w:footnote>
  <w:footnote w:type="continuationSeparator" w:id="0">
    <w:p w14:paraId="6D683915" w14:textId="77777777" w:rsidR="003725CA" w:rsidRDefault="003725CA" w:rsidP="00122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C21"/>
    <w:multiLevelType w:val="hybridMultilevel"/>
    <w:tmpl w:val="87C8A8C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B7A5C"/>
    <w:multiLevelType w:val="hybridMultilevel"/>
    <w:tmpl w:val="A1A271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224841"/>
    <w:multiLevelType w:val="hybridMultilevel"/>
    <w:tmpl w:val="4DF660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824140">
    <w:abstractNumId w:val="1"/>
  </w:num>
  <w:num w:numId="2" w16cid:durableId="381098775">
    <w:abstractNumId w:val="2"/>
  </w:num>
  <w:num w:numId="3" w16cid:durableId="175107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4C"/>
    <w:rsid w:val="001227E3"/>
    <w:rsid w:val="00280F66"/>
    <w:rsid w:val="002D21C2"/>
    <w:rsid w:val="003725CA"/>
    <w:rsid w:val="003B5EBC"/>
    <w:rsid w:val="003E5633"/>
    <w:rsid w:val="0051340B"/>
    <w:rsid w:val="00570478"/>
    <w:rsid w:val="0059700D"/>
    <w:rsid w:val="00613733"/>
    <w:rsid w:val="00633F21"/>
    <w:rsid w:val="00703112"/>
    <w:rsid w:val="0071414C"/>
    <w:rsid w:val="0075457B"/>
    <w:rsid w:val="00AF4737"/>
    <w:rsid w:val="00BC58C5"/>
    <w:rsid w:val="00ED7243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9887"/>
  <w15:chartTrackingRefBased/>
  <w15:docId w15:val="{43D3B692-563E-4154-AD2C-C3FC22AB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F66"/>
    <w:pPr>
      <w:spacing w:line="480" w:lineRule="auto"/>
      <w:ind w:firstLine="720"/>
      <w:jc w:val="both"/>
      <w:outlineLvl w:val="0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51340B"/>
    <w:pPr>
      <w:keepNext/>
      <w:keepLines/>
      <w:spacing w:before="400" w:after="40" w:line="240" w:lineRule="auto"/>
    </w:pPr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40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4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B3186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4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B3186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4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40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40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40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40B"/>
    <w:rPr>
      <w:rFonts w:asciiTheme="majorHAnsi" w:eastAsiaTheme="majorEastAsia" w:hAnsiTheme="majorHAnsi" w:cstheme="majorBidi"/>
      <w:color w:val="781049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40B"/>
    <w:rPr>
      <w:rFonts w:asciiTheme="majorHAnsi" w:eastAsiaTheme="majorEastAsia" w:hAnsiTheme="majorHAnsi" w:cstheme="majorBidi"/>
      <w:color w:val="B3186D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40B"/>
    <w:rPr>
      <w:rFonts w:asciiTheme="majorHAnsi" w:eastAsiaTheme="majorEastAsia" w:hAnsiTheme="majorHAnsi" w:cstheme="majorBidi"/>
      <w:caps/>
      <w:color w:val="B3186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40B"/>
    <w:rPr>
      <w:rFonts w:asciiTheme="majorHAnsi" w:eastAsiaTheme="majorEastAsia" w:hAnsiTheme="majorHAnsi" w:cstheme="majorBidi"/>
      <w:i/>
      <w:iCs/>
      <w:caps/>
      <w:color w:val="78104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40B"/>
    <w:rPr>
      <w:rFonts w:asciiTheme="majorHAnsi" w:eastAsiaTheme="majorEastAsia" w:hAnsiTheme="majorHAnsi" w:cstheme="majorBidi"/>
      <w:b/>
      <w:bCs/>
      <w:color w:val="78104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40B"/>
    <w:rPr>
      <w:rFonts w:asciiTheme="majorHAnsi" w:eastAsiaTheme="majorEastAsia" w:hAnsiTheme="majorHAnsi" w:cstheme="majorBidi"/>
      <w:b/>
      <w:bCs/>
      <w:i/>
      <w:iCs/>
      <w:color w:val="78104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40B"/>
    <w:rPr>
      <w:rFonts w:asciiTheme="majorHAnsi" w:eastAsiaTheme="majorEastAsia" w:hAnsiTheme="majorHAnsi" w:cstheme="majorBidi"/>
      <w:i/>
      <w:iCs/>
      <w:color w:val="781049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1340B"/>
    <w:pPr>
      <w:spacing w:line="240" w:lineRule="auto"/>
    </w:pPr>
    <w:rPr>
      <w:b/>
      <w:bCs/>
      <w:smallCaps/>
      <w:color w:val="45455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51340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1340B"/>
    <w:rPr>
      <w:rFonts w:asciiTheme="majorHAnsi" w:eastAsiaTheme="majorEastAsia" w:hAnsiTheme="majorHAnsi" w:cstheme="majorBidi"/>
      <w:caps/>
      <w:color w:val="45455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40B"/>
    <w:pPr>
      <w:numPr>
        <w:ilvl w:val="1"/>
      </w:numPr>
      <w:spacing w:after="240" w:line="240" w:lineRule="auto"/>
      <w:ind w:firstLine="720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40B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51340B"/>
    <w:rPr>
      <w:b/>
      <w:bCs/>
    </w:rPr>
  </w:style>
  <w:style w:type="character" w:styleId="nfasis">
    <w:name w:val="Emphasis"/>
    <w:basedOn w:val="Fuentedeprrafopredeter"/>
    <w:uiPriority w:val="20"/>
    <w:qFormat/>
    <w:rsid w:val="0051340B"/>
    <w:rPr>
      <w:i/>
      <w:iCs/>
    </w:rPr>
  </w:style>
  <w:style w:type="paragraph" w:styleId="Sinespaciado">
    <w:name w:val="No Spacing"/>
    <w:uiPriority w:val="1"/>
    <w:qFormat/>
    <w:rsid w:val="0051340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1340B"/>
    <w:pPr>
      <w:spacing w:before="120" w:after="120"/>
      <w:ind w:left="720"/>
    </w:pPr>
    <w:rPr>
      <w:color w:val="454551" w:themeColor="text2"/>
    </w:rPr>
  </w:style>
  <w:style w:type="character" w:customStyle="1" w:styleId="CitaCar">
    <w:name w:val="Cita Car"/>
    <w:basedOn w:val="Fuentedeprrafopredeter"/>
    <w:link w:val="Cita"/>
    <w:uiPriority w:val="29"/>
    <w:rsid w:val="0051340B"/>
    <w:rPr>
      <w:color w:val="454551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40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40B"/>
    <w:rPr>
      <w:rFonts w:asciiTheme="majorHAnsi" w:eastAsiaTheme="majorEastAsia" w:hAnsiTheme="majorHAnsi" w:cstheme="majorBidi"/>
      <w:color w:val="454551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1340B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1340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1340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51340B"/>
    <w:rPr>
      <w:b/>
      <w:bCs/>
      <w:smallCaps/>
      <w:color w:val="454551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51340B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1340B"/>
    <w:pPr>
      <w:outlineLvl w:val="9"/>
    </w:pPr>
  </w:style>
  <w:style w:type="paragraph" w:styleId="Prrafodelista">
    <w:name w:val="List Paragraph"/>
    <w:basedOn w:val="Normal"/>
    <w:uiPriority w:val="34"/>
    <w:qFormat/>
    <w:rsid w:val="0071414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227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27E3"/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1227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27E3"/>
    <w:rPr>
      <w:rFonts w:ascii="Times New Roman" w:hAnsi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Borrayo</dc:creator>
  <cp:keywords/>
  <dc:description/>
  <cp:lastModifiedBy>Melissa Borrayo</cp:lastModifiedBy>
  <cp:revision>2</cp:revision>
  <dcterms:created xsi:type="dcterms:W3CDTF">2026-08-08T23:09:00Z</dcterms:created>
  <dcterms:modified xsi:type="dcterms:W3CDTF">2026-08-08T23:58:00Z</dcterms:modified>
</cp:coreProperties>
</file>