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E32D91" w:themeColor="accent1"/>
        </w:rPr>
        <w:id w:val="-286506926"/>
        <w:docPartObj>
          <w:docPartGallery w:val="Cover Pages"/>
          <w:docPartUnique/>
        </w:docPartObj>
      </w:sdtPr>
      <w:sdtEndPr>
        <w:rPr>
          <w:rFonts w:ascii="Times New Roman" w:hAnsi="Times New Roman"/>
          <w:b/>
          <w:bCs/>
          <w:color w:val="113285" w:themeColor="accent4" w:themeShade="80"/>
          <w:kern w:val="2"/>
          <w:sz w:val="24"/>
          <w:szCs w:val="24"/>
          <w:u w:val="single"/>
          <w14:ligatures w14:val="standardContextual"/>
        </w:rPr>
      </w:sdtEndPr>
      <w:sdtContent>
        <w:p w14:paraId="4EFDEB2D" w14:textId="1E608262" w:rsidR="00FB739F" w:rsidRDefault="00FB739F">
          <w:pPr>
            <w:pStyle w:val="Sinespaciado"/>
            <w:spacing w:before="1540" w:after="240"/>
            <w:jc w:val="center"/>
            <w:rPr>
              <w:color w:val="E32D91" w:themeColor="accent1"/>
            </w:rPr>
          </w:pPr>
          <w:r>
            <w:rPr>
              <w:noProof/>
              <w:color w:val="E32D91" w:themeColor="accent1"/>
            </w:rPr>
            <w:drawing>
              <wp:inline distT="0" distB="0" distL="0" distR="0" wp14:anchorId="5EC6CEC3" wp14:editId="50CC740B">
                <wp:extent cx="1417320" cy="750898"/>
                <wp:effectExtent l="19050" t="19050" r="11430" b="1143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prstClr val="black"/>
                            <a:schemeClr val="accent4">
                              <a:tint val="45000"/>
                              <a:satMod val="400000"/>
                            </a:schemeClr>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solidFill>
                            <a:schemeClr val="bg1"/>
                          </a:solidFill>
                        </a:ln>
                      </pic:spPr>
                    </pic:pic>
                  </a:graphicData>
                </a:graphic>
              </wp:inline>
            </w:drawing>
          </w:r>
        </w:p>
        <w:sdt>
          <w:sdtPr>
            <w:rPr>
              <w:rFonts w:ascii="Times New Roman" w:eastAsiaTheme="majorEastAsia" w:hAnsi="Times New Roman" w:cs="Times New Roman"/>
              <w:caps/>
              <w:sz w:val="48"/>
              <w:szCs w:val="48"/>
            </w:rPr>
            <w:alias w:val="Título"/>
            <w:tag w:val=""/>
            <w:id w:val="1735040861"/>
            <w:placeholder>
              <w:docPart w:val="0DA446AFF8F64286B395E922BC83A1CF"/>
            </w:placeholder>
            <w:dataBinding w:prefixMappings="xmlns:ns0='http://purl.org/dc/elements/1.1/' xmlns:ns1='http://schemas.openxmlformats.org/package/2006/metadata/core-properties' " w:xpath="/ns1:coreProperties[1]/ns0:title[1]" w:storeItemID="{6C3C8BC8-F283-45AE-878A-BAB7291924A1}"/>
            <w:text/>
          </w:sdtPr>
          <w:sdtContent>
            <w:p w14:paraId="7E3402B9" w14:textId="744D0284" w:rsidR="00FB739F" w:rsidRPr="00FB739F" w:rsidRDefault="00FB739F">
              <w:pPr>
                <w:pStyle w:val="Sinespaciado"/>
                <w:pBdr>
                  <w:top w:val="single" w:sz="6" w:space="6" w:color="E32D91" w:themeColor="accent1"/>
                  <w:bottom w:val="single" w:sz="6" w:space="6" w:color="E32D91" w:themeColor="accent1"/>
                </w:pBdr>
                <w:spacing w:after="240"/>
                <w:jc w:val="center"/>
                <w:rPr>
                  <w:rFonts w:ascii="Times New Roman" w:eastAsiaTheme="majorEastAsia" w:hAnsi="Times New Roman" w:cs="Times New Roman"/>
                  <w:caps/>
                  <w:sz w:val="48"/>
                  <w:szCs w:val="48"/>
                </w:rPr>
              </w:pPr>
              <w:r w:rsidRPr="00FB739F">
                <w:rPr>
                  <w:rFonts w:ascii="Times New Roman" w:eastAsiaTheme="majorEastAsia" w:hAnsi="Times New Roman" w:cs="Times New Roman"/>
                  <w:caps/>
                  <w:sz w:val="48"/>
                  <w:szCs w:val="48"/>
                </w:rPr>
                <w:t>DOCUMENTO DE EVIDENCIAS: CONTROL DE COMPRAS DEL HOGAR</w:t>
              </w:r>
            </w:p>
          </w:sdtContent>
        </w:sdt>
        <w:sdt>
          <w:sdtPr>
            <w:rPr>
              <w:rFonts w:ascii="Times New Roman" w:hAnsi="Times New Roman" w:cs="Times New Roman"/>
              <w:sz w:val="28"/>
              <w:szCs w:val="28"/>
            </w:rPr>
            <w:alias w:val="Subtítulo"/>
            <w:tag w:val=""/>
            <w:id w:val="328029620"/>
            <w:placeholder>
              <w:docPart w:val="A54EAF4DE12F40E99875080C11E655D5"/>
            </w:placeholder>
            <w:dataBinding w:prefixMappings="xmlns:ns0='http://purl.org/dc/elements/1.1/' xmlns:ns1='http://schemas.openxmlformats.org/package/2006/metadata/core-properties' " w:xpath="/ns1:coreProperties[1]/ns0:subject[1]" w:storeItemID="{6C3C8BC8-F283-45AE-878A-BAB7291924A1}"/>
            <w:text/>
          </w:sdtPr>
          <w:sdtContent>
            <w:p w14:paraId="2C596A32" w14:textId="22CF0806" w:rsidR="00FB739F" w:rsidRDefault="00FB739F">
              <w:pPr>
                <w:pStyle w:val="Sinespaciado"/>
                <w:jc w:val="center"/>
                <w:rPr>
                  <w:rFonts w:ascii="Times New Roman" w:hAnsi="Times New Roman" w:cs="Times New Roman"/>
                  <w:sz w:val="28"/>
                  <w:szCs w:val="28"/>
                </w:rPr>
              </w:pPr>
              <w:r w:rsidRPr="00FB739F">
                <w:rPr>
                  <w:rFonts w:ascii="Times New Roman" w:hAnsi="Times New Roman" w:cs="Times New Roman"/>
                  <w:sz w:val="28"/>
                  <w:szCs w:val="28"/>
                </w:rPr>
                <w:t>MELISSA BETZABEH BORRAYO MEJIA</w:t>
              </w:r>
            </w:p>
          </w:sdtContent>
        </w:sdt>
        <w:p w14:paraId="12124B14" w14:textId="556E12DF" w:rsidR="00577A30" w:rsidRPr="00FB739F" w:rsidRDefault="00577A30">
          <w:pPr>
            <w:pStyle w:val="Sinespaciado"/>
            <w:jc w:val="center"/>
            <w:rPr>
              <w:rFonts w:ascii="Times New Roman" w:hAnsi="Times New Roman" w:cs="Times New Roman"/>
              <w:sz w:val="28"/>
              <w:szCs w:val="28"/>
            </w:rPr>
          </w:pPr>
          <w:r>
            <w:rPr>
              <w:rFonts w:ascii="Times New Roman" w:hAnsi="Times New Roman" w:cs="Times New Roman"/>
              <w:sz w:val="28"/>
              <w:szCs w:val="28"/>
            </w:rPr>
            <w:t>CARNE: 9941-25-28099</w:t>
          </w:r>
        </w:p>
        <w:p w14:paraId="7D4BC4B8" w14:textId="77777777" w:rsidR="00FB739F" w:rsidRDefault="00FB739F">
          <w:pPr>
            <w:pStyle w:val="Sinespaciado"/>
            <w:spacing w:before="480"/>
            <w:jc w:val="center"/>
            <w:rPr>
              <w:color w:val="E32D91" w:themeColor="accent1"/>
            </w:rPr>
          </w:pPr>
          <w:r>
            <w:rPr>
              <w:noProof/>
              <w:color w:val="E32D91" w:themeColor="accent1"/>
            </w:rPr>
            <mc:AlternateContent>
              <mc:Choice Requires="wps">
                <w:drawing>
                  <wp:anchor distT="0" distB="0" distL="114300" distR="114300" simplePos="0" relativeHeight="251662336" behindDoc="0" locked="0" layoutInCell="1" allowOverlap="1" wp14:anchorId="1D290BC7" wp14:editId="4AB59780">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rPr>
                                  <w:alias w:val="Fecha"/>
                                  <w:tag w:val=""/>
                                  <w:id w:val="197127006"/>
                                  <w:dataBinding w:prefixMappings="xmlns:ns0='http://schemas.microsoft.com/office/2006/coverPageProps' " w:xpath="/ns0:CoverPageProperties[1]/ns0:PublishDate[1]" w:storeItemID="{55AF091B-3C7A-41E3-B477-F2FDAA23CFDA}"/>
                                  <w:date w:fullDate="2026-09-03T00:00:00Z">
                                    <w:dateFormat w:val="d 'de' MMMM 'de' yyyy"/>
                                    <w:lid w:val="es-ES"/>
                                    <w:storeMappedDataAs w:val="dateTime"/>
                                    <w:calendar w:val="gregorian"/>
                                  </w:date>
                                </w:sdtPr>
                                <w:sdtContent>
                                  <w:p w14:paraId="16933F9C" w14:textId="75FCB1FD" w:rsidR="00FB739F" w:rsidRDefault="00577A30">
                                    <w:pPr>
                                      <w:pStyle w:val="Sinespaciado"/>
                                      <w:spacing w:after="40"/>
                                      <w:jc w:val="center"/>
                                      <w:rPr>
                                        <w:caps/>
                                        <w:color w:val="E32D91" w:themeColor="accent1"/>
                                        <w:sz w:val="28"/>
                                        <w:szCs w:val="28"/>
                                      </w:rPr>
                                    </w:pPr>
                                    <w:r w:rsidRPr="00577A30">
                                      <w:rPr>
                                        <w:rFonts w:ascii="Times New Roman" w:hAnsi="Times New Roman" w:cs="Times New Roman"/>
                                        <w:caps/>
                                        <w:lang w:val="es-ES"/>
                                      </w:rPr>
                                      <w:t>3 de septiembre de 2026</w:t>
                                    </w:r>
                                  </w:p>
                                </w:sdtContent>
                              </w:sdt>
                              <w:p w14:paraId="29FC132C" w14:textId="0F5B20DC" w:rsidR="00FB739F" w:rsidRDefault="00FB739F">
                                <w:pPr>
                                  <w:pStyle w:val="Sinespaciado"/>
                                  <w:jc w:val="center"/>
                                  <w:rPr>
                                    <w:color w:val="E32D91" w:themeColor="accent1"/>
                                  </w:rPr>
                                </w:pPr>
                                <w:sdt>
                                  <w:sdtPr>
                                    <w:rPr>
                                      <w:rFonts w:ascii="Times New Roman" w:hAnsi="Times New Roman" w:cs="Times New Roman"/>
                                      <w:caps/>
                                    </w:rPr>
                                    <w:alias w:val="Compañía"/>
                                    <w:tag w:val=""/>
                                    <w:id w:val="1390145197"/>
                                    <w:dataBinding w:prefixMappings="xmlns:ns0='http://schemas.openxmlformats.org/officeDocument/2006/extended-properties' " w:xpath="/ns0:Properties[1]/ns0:Company[1]" w:storeItemID="{6668398D-A668-4E3E-A5EB-62B293D839F1}"/>
                                    <w:text/>
                                  </w:sdtPr>
                                  <w:sdtContent>
                                    <w:r w:rsidR="00577A30" w:rsidRPr="00577A30">
                                      <w:rPr>
                                        <w:rFonts w:ascii="Times New Roman" w:hAnsi="Times New Roman" w:cs="Times New Roman"/>
                                        <w:caps/>
                                      </w:rPr>
                                      <w:t>PROGRAMACION II</w:t>
                                    </w:r>
                                  </w:sdtContent>
                                </w:sdt>
                              </w:p>
                              <w:p w14:paraId="46784E1C" w14:textId="13DDB782" w:rsidR="00FB739F" w:rsidRDefault="00FB739F" w:rsidP="00577A30">
                                <w:pPr>
                                  <w:pStyle w:val="Sinespaciado"/>
                                  <w:rPr>
                                    <w:color w:val="E32D91"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D290BC7"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6233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imes New Roman" w:hAnsi="Times New Roman" w:cs="Times New Roman"/>
                              <w:caps/>
                            </w:rPr>
                            <w:alias w:val="Fecha"/>
                            <w:tag w:val=""/>
                            <w:id w:val="197127006"/>
                            <w:dataBinding w:prefixMappings="xmlns:ns0='http://schemas.microsoft.com/office/2006/coverPageProps' " w:xpath="/ns0:CoverPageProperties[1]/ns0:PublishDate[1]" w:storeItemID="{55AF091B-3C7A-41E3-B477-F2FDAA23CFDA}"/>
                            <w:date w:fullDate="2026-09-03T00:00:00Z">
                              <w:dateFormat w:val="d 'de' MMMM 'de' yyyy"/>
                              <w:lid w:val="es-ES"/>
                              <w:storeMappedDataAs w:val="dateTime"/>
                              <w:calendar w:val="gregorian"/>
                            </w:date>
                          </w:sdtPr>
                          <w:sdtContent>
                            <w:p w14:paraId="16933F9C" w14:textId="75FCB1FD" w:rsidR="00FB739F" w:rsidRDefault="00577A30">
                              <w:pPr>
                                <w:pStyle w:val="Sinespaciado"/>
                                <w:spacing w:after="40"/>
                                <w:jc w:val="center"/>
                                <w:rPr>
                                  <w:caps/>
                                  <w:color w:val="E32D91" w:themeColor="accent1"/>
                                  <w:sz w:val="28"/>
                                  <w:szCs w:val="28"/>
                                </w:rPr>
                              </w:pPr>
                              <w:r w:rsidRPr="00577A30">
                                <w:rPr>
                                  <w:rFonts w:ascii="Times New Roman" w:hAnsi="Times New Roman" w:cs="Times New Roman"/>
                                  <w:caps/>
                                  <w:lang w:val="es-ES"/>
                                </w:rPr>
                                <w:t>3 de septiembre de 2026</w:t>
                              </w:r>
                            </w:p>
                          </w:sdtContent>
                        </w:sdt>
                        <w:p w14:paraId="29FC132C" w14:textId="0F5B20DC" w:rsidR="00FB739F" w:rsidRDefault="00FB739F">
                          <w:pPr>
                            <w:pStyle w:val="Sinespaciado"/>
                            <w:jc w:val="center"/>
                            <w:rPr>
                              <w:color w:val="E32D91" w:themeColor="accent1"/>
                            </w:rPr>
                          </w:pPr>
                          <w:sdt>
                            <w:sdtPr>
                              <w:rPr>
                                <w:rFonts w:ascii="Times New Roman" w:hAnsi="Times New Roman" w:cs="Times New Roman"/>
                                <w:caps/>
                              </w:rPr>
                              <w:alias w:val="Compañía"/>
                              <w:tag w:val=""/>
                              <w:id w:val="1390145197"/>
                              <w:dataBinding w:prefixMappings="xmlns:ns0='http://schemas.openxmlformats.org/officeDocument/2006/extended-properties' " w:xpath="/ns0:Properties[1]/ns0:Company[1]" w:storeItemID="{6668398D-A668-4E3E-A5EB-62B293D839F1}"/>
                              <w:text/>
                            </w:sdtPr>
                            <w:sdtContent>
                              <w:r w:rsidR="00577A30" w:rsidRPr="00577A30">
                                <w:rPr>
                                  <w:rFonts w:ascii="Times New Roman" w:hAnsi="Times New Roman" w:cs="Times New Roman"/>
                                  <w:caps/>
                                </w:rPr>
                                <w:t>PROGRAMACION II</w:t>
                              </w:r>
                            </w:sdtContent>
                          </w:sdt>
                        </w:p>
                        <w:p w14:paraId="46784E1C" w14:textId="13DDB782" w:rsidR="00FB739F" w:rsidRDefault="00FB739F" w:rsidP="00577A30">
                          <w:pPr>
                            <w:pStyle w:val="Sinespaciado"/>
                            <w:rPr>
                              <w:color w:val="E32D91" w:themeColor="accent1"/>
                            </w:rPr>
                          </w:pPr>
                        </w:p>
                      </w:txbxContent>
                    </v:textbox>
                    <w10:wrap anchorx="margin" anchory="page"/>
                  </v:shape>
                </w:pict>
              </mc:Fallback>
            </mc:AlternateContent>
          </w:r>
          <w:r>
            <w:rPr>
              <w:noProof/>
              <w:color w:val="E32D91" w:themeColor="accent1"/>
            </w:rPr>
            <w:drawing>
              <wp:inline distT="0" distB="0" distL="0" distR="0" wp14:anchorId="3381EAE8" wp14:editId="254BB78F">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prstClr val="black"/>
                            <a:schemeClr val="accent4">
                              <a:tint val="45000"/>
                              <a:satMod val="400000"/>
                            </a:schemeClr>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838A240" w14:textId="2F78CB25" w:rsidR="00FB739F" w:rsidRDefault="00FB739F">
          <w:pPr>
            <w:spacing w:line="259" w:lineRule="auto"/>
            <w:ind w:firstLine="0"/>
            <w:jc w:val="left"/>
            <w:outlineLvl w:val="9"/>
            <w:rPr>
              <w:b/>
              <w:bCs/>
              <w:color w:val="113285" w:themeColor="accent4" w:themeShade="80"/>
              <w:u w:val="single"/>
            </w:rPr>
          </w:pPr>
          <w:r>
            <w:rPr>
              <w:b/>
              <w:bCs/>
              <w:color w:val="113285" w:themeColor="accent4" w:themeShade="80"/>
              <w:u w:val="single"/>
            </w:rPr>
            <w:br w:type="page"/>
          </w:r>
        </w:p>
      </w:sdtContent>
    </w:sdt>
    <w:p w14:paraId="44EFB949" w14:textId="03D908F0" w:rsidR="000647A9" w:rsidRPr="000647A9" w:rsidRDefault="000647A9" w:rsidP="005B1291">
      <w:pPr>
        <w:spacing w:line="259" w:lineRule="auto"/>
        <w:ind w:firstLine="0"/>
        <w:jc w:val="left"/>
        <w:outlineLvl w:val="9"/>
        <w:rPr>
          <w:b/>
          <w:bCs/>
        </w:rPr>
      </w:pPr>
      <w:r w:rsidRPr="000647A9">
        <w:rPr>
          <w:b/>
          <w:bCs/>
        </w:rPr>
        <w:lastRenderedPageBreak/>
        <w:t>¿</w:t>
      </w:r>
      <w:r w:rsidRPr="000647A9">
        <w:rPr>
          <w:b/>
          <w:bCs/>
          <w:color w:val="113285" w:themeColor="accent4" w:themeShade="80"/>
        </w:rPr>
        <w:t>Qué colección utilizaría para almacenar todos los productos comprados y conservar su orden de ingreso?</w:t>
      </w:r>
    </w:p>
    <w:p w14:paraId="2A3AAEED" w14:textId="7B92AC7A" w:rsidR="000647A9" w:rsidRPr="000647A9" w:rsidRDefault="000647A9" w:rsidP="00480CEC">
      <w:pPr>
        <w:spacing w:line="360" w:lineRule="auto"/>
        <w:ind w:firstLine="0"/>
        <w:rPr>
          <w:b/>
          <w:bCs/>
        </w:rPr>
      </w:pPr>
      <w:r w:rsidRPr="000647A9">
        <w:rPr>
          <w:b/>
          <w:bCs/>
        </w:rPr>
        <w:t>Respuesta</w:t>
      </w:r>
      <w:r w:rsidRPr="000647A9">
        <w:t xml:space="preserve">: </w:t>
      </w:r>
      <w:proofErr w:type="spellStart"/>
      <w:r>
        <w:t>ArrayList</w:t>
      </w:r>
      <w:proofErr w:type="spellEnd"/>
      <w:r>
        <w:t>&lt;Producto&gt;</w:t>
      </w:r>
    </w:p>
    <w:p w14:paraId="71DAA0BE" w14:textId="77777777" w:rsidR="000647A9" w:rsidRDefault="000647A9" w:rsidP="00480CEC">
      <w:pPr>
        <w:spacing w:line="360" w:lineRule="auto"/>
        <w:ind w:firstLine="0"/>
      </w:pPr>
      <w:r w:rsidRPr="000647A9">
        <w:rPr>
          <w:b/>
          <w:bCs/>
        </w:rPr>
        <w:t>Justificación:</w:t>
      </w:r>
      <w:r>
        <w:t xml:space="preserve"> Permite almacenar objetos manteniendo estrictamente el orden en el que fueron insertados (índices secuenciales), lo cual es ideal para listar todas las compras en el orden exacto en que el usuario las fue registrando.</w:t>
      </w:r>
    </w:p>
    <w:p w14:paraId="74770C57" w14:textId="77777777" w:rsidR="004B4844" w:rsidRPr="004B4844" w:rsidRDefault="004B4844" w:rsidP="004B4844">
      <w:pPr>
        <w:ind w:firstLine="0"/>
        <w:rPr>
          <w:color w:val="113285" w:themeColor="accent4" w:themeShade="80"/>
        </w:rPr>
      </w:pPr>
    </w:p>
    <w:p w14:paraId="4B8E32B7" w14:textId="185448BC" w:rsidR="000647A9" w:rsidRPr="004B4844" w:rsidRDefault="000647A9" w:rsidP="004B4844">
      <w:pPr>
        <w:ind w:firstLine="0"/>
        <w:rPr>
          <w:b/>
          <w:bCs/>
          <w:color w:val="113285" w:themeColor="accent4" w:themeShade="80"/>
        </w:rPr>
      </w:pPr>
      <w:r w:rsidRPr="004B4844">
        <w:rPr>
          <w:b/>
          <w:bCs/>
          <w:color w:val="113285" w:themeColor="accent4" w:themeShade="80"/>
        </w:rPr>
        <w:t>¿Qué colección utilizaría para almacenar las categorías sin repetirlas?</w:t>
      </w:r>
    </w:p>
    <w:p w14:paraId="11A4A952" w14:textId="77777777" w:rsidR="000647A9" w:rsidRDefault="000647A9" w:rsidP="00480CEC">
      <w:pPr>
        <w:spacing w:line="360" w:lineRule="auto"/>
        <w:ind w:firstLine="0"/>
      </w:pPr>
      <w:r w:rsidRPr="004B4844">
        <w:rPr>
          <w:b/>
          <w:bCs/>
        </w:rPr>
        <w:t>Respuesta:</w:t>
      </w:r>
      <w:r>
        <w:t xml:space="preserve"> </w:t>
      </w:r>
      <w:proofErr w:type="spellStart"/>
      <w:r>
        <w:t>HashSet</w:t>
      </w:r>
      <w:proofErr w:type="spellEnd"/>
      <w:r>
        <w:t>&lt;String&gt;</w:t>
      </w:r>
    </w:p>
    <w:p w14:paraId="2E6432BC" w14:textId="77777777" w:rsidR="000647A9" w:rsidRDefault="000647A9" w:rsidP="00480CEC">
      <w:pPr>
        <w:spacing w:line="360" w:lineRule="auto"/>
        <w:ind w:firstLine="0"/>
      </w:pPr>
      <w:r w:rsidRPr="004B4844">
        <w:rPr>
          <w:b/>
          <w:bCs/>
        </w:rPr>
        <w:t>Justificación:</w:t>
      </w:r>
      <w:r>
        <w:t xml:space="preserve"> La estructura de un conjunto (Set) rechaza automáticamente los elementos duplicados. Al insertar categorías repetidas (como "Lácteos" varias veces), el </w:t>
      </w:r>
      <w:proofErr w:type="spellStart"/>
      <w:r>
        <w:t>HashSet</w:t>
      </w:r>
      <w:proofErr w:type="spellEnd"/>
      <w:r>
        <w:t xml:space="preserve"> garantiza que cada nombre de categoría aparezca una sola vez de forma automática.</w:t>
      </w:r>
    </w:p>
    <w:p w14:paraId="54FB190F" w14:textId="77777777" w:rsidR="000647A9" w:rsidRPr="004B4844" w:rsidRDefault="000647A9" w:rsidP="000647A9">
      <w:pPr>
        <w:rPr>
          <w:b/>
          <w:bCs/>
        </w:rPr>
      </w:pPr>
    </w:p>
    <w:p w14:paraId="3FFD2838" w14:textId="77777777" w:rsidR="000647A9" w:rsidRPr="004B4844" w:rsidRDefault="000647A9" w:rsidP="004B4844">
      <w:pPr>
        <w:ind w:firstLine="0"/>
        <w:rPr>
          <w:b/>
          <w:bCs/>
          <w:color w:val="113285" w:themeColor="accent4" w:themeShade="80"/>
        </w:rPr>
      </w:pPr>
      <w:r w:rsidRPr="004B4844">
        <w:rPr>
          <w:b/>
          <w:bCs/>
          <w:color w:val="113285" w:themeColor="accent4" w:themeShade="80"/>
        </w:rPr>
        <w:t>¿Qué estructura utilizaría para relacionar cada categoría con el total gastado en ella?</w:t>
      </w:r>
    </w:p>
    <w:p w14:paraId="15B905D6" w14:textId="77777777" w:rsidR="000647A9" w:rsidRDefault="000647A9" w:rsidP="00480CEC">
      <w:pPr>
        <w:spacing w:line="360" w:lineRule="auto"/>
        <w:ind w:firstLine="0"/>
      </w:pPr>
      <w:r w:rsidRPr="004B4844">
        <w:rPr>
          <w:b/>
          <w:bCs/>
        </w:rPr>
        <w:t>Respuesta</w:t>
      </w:r>
      <w:r>
        <w:t xml:space="preserve">: </w:t>
      </w:r>
      <w:proofErr w:type="spellStart"/>
      <w:r>
        <w:t>HashMap</w:t>
      </w:r>
      <w:proofErr w:type="spellEnd"/>
      <w:r>
        <w:t>&lt;String, Double&gt;</w:t>
      </w:r>
    </w:p>
    <w:p w14:paraId="0102BA3A" w14:textId="77777777" w:rsidR="000647A9" w:rsidRDefault="000647A9" w:rsidP="00480CEC">
      <w:pPr>
        <w:spacing w:line="360" w:lineRule="auto"/>
        <w:ind w:firstLine="0"/>
      </w:pPr>
      <w:r w:rsidRPr="004B4844">
        <w:rPr>
          <w:b/>
          <w:bCs/>
        </w:rPr>
        <w:t>Justificación:</w:t>
      </w:r>
      <w:r>
        <w:t xml:space="preserve"> Trabaja mediante un sistema de pares clave-valor. La clave (Key) es el nombre de la categoría (ej. "Lácteos") y el valor (</w:t>
      </w:r>
      <w:proofErr w:type="spellStart"/>
      <w:r>
        <w:t>Value</w:t>
      </w:r>
      <w:proofErr w:type="spellEnd"/>
      <w:r>
        <w:t>) es el acumulador numérico con el total gastado, permitiendo actualizar y consultar el monto de manera directa y eficiente.</w:t>
      </w:r>
    </w:p>
    <w:p w14:paraId="7A37EF89" w14:textId="77777777" w:rsidR="004B4844" w:rsidRDefault="004B4844" w:rsidP="004B4844">
      <w:pPr>
        <w:ind w:firstLine="0"/>
      </w:pPr>
    </w:p>
    <w:p w14:paraId="1E2E7144" w14:textId="77777777" w:rsidR="00480CEC" w:rsidRDefault="00480CEC" w:rsidP="00480CEC">
      <w:pPr>
        <w:spacing w:line="360" w:lineRule="auto"/>
        <w:ind w:firstLine="0"/>
      </w:pPr>
    </w:p>
    <w:p w14:paraId="241A5822" w14:textId="77777777" w:rsidR="00480CEC" w:rsidRDefault="00480CEC" w:rsidP="00480CEC">
      <w:pPr>
        <w:spacing w:line="360" w:lineRule="auto"/>
        <w:ind w:firstLine="0"/>
      </w:pPr>
    </w:p>
    <w:p w14:paraId="0C210303" w14:textId="77777777" w:rsidR="00480CEC" w:rsidRDefault="00480CEC" w:rsidP="00480CEC">
      <w:pPr>
        <w:spacing w:line="360" w:lineRule="auto"/>
        <w:ind w:firstLine="0"/>
      </w:pPr>
    </w:p>
    <w:p w14:paraId="5A7838CD" w14:textId="77777777" w:rsidR="005B1291" w:rsidRDefault="005B1291" w:rsidP="00480CEC">
      <w:pPr>
        <w:spacing w:line="360" w:lineRule="auto"/>
        <w:ind w:firstLine="0"/>
        <w:rPr>
          <w:b/>
          <w:bCs/>
        </w:rPr>
      </w:pPr>
    </w:p>
    <w:p w14:paraId="08C2FC6F" w14:textId="77777777" w:rsidR="00FB739F" w:rsidRDefault="00FB739F" w:rsidP="00480CEC">
      <w:pPr>
        <w:spacing w:line="360" w:lineRule="auto"/>
        <w:ind w:firstLine="0"/>
        <w:rPr>
          <w:b/>
          <w:bCs/>
        </w:rPr>
      </w:pPr>
    </w:p>
    <w:p w14:paraId="0BB82E1E" w14:textId="64436693" w:rsidR="004B4844" w:rsidRPr="00480CEC" w:rsidRDefault="000647A9" w:rsidP="00480CEC">
      <w:pPr>
        <w:spacing w:line="360" w:lineRule="auto"/>
        <w:ind w:firstLine="0"/>
        <w:rPr>
          <w:b/>
          <w:bCs/>
        </w:rPr>
      </w:pPr>
      <w:r w:rsidRPr="00480CEC">
        <w:rPr>
          <w:b/>
          <w:bCs/>
        </w:rPr>
        <w:lastRenderedPageBreak/>
        <w:t>Una familia necesita buscar rápidamente cuánto ha gastado en una categoría específica, por ejemplo "Alimentos".</w:t>
      </w:r>
    </w:p>
    <w:p w14:paraId="340FA0B4" w14:textId="33CDE202" w:rsidR="000647A9" w:rsidRPr="004B4844" w:rsidRDefault="000647A9" w:rsidP="004B4844">
      <w:pPr>
        <w:ind w:firstLine="0"/>
        <w:rPr>
          <w:b/>
          <w:bCs/>
          <w:color w:val="113285" w:themeColor="accent4" w:themeShade="80"/>
        </w:rPr>
      </w:pPr>
      <w:r w:rsidRPr="004B4844">
        <w:rPr>
          <w:b/>
          <w:bCs/>
          <w:color w:val="113285" w:themeColor="accent4" w:themeShade="80"/>
        </w:rPr>
        <w:t>¿Cuál de las colecciones estudiadas sería más apropiada y por qué?</w:t>
      </w:r>
    </w:p>
    <w:p w14:paraId="2BF907F6" w14:textId="77777777" w:rsidR="000647A9" w:rsidRDefault="000647A9" w:rsidP="00480CEC">
      <w:pPr>
        <w:spacing w:line="360" w:lineRule="auto"/>
        <w:ind w:firstLine="0"/>
      </w:pPr>
      <w:r w:rsidRPr="004B4844">
        <w:rPr>
          <w:b/>
          <w:bCs/>
        </w:rPr>
        <w:t>Respuesta:</w:t>
      </w:r>
      <w:r>
        <w:t xml:space="preserve"> </w:t>
      </w:r>
      <w:proofErr w:type="spellStart"/>
      <w:r>
        <w:t>HashMap</w:t>
      </w:r>
      <w:proofErr w:type="spellEnd"/>
      <w:r>
        <w:t>&lt;String, Double&gt;</w:t>
      </w:r>
    </w:p>
    <w:p w14:paraId="7284D086" w14:textId="77777777" w:rsidR="000647A9" w:rsidRDefault="000647A9" w:rsidP="00480CEC">
      <w:pPr>
        <w:spacing w:line="360" w:lineRule="auto"/>
        <w:ind w:firstLine="0"/>
      </w:pPr>
      <w:r w:rsidRPr="004B4844">
        <w:rPr>
          <w:b/>
          <w:bCs/>
        </w:rPr>
        <w:t>Justificación:</w:t>
      </w:r>
      <w:r>
        <w:t xml:space="preserve"> Gracias a su indexación por claves (</w:t>
      </w:r>
      <w:proofErr w:type="spellStart"/>
      <w:r>
        <w:t>hashing</w:t>
      </w:r>
      <w:proofErr w:type="spellEnd"/>
      <w:r>
        <w:t>), permite realizar búsquedas directas en tiempo constante o casi constante sin necesidad de recorrer toda la lista elemento por elemento.</w:t>
      </w:r>
    </w:p>
    <w:p w14:paraId="6C409F1C" w14:textId="77777777" w:rsidR="000647A9" w:rsidRDefault="000647A9" w:rsidP="000647A9"/>
    <w:p w14:paraId="0624EDE3" w14:textId="77777777" w:rsidR="000647A9" w:rsidRPr="004B4844" w:rsidRDefault="000647A9" w:rsidP="00480CEC">
      <w:pPr>
        <w:spacing w:line="360" w:lineRule="auto"/>
        <w:ind w:firstLine="0"/>
        <w:rPr>
          <w:b/>
          <w:bCs/>
          <w:color w:val="113285" w:themeColor="accent4" w:themeShade="80"/>
        </w:rPr>
      </w:pPr>
      <w:r w:rsidRPr="004B4844">
        <w:rPr>
          <w:b/>
          <w:bCs/>
          <w:color w:val="113285" w:themeColor="accent4" w:themeShade="80"/>
        </w:rPr>
        <w:t>¿Por qué no sería conveniente utilizar una sola colección para resolver todas las necesidades anteriores?</w:t>
      </w:r>
    </w:p>
    <w:p w14:paraId="218CE07D" w14:textId="5122980D" w:rsidR="002D21C2" w:rsidRDefault="000647A9" w:rsidP="00480CEC">
      <w:pPr>
        <w:spacing w:line="360" w:lineRule="auto"/>
        <w:ind w:firstLine="0"/>
      </w:pPr>
      <w:r w:rsidRPr="004B4844">
        <w:rPr>
          <w:b/>
          <w:bCs/>
        </w:rPr>
        <w:t>Respuesta:</w:t>
      </w:r>
      <w:r>
        <w:t xml:space="preserve"> Porque cada colección tiene una especialización y arquitectura distinta. Un </w:t>
      </w:r>
      <w:proofErr w:type="spellStart"/>
      <w:r>
        <w:t>ArrayList</w:t>
      </w:r>
      <w:proofErr w:type="spellEnd"/>
      <w:r>
        <w:t xml:space="preserve"> no previene duplicados por sí solo ni indexa por clave; un </w:t>
      </w:r>
      <w:proofErr w:type="spellStart"/>
      <w:r>
        <w:t>HashSet</w:t>
      </w:r>
      <w:proofErr w:type="spellEnd"/>
      <w:r>
        <w:t xml:space="preserve"> no mantiene pares clave-valor ni conserva un orden de registro orientado a listas de objetos detallados. Combinarlas permite que cada estructura asuma una responsabilidad única y eficiente.</w:t>
      </w:r>
    </w:p>
    <w:p w14:paraId="272DF750" w14:textId="77777777" w:rsidR="00FB739F" w:rsidRDefault="00FB739F" w:rsidP="004B4844">
      <w:pPr>
        <w:ind w:firstLine="0"/>
        <w:rPr>
          <w:b/>
          <w:bCs/>
          <w:color w:val="113285" w:themeColor="accent4" w:themeShade="80"/>
          <w:u w:val="single"/>
        </w:rPr>
      </w:pPr>
    </w:p>
    <w:p w14:paraId="1B0FA343" w14:textId="77777777" w:rsidR="00FB739F" w:rsidRDefault="00FB739F" w:rsidP="004B4844">
      <w:pPr>
        <w:ind w:firstLine="0"/>
        <w:rPr>
          <w:b/>
          <w:bCs/>
          <w:color w:val="113285" w:themeColor="accent4" w:themeShade="80"/>
          <w:u w:val="single"/>
        </w:rPr>
      </w:pPr>
    </w:p>
    <w:p w14:paraId="3AB8E07C" w14:textId="77777777" w:rsidR="00FB739F" w:rsidRDefault="00FB739F" w:rsidP="004B4844">
      <w:pPr>
        <w:ind w:firstLine="0"/>
        <w:rPr>
          <w:b/>
          <w:bCs/>
          <w:color w:val="113285" w:themeColor="accent4" w:themeShade="80"/>
          <w:u w:val="single"/>
        </w:rPr>
      </w:pPr>
    </w:p>
    <w:p w14:paraId="58EB86D5" w14:textId="77777777" w:rsidR="00FB739F" w:rsidRDefault="00FB739F" w:rsidP="004B4844">
      <w:pPr>
        <w:ind w:firstLine="0"/>
        <w:rPr>
          <w:b/>
          <w:bCs/>
          <w:color w:val="113285" w:themeColor="accent4" w:themeShade="80"/>
          <w:u w:val="single"/>
        </w:rPr>
      </w:pPr>
    </w:p>
    <w:p w14:paraId="4FCC7659" w14:textId="77777777" w:rsidR="00FB739F" w:rsidRDefault="00FB739F" w:rsidP="004B4844">
      <w:pPr>
        <w:ind w:firstLine="0"/>
        <w:rPr>
          <w:b/>
          <w:bCs/>
          <w:color w:val="113285" w:themeColor="accent4" w:themeShade="80"/>
          <w:u w:val="single"/>
        </w:rPr>
      </w:pPr>
    </w:p>
    <w:p w14:paraId="7A9CE851" w14:textId="77777777" w:rsidR="00FB739F" w:rsidRDefault="00FB739F" w:rsidP="004B4844">
      <w:pPr>
        <w:ind w:firstLine="0"/>
        <w:rPr>
          <w:b/>
          <w:bCs/>
          <w:color w:val="113285" w:themeColor="accent4" w:themeShade="80"/>
          <w:u w:val="single"/>
        </w:rPr>
      </w:pPr>
    </w:p>
    <w:p w14:paraId="6406C4D1" w14:textId="77777777" w:rsidR="00FB739F" w:rsidRDefault="00FB739F" w:rsidP="004B4844">
      <w:pPr>
        <w:ind w:firstLine="0"/>
        <w:rPr>
          <w:b/>
          <w:bCs/>
          <w:color w:val="113285" w:themeColor="accent4" w:themeShade="80"/>
          <w:u w:val="single"/>
        </w:rPr>
      </w:pPr>
    </w:p>
    <w:p w14:paraId="518C7AF9" w14:textId="77777777" w:rsidR="00FB739F" w:rsidRDefault="00FB739F" w:rsidP="004B4844">
      <w:pPr>
        <w:ind w:firstLine="0"/>
        <w:rPr>
          <w:b/>
          <w:bCs/>
          <w:color w:val="113285" w:themeColor="accent4" w:themeShade="80"/>
          <w:u w:val="single"/>
        </w:rPr>
      </w:pPr>
    </w:p>
    <w:p w14:paraId="4B6617BE" w14:textId="77777777" w:rsidR="00FB739F" w:rsidRPr="005B1291" w:rsidRDefault="00FB739F" w:rsidP="00FB739F">
      <w:pPr>
        <w:ind w:firstLine="0"/>
        <w:rPr>
          <w:b/>
          <w:bCs/>
          <w:color w:val="113285" w:themeColor="accent4" w:themeShade="80"/>
          <w:u w:val="single"/>
        </w:rPr>
      </w:pPr>
      <w:r w:rsidRPr="005B1291">
        <w:rPr>
          <w:b/>
          <w:bCs/>
          <w:color w:val="113285" w:themeColor="accent4" w:themeShade="80"/>
          <w:u w:val="single"/>
        </w:rPr>
        <w:lastRenderedPageBreak/>
        <w:t>El código de la clase Producto</w:t>
      </w:r>
    </w:p>
    <w:p w14:paraId="26A9A6D2" w14:textId="77777777" w:rsidR="00FB739F" w:rsidRDefault="00FB739F" w:rsidP="00FB739F">
      <w:pPr>
        <w:ind w:firstLine="0"/>
        <w:rPr>
          <w:b/>
          <w:bCs/>
        </w:rPr>
      </w:pPr>
      <w:r w:rsidRPr="005B1291">
        <w:rPr>
          <w:b/>
          <w:bCs/>
        </w:rPr>
        <w:drawing>
          <wp:inline distT="0" distB="0" distL="0" distR="0" wp14:anchorId="2F50D557" wp14:editId="4B152BB8">
            <wp:extent cx="6045200" cy="2730500"/>
            <wp:effectExtent l="0" t="0" r="0" b="0"/>
            <wp:docPr id="2082164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64041" name=""/>
                    <pic:cNvPicPr/>
                  </pic:nvPicPr>
                  <pic:blipFill>
                    <a:blip r:embed="rId10"/>
                    <a:stretch>
                      <a:fillRect/>
                    </a:stretch>
                  </pic:blipFill>
                  <pic:spPr>
                    <a:xfrm>
                      <a:off x="0" y="0"/>
                      <a:ext cx="6059625" cy="2737015"/>
                    </a:xfrm>
                    <a:prstGeom prst="rect">
                      <a:avLst/>
                    </a:prstGeom>
                  </pic:spPr>
                </pic:pic>
              </a:graphicData>
            </a:graphic>
          </wp:inline>
        </w:drawing>
      </w:r>
    </w:p>
    <w:p w14:paraId="5571951D" w14:textId="77777777" w:rsidR="00FB739F" w:rsidRDefault="00FB739F" w:rsidP="00FB739F">
      <w:pPr>
        <w:ind w:firstLine="0"/>
        <w:rPr>
          <w:b/>
          <w:bCs/>
        </w:rPr>
      </w:pPr>
      <w:r w:rsidRPr="005B1291">
        <w:rPr>
          <w:b/>
          <w:bCs/>
        </w:rPr>
        <w:drawing>
          <wp:inline distT="0" distB="0" distL="0" distR="0" wp14:anchorId="063B05C4" wp14:editId="2158F477">
            <wp:extent cx="6057900" cy="2184370"/>
            <wp:effectExtent l="0" t="0" r="0" b="6985"/>
            <wp:docPr id="2145247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47266" name=""/>
                    <pic:cNvPicPr/>
                  </pic:nvPicPr>
                  <pic:blipFill>
                    <a:blip r:embed="rId11"/>
                    <a:stretch>
                      <a:fillRect/>
                    </a:stretch>
                  </pic:blipFill>
                  <pic:spPr>
                    <a:xfrm>
                      <a:off x="0" y="0"/>
                      <a:ext cx="6227797" cy="2245632"/>
                    </a:xfrm>
                    <a:prstGeom prst="rect">
                      <a:avLst/>
                    </a:prstGeom>
                  </pic:spPr>
                </pic:pic>
              </a:graphicData>
            </a:graphic>
          </wp:inline>
        </w:drawing>
      </w:r>
    </w:p>
    <w:p w14:paraId="017256AD" w14:textId="77777777" w:rsidR="00FB739F" w:rsidRDefault="00FB739F" w:rsidP="00FB739F">
      <w:pPr>
        <w:ind w:firstLine="0"/>
        <w:rPr>
          <w:b/>
          <w:bCs/>
          <w:color w:val="113285" w:themeColor="accent4" w:themeShade="80"/>
          <w:u w:val="single"/>
        </w:rPr>
      </w:pPr>
      <w:r w:rsidRPr="005B1291">
        <w:rPr>
          <w:b/>
          <w:bCs/>
          <w:color w:val="113285" w:themeColor="accent4" w:themeShade="80"/>
          <w:u w:val="single"/>
        </w:rPr>
        <w:drawing>
          <wp:anchor distT="0" distB="0" distL="114300" distR="114300" simplePos="0" relativeHeight="251660288" behindDoc="0" locked="0" layoutInCell="1" allowOverlap="1" wp14:anchorId="6CA73EE9" wp14:editId="67256DFF">
            <wp:simplePos x="0" y="0"/>
            <wp:positionH relativeFrom="column">
              <wp:posOffset>-89535</wp:posOffset>
            </wp:positionH>
            <wp:positionV relativeFrom="paragraph">
              <wp:posOffset>304165</wp:posOffset>
            </wp:positionV>
            <wp:extent cx="6203950" cy="2654300"/>
            <wp:effectExtent l="0" t="0" r="6350" b="0"/>
            <wp:wrapNone/>
            <wp:docPr id="1798204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04008" name=""/>
                    <pic:cNvPicPr/>
                  </pic:nvPicPr>
                  <pic:blipFill>
                    <a:blip r:embed="rId12">
                      <a:extLst>
                        <a:ext uri="{28A0092B-C50C-407E-A947-70E740481C1C}">
                          <a14:useLocalDpi xmlns:a14="http://schemas.microsoft.com/office/drawing/2010/main" val="0"/>
                        </a:ext>
                      </a:extLst>
                    </a:blip>
                    <a:stretch>
                      <a:fillRect/>
                    </a:stretch>
                  </pic:blipFill>
                  <pic:spPr>
                    <a:xfrm>
                      <a:off x="0" y="0"/>
                      <a:ext cx="6203950" cy="2654300"/>
                    </a:xfrm>
                    <a:prstGeom prst="rect">
                      <a:avLst/>
                    </a:prstGeom>
                  </pic:spPr>
                </pic:pic>
              </a:graphicData>
            </a:graphic>
            <wp14:sizeRelV relativeFrom="margin">
              <wp14:pctHeight>0</wp14:pctHeight>
            </wp14:sizeRelV>
          </wp:anchor>
        </w:drawing>
      </w:r>
      <w:r w:rsidRPr="005B1291">
        <w:rPr>
          <w:b/>
          <w:bCs/>
          <w:color w:val="113285" w:themeColor="accent4" w:themeShade="80"/>
          <w:u w:val="single"/>
        </w:rPr>
        <w:t>La declaración y uso de las colecciones</w:t>
      </w:r>
    </w:p>
    <w:p w14:paraId="1A73D5DC" w14:textId="77777777" w:rsidR="00FB739F" w:rsidRPr="005B1291" w:rsidRDefault="00FB739F" w:rsidP="00FB739F">
      <w:pPr>
        <w:ind w:firstLine="0"/>
        <w:rPr>
          <w:b/>
          <w:bCs/>
          <w:color w:val="113285" w:themeColor="accent4" w:themeShade="80"/>
          <w:u w:val="single"/>
        </w:rPr>
      </w:pPr>
    </w:p>
    <w:p w14:paraId="68E01670" w14:textId="77777777" w:rsidR="00FB739F" w:rsidRDefault="00FB739F" w:rsidP="00FB739F">
      <w:pPr>
        <w:spacing w:line="259" w:lineRule="auto"/>
        <w:ind w:firstLine="0"/>
        <w:jc w:val="left"/>
        <w:outlineLvl w:val="9"/>
        <w:rPr>
          <w:b/>
          <w:bCs/>
        </w:rPr>
      </w:pPr>
    </w:p>
    <w:p w14:paraId="77C9B0E5" w14:textId="77777777" w:rsidR="00FB739F" w:rsidRDefault="00FB739F" w:rsidP="00FB739F">
      <w:pPr>
        <w:spacing w:line="259" w:lineRule="auto"/>
        <w:ind w:firstLine="0"/>
        <w:jc w:val="left"/>
        <w:outlineLvl w:val="9"/>
        <w:rPr>
          <w:b/>
          <w:bCs/>
        </w:rPr>
      </w:pPr>
    </w:p>
    <w:p w14:paraId="0F94406C" w14:textId="77777777" w:rsidR="00FB739F" w:rsidRDefault="00FB739F" w:rsidP="00FB739F">
      <w:pPr>
        <w:spacing w:line="259" w:lineRule="auto"/>
        <w:ind w:firstLine="0"/>
        <w:jc w:val="left"/>
        <w:outlineLvl w:val="9"/>
        <w:rPr>
          <w:b/>
          <w:bCs/>
        </w:rPr>
      </w:pPr>
    </w:p>
    <w:p w14:paraId="45783332" w14:textId="77777777" w:rsidR="00FB739F" w:rsidRPr="00FB739F" w:rsidRDefault="00FB739F" w:rsidP="00FB739F">
      <w:pPr>
        <w:spacing w:line="259" w:lineRule="auto"/>
        <w:ind w:firstLine="0"/>
        <w:jc w:val="left"/>
        <w:outlineLvl w:val="9"/>
        <w:rPr>
          <w:b/>
          <w:bCs/>
          <w:u w:val="single"/>
        </w:rPr>
      </w:pPr>
    </w:p>
    <w:p w14:paraId="3058D363" w14:textId="77777777" w:rsidR="00FB739F" w:rsidRDefault="00FB739F" w:rsidP="004B4844">
      <w:pPr>
        <w:ind w:firstLine="0"/>
        <w:rPr>
          <w:b/>
          <w:bCs/>
          <w:color w:val="113285" w:themeColor="accent4" w:themeShade="80"/>
          <w:u w:val="single"/>
        </w:rPr>
      </w:pPr>
    </w:p>
    <w:p w14:paraId="294DB78B" w14:textId="76D2B950" w:rsidR="004B4844" w:rsidRDefault="00480CEC" w:rsidP="004B4844">
      <w:pPr>
        <w:ind w:firstLine="0"/>
        <w:rPr>
          <w:b/>
          <w:bCs/>
          <w:color w:val="113285" w:themeColor="accent4" w:themeShade="80"/>
          <w:u w:val="single"/>
        </w:rPr>
      </w:pPr>
      <w:r w:rsidRPr="00480CEC">
        <w:rPr>
          <w:b/>
          <w:bCs/>
          <w:color w:val="113285" w:themeColor="accent4" w:themeShade="80"/>
          <w:u w:val="single"/>
        </w:rPr>
        <w:lastRenderedPageBreak/>
        <w:t>Prueba de Precio Inválido</w:t>
      </w:r>
    </w:p>
    <w:p w14:paraId="3EF45440" w14:textId="6D51CED5" w:rsidR="00480CEC" w:rsidRDefault="00480CEC" w:rsidP="004B4844">
      <w:pPr>
        <w:ind w:firstLine="0"/>
        <w:rPr>
          <w:b/>
          <w:bCs/>
          <w:color w:val="113285" w:themeColor="accent4" w:themeShade="80"/>
          <w:u w:val="single"/>
        </w:rPr>
      </w:pPr>
      <w:r w:rsidRPr="00480CEC">
        <w:rPr>
          <w:b/>
          <w:bCs/>
          <w:color w:val="113285" w:themeColor="accent4" w:themeShade="80"/>
          <w:u w:val="single"/>
        </w:rPr>
        <w:drawing>
          <wp:inline distT="0" distB="0" distL="0" distR="0" wp14:anchorId="7678ABC6" wp14:editId="58AA9A1D">
            <wp:extent cx="5612130" cy="1101725"/>
            <wp:effectExtent l="0" t="0" r="7620" b="3175"/>
            <wp:docPr id="2142805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05089" name=""/>
                    <pic:cNvPicPr/>
                  </pic:nvPicPr>
                  <pic:blipFill>
                    <a:blip r:embed="rId13"/>
                    <a:stretch>
                      <a:fillRect/>
                    </a:stretch>
                  </pic:blipFill>
                  <pic:spPr>
                    <a:xfrm>
                      <a:off x="0" y="0"/>
                      <a:ext cx="5612130" cy="1101725"/>
                    </a:xfrm>
                    <a:prstGeom prst="rect">
                      <a:avLst/>
                    </a:prstGeom>
                  </pic:spPr>
                </pic:pic>
              </a:graphicData>
            </a:graphic>
          </wp:inline>
        </w:drawing>
      </w:r>
    </w:p>
    <w:p w14:paraId="604CC573" w14:textId="07A48B6A" w:rsidR="00480CEC" w:rsidRDefault="00480CEC" w:rsidP="00480CEC">
      <w:pPr>
        <w:ind w:firstLine="0"/>
        <w:rPr>
          <w:b/>
          <w:bCs/>
          <w:color w:val="113285" w:themeColor="accent4" w:themeShade="80"/>
          <w:u w:val="single"/>
        </w:rPr>
      </w:pPr>
      <w:r w:rsidRPr="00480CEC">
        <w:rPr>
          <w:b/>
          <w:bCs/>
          <w:color w:val="113285" w:themeColor="accent4" w:themeShade="80"/>
          <w:u w:val="single"/>
        </w:rPr>
        <w:t>Prueba de Cantidad Inválida</w:t>
      </w:r>
    </w:p>
    <w:p w14:paraId="0B044E00" w14:textId="3FD5310A" w:rsidR="005B1291" w:rsidRDefault="00480CEC" w:rsidP="00480CEC">
      <w:pPr>
        <w:ind w:firstLine="0"/>
        <w:rPr>
          <w:b/>
          <w:bCs/>
          <w:color w:val="113285" w:themeColor="accent4" w:themeShade="80"/>
          <w:u w:val="single"/>
        </w:rPr>
      </w:pPr>
      <w:r w:rsidRPr="00480CEC">
        <w:rPr>
          <w:b/>
          <w:bCs/>
          <w:color w:val="113285" w:themeColor="accent4" w:themeShade="80"/>
          <w:u w:val="single"/>
        </w:rPr>
        <w:drawing>
          <wp:inline distT="0" distB="0" distL="0" distR="0" wp14:anchorId="40D92D18" wp14:editId="6CD19945">
            <wp:extent cx="5612130" cy="1038860"/>
            <wp:effectExtent l="0" t="0" r="7620" b="8890"/>
            <wp:docPr id="666648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48914" name=""/>
                    <pic:cNvPicPr/>
                  </pic:nvPicPr>
                  <pic:blipFill>
                    <a:blip r:embed="rId14"/>
                    <a:stretch>
                      <a:fillRect/>
                    </a:stretch>
                  </pic:blipFill>
                  <pic:spPr>
                    <a:xfrm>
                      <a:off x="0" y="0"/>
                      <a:ext cx="5612130" cy="1038860"/>
                    </a:xfrm>
                    <a:prstGeom prst="rect">
                      <a:avLst/>
                    </a:prstGeom>
                  </pic:spPr>
                </pic:pic>
              </a:graphicData>
            </a:graphic>
          </wp:inline>
        </w:drawing>
      </w:r>
    </w:p>
    <w:p w14:paraId="07C911A8" w14:textId="62E87603" w:rsidR="00480CEC" w:rsidRDefault="00480CEC" w:rsidP="00480CEC">
      <w:pPr>
        <w:ind w:firstLine="0"/>
        <w:rPr>
          <w:b/>
          <w:bCs/>
          <w:color w:val="113285" w:themeColor="accent4" w:themeShade="80"/>
          <w:u w:val="single"/>
        </w:rPr>
      </w:pPr>
      <w:r w:rsidRPr="00480CEC">
        <w:rPr>
          <w:b/>
          <w:bCs/>
          <w:color w:val="113285" w:themeColor="accent4" w:themeShade="80"/>
          <w:u w:val="single"/>
        </w:rPr>
        <w:t>Registro de los 5 Productos Válidos</w:t>
      </w:r>
    </w:p>
    <w:p w14:paraId="146D0829" w14:textId="02FADC94" w:rsidR="00425C5D" w:rsidRDefault="00425C5D" w:rsidP="00480CEC">
      <w:pPr>
        <w:ind w:firstLine="0"/>
        <w:rPr>
          <w:b/>
          <w:bCs/>
          <w:color w:val="113285" w:themeColor="accent4" w:themeShade="80"/>
          <w:u w:val="single"/>
        </w:rPr>
      </w:pPr>
      <w:r w:rsidRPr="00425C5D">
        <w:rPr>
          <w:b/>
          <w:bCs/>
          <w:color w:val="113285" w:themeColor="accent4" w:themeShade="80"/>
          <w:u w:val="single"/>
        </w:rPr>
        <w:drawing>
          <wp:inline distT="0" distB="0" distL="0" distR="0" wp14:anchorId="21DEC9E7" wp14:editId="1536E5E7">
            <wp:extent cx="5612130" cy="2254250"/>
            <wp:effectExtent l="0" t="0" r="7620" b="0"/>
            <wp:docPr id="407109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09240" name=""/>
                    <pic:cNvPicPr/>
                  </pic:nvPicPr>
                  <pic:blipFill>
                    <a:blip r:embed="rId15"/>
                    <a:stretch>
                      <a:fillRect/>
                    </a:stretch>
                  </pic:blipFill>
                  <pic:spPr>
                    <a:xfrm>
                      <a:off x="0" y="0"/>
                      <a:ext cx="5612130" cy="2254250"/>
                    </a:xfrm>
                    <a:prstGeom prst="rect">
                      <a:avLst/>
                    </a:prstGeom>
                  </pic:spPr>
                </pic:pic>
              </a:graphicData>
            </a:graphic>
          </wp:inline>
        </w:drawing>
      </w:r>
    </w:p>
    <w:p w14:paraId="62DFA153" w14:textId="10E995DF" w:rsidR="00425C5D" w:rsidRDefault="00425C5D" w:rsidP="00480CEC">
      <w:pPr>
        <w:ind w:firstLine="0"/>
        <w:rPr>
          <w:b/>
          <w:bCs/>
          <w:color w:val="113285" w:themeColor="accent4" w:themeShade="80"/>
          <w:u w:val="single"/>
        </w:rPr>
      </w:pPr>
      <w:r w:rsidRPr="00425C5D">
        <w:rPr>
          <w:b/>
          <w:bCs/>
          <w:color w:val="113285" w:themeColor="accent4" w:themeShade="80"/>
          <w:u w:val="single"/>
        </w:rPr>
        <w:drawing>
          <wp:inline distT="0" distB="0" distL="0" distR="0" wp14:anchorId="611E7E28" wp14:editId="5DDD6353">
            <wp:extent cx="5612130" cy="1435100"/>
            <wp:effectExtent l="0" t="0" r="7620" b="0"/>
            <wp:docPr id="1563264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64350" name=""/>
                    <pic:cNvPicPr/>
                  </pic:nvPicPr>
                  <pic:blipFill>
                    <a:blip r:embed="rId16"/>
                    <a:stretch>
                      <a:fillRect/>
                    </a:stretch>
                  </pic:blipFill>
                  <pic:spPr>
                    <a:xfrm>
                      <a:off x="0" y="0"/>
                      <a:ext cx="5612130" cy="1435100"/>
                    </a:xfrm>
                    <a:prstGeom prst="rect">
                      <a:avLst/>
                    </a:prstGeom>
                  </pic:spPr>
                </pic:pic>
              </a:graphicData>
            </a:graphic>
          </wp:inline>
        </w:drawing>
      </w:r>
    </w:p>
    <w:p w14:paraId="44774DB2" w14:textId="72396458" w:rsidR="00425C5D" w:rsidRDefault="00425C5D" w:rsidP="00480CEC">
      <w:pPr>
        <w:ind w:firstLine="0"/>
        <w:rPr>
          <w:b/>
          <w:bCs/>
          <w:color w:val="113285" w:themeColor="accent4" w:themeShade="80"/>
          <w:u w:val="single"/>
        </w:rPr>
      </w:pPr>
      <w:r w:rsidRPr="00425C5D">
        <w:rPr>
          <w:b/>
          <w:bCs/>
          <w:color w:val="113285" w:themeColor="accent4" w:themeShade="80"/>
          <w:u w:val="single"/>
        </w:rPr>
        <w:lastRenderedPageBreak/>
        <w:t>Ingrese una categoría para consultar</w:t>
      </w:r>
    </w:p>
    <w:p w14:paraId="3A5E6FE9" w14:textId="4B1D10AC" w:rsidR="00425C5D" w:rsidRDefault="004B27B3" w:rsidP="00480CEC">
      <w:pPr>
        <w:ind w:firstLine="0"/>
        <w:rPr>
          <w:b/>
          <w:bCs/>
          <w:color w:val="113285" w:themeColor="accent4" w:themeShade="80"/>
          <w:u w:val="single"/>
        </w:rPr>
      </w:pPr>
      <w:r w:rsidRPr="004B27B3">
        <w:rPr>
          <w:b/>
          <w:bCs/>
          <w:color w:val="113285" w:themeColor="accent4" w:themeShade="80"/>
          <w:u w:val="single"/>
        </w:rPr>
        <w:drawing>
          <wp:inline distT="0" distB="0" distL="0" distR="0" wp14:anchorId="17EE8F2A" wp14:editId="46D8542D">
            <wp:extent cx="5612130" cy="1056005"/>
            <wp:effectExtent l="0" t="0" r="7620" b="0"/>
            <wp:docPr id="499791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91369" name=""/>
                    <pic:cNvPicPr/>
                  </pic:nvPicPr>
                  <pic:blipFill>
                    <a:blip r:embed="rId17"/>
                    <a:stretch>
                      <a:fillRect/>
                    </a:stretch>
                  </pic:blipFill>
                  <pic:spPr>
                    <a:xfrm>
                      <a:off x="0" y="0"/>
                      <a:ext cx="5612130" cy="1056005"/>
                    </a:xfrm>
                    <a:prstGeom prst="rect">
                      <a:avLst/>
                    </a:prstGeom>
                  </pic:spPr>
                </pic:pic>
              </a:graphicData>
            </a:graphic>
          </wp:inline>
        </w:drawing>
      </w:r>
    </w:p>
    <w:p w14:paraId="597B20AB" w14:textId="35156828" w:rsidR="004B27B3" w:rsidRDefault="004B27B3" w:rsidP="00480CEC">
      <w:pPr>
        <w:ind w:firstLine="0"/>
        <w:rPr>
          <w:b/>
          <w:bCs/>
          <w:color w:val="113285" w:themeColor="accent4" w:themeShade="80"/>
          <w:u w:val="single"/>
        </w:rPr>
      </w:pPr>
      <w:r>
        <w:rPr>
          <w:b/>
          <w:bCs/>
          <w:noProof/>
          <w:color w:val="113285" w:themeColor="accent4" w:themeShade="80"/>
          <w:u w:val="single"/>
        </w:rPr>
        <w:drawing>
          <wp:anchor distT="0" distB="0" distL="114300" distR="114300" simplePos="0" relativeHeight="251658240" behindDoc="0" locked="0" layoutInCell="1" allowOverlap="1" wp14:anchorId="3220EEED" wp14:editId="50A38E96">
            <wp:simplePos x="0" y="0"/>
            <wp:positionH relativeFrom="margin">
              <wp:align>right</wp:align>
            </wp:positionH>
            <wp:positionV relativeFrom="paragraph">
              <wp:posOffset>264160</wp:posOffset>
            </wp:positionV>
            <wp:extent cx="5612130" cy="1129665"/>
            <wp:effectExtent l="0" t="0" r="7620" b="0"/>
            <wp:wrapNone/>
            <wp:docPr id="20902610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1129665"/>
                    </a:xfrm>
                    <a:prstGeom prst="rect">
                      <a:avLst/>
                    </a:prstGeom>
                    <a:noFill/>
                  </pic:spPr>
                </pic:pic>
              </a:graphicData>
            </a:graphic>
            <wp14:sizeRelH relativeFrom="margin">
              <wp14:pctWidth>0</wp14:pctWidth>
            </wp14:sizeRelH>
            <wp14:sizeRelV relativeFrom="margin">
              <wp14:pctHeight>0</wp14:pctHeight>
            </wp14:sizeRelV>
          </wp:anchor>
        </w:drawing>
      </w:r>
      <w:r w:rsidRPr="004B27B3">
        <w:rPr>
          <w:b/>
          <w:bCs/>
          <w:color w:val="113285" w:themeColor="accent4" w:themeShade="80"/>
          <w:u w:val="single"/>
        </w:rPr>
        <w:t>Para la prueba de categoría inexistente</w:t>
      </w:r>
    </w:p>
    <w:p w14:paraId="44A3DE2E" w14:textId="45C5AF7F" w:rsidR="004B27B3" w:rsidRDefault="004B27B3" w:rsidP="00480CEC">
      <w:pPr>
        <w:ind w:firstLine="0"/>
        <w:rPr>
          <w:b/>
          <w:bCs/>
          <w:color w:val="113285" w:themeColor="accent4" w:themeShade="80"/>
          <w:u w:val="single"/>
        </w:rPr>
      </w:pPr>
    </w:p>
    <w:p w14:paraId="0C57A48A" w14:textId="77777777" w:rsidR="004B27B3" w:rsidRDefault="004B27B3" w:rsidP="004B27B3">
      <w:pPr>
        <w:ind w:firstLine="0"/>
        <w:jc w:val="right"/>
        <w:rPr>
          <w:b/>
          <w:bCs/>
          <w:color w:val="113285" w:themeColor="accent4" w:themeShade="80"/>
          <w:u w:val="single"/>
        </w:rPr>
      </w:pPr>
    </w:p>
    <w:p w14:paraId="20F4EE66" w14:textId="77777777" w:rsidR="00577A30" w:rsidRDefault="00577A30" w:rsidP="00577A30">
      <w:pPr>
        <w:ind w:firstLine="0"/>
        <w:jc w:val="right"/>
        <w:rPr>
          <w:b/>
          <w:bCs/>
          <w:color w:val="113285" w:themeColor="accent4" w:themeShade="80"/>
          <w:u w:val="single"/>
        </w:rPr>
      </w:pPr>
    </w:p>
    <w:p w14:paraId="65B7EF09" w14:textId="6E4B1B26" w:rsidR="00577A30" w:rsidRDefault="00577A30" w:rsidP="00577A30">
      <w:pPr>
        <w:ind w:firstLine="0"/>
        <w:jc w:val="left"/>
        <w:rPr>
          <w:b/>
          <w:bCs/>
          <w:color w:val="113285" w:themeColor="accent4" w:themeShade="80"/>
          <w:u w:val="single"/>
        </w:rPr>
      </w:pPr>
      <w:r w:rsidRPr="00577A30">
        <w:rPr>
          <w:b/>
          <w:bCs/>
          <w:color w:val="113285" w:themeColor="accent4" w:themeShade="80"/>
          <w:u w:val="single"/>
        </w:rPr>
        <w:t>Cálculos Manuales</w:t>
      </w:r>
    </w:p>
    <w:p w14:paraId="656D9B07" w14:textId="0A1289DC" w:rsidR="00577A30" w:rsidRDefault="00FA7213" w:rsidP="00FA7213">
      <w:pPr>
        <w:pStyle w:val="Prrafodelista"/>
        <w:numPr>
          <w:ilvl w:val="0"/>
          <w:numId w:val="4"/>
        </w:numPr>
        <w:spacing w:line="240" w:lineRule="auto"/>
        <w:jc w:val="left"/>
      </w:pPr>
      <w:r w:rsidRPr="00FA7213">
        <w:t>LECHE:</w:t>
      </w:r>
      <w:r>
        <w:t xml:space="preserve"> Q.</w:t>
      </w:r>
      <w:r w:rsidRPr="00FA7213">
        <w:t>12.50 x 2</w:t>
      </w:r>
      <w:r>
        <w:t xml:space="preserve"> </w:t>
      </w:r>
      <w:proofErr w:type="gramStart"/>
      <w:r w:rsidRPr="00FA7213">
        <w:t>=</w:t>
      </w:r>
      <w:r>
        <w:t xml:space="preserve"> </w:t>
      </w:r>
      <w:r w:rsidRPr="00FA7213">
        <w:t xml:space="preserve"> Q.</w:t>
      </w:r>
      <w:proofErr w:type="gramEnd"/>
      <w:r w:rsidRPr="00FA7213">
        <w:t xml:space="preserve"> 25</w:t>
      </w:r>
    </w:p>
    <w:p w14:paraId="57FE7238" w14:textId="2982DE71" w:rsidR="00FA7213" w:rsidRDefault="00FA7213" w:rsidP="00FA7213">
      <w:pPr>
        <w:pStyle w:val="Prrafodelista"/>
        <w:numPr>
          <w:ilvl w:val="0"/>
          <w:numId w:val="4"/>
        </w:numPr>
        <w:spacing w:line="240" w:lineRule="auto"/>
        <w:jc w:val="left"/>
      </w:pPr>
      <w:proofErr w:type="gramStart"/>
      <w:r>
        <w:t>PAN :</w:t>
      </w:r>
      <w:proofErr w:type="gramEnd"/>
      <w:r>
        <w:t xml:space="preserve"> </w:t>
      </w:r>
      <w:proofErr w:type="gramStart"/>
      <w:r>
        <w:t>Q.8.00  x</w:t>
      </w:r>
      <w:proofErr w:type="gramEnd"/>
      <w:r>
        <w:t xml:space="preserve">  2 =     Q. 16.00</w:t>
      </w:r>
    </w:p>
    <w:p w14:paraId="7818637F" w14:textId="51FB1F82" w:rsidR="00FA7213" w:rsidRDefault="00FA7213" w:rsidP="00FA7213">
      <w:pPr>
        <w:pStyle w:val="Prrafodelista"/>
        <w:numPr>
          <w:ilvl w:val="0"/>
          <w:numId w:val="4"/>
        </w:numPr>
        <w:spacing w:line="240" w:lineRule="auto"/>
        <w:jc w:val="left"/>
      </w:pPr>
      <w:r>
        <w:t>ARROZ: Q. 7.50 x 3 = Q. 22.50</w:t>
      </w:r>
    </w:p>
    <w:p w14:paraId="389DCEE9" w14:textId="69EFD1F7" w:rsidR="00FA7213" w:rsidRDefault="00FA7213" w:rsidP="00FA7213">
      <w:pPr>
        <w:pStyle w:val="Prrafodelista"/>
        <w:numPr>
          <w:ilvl w:val="0"/>
          <w:numId w:val="4"/>
        </w:numPr>
        <w:spacing w:line="240" w:lineRule="auto"/>
        <w:jc w:val="left"/>
      </w:pPr>
      <w:r>
        <w:t>QUESO: Q. 20 x 1 =     Q. 20.00</w:t>
      </w:r>
    </w:p>
    <w:p w14:paraId="3744BBAD" w14:textId="2A25D5A9" w:rsidR="00FA7213" w:rsidRDefault="00FA7213" w:rsidP="00FA7213">
      <w:pPr>
        <w:pStyle w:val="Prrafodelista"/>
        <w:numPr>
          <w:ilvl w:val="0"/>
          <w:numId w:val="4"/>
        </w:numPr>
        <w:spacing w:line="240" w:lineRule="auto"/>
        <w:jc w:val="left"/>
      </w:pPr>
      <w:r>
        <w:t>HUEVOS: Q. 2.00 x 12=Q.24.00</w:t>
      </w:r>
    </w:p>
    <w:p w14:paraId="39EFE6DA" w14:textId="77777777" w:rsidR="00BB1498" w:rsidRDefault="00BB1498" w:rsidP="00BB1498">
      <w:pPr>
        <w:pStyle w:val="Prrafodelista"/>
        <w:spacing w:line="240" w:lineRule="auto"/>
        <w:ind w:left="1440" w:firstLine="0"/>
        <w:jc w:val="left"/>
      </w:pPr>
    </w:p>
    <w:p w14:paraId="1F58DF5B" w14:textId="2F7D5CD5" w:rsidR="00FA7213" w:rsidRPr="00BB1498" w:rsidRDefault="00FA7213" w:rsidP="00FA7213">
      <w:pPr>
        <w:spacing w:line="276" w:lineRule="auto"/>
        <w:ind w:firstLine="0"/>
        <w:jc w:val="left"/>
        <w:rPr>
          <w:b/>
          <w:bCs/>
        </w:rPr>
      </w:pPr>
      <w:r w:rsidRPr="00BB1498">
        <w:rPr>
          <w:b/>
          <w:bCs/>
        </w:rPr>
        <w:t xml:space="preserve">Lácteos (Leche + Queso): </w:t>
      </w:r>
      <w:r w:rsidRPr="00BB1498">
        <w:t>25.00 + 20.00 = Q</w:t>
      </w:r>
      <w:r w:rsidRPr="00BB1498">
        <w:t xml:space="preserve"> </w:t>
      </w:r>
      <w:r w:rsidRPr="00BB1498">
        <w:t>45.00</w:t>
      </w:r>
    </w:p>
    <w:p w14:paraId="5E3E1E55" w14:textId="77777777" w:rsidR="00FA7213" w:rsidRPr="00BB1498" w:rsidRDefault="00FA7213" w:rsidP="00FA7213">
      <w:pPr>
        <w:spacing w:line="276" w:lineRule="auto"/>
        <w:ind w:firstLine="0"/>
        <w:jc w:val="left"/>
        <w:rPr>
          <w:b/>
          <w:bCs/>
        </w:rPr>
      </w:pPr>
      <w:r w:rsidRPr="00BB1498">
        <w:rPr>
          <w:b/>
          <w:bCs/>
        </w:rPr>
        <w:t xml:space="preserve">Huevos: </w:t>
      </w:r>
      <w:r w:rsidRPr="00BB1498">
        <w:t>Q</w:t>
      </w:r>
      <w:r w:rsidRPr="00BB1498">
        <w:t xml:space="preserve"> </w:t>
      </w:r>
      <w:r w:rsidRPr="00BB1498">
        <w:t>24.0</w:t>
      </w:r>
      <w:r w:rsidRPr="00BB1498">
        <w:t>0</w:t>
      </w:r>
    </w:p>
    <w:p w14:paraId="4897F330" w14:textId="2FDA2159" w:rsidR="00FA7213" w:rsidRPr="00BB1498" w:rsidRDefault="00FA7213" w:rsidP="00FA7213">
      <w:pPr>
        <w:spacing w:line="276" w:lineRule="auto"/>
        <w:ind w:firstLine="0"/>
        <w:jc w:val="left"/>
        <w:rPr>
          <w:b/>
          <w:bCs/>
        </w:rPr>
      </w:pPr>
      <w:r w:rsidRPr="00BB1498">
        <w:rPr>
          <w:b/>
          <w:bCs/>
        </w:rPr>
        <w:t xml:space="preserve">Granos (Arroz): </w:t>
      </w:r>
      <w:r w:rsidRPr="00BB1498">
        <w:t>Q</w:t>
      </w:r>
      <w:r w:rsidRPr="00BB1498">
        <w:t xml:space="preserve"> </w:t>
      </w:r>
      <w:r w:rsidRPr="00BB1498">
        <w:t>22.50</w:t>
      </w:r>
      <w:r w:rsidRPr="00BB1498">
        <w:rPr>
          <w:b/>
          <w:bCs/>
        </w:rPr>
        <w:t xml:space="preserve"> </w:t>
      </w:r>
    </w:p>
    <w:p w14:paraId="35B930A2" w14:textId="6909EFDD" w:rsidR="00FA7213" w:rsidRDefault="00FA7213" w:rsidP="00FA7213">
      <w:pPr>
        <w:ind w:firstLine="0"/>
        <w:jc w:val="left"/>
      </w:pPr>
      <w:r w:rsidRPr="00BB1498">
        <w:rPr>
          <w:b/>
          <w:bCs/>
        </w:rPr>
        <w:t>Panadería (Pan):</w:t>
      </w:r>
      <w:r w:rsidRPr="00FA7213">
        <w:t xml:space="preserve"> Q16.00</w:t>
      </w:r>
    </w:p>
    <w:p w14:paraId="703CF4EA" w14:textId="140C9F4A" w:rsidR="00BB1498" w:rsidRPr="00BB1498" w:rsidRDefault="00BB1498" w:rsidP="00FA7213">
      <w:pPr>
        <w:ind w:firstLine="0"/>
        <w:jc w:val="left"/>
        <w:rPr>
          <w:rFonts w:eastAsiaTheme="minorEastAsia"/>
        </w:rPr>
      </w:pPr>
      <m:oMathPara>
        <m:oMath>
          <m:r>
            <m:rPr>
              <m:nor/>
            </m:rPr>
            <w:rPr>
              <w:rFonts w:cs="Times New Roman"/>
            </w:rPr>
            <m:t>Total General</m:t>
          </m:r>
          <m:r>
            <w:rPr>
              <w:rFonts w:ascii="Cambria Math" w:hAnsi="Cambria Math" w:cs="Times New Roman"/>
            </w:rPr>
            <m:t>=</m:t>
          </m:r>
          <m:r>
            <m:rPr>
              <m:nor/>
            </m:rPr>
            <w:rPr>
              <w:rFonts w:cs="Times New Roman"/>
            </w:rPr>
            <m:t>Q</m:t>
          </m:r>
          <m:r>
            <w:rPr>
              <w:rFonts w:ascii="Cambria Math" w:hAnsi="Cambria Math" w:cs="Times New Roman"/>
            </w:rPr>
            <m:t>25.00+</m:t>
          </m:r>
          <m:r>
            <m:rPr>
              <m:nor/>
            </m:rPr>
            <w:rPr>
              <w:rFonts w:cs="Times New Roman"/>
            </w:rPr>
            <m:t>Q</m:t>
          </m:r>
          <m:r>
            <w:rPr>
              <w:rFonts w:ascii="Cambria Math" w:hAnsi="Cambria Math" w:cs="Times New Roman"/>
            </w:rPr>
            <m:t>16.00+</m:t>
          </m:r>
          <m:r>
            <m:rPr>
              <m:nor/>
            </m:rPr>
            <w:rPr>
              <w:rFonts w:cs="Times New Roman"/>
            </w:rPr>
            <m:t>Q</m:t>
          </m:r>
          <m:r>
            <w:rPr>
              <w:rFonts w:ascii="Cambria Math" w:hAnsi="Cambria Math" w:cs="Times New Roman"/>
            </w:rPr>
            <m:t>22.50+</m:t>
          </m:r>
          <m:r>
            <m:rPr>
              <m:nor/>
            </m:rPr>
            <w:rPr>
              <w:rFonts w:cs="Times New Roman"/>
            </w:rPr>
            <m:t>Q</m:t>
          </m:r>
          <m:r>
            <w:rPr>
              <w:rFonts w:ascii="Cambria Math" w:hAnsi="Cambria Math" w:cs="Times New Roman"/>
            </w:rPr>
            <m:t>20.00+</m:t>
          </m:r>
          <m:r>
            <m:rPr>
              <m:nor/>
            </m:rPr>
            <w:rPr>
              <w:rFonts w:cs="Times New Roman"/>
            </w:rPr>
            <m:t>Q</m:t>
          </m:r>
          <m:r>
            <w:rPr>
              <w:rFonts w:ascii="Cambria Math" w:hAnsi="Cambria Math" w:cs="Times New Roman"/>
            </w:rPr>
            <m:t>24.00=</m:t>
          </m:r>
          <m:r>
            <m:rPr>
              <m:nor/>
            </m:rPr>
            <w:rPr>
              <w:rFonts w:cs="Times New Roman"/>
            </w:rPr>
            <m:t>Q</m:t>
          </m:r>
          <m:r>
            <m:rPr>
              <m:sty m:val="b"/>
            </m:rPr>
            <w:rPr>
              <w:rFonts w:ascii="Cambria Math" w:hAnsi="Cambria Math" w:cs="Times New Roman"/>
            </w:rPr>
            <m:t>107.50</m:t>
          </m:r>
        </m:oMath>
      </m:oMathPara>
    </w:p>
    <w:p w14:paraId="4B5A1719" w14:textId="77777777" w:rsidR="00BB1498" w:rsidRDefault="00BB1498" w:rsidP="00BB1498">
      <w:pPr>
        <w:rPr>
          <w:rFonts w:eastAsiaTheme="minorEastAsia"/>
        </w:rPr>
      </w:pPr>
    </w:p>
    <w:p w14:paraId="037A5ACB" w14:textId="77777777" w:rsidR="00BB1498" w:rsidRDefault="00BB1498" w:rsidP="00BB1498">
      <w:pPr>
        <w:ind w:firstLine="0"/>
        <w:rPr>
          <w:rFonts w:cs="Times New Roman"/>
        </w:rPr>
      </w:pPr>
    </w:p>
    <w:p w14:paraId="1358665A" w14:textId="77777777" w:rsidR="00BB1498" w:rsidRDefault="00BB1498" w:rsidP="00BB1498">
      <w:pPr>
        <w:ind w:firstLine="0"/>
        <w:rPr>
          <w:rFonts w:cs="Times New Roman"/>
        </w:rPr>
      </w:pPr>
    </w:p>
    <w:p w14:paraId="64B7AC4B" w14:textId="2A3737F4" w:rsidR="00BB1498" w:rsidRDefault="00BB1498" w:rsidP="00BB1498">
      <w:pPr>
        <w:ind w:firstLine="0"/>
        <w:rPr>
          <w:rFonts w:cs="Times New Roman"/>
          <w:b/>
          <w:bCs/>
          <w:color w:val="113285" w:themeColor="accent4" w:themeShade="80"/>
          <w:u w:val="single"/>
        </w:rPr>
      </w:pPr>
      <w:r w:rsidRPr="00BB1498">
        <w:rPr>
          <w:rFonts w:cs="Times New Roman"/>
          <w:b/>
          <w:bCs/>
          <w:color w:val="113285" w:themeColor="accent4" w:themeShade="80"/>
          <w:u w:val="single"/>
        </w:rPr>
        <w:lastRenderedPageBreak/>
        <w:t>REFLEXION FINAL</w:t>
      </w:r>
    </w:p>
    <w:p w14:paraId="3E6CE42A" w14:textId="77777777" w:rsidR="00BB1498" w:rsidRPr="00BB1498" w:rsidRDefault="00BB1498" w:rsidP="00BB1498">
      <w:pPr>
        <w:ind w:firstLine="0"/>
        <w:rPr>
          <w:rFonts w:cs="Times New Roman"/>
          <w:b/>
          <w:bCs/>
          <w:color w:val="113285" w:themeColor="accent4" w:themeShade="80"/>
          <w:u w:val="single"/>
        </w:rPr>
      </w:pPr>
      <w:r w:rsidRPr="00BB1498">
        <w:rPr>
          <w:rFonts w:cs="Times New Roman"/>
          <w:b/>
          <w:bCs/>
          <w:color w:val="113285" w:themeColor="accent4" w:themeShade="80"/>
          <w:u w:val="single"/>
        </w:rPr>
        <w:t>¿Por qué fue necesario utilizar tres colecciones diferentes?</w:t>
      </w:r>
    </w:p>
    <w:p w14:paraId="49B56404" w14:textId="30925BBA" w:rsidR="00BB1498" w:rsidRPr="00BB1498" w:rsidRDefault="00BB1498" w:rsidP="00BB1498">
      <w:pPr>
        <w:spacing w:line="360" w:lineRule="auto"/>
        <w:ind w:firstLine="0"/>
        <w:rPr>
          <w:rFonts w:cs="Times New Roman"/>
        </w:rPr>
      </w:pPr>
      <w:r w:rsidRPr="00BB1498">
        <w:rPr>
          <w:rFonts w:cs="Times New Roman"/>
        </w:rPr>
        <w:t xml:space="preserve">Porque cada colección cumple un rol único y complementario: el </w:t>
      </w:r>
      <w:proofErr w:type="spellStart"/>
      <w:r w:rsidRPr="00BB1498">
        <w:rPr>
          <w:rFonts w:cs="Times New Roman"/>
        </w:rPr>
        <w:t>ArrayList</w:t>
      </w:r>
      <w:proofErr w:type="spellEnd"/>
      <w:r w:rsidRPr="00BB1498">
        <w:rPr>
          <w:rFonts w:cs="Times New Roman"/>
        </w:rPr>
        <w:t xml:space="preserve"> almacena todos los objetos de tipo producto de forma secuencial, el </w:t>
      </w:r>
      <w:proofErr w:type="spellStart"/>
      <w:r w:rsidRPr="00BB1498">
        <w:rPr>
          <w:rFonts w:cs="Times New Roman"/>
        </w:rPr>
        <w:t>HashSet</w:t>
      </w:r>
      <w:proofErr w:type="spellEnd"/>
      <w:r w:rsidRPr="00BB1498">
        <w:rPr>
          <w:rFonts w:cs="Times New Roman"/>
        </w:rPr>
        <w:t xml:space="preserve"> filtra y mantiene únicamente las categorías únicas sin duplicados, y el </w:t>
      </w:r>
      <w:proofErr w:type="spellStart"/>
      <w:r w:rsidRPr="00BB1498">
        <w:rPr>
          <w:rFonts w:cs="Times New Roman"/>
        </w:rPr>
        <w:t>HashMap</w:t>
      </w:r>
      <w:proofErr w:type="spellEnd"/>
      <w:r w:rsidRPr="00BB1498">
        <w:rPr>
          <w:rFonts w:cs="Times New Roman"/>
        </w:rPr>
        <w:t xml:space="preserve"> asocia cada categoría con su respectivo gasto acumulado para facilitar las consultas.</w:t>
      </w:r>
    </w:p>
    <w:p w14:paraId="4ECACC16" w14:textId="77777777" w:rsidR="00BB1498" w:rsidRPr="00BB1498" w:rsidRDefault="00BB1498" w:rsidP="00BB1498">
      <w:pPr>
        <w:ind w:firstLine="0"/>
        <w:rPr>
          <w:rFonts w:cs="Times New Roman"/>
          <w:b/>
          <w:bCs/>
          <w:color w:val="113285" w:themeColor="accent4" w:themeShade="80"/>
          <w:u w:val="single"/>
        </w:rPr>
      </w:pPr>
      <w:r w:rsidRPr="00BB1498">
        <w:rPr>
          <w:rFonts w:cs="Times New Roman"/>
          <w:b/>
          <w:bCs/>
          <w:color w:val="113285" w:themeColor="accent4" w:themeShade="80"/>
          <w:u w:val="single"/>
        </w:rPr>
        <w:t xml:space="preserve">¿Qué ventaja proporcionó el </w:t>
      </w:r>
      <w:proofErr w:type="spellStart"/>
      <w:r w:rsidRPr="00BB1498">
        <w:rPr>
          <w:rFonts w:cs="Times New Roman"/>
          <w:b/>
          <w:bCs/>
          <w:color w:val="113285" w:themeColor="accent4" w:themeShade="80"/>
          <w:u w:val="single"/>
        </w:rPr>
        <w:t>HashSet</w:t>
      </w:r>
      <w:proofErr w:type="spellEnd"/>
      <w:r w:rsidRPr="00BB1498">
        <w:rPr>
          <w:rFonts w:cs="Times New Roman"/>
          <w:b/>
          <w:bCs/>
          <w:color w:val="113285" w:themeColor="accent4" w:themeShade="80"/>
          <w:u w:val="single"/>
        </w:rPr>
        <w:t xml:space="preserve"> en comparación con almacenar las categorías únicamente en el </w:t>
      </w:r>
      <w:proofErr w:type="spellStart"/>
      <w:r w:rsidRPr="00BB1498">
        <w:rPr>
          <w:rFonts w:cs="Times New Roman"/>
          <w:b/>
          <w:bCs/>
          <w:color w:val="113285" w:themeColor="accent4" w:themeShade="80"/>
          <w:u w:val="single"/>
        </w:rPr>
        <w:t>ArrayList</w:t>
      </w:r>
      <w:proofErr w:type="spellEnd"/>
      <w:r w:rsidRPr="00BB1498">
        <w:rPr>
          <w:rFonts w:cs="Times New Roman"/>
          <w:b/>
          <w:bCs/>
          <w:color w:val="113285" w:themeColor="accent4" w:themeShade="80"/>
          <w:u w:val="single"/>
        </w:rPr>
        <w:t>?</w:t>
      </w:r>
    </w:p>
    <w:p w14:paraId="21BCDEC4" w14:textId="6FEFE2D2" w:rsidR="00BB1498" w:rsidRPr="00BB1498" w:rsidRDefault="00BB1498" w:rsidP="00BB1498">
      <w:pPr>
        <w:spacing w:line="360" w:lineRule="auto"/>
        <w:ind w:firstLine="0"/>
        <w:rPr>
          <w:rFonts w:cs="Times New Roman"/>
        </w:rPr>
      </w:pPr>
      <w:r w:rsidRPr="00BB1498">
        <w:rPr>
          <w:rFonts w:cs="Times New Roman"/>
        </w:rPr>
        <w:t xml:space="preserve">El </w:t>
      </w:r>
      <w:proofErr w:type="spellStart"/>
      <w:r w:rsidRPr="00BB1498">
        <w:rPr>
          <w:rFonts w:cs="Times New Roman"/>
        </w:rPr>
        <w:t>HashSet</w:t>
      </w:r>
      <w:proofErr w:type="spellEnd"/>
      <w:r w:rsidRPr="00BB1498">
        <w:rPr>
          <w:rFonts w:cs="Times New Roman"/>
        </w:rPr>
        <w:t xml:space="preserve"> elimina automáticamente los valores repetidos por naturaleza. Si solo usáramos el </w:t>
      </w:r>
      <w:proofErr w:type="spellStart"/>
      <w:r w:rsidRPr="00BB1498">
        <w:rPr>
          <w:rFonts w:cs="Times New Roman"/>
        </w:rPr>
        <w:t>ArrayList</w:t>
      </w:r>
      <w:proofErr w:type="spellEnd"/>
      <w:r w:rsidRPr="00BB1498">
        <w:rPr>
          <w:rFonts w:cs="Times New Roman"/>
        </w:rPr>
        <w:t>, las categorías se duplicarían cada vez que se ingrese un producto nuevo de una misma categoría, obligando a escribir código extra para filtrarlas.</w:t>
      </w:r>
    </w:p>
    <w:p w14:paraId="65BAC50A" w14:textId="77777777" w:rsidR="00BB1498" w:rsidRPr="00BB1498" w:rsidRDefault="00BB1498" w:rsidP="00BB1498">
      <w:pPr>
        <w:ind w:firstLine="0"/>
        <w:rPr>
          <w:rFonts w:cs="Times New Roman"/>
          <w:b/>
          <w:bCs/>
          <w:color w:val="113285" w:themeColor="accent4" w:themeShade="80"/>
          <w:u w:val="single"/>
        </w:rPr>
      </w:pPr>
      <w:r w:rsidRPr="00BB1498">
        <w:rPr>
          <w:rFonts w:cs="Times New Roman"/>
          <w:b/>
          <w:bCs/>
          <w:color w:val="113285" w:themeColor="accent4" w:themeShade="80"/>
          <w:u w:val="single"/>
        </w:rPr>
        <w:t xml:space="preserve">¿Qué ventaja proporcionó utilizar un </w:t>
      </w:r>
      <w:proofErr w:type="spellStart"/>
      <w:r w:rsidRPr="00BB1498">
        <w:rPr>
          <w:rFonts w:cs="Times New Roman"/>
          <w:b/>
          <w:bCs/>
          <w:color w:val="113285" w:themeColor="accent4" w:themeShade="80"/>
          <w:u w:val="single"/>
        </w:rPr>
        <w:t>HashMap</w:t>
      </w:r>
      <w:proofErr w:type="spellEnd"/>
      <w:r w:rsidRPr="00BB1498">
        <w:rPr>
          <w:rFonts w:cs="Times New Roman"/>
          <w:b/>
          <w:bCs/>
          <w:color w:val="113285" w:themeColor="accent4" w:themeShade="80"/>
          <w:u w:val="single"/>
        </w:rPr>
        <w:t xml:space="preserve"> para almacenar los totales por categoría?</w:t>
      </w:r>
    </w:p>
    <w:p w14:paraId="52FC4373" w14:textId="60DD91E4" w:rsidR="00BB1498" w:rsidRPr="00BB1498" w:rsidRDefault="00BB1498" w:rsidP="00BB1498">
      <w:pPr>
        <w:spacing w:line="360" w:lineRule="auto"/>
        <w:ind w:firstLine="0"/>
        <w:rPr>
          <w:rFonts w:cs="Times New Roman"/>
        </w:rPr>
      </w:pPr>
      <w:r w:rsidRPr="00BB1498">
        <w:rPr>
          <w:rFonts w:cs="Times New Roman"/>
        </w:rPr>
        <w:t>Permitió trabajar con una estructura de clave-valor (categoría y total), lo que hace que buscar el costo acumulado de una categoría específica sea directo, rápido y eficiente, sin necesidad de recorrer toda la lista de productos cada vez que se realiza una consulta.</w:t>
      </w:r>
    </w:p>
    <w:p w14:paraId="32B47875" w14:textId="77777777" w:rsidR="00BB1498" w:rsidRPr="00BB1498" w:rsidRDefault="00BB1498" w:rsidP="00BB1498">
      <w:pPr>
        <w:ind w:firstLine="0"/>
        <w:rPr>
          <w:rFonts w:cs="Times New Roman"/>
          <w:b/>
          <w:bCs/>
          <w:color w:val="113285" w:themeColor="accent4" w:themeShade="80"/>
          <w:u w:val="single"/>
        </w:rPr>
      </w:pPr>
      <w:r w:rsidRPr="00BB1498">
        <w:rPr>
          <w:rFonts w:cs="Times New Roman"/>
          <w:b/>
          <w:bCs/>
          <w:color w:val="113285" w:themeColor="accent4" w:themeShade="80"/>
          <w:u w:val="single"/>
        </w:rPr>
        <w:t>¿Qué parte del programa requirió mayor razonamiento?</w:t>
      </w:r>
    </w:p>
    <w:p w14:paraId="0905D5A8" w14:textId="68FB9127" w:rsidR="00BB1498" w:rsidRPr="00BB1498" w:rsidRDefault="00BB1498" w:rsidP="009149CC">
      <w:pPr>
        <w:spacing w:line="360" w:lineRule="auto"/>
        <w:ind w:firstLine="0"/>
        <w:rPr>
          <w:rFonts w:cs="Times New Roman"/>
        </w:rPr>
      </w:pPr>
      <w:r w:rsidRPr="00BB1498">
        <w:rPr>
          <w:rFonts w:cs="Times New Roman"/>
        </w:rPr>
        <w:t xml:space="preserve">La lógica para integrar las tres colecciones dentro del bucle de registro, asegurando que al ingresar cada producto se actualice correctamente tanto la lista general como el acumulador de precios en el </w:t>
      </w:r>
      <w:proofErr w:type="spellStart"/>
      <w:r w:rsidRPr="00BB1498">
        <w:rPr>
          <w:rFonts w:cs="Times New Roman"/>
        </w:rPr>
        <w:t>HashMap</w:t>
      </w:r>
      <w:proofErr w:type="spellEnd"/>
      <w:r w:rsidRPr="00BB1498">
        <w:rPr>
          <w:rFonts w:cs="Times New Roman"/>
        </w:rPr>
        <w:t xml:space="preserve"> y el conjunto de categorías en el </w:t>
      </w:r>
      <w:proofErr w:type="spellStart"/>
      <w:r w:rsidRPr="00BB1498">
        <w:rPr>
          <w:rFonts w:cs="Times New Roman"/>
        </w:rPr>
        <w:t>HashSet</w:t>
      </w:r>
      <w:proofErr w:type="spellEnd"/>
      <w:r w:rsidRPr="00BB1498">
        <w:rPr>
          <w:rFonts w:cs="Times New Roman"/>
        </w:rPr>
        <w:t>.</w:t>
      </w:r>
    </w:p>
    <w:p w14:paraId="3FE24AB9" w14:textId="77777777" w:rsidR="00BB1498" w:rsidRPr="00BB1498" w:rsidRDefault="00BB1498" w:rsidP="00BB1498">
      <w:pPr>
        <w:ind w:firstLine="0"/>
        <w:rPr>
          <w:rFonts w:cs="Times New Roman"/>
          <w:b/>
          <w:bCs/>
          <w:color w:val="113285" w:themeColor="accent4" w:themeShade="80"/>
          <w:u w:val="single"/>
        </w:rPr>
      </w:pPr>
      <w:r w:rsidRPr="00BB1498">
        <w:rPr>
          <w:rFonts w:cs="Times New Roman"/>
          <w:b/>
          <w:bCs/>
          <w:color w:val="113285" w:themeColor="accent4" w:themeShade="80"/>
          <w:u w:val="single"/>
        </w:rPr>
        <w:t>¿Cómo podría utilizarse una aplicación similar en una situación real?</w:t>
      </w:r>
    </w:p>
    <w:p w14:paraId="3C1F9AAD" w14:textId="32F4D6CB" w:rsidR="00BB1498" w:rsidRPr="00BB1498" w:rsidRDefault="00BB1498" w:rsidP="00BB1498">
      <w:pPr>
        <w:spacing w:line="360" w:lineRule="auto"/>
        <w:ind w:firstLine="0"/>
        <w:rPr>
          <w:rFonts w:cs="Times New Roman"/>
        </w:rPr>
      </w:pPr>
      <w:r w:rsidRPr="00BB1498">
        <w:rPr>
          <w:rFonts w:cs="Times New Roman"/>
        </w:rPr>
        <w:t>Podría aplicarse en pequeños negocios, control de inventarios o sistemas de finanzas personales para llevar un registro automatizado de compras, controlar presupuestos por departamentos o categorías, y generar reportes rápidos de gastos.</w:t>
      </w:r>
    </w:p>
    <w:sectPr w:rsidR="00BB1498" w:rsidRPr="00BB1498" w:rsidSect="00FB739F">
      <w:headerReference w:type="default" r:id="rId19"/>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75AAE" w14:textId="77777777" w:rsidR="0028533D" w:rsidRDefault="0028533D" w:rsidP="005B1291">
      <w:pPr>
        <w:spacing w:after="0" w:line="240" w:lineRule="auto"/>
      </w:pPr>
      <w:r>
        <w:separator/>
      </w:r>
    </w:p>
  </w:endnote>
  <w:endnote w:type="continuationSeparator" w:id="0">
    <w:p w14:paraId="64F309DE" w14:textId="77777777" w:rsidR="0028533D" w:rsidRDefault="0028533D" w:rsidP="005B1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A1460" w14:textId="77777777" w:rsidR="0028533D" w:rsidRDefault="0028533D" w:rsidP="005B1291">
      <w:pPr>
        <w:spacing w:after="0" w:line="240" w:lineRule="auto"/>
      </w:pPr>
      <w:r>
        <w:separator/>
      </w:r>
    </w:p>
  </w:footnote>
  <w:footnote w:type="continuationSeparator" w:id="0">
    <w:p w14:paraId="352DCD8F" w14:textId="77777777" w:rsidR="0028533D" w:rsidRDefault="0028533D" w:rsidP="005B12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4616160"/>
      <w:docPartObj>
        <w:docPartGallery w:val="Page Numbers (Top of Page)"/>
        <w:docPartUnique/>
      </w:docPartObj>
    </w:sdtPr>
    <w:sdtContent>
      <w:p w14:paraId="7F1F4095" w14:textId="05227A55" w:rsidR="005B1291" w:rsidRDefault="005B1291">
        <w:pPr>
          <w:pStyle w:val="Encabezado"/>
          <w:jc w:val="right"/>
        </w:pPr>
        <w:r>
          <w:fldChar w:fldCharType="begin"/>
        </w:r>
        <w:r>
          <w:instrText>PAGE   \* MERGEFORMAT</w:instrText>
        </w:r>
        <w:r>
          <w:fldChar w:fldCharType="separate"/>
        </w:r>
        <w:r>
          <w:rPr>
            <w:lang w:val="es-ES"/>
          </w:rPr>
          <w:t>2</w:t>
        </w:r>
        <w:r>
          <w:fldChar w:fldCharType="end"/>
        </w:r>
      </w:p>
    </w:sdtContent>
  </w:sdt>
  <w:p w14:paraId="054CDECA" w14:textId="77777777" w:rsidR="005B1291" w:rsidRDefault="005B129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6FB"/>
    <w:multiLevelType w:val="hybridMultilevel"/>
    <w:tmpl w:val="3A5681AE"/>
    <w:lvl w:ilvl="0" w:tplc="100A000F">
      <w:start w:val="1"/>
      <w:numFmt w:val="decimal"/>
      <w:lvlText w:val="%1."/>
      <w:lvlJc w:val="left"/>
      <w:pPr>
        <w:ind w:left="1068" w:hanging="360"/>
      </w:p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1" w15:restartNumberingAfterBreak="0">
    <w:nsid w:val="23077F82"/>
    <w:multiLevelType w:val="hybridMultilevel"/>
    <w:tmpl w:val="C0843A8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257B0EAA"/>
    <w:multiLevelType w:val="hybridMultilevel"/>
    <w:tmpl w:val="6708092C"/>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3" w15:restartNumberingAfterBreak="0">
    <w:nsid w:val="6ACD76EA"/>
    <w:multiLevelType w:val="hybridMultilevel"/>
    <w:tmpl w:val="6436EEB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696125900">
    <w:abstractNumId w:val="0"/>
  </w:num>
  <w:num w:numId="2" w16cid:durableId="1244729620">
    <w:abstractNumId w:val="3"/>
  </w:num>
  <w:num w:numId="3" w16cid:durableId="1122261375">
    <w:abstractNumId w:val="1"/>
  </w:num>
  <w:num w:numId="4" w16cid:durableId="1501773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7A9"/>
    <w:rsid w:val="000647A9"/>
    <w:rsid w:val="00280F66"/>
    <w:rsid w:val="0028533D"/>
    <w:rsid w:val="002D21C2"/>
    <w:rsid w:val="003B5EBC"/>
    <w:rsid w:val="003E5633"/>
    <w:rsid w:val="00425C5D"/>
    <w:rsid w:val="00480CEC"/>
    <w:rsid w:val="004B27B3"/>
    <w:rsid w:val="004B4844"/>
    <w:rsid w:val="0051340B"/>
    <w:rsid w:val="00570478"/>
    <w:rsid w:val="00577A30"/>
    <w:rsid w:val="0059700D"/>
    <w:rsid w:val="005B1291"/>
    <w:rsid w:val="00613733"/>
    <w:rsid w:val="0075457B"/>
    <w:rsid w:val="009149CC"/>
    <w:rsid w:val="00AF4737"/>
    <w:rsid w:val="00BB1498"/>
    <w:rsid w:val="00F015BE"/>
    <w:rsid w:val="00F74E1B"/>
    <w:rsid w:val="00FA7213"/>
    <w:rsid w:val="00FB739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2597F"/>
  <w15:chartTrackingRefBased/>
  <w15:docId w15:val="{AAD42BC1-E1CC-4088-84AF-1EC29F4D7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66"/>
    <w:pPr>
      <w:spacing w:line="480" w:lineRule="auto"/>
      <w:ind w:firstLine="720"/>
      <w:jc w:val="both"/>
      <w:outlineLvl w:val="0"/>
    </w:pPr>
    <w:rPr>
      <w:rFonts w:ascii="Times New Roman" w:hAnsi="Times New Roman"/>
      <w:kern w:val="2"/>
      <w:sz w:val="24"/>
      <w:szCs w:val="24"/>
      <w14:ligatures w14:val="standardContextual"/>
    </w:rPr>
  </w:style>
  <w:style w:type="paragraph" w:styleId="Ttulo1">
    <w:name w:val="heading 1"/>
    <w:basedOn w:val="Normal"/>
    <w:next w:val="Normal"/>
    <w:link w:val="Ttulo1Car"/>
    <w:uiPriority w:val="9"/>
    <w:qFormat/>
    <w:rsid w:val="0051340B"/>
    <w:pPr>
      <w:keepNext/>
      <w:keepLines/>
      <w:spacing w:before="400" w:after="40" w:line="240" w:lineRule="auto"/>
    </w:pPr>
    <w:rPr>
      <w:rFonts w:asciiTheme="majorHAnsi" w:eastAsiaTheme="majorEastAsia" w:hAnsiTheme="majorHAnsi" w:cstheme="majorBidi"/>
      <w:color w:val="781049" w:themeColor="accent1" w:themeShade="80"/>
      <w:sz w:val="36"/>
      <w:szCs w:val="36"/>
    </w:rPr>
  </w:style>
  <w:style w:type="paragraph" w:styleId="Ttulo2">
    <w:name w:val="heading 2"/>
    <w:basedOn w:val="Normal"/>
    <w:next w:val="Normal"/>
    <w:link w:val="Ttulo2Car"/>
    <w:uiPriority w:val="9"/>
    <w:semiHidden/>
    <w:unhideWhenUsed/>
    <w:qFormat/>
    <w:rsid w:val="0051340B"/>
    <w:pPr>
      <w:keepNext/>
      <w:keepLines/>
      <w:spacing w:before="40" w:after="0" w:line="240" w:lineRule="auto"/>
      <w:outlineLvl w:val="1"/>
    </w:pPr>
    <w:rPr>
      <w:rFonts w:asciiTheme="majorHAnsi" w:eastAsiaTheme="majorEastAsia" w:hAnsiTheme="majorHAnsi" w:cstheme="majorBidi"/>
      <w:color w:val="B3186D" w:themeColor="accent1" w:themeShade="BF"/>
      <w:sz w:val="32"/>
      <w:szCs w:val="32"/>
    </w:rPr>
  </w:style>
  <w:style w:type="paragraph" w:styleId="Ttulo3">
    <w:name w:val="heading 3"/>
    <w:basedOn w:val="Normal"/>
    <w:next w:val="Normal"/>
    <w:link w:val="Ttulo3Car"/>
    <w:uiPriority w:val="9"/>
    <w:semiHidden/>
    <w:unhideWhenUsed/>
    <w:qFormat/>
    <w:rsid w:val="0051340B"/>
    <w:pPr>
      <w:keepNext/>
      <w:keepLines/>
      <w:spacing w:before="40" w:after="0" w:line="240" w:lineRule="auto"/>
      <w:outlineLvl w:val="2"/>
    </w:pPr>
    <w:rPr>
      <w:rFonts w:asciiTheme="majorHAnsi" w:eastAsiaTheme="majorEastAsia" w:hAnsiTheme="majorHAnsi" w:cstheme="majorBidi"/>
      <w:color w:val="B3186D" w:themeColor="accent1" w:themeShade="BF"/>
      <w:sz w:val="28"/>
      <w:szCs w:val="28"/>
    </w:rPr>
  </w:style>
  <w:style w:type="paragraph" w:styleId="Ttulo4">
    <w:name w:val="heading 4"/>
    <w:basedOn w:val="Normal"/>
    <w:next w:val="Normal"/>
    <w:link w:val="Ttulo4Car"/>
    <w:uiPriority w:val="9"/>
    <w:semiHidden/>
    <w:unhideWhenUsed/>
    <w:qFormat/>
    <w:rsid w:val="0051340B"/>
    <w:pPr>
      <w:keepNext/>
      <w:keepLines/>
      <w:spacing w:before="40" w:after="0"/>
      <w:outlineLvl w:val="3"/>
    </w:pPr>
    <w:rPr>
      <w:rFonts w:asciiTheme="majorHAnsi" w:eastAsiaTheme="majorEastAsia" w:hAnsiTheme="majorHAnsi" w:cstheme="majorBidi"/>
      <w:color w:val="B3186D" w:themeColor="accent1" w:themeShade="BF"/>
    </w:rPr>
  </w:style>
  <w:style w:type="paragraph" w:styleId="Ttulo5">
    <w:name w:val="heading 5"/>
    <w:basedOn w:val="Normal"/>
    <w:next w:val="Normal"/>
    <w:link w:val="Ttulo5Car"/>
    <w:uiPriority w:val="9"/>
    <w:semiHidden/>
    <w:unhideWhenUsed/>
    <w:qFormat/>
    <w:rsid w:val="0051340B"/>
    <w:pPr>
      <w:keepNext/>
      <w:keepLines/>
      <w:spacing w:before="40" w:after="0"/>
      <w:outlineLvl w:val="4"/>
    </w:pPr>
    <w:rPr>
      <w:rFonts w:asciiTheme="majorHAnsi" w:eastAsiaTheme="majorEastAsia" w:hAnsiTheme="majorHAnsi" w:cstheme="majorBidi"/>
      <w:caps/>
      <w:color w:val="B3186D" w:themeColor="accent1" w:themeShade="BF"/>
    </w:rPr>
  </w:style>
  <w:style w:type="paragraph" w:styleId="Ttulo6">
    <w:name w:val="heading 6"/>
    <w:basedOn w:val="Normal"/>
    <w:next w:val="Normal"/>
    <w:link w:val="Ttulo6Car"/>
    <w:uiPriority w:val="9"/>
    <w:semiHidden/>
    <w:unhideWhenUsed/>
    <w:qFormat/>
    <w:rsid w:val="0051340B"/>
    <w:pPr>
      <w:keepNext/>
      <w:keepLines/>
      <w:spacing w:before="40" w:after="0"/>
      <w:outlineLvl w:val="5"/>
    </w:pPr>
    <w:rPr>
      <w:rFonts w:asciiTheme="majorHAnsi" w:eastAsiaTheme="majorEastAsia" w:hAnsiTheme="majorHAnsi" w:cstheme="majorBidi"/>
      <w:i/>
      <w:iCs/>
      <w:caps/>
      <w:color w:val="781049" w:themeColor="accent1" w:themeShade="80"/>
    </w:rPr>
  </w:style>
  <w:style w:type="paragraph" w:styleId="Ttulo7">
    <w:name w:val="heading 7"/>
    <w:basedOn w:val="Normal"/>
    <w:next w:val="Normal"/>
    <w:link w:val="Ttulo7Car"/>
    <w:uiPriority w:val="9"/>
    <w:semiHidden/>
    <w:unhideWhenUsed/>
    <w:qFormat/>
    <w:rsid w:val="0051340B"/>
    <w:pPr>
      <w:keepNext/>
      <w:keepLines/>
      <w:spacing w:before="40" w:after="0"/>
      <w:outlineLvl w:val="6"/>
    </w:pPr>
    <w:rPr>
      <w:rFonts w:asciiTheme="majorHAnsi" w:eastAsiaTheme="majorEastAsia" w:hAnsiTheme="majorHAnsi" w:cstheme="majorBidi"/>
      <w:b/>
      <w:bCs/>
      <w:color w:val="781049" w:themeColor="accent1" w:themeShade="80"/>
    </w:rPr>
  </w:style>
  <w:style w:type="paragraph" w:styleId="Ttulo8">
    <w:name w:val="heading 8"/>
    <w:basedOn w:val="Normal"/>
    <w:next w:val="Normal"/>
    <w:link w:val="Ttulo8Car"/>
    <w:uiPriority w:val="9"/>
    <w:semiHidden/>
    <w:unhideWhenUsed/>
    <w:qFormat/>
    <w:rsid w:val="0051340B"/>
    <w:pPr>
      <w:keepNext/>
      <w:keepLines/>
      <w:spacing w:before="40" w:after="0"/>
      <w:outlineLvl w:val="7"/>
    </w:pPr>
    <w:rPr>
      <w:rFonts w:asciiTheme="majorHAnsi" w:eastAsiaTheme="majorEastAsia" w:hAnsiTheme="majorHAnsi" w:cstheme="majorBidi"/>
      <w:b/>
      <w:bCs/>
      <w:i/>
      <w:iCs/>
      <w:color w:val="781049" w:themeColor="accent1" w:themeShade="80"/>
    </w:rPr>
  </w:style>
  <w:style w:type="paragraph" w:styleId="Ttulo9">
    <w:name w:val="heading 9"/>
    <w:basedOn w:val="Normal"/>
    <w:next w:val="Normal"/>
    <w:link w:val="Ttulo9Car"/>
    <w:uiPriority w:val="9"/>
    <w:semiHidden/>
    <w:unhideWhenUsed/>
    <w:qFormat/>
    <w:rsid w:val="0051340B"/>
    <w:pPr>
      <w:keepNext/>
      <w:keepLines/>
      <w:spacing w:before="40" w:after="0"/>
      <w:outlineLvl w:val="8"/>
    </w:pPr>
    <w:rPr>
      <w:rFonts w:asciiTheme="majorHAnsi" w:eastAsiaTheme="majorEastAsia" w:hAnsiTheme="majorHAnsi" w:cstheme="majorBidi"/>
      <w:i/>
      <w:iCs/>
      <w:color w:val="781049"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340B"/>
    <w:rPr>
      <w:rFonts w:asciiTheme="majorHAnsi" w:eastAsiaTheme="majorEastAsia" w:hAnsiTheme="majorHAnsi" w:cstheme="majorBidi"/>
      <w:color w:val="781049" w:themeColor="accent1" w:themeShade="80"/>
      <w:sz w:val="36"/>
      <w:szCs w:val="36"/>
    </w:rPr>
  </w:style>
  <w:style w:type="character" w:customStyle="1" w:styleId="Ttulo2Car">
    <w:name w:val="Título 2 Car"/>
    <w:basedOn w:val="Fuentedeprrafopredeter"/>
    <w:link w:val="Ttulo2"/>
    <w:uiPriority w:val="9"/>
    <w:semiHidden/>
    <w:rsid w:val="0051340B"/>
    <w:rPr>
      <w:rFonts w:asciiTheme="majorHAnsi" w:eastAsiaTheme="majorEastAsia" w:hAnsiTheme="majorHAnsi" w:cstheme="majorBidi"/>
      <w:color w:val="B3186D" w:themeColor="accent1" w:themeShade="BF"/>
      <w:sz w:val="32"/>
      <w:szCs w:val="32"/>
    </w:rPr>
  </w:style>
  <w:style w:type="character" w:customStyle="1" w:styleId="Ttulo3Car">
    <w:name w:val="Título 3 Car"/>
    <w:basedOn w:val="Fuentedeprrafopredeter"/>
    <w:link w:val="Ttulo3"/>
    <w:uiPriority w:val="9"/>
    <w:semiHidden/>
    <w:rsid w:val="0051340B"/>
    <w:rPr>
      <w:rFonts w:asciiTheme="majorHAnsi" w:eastAsiaTheme="majorEastAsia" w:hAnsiTheme="majorHAnsi" w:cstheme="majorBidi"/>
      <w:color w:val="B3186D" w:themeColor="accent1" w:themeShade="BF"/>
      <w:sz w:val="28"/>
      <w:szCs w:val="28"/>
    </w:rPr>
  </w:style>
  <w:style w:type="character" w:customStyle="1" w:styleId="Ttulo4Car">
    <w:name w:val="Título 4 Car"/>
    <w:basedOn w:val="Fuentedeprrafopredeter"/>
    <w:link w:val="Ttulo4"/>
    <w:uiPriority w:val="9"/>
    <w:semiHidden/>
    <w:rsid w:val="0051340B"/>
    <w:rPr>
      <w:rFonts w:asciiTheme="majorHAnsi" w:eastAsiaTheme="majorEastAsia" w:hAnsiTheme="majorHAnsi" w:cstheme="majorBidi"/>
      <w:color w:val="B3186D" w:themeColor="accent1" w:themeShade="BF"/>
      <w:sz w:val="24"/>
      <w:szCs w:val="24"/>
    </w:rPr>
  </w:style>
  <w:style w:type="character" w:customStyle="1" w:styleId="Ttulo5Car">
    <w:name w:val="Título 5 Car"/>
    <w:basedOn w:val="Fuentedeprrafopredeter"/>
    <w:link w:val="Ttulo5"/>
    <w:uiPriority w:val="9"/>
    <w:semiHidden/>
    <w:rsid w:val="0051340B"/>
    <w:rPr>
      <w:rFonts w:asciiTheme="majorHAnsi" w:eastAsiaTheme="majorEastAsia" w:hAnsiTheme="majorHAnsi" w:cstheme="majorBidi"/>
      <w:caps/>
      <w:color w:val="B3186D" w:themeColor="accent1" w:themeShade="BF"/>
    </w:rPr>
  </w:style>
  <w:style w:type="character" w:customStyle="1" w:styleId="Ttulo6Car">
    <w:name w:val="Título 6 Car"/>
    <w:basedOn w:val="Fuentedeprrafopredeter"/>
    <w:link w:val="Ttulo6"/>
    <w:uiPriority w:val="9"/>
    <w:semiHidden/>
    <w:rsid w:val="0051340B"/>
    <w:rPr>
      <w:rFonts w:asciiTheme="majorHAnsi" w:eastAsiaTheme="majorEastAsia" w:hAnsiTheme="majorHAnsi" w:cstheme="majorBidi"/>
      <w:i/>
      <w:iCs/>
      <w:caps/>
      <w:color w:val="781049" w:themeColor="accent1" w:themeShade="80"/>
    </w:rPr>
  </w:style>
  <w:style w:type="character" w:customStyle="1" w:styleId="Ttulo7Car">
    <w:name w:val="Título 7 Car"/>
    <w:basedOn w:val="Fuentedeprrafopredeter"/>
    <w:link w:val="Ttulo7"/>
    <w:uiPriority w:val="9"/>
    <w:semiHidden/>
    <w:rsid w:val="0051340B"/>
    <w:rPr>
      <w:rFonts w:asciiTheme="majorHAnsi" w:eastAsiaTheme="majorEastAsia" w:hAnsiTheme="majorHAnsi" w:cstheme="majorBidi"/>
      <w:b/>
      <w:bCs/>
      <w:color w:val="781049" w:themeColor="accent1" w:themeShade="80"/>
    </w:rPr>
  </w:style>
  <w:style w:type="character" w:customStyle="1" w:styleId="Ttulo8Car">
    <w:name w:val="Título 8 Car"/>
    <w:basedOn w:val="Fuentedeprrafopredeter"/>
    <w:link w:val="Ttulo8"/>
    <w:uiPriority w:val="9"/>
    <w:semiHidden/>
    <w:rsid w:val="0051340B"/>
    <w:rPr>
      <w:rFonts w:asciiTheme="majorHAnsi" w:eastAsiaTheme="majorEastAsia" w:hAnsiTheme="majorHAnsi" w:cstheme="majorBidi"/>
      <w:b/>
      <w:bCs/>
      <w:i/>
      <w:iCs/>
      <w:color w:val="781049" w:themeColor="accent1" w:themeShade="80"/>
    </w:rPr>
  </w:style>
  <w:style w:type="character" w:customStyle="1" w:styleId="Ttulo9Car">
    <w:name w:val="Título 9 Car"/>
    <w:basedOn w:val="Fuentedeprrafopredeter"/>
    <w:link w:val="Ttulo9"/>
    <w:uiPriority w:val="9"/>
    <w:semiHidden/>
    <w:rsid w:val="0051340B"/>
    <w:rPr>
      <w:rFonts w:asciiTheme="majorHAnsi" w:eastAsiaTheme="majorEastAsia" w:hAnsiTheme="majorHAnsi" w:cstheme="majorBidi"/>
      <w:i/>
      <w:iCs/>
      <w:color w:val="781049" w:themeColor="accent1" w:themeShade="80"/>
    </w:rPr>
  </w:style>
  <w:style w:type="paragraph" w:styleId="Descripcin">
    <w:name w:val="caption"/>
    <w:basedOn w:val="Normal"/>
    <w:next w:val="Normal"/>
    <w:uiPriority w:val="35"/>
    <w:semiHidden/>
    <w:unhideWhenUsed/>
    <w:qFormat/>
    <w:rsid w:val="0051340B"/>
    <w:pPr>
      <w:spacing w:line="240" w:lineRule="auto"/>
    </w:pPr>
    <w:rPr>
      <w:b/>
      <w:bCs/>
      <w:smallCaps/>
      <w:color w:val="454551" w:themeColor="text2"/>
    </w:rPr>
  </w:style>
  <w:style w:type="paragraph" w:styleId="Ttulo">
    <w:name w:val="Title"/>
    <w:basedOn w:val="Normal"/>
    <w:next w:val="Normal"/>
    <w:link w:val="TtuloCar"/>
    <w:uiPriority w:val="10"/>
    <w:qFormat/>
    <w:rsid w:val="0051340B"/>
    <w:pPr>
      <w:spacing w:after="0" w:line="204" w:lineRule="auto"/>
      <w:contextualSpacing/>
    </w:pPr>
    <w:rPr>
      <w:rFonts w:asciiTheme="majorHAnsi" w:eastAsiaTheme="majorEastAsia" w:hAnsiTheme="majorHAnsi" w:cstheme="majorBidi"/>
      <w:caps/>
      <w:color w:val="454551" w:themeColor="text2"/>
      <w:spacing w:val="-15"/>
      <w:sz w:val="72"/>
      <w:szCs w:val="72"/>
    </w:rPr>
  </w:style>
  <w:style w:type="character" w:customStyle="1" w:styleId="TtuloCar">
    <w:name w:val="Título Car"/>
    <w:basedOn w:val="Fuentedeprrafopredeter"/>
    <w:link w:val="Ttulo"/>
    <w:uiPriority w:val="10"/>
    <w:rsid w:val="0051340B"/>
    <w:rPr>
      <w:rFonts w:asciiTheme="majorHAnsi" w:eastAsiaTheme="majorEastAsia" w:hAnsiTheme="majorHAnsi" w:cstheme="majorBidi"/>
      <w:caps/>
      <w:color w:val="454551" w:themeColor="text2"/>
      <w:spacing w:val="-15"/>
      <w:sz w:val="72"/>
      <w:szCs w:val="72"/>
    </w:rPr>
  </w:style>
  <w:style w:type="paragraph" w:styleId="Subttulo">
    <w:name w:val="Subtitle"/>
    <w:basedOn w:val="Normal"/>
    <w:next w:val="Normal"/>
    <w:link w:val="SubttuloCar"/>
    <w:uiPriority w:val="11"/>
    <w:qFormat/>
    <w:rsid w:val="0051340B"/>
    <w:pPr>
      <w:numPr>
        <w:ilvl w:val="1"/>
      </w:numPr>
      <w:spacing w:after="240" w:line="240" w:lineRule="auto"/>
      <w:ind w:firstLine="720"/>
    </w:pPr>
    <w:rPr>
      <w:rFonts w:asciiTheme="majorHAnsi" w:eastAsiaTheme="majorEastAsia" w:hAnsiTheme="majorHAnsi" w:cstheme="majorBidi"/>
      <w:color w:val="E32D91" w:themeColor="accent1"/>
      <w:sz w:val="28"/>
      <w:szCs w:val="28"/>
    </w:rPr>
  </w:style>
  <w:style w:type="character" w:customStyle="1" w:styleId="SubttuloCar">
    <w:name w:val="Subtítulo Car"/>
    <w:basedOn w:val="Fuentedeprrafopredeter"/>
    <w:link w:val="Subttulo"/>
    <w:uiPriority w:val="11"/>
    <w:rsid w:val="0051340B"/>
    <w:rPr>
      <w:rFonts w:asciiTheme="majorHAnsi" w:eastAsiaTheme="majorEastAsia" w:hAnsiTheme="majorHAnsi" w:cstheme="majorBidi"/>
      <w:color w:val="E32D91" w:themeColor="accent1"/>
      <w:sz w:val="28"/>
      <w:szCs w:val="28"/>
    </w:rPr>
  </w:style>
  <w:style w:type="character" w:styleId="Fuerte">
    <w:name w:val="Strong"/>
    <w:basedOn w:val="Fuentedeprrafopredeter"/>
    <w:uiPriority w:val="22"/>
    <w:qFormat/>
    <w:rsid w:val="0051340B"/>
    <w:rPr>
      <w:b/>
      <w:bCs/>
    </w:rPr>
  </w:style>
  <w:style w:type="character" w:styleId="nfasis">
    <w:name w:val="Emphasis"/>
    <w:basedOn w:val="Fuentedeprrafopredeter"/>
    <w:uiPriority w:val="20"/>
    <w:qFormat/>
    <w:rsid w:val="0051340B"/>
    <w:rPr>
      <w:i/>
      <w:iCs/>
    </w:rPr>
  </w:style>
  <w:style w:type="paragraph" w:styleId="Sinespaciado">
    <w:name w:val="No Spacing"/>
    <w:link w:val="SinespaciadoCar"/>
    <w:uiPriority w:val="1"/>
    <w:qFormat/>
    <w:rsid w:val="0051340B"/>
    <w:pPr>
      <w:spacing w:after="0" w:line="240" w:lineRule="auto"/>
    </w:pPr>
  </w:style>
  <w:style w:type="paragraph" w:styleId="Cita">
    <w:name w:val="Quote"/>
    <w:basedOn w:val="Normal"/>
    <w:next w:val="Normal"/>
    <w:link w:val="CitaCar"/>
    <w:uiPriority w:val="29"/>
    <w:qFormat/>
    <w:rsid w:val="0051340B"/>
    <w:pPr>
      <w:spacing w:before="120" w:after="120"/>
      <w:ind w:left="720"/>
    </w:pPr>
    <w:rPr>
      <w:color w:val="454551" w:themeColor="text2"/>
    </w:rPr>
  </w:style>
  <w:style w:type="character" w:customStyle="1" w:styleId="CitaCar">
    <w:name w:val="Cita Car"/>
    <w:basedOn w:val="Fuentedeprrafopredeter"/>
    <w:link w:val="Cita"/>
    <w:uiPriority w:val="29"/>
    <w:rsid w:val="0051340B"/>
    <w:rPr>
      <w:color w:val="454551" w:themeColor="text2"/>
      <w:sz w:val="24"/>
      <w:szCs w:val="24"/>
    </w:rPr>
  </w:style>
  <w:style w:type="paragraph" w:styleId="Citadestacada">
    <w:name w:val="Intense Quote"/>
    <w:basedOn w:val="Normal"/>
    <w:next w:val="Normal"/>
    <w:link w:val="CitadestacadaCar"/>
    <w:uiPriority w:val="30"/>
    <w:qFormat/>
    <w:rsid w:val="0051340B"/>
    <w:pPr>
      <w:spacing w:before="100" w:beforeAutospacing="1" w:after="240" w:line="240" w:lineRule="auto"/>
      <w:ind w:left="720"/>
      <w:jc w:val="center"/>
    </w:pPr>
    <w:rPr>
      <w:rFonts w:asciiTheme="majorHAnsi" w:eastAsiaTheme="majorEastAsia" w:hAnsiTheme="majorHAnsi" w:cstheme="majorBidi"/>
      <w:color w:val="454551" w:themeColor="text2"/>
      <w:spacing w:val="-6"/>
      <w:sz w:val="32"/>
      <w:szCs w:val="32"/>
    </w:rPr>
  </w:style>
  <w:style w:type="character" w:customStyle="1" w:styleId="CitadestacadaCar">
    <w:name w:val="Cita destacada Car"/>
    <w:basedOn w:val="Fuentedeprrafopredeter"/>
    <w:link w:val="Citadestacada"/>
    <w:uiPriority w:val="30"/>
    <w:rsid w:val="0051340B"/>
    <w:rPr>
      <w:rFonts w:asciiTheme="majorHAnsi" w:eastAsiaTheme="majorEastAsia" w:hAnsiTheme="majorHAnsi" w:cstheme="majorBidi"/>
      <w:color w:val="454551" w:themeColor="text2"/>
      <w:spacing w:val="-6"/>
      <w:sz w:val="32"/>
      <w:szCs w:val="32"/>
    </w:rPr>
  </w:style>
  <w:style w:type="character" w:styleId="nfasissutil">
    <w:name w:val="Subtle Emphasis"/>
    <w:basedOn w:val="Fuentedeprrafopredeter"/>
    <w:uiPriority w:val="19"/>
    <w:qFormat/>
    <w:rsid w:val="0051340B"/>
    <w:rPr>
      <w:i/>
      <w:iCs/>
      <w:color w:val="595959" w:themeColor="text1" w:themeTint="A6"/>
    </w:rPr>
  </w:style>
  <w:style w:type="character" w:styleId="nfasisintenso">
    <w:name w:val="Intense Emphasis"/>
    <w:basedOn w:val="Fuentedeprrafopredeter"/>
    <w:uiPriority w:val="21"/>
    <w:qFormat/>
    <w:rsid w:val="0051340B"/>
    <w:rPr>
      <w:b/>
      <w:bCs/>
      <w:i/>
      <w:iCs/>
    </w:rPr>
  </w:style>
  <w:style w:type="character" w:styleId="Referenciasutil">
    <w:name w:val="Subtle Reference"/>
    <w:basedOn w:val="Fuentedeprrafopredeter"/>
    <w:uiPriority w:val="31"/>
    <w:qFormat/>
    <w:rsid w:val="0051340B"/>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51340B"/>
    <w:rPr>
      <w:b/>
      <w:bCs/>
      <w:smallCaps/>
      <w:color w:val="454551" w:themeColor="text2"/>
      <w:u w:val="single"/>
    </w:rPr>
  </w:style>
  <w:style w:type="character" w:styleId="Ttulodellibro">
    <w:name w:val="Book Title"/>
    <w:basedOn w:val="Fuentedeprrafopredeter"/>
    <w:uiPriority w:val="33"/>
    <w:qFormat/>
    <w:rsid w:val="0051340B"/>
    <w:rPr>
      <w:b/>
      <w:bCs/>
      <w:smallCaps/>
      <w:spacing w:val="10"/>
    </w:rPr>
  </w:style>
  <w:style w:type="paragraph" w:styleId="TtuloTDC">
    <w:name w:val="TOC Heading"/>
    <w:basedOn w:val="Ttulo1"/>
    <w:next w:val="Normal"/>
    <w:uiPriority w:val="39"/>
    <w:semiHidden/>
    <w:unhideWhenUsed/>
    <w:qFormat/>
    <w:rsid w:val="0051340B"/>
    <w:pPr>
      <w:outlineLvl w:val="9"/>
    </w:pPr>
  </w:style>
  <w:style w:type="paragraph" w:styleId="Prrafodelista">
    <w:name w:val="List Paragraph"/>
    <w:basedOn w:val="Normal"/>
    <w:uiPriority w:val="34"/>
    <w:qFormat/>
    <w:rsid w:val="000647A9"/>
    <w:pPr>
      <w:ind w:left="720"/>
      <w:contextualSpacing/>
    </w:pPr>
  </w:style>
  <w:style w:type="paragraph" w:styleId="Encabezado">
    <w:name w:val="header"/>
    <w:basedOn w:val="Normal"/>
    <w:link w:val="EncabezadoCar"/>
    <w:uiPriority w:val="99"/>
    <w:unhideWhenUsed/>
    <w:rsid w:val="005B12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1291"/>
    <w:rPr>
      <w:rFonts w:ascii="Times New Roman" w:hAnsi="Times New Roman"/>
      <w:kern w:val="2"/>
      <w:sz w:val="24"/>
      <w:szCs w:val="24"/>
      <w14:ligatures w14:val="standardContextual"/>
    </w:rPr>
  </w:style>
  <w:style w:type="paragraph" w:styleId="Piedepgina">
    <w:name w:val="footer"/>
    <w:basedOn w:val="Normal"/>
    <w:link w:val="PiedepginaCar"/>
    <w:uiPriority w:val="99"/>
    <w:unhideWhenUsed/>
    <w:rsid w:val="005B12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1291"/>
    <w:rPr>
      <w:rFonts w:ascii="Times New Roman" w:hAnsi="Times New Roman"/>
      <w:kern w:val="2"/>
      <w:sz w:val="24"/>
      <w:szCs w:val="24"/>
      <w14:ligatures w14:val="standardContextual"/>
    </w:rPr>
  </w:style>
  <w:style w:type="character" w:customStyle="1" w:styleId="SinespaciadoCar">
    <w:name w:val="Sin espaciado Car"/>
    <w:basedOn w:val="Fuentedeprrafopredeter"/>
    <w:link w:val="Sinespaciado"/>
    <w:uiPriority w:val="1"/>
    <w:rsid w:val="00FB73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A446AFF8F64286B395E922BC83A1CF"/>
        <w:category>
          <w:name w:val="General"/>
          <w:gallery w:val="placeholder"/>
        </w:category>
        <w:types>
          <w:type w:val="bbPlcHdr"/>
        </w:types>
        <w:behaviors>
          <w:behavior w:val="content"/>
        </w:behaviors>
        <w:guid w:val="{D83DF434-6B16-4741-9329-55692FF6E682}"/>
      </w:docPartPr>
      <w:docPartBody>
        <w:p w:rsidR="00000000" w:rsidRDefault="00167A94" w:rsidP="00167A94">
          <w:pPr>
            <w:pStyle w:val="0DA446AFF8F64286B395E922BC83A1CF"/>
          </w:pPr>
          <w:r>
            <w:rPr>
              <w:rFonts w:asciiTheme="majorHAnsi" w:eastAsiaTheme="majorEastAsia" w:hAnsiTheme="majorHAnsi" w:cstheme="majorBidi"/>
              <w:caps/>
              <w:color w:val="4472C4" w:themeColor="accent1"/>
              <w:sz w:val="80"/>
              <w:szCs w:val="80"/>
              <w:lang w:val="es-ES"/>
            </w:rPr>
            <w:t>[Título del documento]</w:t>
          </w:r>
        </w:p>
      </w:docPartBody>
    </w:docPart>
    <w:docPart>
      <w:docPartPr>
        <w:name w:val="A54EAF4DE12F40E99875080C11E655D5"/>
        <w:category>
          <w:name w:val="General"/>
          <w:gallery w:val="placeholder"/>
        </w:category>
        <w:types>
          <w:type w:val="bbPlcHdr"/>
        </w:types>
        <w:behaviors>
          <w:behavior w:val="content"/>
        </w:behaviors>
        <w:guid w:val="{6E5AA9FD-D2F0-403A-8271-60D4AC950956}"/>
      </w:docPartPr>
      <w:docPartBody>
        <w:p w:rsidR="00000000" w:rsidRDefault="00167A94" w:rsidP="00167A94">
          <w:pPr>
            <w:pStyle w:val="A54EAF4DE12F40E99875080C11E655D5"/>
          </w:pPr>
          <w:r>
            <w:rPr>
              <w:color w:val="4472C4"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A94"/>
    <w:rsid w:val="00167A94"/>
    <w:rsid w:val="00F015BE"/>
    <w:rsid w:val="00FA5A6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DA446AFF8F64286B395E922BC83A1CF">
    <w:name w:val="0DA446AFF8F64286B395E922BC83A1CF"/>
    <w:rsid w:val="00167A94"/>
  </w:style>
  <w:style w:type="paragraph" w:customStyle="1" w:styleId="A54EAF4DE12F40E99875080C11E655D5">
    <w:name w:val="A54EAF4DE12F40E99875080C11E655D5"/>
    <w:rsid w:val="00167A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2026-09-03T00:00:00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7</Pages>
  <Words>685</Words>
  <Characters>3769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PROGRAMACION II</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EVIDENCIAS: CONTROL DE COMPRAS DEL HOGAR</dc:title>
  <dc:subject>MELISSA BETZABEH BORRAYO MEJIA</dc:subject>
  <dc:creator>Melissa Borrayo</dc:creator>
  <cp:keywords/>
  <dc:description/>
  <cp:lastModifiedBy>Melissa Borrayo</cp:lastModifiedBy>
  <cp:revision>1</cp:revision>
  <dcterms:created xsi:type="dcterms:W3CDTF">2026-09-03T21:18:00Z</dcterms:created>
  <dcterms:modified xsi:type="dcterms:W3CDTF">2026-09-03T23:03:00Z</dcterms:modified>
</cp:coreProperties>
</file>