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C1A6" w14:textId="39007E9E" w:rsidR="00B81B84" w:rsidRDefault="002737EB">
      <w:r>
        <w:t>Objective:</w:t>
      </w:r>
    </w:p>
    <w:p w14:paraId="68C4E997" w14:textId="3679338E" w:rsidR="002737EB" w:rsidRDefault="002737EB">
      <w:r>
        <w:t xml:space="preserve">To determine the </w:t>
      </w:r>
      <w:proofErr w:type="spellStart"/>
      <w:r>
        <w:t>hwat</w:t>
      </w:r>
      <w:proofErr w:type="spellEnd"/>
      <w:r>
        <w:t xml:space="preserve"> factors influence or drive the value of </w:t>
      </w:r>
      <w:r w:rsidR="00B51600">
        <w:t>commercial and residential real e</w:t>
      </w:r>
    </w:p>
    <w:p w14:paraId="62BB9F95" w14:textId="52E5FE87" w:rsidR="00B51600" w:rsidRDefault="00B51600"/>
    <w:p w14:paraId="5C62745B" w14:textId="34ED9DD3" w:rsidR="00B51600" w:rsidRDefault="00B51600">
      <w:r>
        <w:t>Zillow</w:t>
      </w:r>
    </w:p>
    <w:p w14:paraId="568AAFB0" w14:textId="7AD7D535" w:rsidR="00B51600" w:rsidRDefault="00B51600">
      <w:r>
        <w:t>Bathroom count</w:t>
      </w:r>
    </w:p>
    <w:p w14:paraId="451B42CC" w14:textId="6F86BE8B" w:rsidR="00B51600" w:rsidRDefault="00B51600">
      <w:r>
        <w:t>Square footage</w:t>
      </w:r>
    </w:p>
    <w:p w14:paraId="6FCEB0C5" w14:textId="77777777" w:rsidR="00B51600" w:rsidRDefault="00B51600">
      <w:bookmarkStart w:id="0" w:name="_GoBack"/>
      <w:bookmarkEnd w:id="0"/>
    </w:p>
    <w:sectPr w:rsidR="00B5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ED"/>
    <w:rsid w:val="002737EB"/>
    <w:rsid w:val="004628C0"/>
    <w:rsid w:val="0049165B"/>
    <w:rsid w:val="0071014D"/>
    <w:rsid w:val="00813BED"/>
    <w:rsid w:val="00B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8103"/>
  <w15:chartTrackingRefBased/>
  <w15:docId w15:val="{80825487-BC02-43C9-BFAC-92FDAC61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venkatraman</dc:creator>
  <cp:keywords/>
  <dc:description/>
  <cp:lastModifiedBy>indira venkatraman</cp:lastModifiedBy>
  <cp:revision>2</cp:revision>
  <dcterms:created xsi:type="dcterms:W3CDTF">2019-09-06T00:03:00Z</dcterms:created>
  <dcterms:modified xsi:type="dcterms:W3CDTF">2019-09-07T14:58:00Z</dcterms:modified>
</cp:coreProperties>
</file>