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7C" w:rsidRPr="00B06D7C" w:rsidRDefault="00B06D7C" w:rsidP="00B06D7C">
      <w:pPr>
        <w:spacing w:line="36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0"/>
          <w:shd w:val="clear" w:color="auto" w:fill="FFFFFF"/>
          <w:lang w:eastAsia="es-CO"/>
        </w:rPr>
      </w:pPr>
      <w:r w:rsidRPr="00B06D7C">
        <w:rPr>
          <w:rFonts w:ascii="Arial" w:eastAsia="Times New Roman" w:hAnsi="Arial" w:cs="Arial"/>
          <w:b/>
          <w:color w:val="000000" w:themeColor="text1"/>
          <w:sz w:val="24"/>
          <w:szCs w:val="20"/>
          <w:shd w:val="clear" w:color="auto" w:fill="FFFFFF"/>
          <w:lang w:eastAsia="es-CO"/>
        </w:rPr>
        <w:t>Cuando las máquinas tienen ideas</w:t>
      </w:r>
    </w:p>
    <w:p w:rsidR="00554827" w:rsidRDefault="00554827" w:rsidP="00B06D7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Como bien sabemo</w:t>
      </w:r>
      <w:r w:rsidR="00F53D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s la inteligencia artificial (AI</w:t>
      </w: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)  </w:t>
      </w:r>
      <w:r w:rsidR="00C732DC" w:rsidRP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hace posible que las máquinas aprendan de la experiencia, se ajusten a nuevas aportaciones y realicen tareas </w:t>
      </w:r>
      <w:r w:rsidR="0039661E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para ayudar a mejorar en ciertos aspectos la vida de las personas y sus labores</w:t>
      </w:r>
      <w:r w:rsidR="00C732DC" w:rsidRP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. </w:t>
      </w:r>
      <w:r w:rsid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E</w:t>
      </w:r>
      <w:r w:rsidR="00C732DC" w:rsidRP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xisten </w:t>
      </w:r>
      <w:r w:rsid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varios tipos de IA según expertos en el tema, dentro de los cuales están:</w:t>
      </w:r>
      <w:r w:rsidR="00C732DC" w:rsidRP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sistemas que piensan como humanos, como por ejemplo las redes neuronales artificiales. Sistemas que actúan como humanos, como los robots. Sistemas que usan la lógica racional, como los sistemas expertos, y sistemas que actúan racionalmente, como los agentes inteligentes.</w:t>
      </w:r>
    </w:p>
    <w:p w:rsidR="00C732DC" w:rsidRDefault="00C732DC" w:rsidP="00B06D7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La mayoría de estos sistemas </w:t>
      </w:r>
      <w:r w:rsidRP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recurren mayor</w:t>
      </w:r>
      <w:r w:rsidR="00C478D5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mente al aprendizaje profundo o al automático y al </w:t>
      </w:r>
      <w:r w:rsidRP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procesamiento del lenguaje natural. Empleando estas tecnologías, las computadoras pueden ser entrenadas para realizar tareas específicas procesando grandes cantidades de dato</w:t>
      </w: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s y reconociendo patrones en dichos</w:t>
      </w:r>
      <w:r w:rsidRP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datos.</w:t>
      </w:r>
    </w:p>
    <w:p w:rsidR="00F53DD1" w:rsidRDefault="00F53DD1" w:rsidP="00B06D7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Es por ello que Ben Vigoda plantea una nueva idea haciendo uso del aprendizaje automático, que</w:t>
      </w:r>
      <w:r w:rsidRPr="00F53D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es un tipo de inteligencia artificial (AI) que proporciona a las computadoras la capacidad de aprender, sin ser programadas explí</w:t>
      </w: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citamente. Este</w:t>
      </w:r>
      <w:r w:rsidRPr="00F53D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aprendizaje automático se centra en el desarrollo de programas informáticos que pueden cambiar cuando se exponen a nuevos datos.</w:t>
      </w:r>
    </w:p>
    <w:p w:rsidR="00C732DC" w:rsidRDefault="00F53DD1" w:rsidP="00B06D7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Según</w:t>
      </w:r>
      <w:r w:rsid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Ben Vigoda</w:t>
      </w: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,</w:t>
      </w:r>
      <w:r w:rsid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el aprendizaje automático no ha cambiado en varios años, ya que se continua </w:t>
      </w:r>
      <w:r w:rsidR="00C478D5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haciendo uso de</w:t>
      </w:r>
      <w:r w:rsidR="00C732D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las mismas formulas, </w:t>
      </w:r>
      <w:r w:rsidR="009002A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por el contrario, lo que ha cambiado hoy día, es que tenemos </w:t>
      </w:r>
      <w:r w:rsidR="00ED7F0E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computadoras más potentes y con más datos. </w:t>
      </w:r>
    </w:p>
    <w:p w:rsidR="00C732DC" w:rsidRDefault="00F53DD1" w:rsidP="00B06D7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Para tener una idea más clara de esto, Vigoda hace referencia al estudio del sistema solar que hicieron algunos astrónomos, quienes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compartieron historias a través de los siglos, </w:t>
      </w:r>
      <w:r w:rsid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lo cual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les permitió contradecirse y aprender unos de otros. </w:t>
      </w:r>
      <w:r w:rsidR="00C478D5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Cambiaron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historias y </w:t>
      </w:r>
      <w:r w:rsid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luego 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las juntaron de </w:t>
      </w:r>
      <w:r w:rsid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una 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mejor manera, </w:t>
      </w:r>
      <w:r w:rsid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construyendo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y reconsiderando </w:t>
      </w:r>
      <w:r w:rsid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teorías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, par</w:t>
      </w:r>
      <w:r w:rsid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a presentar nuevas ideas que </w:t>
      </w:r>
      <w:r w:rsid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fu</w:t>
      </w:r>
      <w:r w:rsid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eran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más 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concluyentes</w:t>
      </w:r>
      <w:r w:rsid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y exactas</w:t>
      </w:r>
      <w:r w:rsid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, es por esto que hay la posibilidad de que l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as </w:t>
      </w:r>
      <w:r w:rsid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máquinas también pueden hacer lo mismo</w:t>
      </w:r>
      <w:r w:rsid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;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“Cuando construimos historias en sistemas de inteligencia artificial, deberíamos permitirles adjuntar proba</w:t>
      </w:r>
      <w:r w:rsid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bilidades a sus historias”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</w:t>
      </w:r>
      <w:r w:rsid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(</w:t>
      </w:r>
      <w:r w:rsidR="00B06D7C" w:rsidRPr="00B06D7C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Ben Vigoda</w:t>
      </w:r>
      <w:r w:rsid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). </w:t>
      </w:r>
    </w:p>
    <w:p w:rsidR="004016D1" w:rsidRDefault="004016D1" w:rsidP="00B06D7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lastRenderedPageBreak/>
        <w:t>Otro ejemplo un poco más cotidiano que resume este tema, es la red social Facebook,</w:t>
      </w:r>
      <w:r w:rsidRPr="004016D1">
        <w:t xml:space="preserve"> 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que</w:t>
      </w:r>
      <w:r w:rsidRP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utiliza el aprendizaje auto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mático para personalizar el contenido de cada miembro. Si un miembro </w:t>
      </w:r>
      <w:r w:rsidRP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frecuentemente </w:t>
      </w:r>
      <w:r w:rsidR="00C478D5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lee o reacciona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a </w:t>
      </w:r>
      <w:r w:rsidRP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las publicaciones de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un amigo en particular, el contenido</w:t>
      </w:r>
      <w:r w:rsidR="00C478D5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de esta red social</w:t>
      </w:r>
      <w:r w:rsidRP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empezará a mostrar más actividad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es de ese amigo. Detrás de esto se encuentra el aprendizaje automático</w:t>
      </w:r>
      <w:r w:rsidR="00C478D5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,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que </w:t>
      </w:r>
      <w:r w:rsidRP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simplemente utiliza análisis estadístico y análisis predictivo para identificar patrones en los datos del usuario, y utiliza</w:t>
      </w:r>
      <w:r w:rsidR="00C478D5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rlos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para rellenar el campo</w:t>
      </w:r>
      <w:r w:rsidRP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de noticias. En caso de que el miembro ya no 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continúe reaccionando a las publicaciones de ese</w:t>
      </w:r>
      <w:r w:rsidRP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amigo, eso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s nuevos datos se incluirán en un</w:t>
      </w:r>
      <w:r w:rsidR="004A1090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conjunto </w:t>
      </w:r>
      <w:r w:rsidR="005D5DD3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</w:t>
      </w:r>
      <w:r w:rsidRP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y el </w:t>
      </w:r>
      <w:r w:rsidR="004A1090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contenido del usuario</w:t>
      </w:r>
      <w:r w:rsidRPr="004016D1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se ajustará </w:t>
      </w:r>
      <w:r w:rsidR="004A1090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a estos nuevos cambios.</w:t>
      </w:r>
    </w:p>
    <w:p w:rsidR="00B06D7C" w:rsidRDefault="001711B9" w:rsidP="00B06D7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Finalmente, h</w:t>
      </w:r>
      <w:r w:rsidRPr="001711B9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oy en día, el aprendizaje autónomo funciona en todo nuestro alrededor. Cuando interactuamos con bancos, compramos en línea o usamos redes sociales, los algoritmos de</w:t>
      </w: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l</w:t>
      </w:r>
      <w:r w:rsidRPr="001711B9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aprendizaje </w:t>
      </w:r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automático</w:t>
      </w:r>
      <w:r w:rsidRPr="001711B9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</w:t>
      </w:r>
      <w:r w:rsidR="00C478D5"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>se encargan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  <w:t xml:space="preserve"> de mejorar la experiencia del usuario.</w:t>
      </w:r>
    </w:p>
    <w:p w:rsidR="00B06D7C" w:rsidRPr="00B06D7C" w:rsidRDefault="00B06D7C" w:rsidP="00B06D7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shd w:val="clear" w:color="auto" w:fill="FFFFFF"/>
          <w:lang w:eastAsia="es-CO"/>
        </w:rPr>
      </w:pPr>
    </w:p>
    <w:p w:rsidR="001E2FA2" w:rsidRDefault="001E2FA2" w:rsidP="001E2FA2"/>
    <w:sectPr w:rsidR="001E2FA2" w:rsidSect="00B06D7C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A2"/>
    <w:rsid w:val="001711B9"/>
    <w:rsid w:val="001E2FA2"/>
    <w:rsid w:val="0039661E"/>
    <w:rsid w:val="004016D1"/>
    <w:rsid w:val="004A1090"/>
    <w:rsid w:val="00554827"/>
    <w:rsid w:val="005D5DD3"/>
    <w:rsid w:val="009002A1"/>
    <w:rsid w:val="00B06D7C"/>
    <w:rsid w:val="00C478D5"/>
    <w:rsid w:val="00C732DC"/>
    <w:rsid w:val="00ED579B"/>
    <w:rsid w:val="00ED7F0E"/>
    <w:rsid w:val="00F5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9D804-6A0E-434F-9651-058AB269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2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2FA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Marin</dc:creator>
  <cp:keywords/>
  <dc:description/>
  <cp:lastModifiedBy>Melissa Marin</cp:lastModifiedBy>
  <cp:revision>1</cp:revision>
  <dcterms:created xsi:type="dcterms:W3CDTF">2021-02-11T22:35:00Z</dcterms:created>
  <dcterms:modified xsi:type="dcterms:W3CDTF">2021-02-12T03:32:00Z</dcterms:modified>
</cp:coreProperties>
</file>