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Meeting December 2nd, 2018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Do: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comparison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word searches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database for word searches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Word Searches: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Baby animals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 Words: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Puppy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Foal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Spiderling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Kitten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Chick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Tadpole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Calf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Lamb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Piglet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Fawn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cub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209550</wp:posOffset>
            </wp:positionV>
            <wp:extent cx="2871788" cy="28717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871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Words: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Algeria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Burma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Canada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Congo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Ghana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India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Iran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Malaysia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Nigeria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Peru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Spain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Thailand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Uganda 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 of Breakfast Food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123825</wp:posOffset>
            </wp:positionV>
            <wp:extent cx="3894247" cy="39004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4247" cy="3900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Words: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Eggs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Bacon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Butter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Toast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Juice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Jelly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Jam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Yogurt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Cereal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Banana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Cornflakes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Muesli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Marmalade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