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0D614" w14:textId="77777777" w:rsidR="004346FF" w:rsidRDefault="004346FF">
      <w:pPr>
        <w:rPr>
          <w:sz w:val="22"/>
          <w:szCs w:val="22"/>
        </w:rPr>
      </w:pPr>
    </w:p>
    <w:p w14:paraId="5551B6B9" w14:textId="77777777" w:rsidR="004346FF" w:rsidRDefault="004346FF">
      <w:pPr>
        <w:rPr>
          <w:sz w:val="22"/>
          <w:szCs w:val="22"/>
        </w:rPr>
      </w:pPr>
    </w:p>
    <w:p w14:paraId="3ADBC1FB" w14:textId="77777777" w:rsidR="004346FF" w:rsidRDefault="004346FF">
      <w:pPr>
        <w:rPr>
          <w:sz w:val="22"/>
          <w:szCs w:val="22"/>
        </w:rPr>
      </w:pPr>
    </w:p>
    <w:p w14:paraId="1BAD8DCE" w14:textId="77777777" w:rsidR="004346FF" w:rsidRDefault="004346FF">
      <w:pPr>
        <w:rPr>
          <w:sz w:val="22"/>
          <w:szCs w:val="22"/>
        </w:rPr>
      </w:pPr>
    </w:p>
    <w:p w14:paraId="6C25E695" w14:textId="77777777" w:rsidR="004346FF" w:rsidRDefault="004346FF">
      <w:pPr>
        <w:rPr>
          <w:sz w:val="22"/>
          <w:szCs w:val="22"/>
        </w:rPr>
      </w:pPr>
    </w:p>
    <w:p w14:paraId="050BDEAA" w14:textId="77777777" w:rsidR="004346FF" w:rsidRDefault="004346FF">
      <w:pPr>
        <w:rPr>
          <w:sz w:val="22"/>
          <w:szCs w:val="22"/>
        </w:rPr>
      </w:pPr>
    </w:p>
    <w:p w14:paraId="3369CF0A" w14:textId="77777777" w:rsidR="004346FF" w:rsidRDefault="004346FF">
      <w:pPr>
        <w:rPr>
          <w:sz w:val="22"/>
          <w:szCs w:val="22"/>
        </w:rPr>
      </w:pPr>
    </w:p>
    <w:p w14:paraId="7D387DB5" w14:textId="77777777" w:rsidR="004346FF" w:rsidRDefault="004346FF">
      <w:pPr>
        <w:rPr>
          <w:sz w:val="22"/>
          <w:szCs w:val="22"/>
        </w:rPr>
      </w:pPr>
    </w:p>
    <w:p w14:paraId="7B3B891A" w14:textId="77777777" w:rsidR="004346FF" w:rsidRDefault="004346FF">
      <w:pPr>
        <w:rPr>
          <w:sz w:val="22"/>
          <w:szCs w:val="22"/>
        </w:rPr>
      </w:pPr>
    </w:p>
    <w:p w14:paraId="3607B07E" w14:textId="77777777" w:rsidR="004346FF" w:rsidRDefault="004346FF">
      <w:pPr>
        <w:rPr>
          <w:sz w:val="22"/>
          <w:szCs w:val="22"/>
        </w:rPr>
      </w:pPr>
    </w:p>
    <w:p w14:paraId="600AA9F6" w14:textId="2FE6A696" w:rsidR="004346FF" w:rsidRDefault="00671EDC">
      <w:pPr>
        <w:rPr>
          <w:sz w:val="22"/>
          <w:szCs w:val="22"/>
        </w:rPr>
      </w:pPr>
      <w:r>
        <w:rPr>
          <w:rFonts w:ascii="Consolas" w:hAnsi="Consolas"/>
          <w:noProof/>
          <w:color w:val="242729"/>
          <w:sz w:val="20"/>
          <w:szCs w:val="20"/>
          <w:shd w:val="clear" w:color="auto" w:fill="E4E6E8"/>
          <w:lang w:val="es-CO" w:eastAsia="es-CO"/>
        </w:rPr>
        <w:drawing>
          <wp:anchor distT="0" distB="0" distL="114300" distR="114300" simplePos="0" relativeHeight="251666432" behindDoc="0" locked="0" layoutInCell="1" allowOverlap="1" wp14:anchorId="1B341ADE" wp14:editId="3CA13DF9">
            <wp:simplePos x="0" y="0"/>
            <wp:positionH relativeFrom="margin">
              <wp:posOffset>1844675</wp:posOffset>
            </wp:positionH>
            <wp:positionV relativeFrom="paragraph">
              <wp:posOffset>12700</wp:posOffset>
            </wp:positionV>
            <wp:extent cx="2483176" cy="1562100"/>
            <wp:effectExtent l="0" t="0" r="0" b="0"/>
            <wp:wrapNone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176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481D25" w14:textId="39593F85" w:rsidR="002C76B0" w:rsidRDefault="002C76B0">
      <w:pPr>
        <w:jc w:val="center"/>
        <w:rPr>
          <w:rFonts w:cs="Arial"/>
          <w:noProof/>
          <w:lang w:eastAsia="es-CO"/>
        </w:rPr>
      </w:pPr>
    </w:p>
    <w:p w14:paraId="3F4D6E73" w14:textId="738B68FD" w:rsidR="002C76B0" w:rsidRDefault="002C76B0">
      <w:pPr>
        <w:jc w:val="center"/>
        <w:rPr>
          <w:rFonts w:cs="Arial"/>
          <w:noProof/>
          <w:lang w:eastAsia="es-CO"/>
        </w:rPr>
      </w:pPr>
    </w:p>
    <w:p w14:paraId="28D181F8" w14:textId="2BEBAF5C" w:rsidR="002C76B0" w:rsidRDefault="002C76B0">
      <w:pPr>
        <w:jc w:val="center"/>
        <w:rPr>
          <w:b/>
          <w:color w:val="FF0000"/>
          <w:sz w:val="44"/>
          <w:szCs w:val="44"/>
        </w:rPr>
      </w:pPr>
      <w:r>
        <w:rPr>
          <w:rFonts w:cs="Arial"/>
          <w:noProof/>
          <w:lang w:eastAsia="es-CO"/>
        </w:rPr>
        <w:t>[</w:t>
      </w:r>
      <w:r w:rsidRPr="002C76B0">
        <w:rPr>
          <w:rFonts w:cs="Arial"/>
          <w:noProof/>
          <w:lang w:eastAsia="es-CO"/>
        </w:rPr>
        <w:t>onshow.</w:t>
      </w:r>
      <w:r w:rsidR="0069748F">
        <w:rPr>
          <w:rFonts w:cs="Arial"/>
          <w:noProof/>
          <w:lang w:eastAsia="es-CO"/>
        </w:rPr>
        <w:t>x</w:t>
      </w:r>
      <w:r w:rsidRPr="002C76B0">
        <w:rPr>
          <w:rFonts w:cs="Arial"/>
          <w:noProof/>
          <w:lang w:eastAsia="es-CO"/>
        </w:rPr>
        <w:t>;ope=changepic]</w:t>
      </w:r>
    </w:p>
    <w:p w14:paraId="124D5935" w14:textId="07C210F2" w:rsidR="004346FF" w:rsidRDefault="004346FF">
      <w:pPr>
        <w:jc w:val="center"/>
        <w:rPr>
          <w:sz w:val="44"/>
          <w:szCs w:val="44"/>
        </w:rPr>
      </w:pPr>
    </w:p>
    <w:p w14:paraId="3C6412C2" w14:textId="2D2E5741" w:rsidR="004346FF" w:rsidRDefault="004346FF">
      <w:pPr>
        <w:rPr>
          <w:sz w:val="22"/>
          <w:szCs w:val="22"/>
        </w:rPr>
      </w:pPr>
    </w:p>
    <w:p w14:paraId="66306169" w14:textId="6F77C36E" w:rsidR="004346FF" w:rsidRDefault="004346FF">
      <w:pPr>
        <w:rPr>
          <w:sz w:val="22"/>
          <w:szCs w:val="22"/>
        </w:rPr>
      </w:pPr>
    </w:p>
    <w:p w14:paraId="6915D72D" w14:textId="739FE0D0" w:rsidR="004346FF" w:rsidRDefault="004346FF">
      <w:pPr>
        <w:rPr>
          <w:sz w:val="22"/>
          <w:szCs w:val="22"/>
        </w:rPr>
      </w:pPr>
    </w:p>
    <w:p w14:paraId="1361D828" w14:textId="77777777" w:rsidR="00671EDC" w:rsidRDefault="00671EDC" w:rsidP="00671EDC">
      <w:pPr>
        <w:pStyle w:val="Prrafodelista"/>
      </w:pPr>
    </w:p>
    <w:p w14:paraId="05ECD7FB" w14:textId="7D32728F" w:rsidR="004346FF" w:rsidRPr="00671EDC" w:rsidRDefault="00671EDC" w:rsidP="00671EDC">
      <w:pPr>
        <w:pStyle w:val="Prrafodelista"/>
        <w:jc w:val="center"/>
        <w:rPr>
          <w:sz w:val="40"/>
          <w:szCs w:val="40"/>
        </w:rPr>
      </w:pPr>
      <w:r w:rsidRPr="00671EDC">
        <w:rPr>
          <w:sz w:val="40"/>
          <w:szCs w:val="40"/>
        </w:rPr>
        <w:t>[</w:t>
      </w:r>
      <w:proofErr w:type="spellStart"/>
      <w:proofErr w:type="gramStart"/>
      <w:r w:rsidRPr="00671EDC">
        <w:rPr>
          <w:sz w:val="40"/>
          <w:szCs w:val="40"/>
        </w:rPr>
        <w:t>datos.nombre</w:t>
      </w:r>
      <w:proofErr w:type="gramEnd"/>
      <w:r w:rsidRPr="00671EDC">
        <w:rPr>
          <w:sz w:val="40"/>
          <w:szCs w:val="40"/>
        </w:rPr>
        <w:t>_empresa</w:t>
      </w:r>
      <w:proofErr w:type="spellEnd"/>
      <w:r w:rsidRPr="00671EDC">
        <w:rPr>
          <w:sz w:val="40"/>
          <w:szCs w:val="40"/>
        </w:rPr>
        <w:t>]</w:t>
      </w:r>
    </w:p>
    <w:p w14:paraId="6A266A9C" w14:textId="77777777" w:rsidR="004346FF" w:rsidRDefault="004346FF">
      <w:pPr>
        <w:rPr>
          <w:sz w:val="22"/>
          <w:szCs w:val="22"/>
        </w:rPr>
      </w:pPr>
    </w:p>
    <w:p w14:paraId="5ED4C5E0" w14:textId="77777777" w:rsidR="004346FF" w:rsidRDefault="004346FF">
      <w:pPr>
        <w:rPr>
          <w:sz w:val="22"/>
          <w:szCs w:val="22"/>
        </w:rPr>
      </w:pPr>
    </w:p>
    <w:p w14:paraId="23B80F19" w14:textId="77777777" w:rsidR="004346FF" w:rsidRDefault="004346FF">
      <w:pPr>
        <w:rPr>
          <w:sz w:val="22"/>
          <w:szCs w:val="22"/>
        </w:rPr>
      </w:pPr>
    </w:p>
    <w:p w14:paraId="6727FB0F" w14:textId="77777777" w:rsidR="004346FF" w:rsidRDefault="004346FF">
      <w:pPr>
        <w:rPr>
          <w:sz w:val="22"/>
          <w:szCs w:val="22"/>
        </w:rPr>
      </w:pPr>
    </w:p>
    <w:p w14:paraId="03D76B82" w14:textId="77777777" w:rsidR="004346FF" w:rsidRDefault="004346FF">
      <w:pPr>
        <w:rPr>
          <w:sz w:val="22"/>
          <w:szCs w:val="22"/>
        </w:rPr>
      </w:pPr>
    </w:p>
    <w:p w14:paraId="7A4413C5" w14:textId="77777777" w:rsidR="004346FF" w:rsidRDefault="004346FF">
      <w:pPr>
        <w:rPr>
          <w:sz w:val="22"/>
          <w:szCs w:val="22"/>
        </w:rPr>
      </w:pPr>
    </w:p>
    <w:p w14:paraId="20B75997" w14:textId="77777777" w:rsidR="004346FF" w:rsidRDefault="004346FF">
      <w:pPr>
        <w:rPr>
          <w:sz w:val="22"/>
          <w:szCs w:val="22"/>
        </w:rPr>
      </w:pPr>
    </w:p>
    <w:p w14:paraId="34F4B46C" w14:textId="77777777" w:rsidR="004346FF" w:rsidRDefault="004346FF">
      <w:pPr>
        <w:rPr>
          <w:sz w:val="22"/>
          <w:szCs w:val="22"/>
        </w:rPr>
      </w:pPr>
    </w:p>
    <w:p w14:paraId="2ABA606A" w14:textId="77777777" w:rsidR="004346FF" w:rsidRDefault="004346FF">
      <w:pPr>
        <w:rPr>
          <w:sz w:val="22"/>
          <w:szCs w:val="22"/>
        </w:rPr>
      </w:pPr>
    </w:p>
    <w:p w14:paraId="4B11796E" w14:textId="77777777" w:rsidR="004346FF" w:rsidRDefault="004346FF">
      <w:pPr>
        <w:rPr>
          <w:sz w:val="22"/>
          <w:szCs w:val="22"/>
        </w:rPr>
      </w:pPr>
    </w:p>
    <w:p w14:paraId="786C5044" w14:textId="77777777" w:rsidR="004346FF" w:rsidRDefault="004346FF">
      <w:pPr>
        <w:rPr>
          <w:sz w:val="22"/>
          <w:szCs w:val="22"/>
        </w:rPr>
      </w:pPr>
    </w:p>
    <w:p w14:paraId="6E5042B4" w14:textId="77777777" w:rsidR="004346FF" w:rsidRDefault="004346FF">
      <w:pPr>
        <w:rPr>
          <w:sz w:val="22"/>
          <w:szCs w:val="22"/>
        </w:rPr>
      </w:pPr>
    </w:p>
    <w:p w14:paraId="181BD2ED" w14:textId="77777777" w:rsidR="004346FF" w:rsidRDefault="004346FF">
      <w:pPr>
        <w:rPr>
          <w:sz w:val="22"/>
          <w:szCs w:val="22"/>
        </w:rPr>
      </w:pPr>
    </w:p>
    <w:p w14:paraId="7E779859" w14:textId="77777777" w:rsidR="004346FF" w:rsidRDefault="004346FF">
      <w:pPr>
        <w:rPr>
          <w:sz w:val="22"/>
          <w:szCs w:val="22"/>
        </w:rPr>
      </w:pPr>
    </w:p>
    <w:p w14:paraId="4D1C8EC2" w14:textId="77777777" w:rsidR="004346FF" w:rsidRDefault="004346FF">
      <w:pPr>
        <w:rPr>
          <w:sz w:val="22"/>
          <w:szCs w:val="22"/>
        </w:rPr>
      </w:pPr>
    </w:p>
    <w:p w14:paraId="5B9D8F34" w14:textId="77777777" w:rsidR="004346FF" w:rsidRDefault="004346FF">
      <w:pPr>
        <w:rPr>
          <w:sz w:val="22"/>
          <w:szCs w:val="22"/>
        </w:rPr>
      </w:pPr>
    </w:p>
    <w:p w14:paraId="468B98DA" w14:textId="77777777" w:rsidR="004346FF" w:rsidRDefault="004346FF">
      <w:pPr>
        <w:rPr>
          <w:sz w:val="22"/>
          <w:szCs w:val="22"/>
        </w:rPr>
      </w:pPr>
    </w:p>
    <w:p w14:paraId="7473D0AA" w14:textId="77777777" w:rsidR="004346FF" w:rsidRDefault="004346FF">
      <w:pPr>
        <w:rPr>
          <w:sz w:val="22"/>
          <w:szCs w:val="22"/>
        </w:rPr>
      </w:pPr>
    </w:p>
    <w:p w14:paraId="1A18F210" w14:textId="77777777" w:rsidR="004346FF" w:rsidRDefault="004346FF">
      <w:pPr>
        <w:jc w:val="right"/>
        <w:rPr>
          <w:sz w:val="22"/>
          <w:szCs w:val="22"/>
        </w:rPr>
      </w:pPr>
    </w:p>
    <w:p w14:paraId="4A0AFD4B" w14:textId="77777777" w:rsidR="004346FF" w:rsidRDefault="004346FF">
      <w:pPr>
        <w:rPr>
          <w:sz w:val="22"/>
          <w:szCs w:val="22"/>
        </w:rPr>
        <w:sectPr w:rsidR="004346FF">
          <w:headerReference w:type="default" r:id="rId9"/>
          <w:footerReference w:type="default" r:id="rId10"/>
          <w:pgSz w:w="12240" w:h="15840"/>
          <w:pgMar w:top="697" w:right="1418" w:bottom="1417" w:left="1701" w:header="624" w:footer="326" w:gutter="0"/>
          <w:pgNumType w:start="1"/>
          <w:cols w:space="720"/>
          <w:titlePg/>
        </w:sectPr>
      </w:pPr>
    </w:p>
    <w:p w14:paraId="22A409E7" w14:textId="77777777" w:rsidR="004346FF" w:rsidRDefault="004346FF">
      <w:pPr>
        <w:rPr>
          <w:sz w:val="22"/>
          <w:szCs w:val="22"/>
        </w:rPr>
      </w:pPr>
    </w:p>
    <w:p w14:paraId="0A1CACBA" w14:textId="77777777" w:rsidR="004346FF" w:rsidRDefault="004346FF">
      <w:pPr>
        <w:rPr>
          <w:sz w:val="22"/>
          <w:szCs w:val="22"/>
        </w:rPr>
      </w:pPr>
    </w:p>
    <w:p w14:paraId="091B0BD4" w14:textId="77777777" w:rsidR="004346FF" w:rsidRDefault="00EC5DAC">
      <w:pPr>
        <w:pStyle w:val="Ttulo1"/>
        <w:ind w:firstLine="432"/>
        <w:rPr>
          <w:sz w:val="22"/>
          <w:szCs w:val="22"/>
        </w:rPr>
      </w:pPr>
      <w:bookmarkStart w:id="0" w:name="_heading=h.gjdgxs" w:colFirst="0" w:colLast="0"/>
      <w:bookmarkEnd w:id="0"/>
      <w:r>
        <w:rPr>
          <w:sz w:val="22"/>
          <w:szCs w:val="22"/>
        </w:rPr>
        <w:t>APROBACIÓN DEL DOCUMENTO</w:t>
      </w:r>
    </w:p>
    <w:p w14:paraId="6DA17697" w14:textId="77777777" w:rsidR="004346FF" w:rsidRDefault="004346FF">
      <w:pPr>
        <w:jc w:val="center"/>
        <w:rPr>
          <w:sz w:val="22"/>
          <w:szCs w:val="22"/>
        </w:rPr>
      </w:pPr>
    </w:p>
    <w:p w14:paraId="664F6FFF" w14:textId="77777777" w:rsidR="004346FF" w:rsidRDefault="004346FF">
      <w:pPr>
        <w:jc w:val="center"/>
        <w:rPr>
          <w:sz w:val="22"/>
          <w:szCs w:val="22"/>
        </w:rPr>
      </w:pPr>
    </w:p>
    <w:tbl>
      <w:tblPr>
        <w:tblStyle w:val="a"/>
        <w:tblW w:w="632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60"/>
        <w:gridCol w:w="3160"/>
      </w:tblGrid>
      <w:tr w:rsidR="004346FF" w14:paraId="23FD49EC" w14:textId="77777777">
        <w:trPr>
          <w:jc w:val="center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</w:tcPr>
          <w:p w14:paraId="10886E45" w14:textId="77777777" w:rsidR="004346FF" w:rsidRDefault="00EC5DA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ELABORA: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</w:tcPr>
          <w:p w14:paraId="5CFAFE5E" w14:textId="77777777" w:rsidR="004346FF" w:rsidRDefault="00EC5DA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APRUEBA:</w:t>
            </w:r>
          </w:p>
        </w:tc>
      </w:tr>
      <w:tr w:rsidR="004346FF" w14:paraId="0D0F46CA" w14:textId="77777777">
        <w:trPr>
          <w:trHeight w:val="4870"/>
          <w:jc w:val="center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99A2E" w14:textId="77777777" w:rsidR="004346FF" w:rsidRDefault="004346FF">
            <w:pPr>
              <w:jc w:val="center"/>
              <w:rPr>
                <w:sz w:val="22"/>
                <w:szCs w:val="22"/>
              </w:rPr>
            </w:pPr>
          </w:p>
          <w:p w14:paraId="566CC06F" w14:textId="77777777" w:rsidR="004346FF" w:rsidRDefault="004346FF">
            <w:pPr>
              <w:jc w:val="center"/>
              <w:rPr>
                <w:sz w:val="22"/>
                <w:szCs w:val="22"/>
              </w:rPr>
            </w:pPr>
          </w:p>
          <w:p w14:paraId="251F477B" w14:textId="77777777" w:rsidR="004346FF" w:rsidRDefault="004346FF">
            <w:pPr>
              <w:jc w:val="center"/>
              <w:rPr>
                <w:sz w:val="22"/>
                <w:szCs w:val="22"/>
              </w:rPr>
            </w:pPr>
          </w:p>
          <w:p w14:paraId="3C05F567" w14:textId="77777777" w:rsidR="004346FF" w:rsidRDefault="004346FF">
            <w:pPr>
              <w:jc w:val="center"/>
              <w:rPr>
                <w:sz w:val="22"/>
                <w:szCs w:val="22"/>
              </w:rPr>
            </w:pPr>
          </w:p>
          <w:p w14:paraId="4BA44157" w14:textId="77777777" w:rsidR="004346FF" w:rsidRDefault="00EC5DAC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 xml:space="preserve">Firma del encargado </w:t>
            </w:r>
            <w:proofErr w:type="gramStart"/>
            <w:r>
              <w:rPr>
                <w:color w:val="FF0000"/>
                <w:sz w:val="22"/>
                <w:szCs w:val="22"/>
              </w:rPr>
              <w:t>de  elaborar</w:t>
            </w:r>
            <w:proofErr w:type="gramEnd"/>
            <w:r>
              <w:rPr>
                <w:color w:val="FF0000"/>
                <w:sz w:val="22"/>
                <w:szCs w:val="22"/>
              </w:rPr>
              <w:t xml:space="preserve"> el documento</w:t>
            </w:r>
          </w:p>
          <w:p w14:paraId="776B8709" w14:textId="77777777" w:rsidR="004346FF" w:rsidRDefault="004346FF">
            <w:pPr>
              <w:jc w:val="center"/>
              <w:rPr>
                <w:color w:val="FF0000"/>
                <w:sz w:val="22"/>
                <w:szCs w:val="22"/>
              </w:rPr>
            </w:pPr>
          </w:p>
          <w:p w14:paraId="73285BB4" w14:textId="77777777" w:rsidR="004346FF" w:rsidRDefault="004346FF">
            <w:pPr>
              <w:jc w:val="center"/>
              <w:rPr>
                <w:color w:val="FF0000"/>
                <w:sz w:val="22"/>
                <w:szCs w:val="22"/>
              </w:rPr>
            </w:pPr>
          </w:p>
          <w:p w14:paraId="6E52F6E8" w14:textId="77777777" w:rsidR="004346FF" w:rsidRDefault="00EC5DAC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Cargo</w:t>
            </w:r>
          </w:p>
          <w:p w14:paraId="7FD71F7C" w14:textId="77777777" w:rsidR="004346FF" w:rsidRDefault="004346FF">
            <w:pPr>
              <w:jc w:val="center"/>
              <w:rPr>
                <w:color w:val="FF0000"/>
                <w:sz w:val="22"/>
                <w:szCs w:val="22"/>
              </w:rPr>
            </w:pPr>
          </w:p>
          <w:p w14:paraId="7ADFC5F7" w14:textId="77777777" w:rsidR="004346FF" w:rsidRDefault="004346F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A808D" w14:textId="77777777" w:rsidR="004346FF" w:rsidRDefault="004346FF">
            <w:pPr>
              <w:jc w:val="center"/>
              <w:rPr>
                <w:sz w:val="22"/>
                <w:szCs w:val="22"/>
              </w:rPr>
            </w:pPr>
          </w:p>
          <w:p w14:paraId="0EE289C0" w14:textId="77777777" w:rsidR="004346FF" w:rsidRDefault="004346FF">
            <w:pPr>
              <w:jc w:val="center"/>
              <w:rPr>
                <w:sz w:val="22"/>
                <w:szCs w:val="22"/>
              </w:rPr>
            </w:pPr>
          </w:p>
          <w:p w14:paraId="23CB4D37" w14:textId="77777777" w:rsidR="004346FF" w:rsidRDefault="004346FF">
            <w:pPr>
              <w:jc w:val="center"/>
              <w:rPr>
                <w:sz w:val="22"/>
                <w:szCs w:val="22"/>
              </w:rPr>
            </w:pPr>
          </w:p>
          <w:p w14:paraId="495DEEE0" w14:textId="77777777" w:rsidR="004346FF" w:rsidRDefault="004346FF">
            <w:pPr>
              <w:jc w:val="center"/>
              <w:rPr>
                <w:sz w:val="22"/>
                <w:szCs w:val="22"/>
              </w:rPr>
            </w:pPr>
          </w:p>
          <w:p w14:paraId="33A1F48C" w14:textId="77777777" w:rsidR="004346FF" w:rsidRDefault="00EC5DAC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 xml:space="preserve">Firma de la </w:t>
            </w:r>
            <w:proofErr w:type="gramStart"/>
            <w:r>
              <w:rPr>
                <w:color w:val="FF0000"/>
                <w:sz w:val="22"/>
                <w:szCs w:val="22"/>
              </w:rPr>
              <w:t>persona  que</w:t>
            </w:r>
            <w:proofErr w:type="gramEnd"/>
            <w:r>
              <w:rPr>
                <w:color w:val="FF0000"/>
                <w:sz w:val="22"/>
                <w:szCs w:val="22"/>
              </w:rPr>
              <w:t xml:space="preserve"> aprueba  el documento</w:t>
            </w:r>
          </w:p>
          <w:p w14:paraId="672F6B49" w14:textId="77777777" w:rsidR="004346FF" w:rsidRDefault="004346FF">
            <w:pPr>
              <w:jc w:val="center"/>
              <w:rPr>
                <w:color w:val="FF0000"/>
                <w:sz w:val="22"/>
                <w:szCs w:val="22"/>
              </w:rPr>
            </w:pPr>
          </w:p>
          <w:p w14:paraId="2133B3DA" w14:textId="77777777" w:rsidR="004346FF" w:rsidRDefault="004346FF">
            <w:pPr>
              <w:jc w:val="center"/>
              <w:rPr>
                <w:color w:val="FF0000"/>
                <w:sz w:val="22"/>
                <w:szCs w:val="22"/>
              </w:rPr>
            </w:pPr>
          </w:p>
          <w:p w14:paraId="57876DFD" w14:textId="77777777" w:rsidR="004346FF" w:rsidRDefault="00EC5DAC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Cargo</w:t>
            </w:r>
          </w:p>
          <w:p w14:paraId="01935ACE" w14:textId="77777777" w:rsidR="004346FF" w:rsidRDefault="004346FF">
            <w:pPr>
              <w:jc w:val="center"/>
              <w:rPr>
                <w:sz w:val="22"/>
                <w:szCs w:val="22"/>
              </w:rPr>
            </w:pPr>
          </w:p>
        </w:tc>
      </w:tr>
    </w:tbl>
    <w:p w14:paraId="1E1B5E78" w14:textId="77777777" w:rsidR="004346FF" w:rsidRDefault="004346FF">
      <w:pPr>
        <w:tabs>
          <w:tab w:val="left" w:pos="1189"/>
        </w:tabs>
        <w:rPr>
          <w:sz w:val="22"/>
          <w:szCs w:val="22"/>
        </w:rPr>
      </w:pPr>
    </w:p>
    <w:p w14:paraId="1B03F195" w14:textId="77777777" w:rsidR="004346FF" w:rsidRDefault="004346FF">
      <w:pPr>
        <w:tabs>
          <w:tab w:val="left" w:pos="1189"/>
        </w:tabs>
        <w:rPr>
          <w:sz w:val="22"/>
          <w:szCs w:val="22"/>
        </w:rPr>
      </w:pPr>
    </w:p>
    <w:p w14:paraId="0157A402" w14:textId="77777777" w:rsidR="004346FF" w:rsidRDefault="004346FF">
      <w:pPr>
        <w:tabs>
          <w:tab w:val="left" w:pos="1189"/>
        </w:tabs>
        <w:jc w:val="center"/>
        <w:rPr>
          <w:sz w:val="22"/>
          <w:szCs w:val="22"/>
        </w:rPr>
      </w:pPr>
    </w:p>
    <w:p w14:paraId="1A3B8568" w14:textId="77777777" w:rsidR="004346FF" w:rsidRDefault="004346FF">
      <w:pPr>
        <w:tabs>
          <w:tab w:val="left" w:pos="1189"/>
        </w:tabs>
        <w:jc w:val="center"/>
        <w:rPr>
          <w:sz w:val="22"/>
          <w:szCs w:val="22"/>
        </w:rPr>
      </w:pPr>
    </w:p>
    <w:p w14:paraId="7879AA1A" w14:textId="77777777" w:rsidR="004346FF" w:rsidRDefault="004346FF">
      <w:pPr>
        <w:rPr>
          <w:sz w:val="22"/>
          <w:szCs w:val="22"/>
        </w:rPr>
      </w:pPr>
    </w:p>
    <w:p w14:paraId="6E7FA7CC" w14:textId="77777777" w:rsidR="004346FF" w:rsidRDefault="00EC5DAC">
      <w:pPr>
        <w:pStyle w:val="Ttulo1"/>
        <w:ind w:firstLine="432"/>
        <w:rPr>
          <w:sz w:val="22"/>
          <w:szCs w:val="22"/>
        </w:rPr>
      </w:pPr>
      <w:bookmarkStart w:id="1" w:name="_heading=h.30j0zll" w:colFirst="0" w:colLast="0"/>
      <w:bookmarkEnd w:id="1"/>
      <w:r>
        <w:rPr>
          <w:sz w:val="22"/>
          <w:szCs w:val="22"/>
        </w:rPr>
        <w:t>CONTROL DE CAMBIOS</w:t>
      </w:r>
    </w:p>
    <w:p w14:paraId="32551CCB" w14:textId="77777777" w:rsidR="004346FF" w:rsidRDefault="004346FF">
      <w:pPr>
        <w:rPr>
          <w:sz w:val="22"/>
          <w:szCs w:val="22"/>
        </w:rPr>
      </w:pPr>
    </w:p>
    <w:p w14:paraId="063E6FF1" w14:textId="77777777" w:rsidR="004346FF" w:rsidRDefault="004346FF">
      <w:pPr>
        <w:jc w:val="center"/>
        <w:rPr>
          <w:sz w:val="22"/>
          <w:szCs w:val="22"/>
        </w:rPr>
      </w:pPr>
    </w:p>
    <w:tbl>
      <w:tblPr>
        <w:tblStyle w:val="a0"/>
        <w:tblW w:w="91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1"/>
        <w:gridCol w:w="3084"/>
        <w:gridCol w:w="3000"/>
      </w:tblGrid>
      <w:tr w:rsidR="004346FF" w14:paraId="54EFE20A" w14:textId="77777777"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</w:tcPr>
          <w:p w14:paraId="24591C03" w14:textId="77777777" w:rsidR="004346FF" w:rsidRDefault="00EC5DA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</w:tcPr>
          <w:p w14:paraId="0994600E" w14:textId="77777777" w:rsidR="004346FF" w:rsidRDefault="00EC5DAC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DESCRIPCION  DE</w:t>
            </w:r>
            <w:proofErr w:type="gramEnd"/>
            <w:r>
              <w:rPr>
                <w:b/>
                <w:sz w:val="22"/>
                <w:szCs w:val="22"/>
              </w:rPr>
              <w:t xml:space="preserve"> LA MODIFICACION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</w:tcPr>
          <w:p w14:paraId="1C35BF12" w14:textId="77777777" w:rsidR="004346FF" w:rsidRDefault="00EC5DA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FECHA</w:t>
            </w:r>
          </w:p>
        </w:tc>
      </w:tr>
      <w:tr w:rsidR="004346FF" w14:paraId="5B4750E0" w14:textId="77777777"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BF84EF" w14:textId="77777777" w:rsidR="004346FF" w:rsidRDefault="004346FF">
            <w:pPr>
              <w:jc w:val="center"/>
              <w:rPr>
                <w:sz w:val="22"/>
                <w:szCs w:val="22"/>
              </w:rPr>
            </w:pPr>
          </w:p>
          <w:p w14:paraId="7B5B7C7E" w14:textId="77777777" w:rsidR="004346FF" w:rsidRDefault="00EC5DA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14:paraId="7FC3EC66" w14:textId="77777777" w:rsidR="004346FF" w:rsidRDefault="004346F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1045C" w14:textId="77777777" w:rsidR="004346FF" w:rsidRDefault="00EC5DA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Elaboración del documento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10847" w14:textId="4B4E7DBC" w:rsidR="004346FF" w:rsidRDefault="00C1514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</w:t>
            </w:r>
            <w:proofErr w:type="spellStart"/>
            <w:r w:rsidRPr="00C15143">
              <w:rPr>
                <w:sz w:val="22"/>
                <w:szCs w:val="22"/>
              </w:rPr>
              <w:t>datos.fecha</w:t>
            </w:r>
            <w:proofErr w:type="spellEnd"/>
            <w:r>
              <w:rPr>
                <w:sz w:val="22"/>
                <w:szCs w:val="22"/>
              </w:rPr>
              <w:t>]</w:t>
            </w:r>
          </w:p>
        </w:tc>
      </w:tr>
    </w:tbl>
    <w:p w14:paraId="59F68D58" w14:textId="77777777" w:rsidR="004346FF" w:rsidRDefault="004346FF">
      <w:pPr>
        <w:tabs>
          <w:tab w:val="left" w:pos="1189"/>
        </w:tabs>
        <w:rPr>
          <w:b/>
          <w:sz w:val="22"/>
          <w:szCs w:val="22"/>
        </w:rPr>
        <w:sectPr w:rsidR="004346FF">
          <w:pgSz w:w="12240" w:h="15840"/>
          <w:pgMar w:top="697" w:right="1418" w:bottom="1418" w:left="1701" w:header="624" w:footer="323" w:gutter="0"/>
          <w:cols w:space="720"/>
        </w:sectPr>
      </w:pPr>
    </w:p>
    <w:p w14:paraId="62995F5B" w14:textId="77777777" w:rsidR="004346FF" w:rsidRDefault="004346FF">
      <w:pPr>
        <w:rPr>
          <w:b/>
          <w:sz w:val="22"/>
          <w:szCs w:val="22"/>
        </w:rPr>
      </w:pPr>
    </w:p>
    <w:p w14:paraId="30EBFF99" w14:textId="77777777" w:rsidR="004346FF" w:rsidRDefault="00EC5DAC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TABLA DE CONTENIDO</w:t>
      </w:r>
    </w:p>
    <w:p w14:paraId="68B96CBE" w14:textId="77777777" w:rsidR="004346FF" w:rsidRDefault="004346FF">
      <w:pPr>
        <w:jc w:val="center"/>
        <w:rPr>
          <w:b/>
          <w:sz w:val="22"/>
          <w:szCs w:val="22"/>
        </w:rPr>
      </w:pPr>
    </w:p>
    <w:p w14:paraId="2C8D9EE6" w14:textId="77777777" w:rsidR="004346FF" w:rsidRDefault="004346FF">
      <w:pPr>
        <w:jc w:val="center"/>
        <w:rPr>
          <w:b/>
          <w:sz w:val="22"/>
          <w:szCs w:val="22"/>
        </w:rPr>
      </w:pPr>
    </w:p>
    <w:sdt>
      <w:sdtPr>
        <w:id w:val="-238641036"/>
        <w:docPartObj>
          <w:docPartGallery w:val="Table of Contents"/>
          <w:docPartUnique/>
        </w:docPartObj>
      </w:sdtPr>
      <w:sdtContent>
        <w:p w14:paraId="5015AA48" w14:textId="77777777" w:rsidR="004346FF" w:rsidRDefault="00EC5D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1"/>
            </w:tabs>
            <w:spacing w:after="100"/>
            <w:rPr>
              <w:rFonts w:eastAsia="Arial" w:cs="Arial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eastAsia="Arial" w:cs="Arial"/>
                <w:color w:val="000000"/>
              </w:rPr>
              <w:t>APROBACIÓN DEL DOCUMENTO</w:t>
            </w:r>
            <w:r>
              <w:rPr>
                <w:rFonts w:eastAsia="Arial" w:cs="Arial"/>
                <w:color w:val="000000"/>
              </w:rPr>
              <w:tab/>
              <w:t>2</w:t>
            </w:r>
          </w:hyperlink>
        </w:p>
        <w:p w14:paraId="6A3265FE" w14:textId="77777777" w:rsidR="004346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1"/>
            </w:tabs>
            <w:spacing w:after="100"/>
            <w:rPr>
              <w:rFonts w:eastAsia="Arial" w:cs="Arial"/>
              <w:color w:val="000000"/>
            </w:rPr>
          </w:pPr>
          <w:hyperlink w:anchor="_heading=h.30j0zll">
            <w:r w:rsidR="00EC5DAC">
              <w:rPr>
                <w:rFonts w:eastAsia="Arial" w:cs="Arial"/>
                <w:color w:val="000000"/>
              </w:rPr>
              <w:t>CONTROL DE CAMBIOS</w:t>
            </w:r>
            <w:r w:rsidR="00EC5DAC">
              <w:rPr>
                <w:rFonts w:eastAsia="Arial" w:cs="Arial"/>
                <w:color w:val="000000"/>
              </w:rPr>
              <w:tab/>
              <w:t>2</w:t>
            </w:r>
          </w:hyperlink>
        </w:p>
        <w:p w14:paraId="2A7FB94F" w14:textId="77777777" w:rsidR="004346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111"/>
            </w:tabs>
            <w:spacing w:after="100"/>
            <w:rPr>
              <w:rFonts w:eastAsia="Arial" w:cs="Arial"/>
              <w:color w:val="000000"/>
            </w:rPr>
          </w:pPr>
          <w:hyperlink w:anchor="_heading=h.3znysh7">
            <w:r w:rsidR="00EC5DAC">
              <w:rPr>
                <w:rFonts w:eastAsia="Arial" w:cs="Arial"/>
                <w:color w:val="000000"/>
              </w:rPr>
              <w:t>1.</w:t>
            </w:r>
            <w:r w:rsidR="00EC5DAC">
              <w:rPr>
                <w:rFonts w:eastAsia="Arial" w:cs="Arial"/>
                <w:color w:val="000000"/>
              </w:rPr>
              <w:tab/>
              <w:t>OBJETIVO</w:t>
            </w:r>
            <w:r w:rsidR="00EC5DAC">
              <w:rPr>
                <w:rFonts w:eastAsia="Arial" w:cs="Arial"/>
                <w:color w:val="000000"/>
              </w:rPr>
              <w:tab/>
              <w:t>4</w:t>
            </w:r>
          </w:hyperlink>
        </w:p>
        <w:p w14:paraId="00F4E518" w14:textId="77777777" w:rsidR="004346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111"/>
            </w:tabs>
            <w:spacing w:after="100"/>
            <w:rPr>
              <w:rFonts w:eastAsia="Arial" w:cs="Arial"/>
              <w:color w:val="000000"/>
            </w:rPr>
          </w:pPr>
          <w:hyperlink w:anchor="_heading=h.2et92p0">
            <w:r w:rsidR="00EC5DAC">
              <w:rPr>
                <w:rFonts w:eastAsia="Arial" w:cs="Arial"/>
                <w:color w:val="000000"/>
              </w:rPr>
              <w:t>2.</w:t>
            </w:r>
            <w:r w:rsidR="00EC5DAC">
              <w:rPr>
                <w:rFonts w:eastAsia="Arial" w:cs="Arial"/>
                <w:color w:val="000000"/>
              </w:rPr>
              <w:tab/>
              <w:t>ALCANCE</w:t>
            </w:r>
            <w:r w:rsidR="00EC5DAC">
              <w:rPr>
                <w:rFonts w:eastAsia="Arial" w:cs="Arial"/>
                <w:color w:val="000000"/>
              </w:rPr>
              <w:tab/>
              <w:t>4</w:t>
            </w:r>
          </w:hyperlink>
        </w:p>
        <w:p w14:paraId="4E057194" w14:textId="77777777" w:rsidR="004346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111"/>
            </w:tabs>
            <w:spacing w:after="100"/>
            <w:rPr>
              <w:rFonts w:eastAsia="Arial" w:cs="Arial"/>
              <w:color w:val="000000"/>
            </w:rPr>
          </w:pPr>
          <w:hyperlink w:anchor="_heading=h.tyjcwt">
            <w:r w:rsidR="00EC5DAC">
              <w:rPr>
                <w:rFonts w:eastAsia="Arial" w:cs="Arial"/>
                <w:color w:val="000000"/>
              </w:rPr>
              <w:t>3.</w:t>
            </w:r>
            <w:r w:rsidR="00EC5DAC">
              <w:rPr>
                <w:rFonts w:eastAsia="Arial" w:cs="Arial"/>
                <w:color w:val="000000"/>
              </w:rPr>
              <w:tab/>
              <w:t>RESPONSABLES</w:t>
            </w:r>
            <w:r w:rsidR="00EC5DAC">
              <w:rPr>
                <w:rFonts w:eastAsia="Arial" w:cs="Arial"/>
                <w:color w:val="000000"/>
              </w:rPr>
              <w:tab/>
              <w:t>4</w:t>
            </w:r>
          </w:hyperlink>
        </w:p>
        <w:p w14:paraId="41E32CE2" w14:textId="77777777" w:rsidR="004346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111"/>
            </w:tabs>
            <w:spacing w:after="100"/>
            <w:rPr>
              <w:rFonts w:eastAsia="Arial" w:cs="Arial"/>
              <w:color w:val="000000"/>
            </w:rPr>
          </w:pPr>
          <w:hyperlink w:anchor="_heading=h.3dy6vkm">
            <w:r w:rsidR="00EC5DAC">
              <w:rPr>
                <w:rFonts w:eastAsia="Arial" w:cs="Arial"/>
                <w:color w:val="000000"/>
              </w:rPr>
              <w:t>4.</w:t>
            </w:r>
            <w:r w:rsidR="00EC5DAC">
              <w:rPr>
                <w:rFonts w:eastAsia="Arial" w:cs="Arial"/>
                <w:color w:val="000000"/>
              </w:rPr>
              <w:tab/>
              <w:t>DEFINICIONES</w:t>
            </w:r>
            <w:r w:rsidR="00EC5DAC">
              <w:rPr>
                <w:rFonts w:eastAsia="Arial" w:cs="Arial"/>
                <w:color w:val="000000"/>
              </w:rPr>
              <w:tab/>
              <w:t>4</w:t>
            </w:r>
          </w:hyperlink>
        </w:p>
        <w:p w14:paraId="433DB18B" w14:textId="77777777" w:rsidR="004346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111"/>
            </w:tabs>
            <w:spacing w:after="100"/>
            <w:rPr>
              <w:rFonts w:eastAsia="Arial" w:cs="Arial"/>
              <w:color w:val="000000"/>
            </w:rPr>
          </w:pPr>
          <w:hyperlink w:anchor="_heading=h.1t3h5sf">
            <w:r w:rsidR="00EC5DAC">
              <w:rPr>
                <w:rFonts w:eastAsia="Arial" w:cs="Arial"/>
                <w:color w:val="000000"/>
              </w:rPr>
              <w:t>5.</w:t>
            </w:r>
            <w:r w:rsidR="00EC5DAC">
              <w:rPr>
                <w:rFonts w:eastAsia="Arial" w:cs="Arial"/>
                <w:color w:val="000000"/>
              </w:rPr>
              <w:tab/>
              <w:t>FLUJOGRAMA DE ACTIVIDADES</w:t>
            </w:r>
            <w:r w:rsidR="00EC5DAC">
              <w:rPr>
                <w:rFonts w:eastAsia="Arial" w:cs="Arial"/>
                <w:color w:val="000000"/>
              </w:rPr>
              <w:tab/>
              <w:t>4</w:t>
            </w:r>
          </w:hyperlink>
        </w:p>
        <w:p w14:paraId="30D0FA5D" w14:textId="77777777" w:rsidR="004346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111"/>
            </w:tabs>
            <w:spacing w:after="100"/>
            <w:rPr>
              <w:rFonts w:eastAsia="Arial" w:cs="Arial"/>
              <w:color w:val="000000"/>
            </w:rPr>
          </w:pPr>
          <w:hyperlink w:anchor="_heading=h.2s8eyo1">
            <w:r w:rsidR="00EC5DAC">
              <w:rPr>
                <w:rFonts w:eastAsia="Arial" w:cs="Arial"/>
                <w:color w:val="000000"/>
              </w:rPr>
              <w:t>6.</w:t>
            </w:r>
            <w:r w:rsidR="00EC5DAC">
              <w:rPr>
                <w:rFonts w:eastAsia="Arial" w:cs="Arial"/>
                <w:color w:val="000000"/>
              </w:rPr>
              <w:tab/>
              <w:t>DESARROLLO</w:t>
            </w:r>
            <w:r w:rsidR="00EC5DAC">
              <w:rPr>
                <w:rFonts w:eastAsia="Arial" w:cs="Arial"/>
                <w:color w:val="000000"/>
              </w:rPr>
              <w:tab/>
              <w:t>5</w:t>
            </w:r>
          </w:hyperlink>
        </w:p>
        <w:p w14:paraId="5C218598" w14:textId="77777777" w:rsidR="004346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111"/>
            </w:tabs>
            <w:spacing w:after="100"/>
            <w:rPr>
              <w:rFonts w:eastAsia="Arial" w:cs="Arial"/>
              <w:color w:val="000000"/>
            </w:rPr>
          </w:pPr>
          <w:hyperlink w:anchor="_heading=h.17dp8vu">
            <w:r w:rsidR="00EC5DAC">
              <w:rPr>
                <w:rFonts w:eastAsia="Arial" w:cs="Arial"/>
                <w:color w:val="000000"/>
              </w:rPr>
              <w:t>7.</w:t>
            </w:r>
            <w:r w:rsidR="00EC5DAC">
              <w:rPr>
                <w:rFonts w:eastAsia="Arial" w:cs="Arial"/>
                <w:color w:val="000000"/>
              </w:rPr>
              <w:tab/>
              <w:t>DOCUMENTOS RELACIONADOS</w:t>
            </w:r>
            <w:r w:rsidR="00EC5DAC">
              <w:rPr>
                <w:rFonts w:eastAsia="Arial" w:cs="Arial"/>
                <w:color w:val="000000"/>
              </w:rPr>
              <w:tab/>
              <w:t>6</w:t>
            </w:r>
          </w:hyperlink>
        </w:p>
        <w:p w14:paraId="0D0F00D2" w14:textId="77777777" w:rsidR="004346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111"/>
            </w:tabs>
            <w:spacing w:after="100"/>
            <w:rPr>
              <w:rFonts w:eastAsia="Arial" w:cs="Arial"/>
              <w:color w:val="000000"/>
            </w:rPr>
          </w:pPr>
          <w:hyperlink w:anchor="_heading=h.26in1rg">
            <w:r w:rsidR="00EC5DAC">
              <w:rPr>
                <w:rFonts w:eastAsia="Arial" w:cs="Arial"/>
                <w:color w:val="000000"/>
              </w:rPr>
              <w:t>8.    BIBLIOGRAFÍA</w:t>
            </w:r>
            <w:r w:rsidR="00EC5DAC">
              <w:rPr>
                <w:rFonts w:eastAsia="Arial" w:cs="Arial"/>
                <w:color w:val="000000"/>
              </w:rPr>
              <w:tab/>
              <w:t>6</w:t>
            </w:r>
          </w:hyperlink>
        </w:p>
        <w:p w14:paraId="139F41A6" w14:textId="77777777" w:rsidR="004346FF" w:rsidRDefault="00EC5DAC">
          <w:pPr>
            <w:jc w:val="left"/>
            <w:rPr>
              <w:b/>
              <w:sz w:val="22"/>
              <w:szCs w:val="22"/>
            </w:rPr>
          </w:pPr>
          <w:r>
            <w:fldChar w:fldCharType="end"/>
          </w:r>
        </w:p>
      </w:sdtContent>
    </w:sdt>
    <w:p w14:paraId="5FA62A1C" w14:textId="77777777" w:rsidR="004346FF" w:rsidRDefault="004346FF">
      <w:pPr>
        <w:jc w:val="left"/>
        <w:rPr>
          <w:b/>
          <w:sz w:val="22"/>
          <w:szCs w:val="22"/>
        </w:rPr>
      </w:pPr>
    </w:p>
    <w:p w14:paraId="04AA65D8" w14:textId="77777777" w:rsidR="004346FF" w:rsidRDefault="004346FF">
      <w:pPr>
        <w:jc w:val="left"/>
        <w:rPr>
          <w:b/>
          <w:sz w:val="22"/>
          <w:szCs w:val="22"/>
        </w:rPr>
      </w:pPr>
    </w:p>
    <w:p w14:paraId="1811B1A4" w14:textId="77777777" w:rsidR="004346FF" w:rsidRDefault="004346FF">
      <w:pPr>
        <w:jc w:val="left"/>
        <w:rPr>
          <w:b/>
          <w:sz w:val="22"/>
          <w:szCs w:val="22"/>
        </w:rPr>
      </w:pPr>
    </w:p>
    <w:p w14:paraId="79D88D75" w14:textId="77777777" w:rsidR="004346FF" w:rsidRDefault="004346FF">
      <w:pPr>
        <w:jc w:val="left"/>
        <w:rPr>
          <w:b/>
          <w:sz w:val="22"/>
          <w:szCs w:val="22"/>
        </w:rPr>
      </w:pPr>
    </w:p>
    <w:p w14:paraId="03B7BA24" w14:textId="77777777" w:rsidR="004346FF" w:rsidRDefault="004346FF">
      <w:pPr>
        <w:jc w:val="left"/>
        <w:rPr>
          <w:b/>
          <w:sz w:val="22"/>
          <w:szCs w:val="22"/>
        </w:rPr>
      </w:pPr>
    </w:p>
    <w:p w14:paraId="3A6CBBA3" w14:textId="77777777" w:rsidR="004346FF" w:rsidRDefault="004346FF">
      <w:pPr>
        <w:jc w:val="left"/>
        <w:rPr>
          <w:b/>
          <w:sz w:val="22"/>
          <w:szCs w:val="22"/>
        </w:rPr>
      </w:pPr>
    </w:p>
    <w:p w14:paraId="78673DC5" w14:textId="77777777" w:rsidR="004346FF" w:rsidRDefault="004346FF">
      <w:pPr>
        <w:jc w:val="left"/>
        <w:rPr>
          <w:b/>
          <w:sz w:val="22"/>
          <w:szCs w:val="22"/>
        </w:rPr>
      </w:pPr>
    </w:p>
    <w:p w14:paraId="2BB99B70" w14:textId="77777777" w:rsidR="004346FF" w:rsidRDefault="004346FF">
      <w:pPr>
        <w:jc w:val="left"/>
        <w:rPr>
          <w:b/>
          <w:sz w:val="22"/>
          <w:szCs w:val="22"/>
        </w:rPr>
      </w:pPr>
    </w:p>
    <w:p w14:paraId="0A8CEEAF" w14:textId="77777777" w:rsidR="004346FF" w:rsidRDefault="004346FF">
      <w:pPr>
        <w:jc w:val="left"/>
        <w:rPr>
          <w:b/>
          <w:sz w:val="22"/>
          <w:szCs w:val="22"/>
        </w:rPr>
      </w:pPr>
    </w:p>
    <w:p w14:paraId="5BAD5EA1" w14:textId="77777777" w:rsidR="004346FF" w:rsidRDefault="004346FF">
      <w:pPr>
        <w:jc w:val="left"/>
        <w:rPr>
          <w:b/>
          <w:sz w:val="22"/>
          <w:szCs w:val="22"/>
        </w:rPr>
      </w:pPr>
    </w:p>
    <w:p w14:paraId="25142307" w14:textId="77777777" w:rsidR="004346FF" w:rsidRDefault="004346FF">
      <w:pPr>
        <w:jc w:val="left"/>
        <w:rPr>
          <w:b/>
          <w:sz w:val="22"/>
          <w:szCs w:val="22"/>
        </w:rPr>
      </w:pPr>
    </w:p>
    <w:p w14:paraId="10908389" w14:textId="77777777" w:rsidR="004346FF" w:rsidRDefault="004346FF">
      <w:pPr>
        <w:jc w:val="left"/>
        <w:rPr>
          <w:b/>
          <w:sz w:val="22"/>
          <w:szCs w:val="22"/>
        </w:rPr>
      </w:pPr>
      <w:bookmarkStart w:id="2" w:name="_heading=h.1fob9te" w:colFirst="0" w:colLast="0"/>
      <w:bookmarkEnd w:id="2"/>
    </w:p>
    <w:p w14:paraId="1312D6E5" w14:textId="77777777" w:rsidR="004346FF" w:rsidRDefault="004346FF">
      <w:pPr>
        <w:jc w:val="left"/>
        <w:rPr>
          <w:b/>
          <w:sz w:val="22"/>
          <w:szCs w:val="22"/>
        </w:rPr>
      </w:pPr>
    </w:p>
    <w:p w14:paraId="54CAC48A" w14:textId="77777777" w:rsidR="004346FF" w:rsidRDefault="004346FF">
      <w:pPr>
        <w:jc w:val="left"/>
        <w:rPr>
          <w:b/>
          <w:sz w:val="22"/>
          <w:szCs w:val="22"/>
        </w:rPr>
      </w:pPr>
    </w:p>
    <w:p w14:paraId="01E2C890" w14:textId="77777777" w:rsidR="004346FF" w:rsidRDefault="004346FF">
      <w:pPr>
        <w:jc w:val="left"/>
        <w:rPr>
          <w:b/>
          <w:sz w:val="22"/>
          <w:szCs w:val="22"/>
        </w:rPr>
      </w:pPr>
    </w:p>
    <w:p w14:paraId="7434FB66" w14:textId="77777777" w:rsidR="004346FF" w:rsidRDefault="004346FF">
      <w:pPr>
        <w:jc w:val="left"/>
        <w:rPr>
          <w:b/>
          <w:sz w:val="22"/>
          <w:szCs w:val="22"/>
        </w:rPr>
      </w:pPr>
    </w:p>
    <w:p w14:paraId="2F9D7603" w14:textId="77777777" w:rsidR="004346FF" w:rsidRDefault="004346FF">
      <w:pPr>
        <w:jc w:val="left"/>
        <w:rPr>
          <w:b/>
          <w:sz w:val="22"/>
          <w:szCs w:val="22"/>
        </w:rPr>
      </w:pPr>
    </w:p>
    <w:p w14:paraId="46C52888" w14:textId="77777777" w:rsidR="004346FF" w:rsidRDefault="004346FF">
      <w:pPr>
        <w:jc w:val="left"/>
        <w:rPr>
          <w:b/>
          <w:sz w:val="22"/>
          <w:szCs w:val="22"/>
        </w:rPr>
      </w:pPr>
    </w:p>
    <w:p w14:paraId="14B0C246" w14:textId="77777777" w:rsidR="004346FF" w:rsidRDefault="004346FF">
      <w:pPr>
        <w:jc w:val="left"/>
        <w:rPr>
          <w:b/>
          <w:sz w:val="22"/>
          <w:szCs w:val="22"/>
        </w:rPr>
      </w:pPr>
    </w:p>
    <w:p w14:paraId="5C19BB3D" w14:textId="77777777" w:rsidR="004346FF" w:rsidRDefault="004346FF">
      <w:pPr>
        <w:jc w:val="left"/>
        <w:rPr>
          <w:b/>
          <w:sz w:val="22"/>
          <w:szCs w:val="22"/>
        </w:rPr>
      </w:pPr>
    </w:p>
    <w:p w14:paraId="6230FBC2" w14:textId="77777777" w:rsidR="004346FF" w:rsidRDefault="004346FF">
      <w:pPr>
        <w:jc w:val="left"/>
        <w:rPr>
          <w:b/>
          <w:sz w:val="22"/>
          <w:szCs w:val="22"/>
        </w:rPr>
      </w:pPr>
    </w:p>
    <w:p w14:paraId="0C373133" w14:textId="77777777" w:rsidR="004346FF" w:rsidRDefault="004346FF">
      <w:pPr>
        <w:jc w:val="left"/>
        <w:rPr>
          <w:b/>
          <w:sz w:val="22"/>
          <w:szCs w:val="22"/>
        </w:rPr>
      </w:pPr>
    </w:p>
    <w:p w14:paraId="3C671E56" w14:textId="77777777" w:rsidR="004346FF" w:rsidRDefault="004346FF">
      <w:pPr>
        <w:jc w:val="left"/>
        <w:rPr>
          <w:b/>
          <w:sz w:val="22"/>
          <w:szCs w:val="22"/>
        </w:rPr>
      </w:pPr>
    </w:p>
    <w:p w14:paraId="5B03948B" w14:textId="77777777" w:rsidR="004346FF" w:rsidRDefault="004346FF">
      <w:pPr>
        <w:jc w:val="left"/>
        <w:rPr>
          <w:b/>
          <w:sz w:val="22"/>
          <w:szCs w:val="22"/>
        </w:rPr>
      </w:pPr>
    </w:p>
    <w:p w14:paraId="33668764" w14:textId="77777777" w:rsidR="004346FF" w:rsidRDefault="004346FF">
      <w:pPr>
        <w:jc w:val="left"/>
        <w:rPr>
          <w:b/>
          <w:sz w:val="22"/>
          <w:szCs w:val="22"/>
        </w:rPr>
      </w:pPr>
    </w:p>
    <w:p w14:paraId="7F64DA92" w14:textId="77777777" w:rsidR="004346FF" w:rsidRDefault="004346FF">
      <w:pPr>
        <w:jc w:val="left"/>
        <w:rPr>
          <w:b/>
          <w:sz w:val="22"/>
          <w:szCs w:val="22"/>
        </w:rPr>
      </w:pPr>
    </w:p>
    <w:p w14:paraId="5B220BAC" w14:textId="77777777" w:rsidR="004346FF" w:rsidRDefault="004346FF">
      <w:pPr>
        <w:jc w:val="left"/>
        <w:rPr>
          <w:b/>
          <w:sz w:val="22"/>
          <w:szCs w:val="22"/>
        </w:rPr>
      </w:pPr>
    </w:p>
    <w:p w14:paraId="4426B068" w14:textId="77777777" w:rsidR="004346FF" w:rsidRDefault="004346FF">
      <w:pPr>
        <w:jc w:val="left"/>
        <w:rPr>
          <w:sz w:val="22"/>
          <w:szCs w:val="22"/>
        </w:rPr>
      </w:pPr>
    </w:p>
    <w:p w14:paraId="1B4A6757" w14:textId="77777777" w:rsidR="004346FF" w:rsidRDefault="004346FF">
      <w:pPr>
        <w:tabs>
          <w:tab w:val="left" w:pos="1189"/>
        </w:tabs>
        <w:rPr>
          <w:sz w:val="22"/>
          <w:szCs w:val="22"/>
        </w:rPr>
      </w:pPr>
    </w:p>
    <w:p w14:paraId="106B3B1E" w14:textId="77777777" w:rsidR="004346FF" w:rsidRDefault="004346FF">
      <w:pPr>
        <w:pStyle w:val="Ttulo1"/>
        <w:ind w:firstLine="432"/>
        <w:rPr>
          <w:sz w:val="22"/>
          <w:szCs w:val="22"/>
        </w:rPr>
      </w:pPr>
    </w:p>
    <w:tbl>
      <w:tblPr>
        <w:tblStyle w:val="a1"/>
        <w:tblW w:w="9639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639"/>
      </w:tblGrid>
      <w:tr w:rsidR="004346FF" w14:paraId="2A9BFF97" w14:textId="77777777">
        <w:trPr>
          <w:trHeight w:val="287"/>
          <w:jc w:val="center"/>
        </w:trPr>
        <w:tc>
          <w:tcPr>
            <w:tcW w:w="9639" w:type="dxa"/>
            <w:shd w:val="clear" w:color="auto" w:fill="auto"/>
          </w:tcPr>
          <w:p w14:paraId="7CC79E73" w14:textId="77777777" w:rsidR="004346FF" w:rsidRDefault="00EC5DAC">
            <w:pPr>
              <w:pStyle w:val="Ttulo1"/>
              <w:numPr>
                <w:ilvl w:val="0"/>
                <w:numId w:val="4"/>
              </w:numPr>
              <w:jc w:val="both"/>
              <w:rPr>
                <w:sz w:val="22"/>
                <w:szCs w:val="22"/>
              </w:rPr>
            </w:pPr>
            <w:bookmarkStart w:id="3" w:name="_heading=h.3znysh7" w:colFirst="0" w:colLast="0"/>
            <w:bookmarkEnd w:id="3"/>
            <w:r>
              <w:rPr>
                <w:sz w:val="22"/>
                <w:szCs w:val="22"/>
              </w:rPr>
              <w:t>OBJETIVO</w:t>
            </w:r>
          </w:p>
          <w:p w14:paraId="11169698" w14:textId="77777777" w:rsidR="004346FF" w:rsidRDefault="004346FF">
            <w:pPr>
              <w:rPr>
                <w:sz w:val="22"/>
                <w:szCs w:val="22"/>
              </w:rPr>
            </w:pPr>
          </w:p>
        </w:tc>
      </w:tr>
      <w:tr w:rsidR="004346FF" w14:paraId="07A6F9BC" w14:textId="77777777">
        <w:trPr>
          <w:trHeight w:val="287"/>
          <w:jc w:val="center"/>
        </w:trPr>
        <w:tc>
          <w:tcPr>
            <w:tcW w:w="9639" w:type="dxa"/>
            <w:shd w:val="clear" w:color="auto" w:fill="auto"/>
          </w:tcPr>
          <w:p w14:paraId="3DA90A70" w14:textId="77777777" w:rsidR="004346FF" w:rsidRDefault="00EC5D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Dar a conocer los lineamientos a empleados, contratistas y subcontratistas en los aspectos generales y específicos de las actividades a realizar, la identificación y el control de peligros y riesgos en su trabajo y la prevención de accidentes de trabajo y enfermedades laborales.</w:t>
            </w:r>
          </w:p>
          <w:p w14:paraId="19024893" w14:textId="77777777" w:rsidR="004346FF" w:rsidRDefault="004346FF">
            <w:pPr>
              <w:rPr>
                <w:b/>
                <w:sz w:val="22"/>
                <w:szCs w:val="22"/>
              </w:rPr>
            </w:pPr>
          </w:p>
        </w:tc>
      </w:tr>
      <w:tr w:rsidR="004346FF" w14:paraId="570DFFD6" w14:textId="77777777">
        <w:trPr>
          <w:trHeight w:val="287"/>
          <w:jc w:val="center"/>
        </w:trPr>
        <w:tc>
          <w:tcPr>
            <w:tcW w:w="9639" w:type="dxa"/>
            <w:shd w:val="clear" w:color="auto" w:fill="auto"/>
          </w:tcPr>
          <w:p w14:paraId="2BC75BF8" w14:textId="77777777" w:rsidR="004346FF" w:rsidRDefault="00EC5DAC">
            <w:pPr>
              <w:pStyle w:val="Ttulo1"/>
              <w:numPr>
                <w:ilvl w:val="0"/>
                <w:numId w:val="4"/>
              </w:numPr>
              <w:jc w:val="both"/>
              <w:rPr>
                <w:sz w:val="22"/>
                <w:szCs w:val="22"/>
              </w:rPr>
            </w:pPr>
            <w:bookmarkStart w:id="4" w:name="_heading=h.2et92p0" w:colFirst="0" w:colLast="0"/>
            <w:bookmarkEnd w:id="4"/>
            <w:r>
              <w:rPr>
                <w:sz w:val="22"/>
                <w:szCs w:val="22"/>
              </w:rPr>
              <w:t>ALCANCE</w:t>
            </w:r>
          </w:p>
          <w:p w14:paraId="1A1FF530" w14:textId="77777777" w:rsidR="004346FF" w:rsidRDefault="004346FF">
            <w:pPr>
              <w:rPr>
                <w:sz w:val="22"/>
                <w:szCs w:val="22"/>
              </w:rPr>
            </w:pPr>
          </w:p>
        </w:tc>
      </w:tr>
      <w:tr w:rsidR="004346FF" w14:paraId="5213EF54" w14:textId="77777777">
        <w:trPr>
          <w:trHeight w:val="287"/>
          <w:jc w:val="center"/>
        </w:trPr>
        <w:tc>
          <w:tcPr>
            <w:tcW w:w="9639" w:type="dxa"/>
            <w:shd w:val="clear" w:color="auto" w:fill="auto"/>
          </w:tcPr>
          <w:p w14:paraId="4F1CA6EF" w14:textId="60BE9965" w:rsidR="004346FF" w:rsidRDefault="00EC5DAC">
            <w:pPr>
              <w:rPr>
                <w:b/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presente procedimiento aplica a todos los trabajadores y/o contratistas que desarrollen actividades y servicios para </w:t>
            </w:r>
            <w:r w:rsidR="00C15143">
              <w:rPr>
                <w:sz w:val="22"/>
                <w:szCs w:val="22"/>
              </w:rPr>
              <w:t>[</w:t>
            </w:r>
            <w:proofErr w:type="spellStart"/>
            <w:r w:rsidR="00C15143" w:rsidRPr="00C15143">
              <w:rPr>
                <w:bCs/>
                <w:color w:val="000000" w:themeColor="text1"/>
                <w:sz w:val="22"/>
                <w:szCs w:val="22"/>
              </w:rPr>
              <w:t>datos.nombre_empresa</w:t>
            </w:r>
            <w:proofErr w:type="spellEnd"/>
            <w:r w:rsidR="00C15143" w:rsidRPr="00C15143">
              <w:rPr>
                <w:bCs/>
                <w:color w:val="000000" w:themeColor="text1"/>
                <w:sz w:val="22"/>
                <w:szCs w:val="22"/>
              </w:rPr>
              <w:t>]</w:t>
            </w:r>
          </w:p>
          <w:p w14:paraId="193CF1C6" w14:textId="77777777" w:rsidR="004346FF" w:rsidRDefault="004346FF">
            <w:pPr>
              <w:rPr>
                <w:b/>
                <w:sz w:val="22"/>
                <w:szCs w:val="22"/>
              </w:rPr>
            </w:pPr>
          </w:p>
        </w:tc>
      </w:tr>
      <w:tr w:rsidR="004346FF" w14:paraId="3B9A518A" w14:textId="77777777">
        <w:trPr>
          <w:trHeight w:val="287"/>
          <w:jc w:val="center"/>
        </w:trPr>
        <w:tc>
          <w:tcPr>
            <w:tcW w:w="9639" w:type="dxa"/>
            <w:shd w:val="clear" w:color="auto" w:fill="auto"/>
          </w:tcPr>
          <w:p w14:paraId="61D13E68" w14:textId="77777777" w:rsidR="004346FF" w:rsidRDefault="00EC5DAC">
            <w:pPr>
              <w:pStyle w:val="Ttulo1"/>
              <w:numPr>
                <w:ilvl w:val="0"/>
                <w:numId w:val="4"/>
              </w:numPr>
              <w:jc w:val="both"/>
              <w:rPr>
                <w:sz w:val="22"/>
                <w:szCs w:val="22"/>
              </w:rPr>
            </w:pPr>
            <w:bookmarkStart w:id="5" w:name="_heading=h.tyjcwt" w:colFirst="0" w:colLast="0"/>
            <w:bookmarkEnd w:id="5"/>
            <w:r>
              <w:rPr>
                <w:sz w:val="22"/>
                <w:szCs w:val="22"/>
              </w:rPr>
              <w:t>RESPONSABLES</w:t>
            </w:r>
          </w:p>
          <w:p w14:paraId="33541444" w14:textId="77777777" w:rsidR="004346FF" w:rsidRDefault="004346FF">
            <w:pPr>
              <w:rPr>
                <w:sz w:val="22"/>
                <w:szCs w:val="22"/>
              </w:rPr>
            </w:pPr>
          </w:p>
        </w:tc>
      </w:tr>
      <w:tr w:rsidR="004346FF" w14:paraId="520AE46D" w14:textId="77777777">
        <w:trPr>
          <w:trHeight w:val="287"/>
          <w:jc w:val="center"/>
        </w:trPr>
        <w:tc>
          <w:tcPr>
            <w:tcW w:w="9639" w:type="dxa"/>
            <w:shd w:val="clear" w:color="auto" w:fill="auto"/>
          </w:tcPr>
          <w:p w14:paraId="2A36F6FF" w14:textId="568BFAA8" w:rsidR="004346FF" w:rsidRDefault="00EC5D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 revisión, actualización y seguimiento de este documento está a cargo el Encargado de Seguridad y Salud en el Trabajo </w:t>
            </w:r>
            <w:r w:rsidR="00C15143">
              <w:rPr>
                <w:sz w:val="22"/>
                <w:szCs w:val="22"/>
              </w:rPr>
              <w:t>[</w:t>
            </w:r>
            <w:proofErr w:type="spellStart"/>
            <w:r w:rsidR="00C15143" w:rsidRPr="00C15143">
              <w:rPr>
                <w:bCs/>
                <w:color w:val="000000" w:themeColor="text1"/>
                <w:sz w:val="22"/>
                <w:szCs w:val="22"/>
              </w:rPr>
              <w:t>datos.nombre_empresa</w:t>
            </w:r>
            <w:proofErr w:type="spellEnd"/>
            <w:r w:rsidR="00C15143" w:rsidRPr="00C15143">
              <w:rPr>
                <w:bCs/>
                <w:color w:val="000000" w:themeColor="text1"/>
                <w:sz w:val="22"/>
                <w:szCs w:val="22"/>
              </w:rPr>
              <w:t>]</w:t>
            </w:r>
          </w:p>
          <w:p w14:paraId="19AE62A4" w14:textId="77777777" w:rsidR="004346FF" w:rsidRDefault="004346FF">
            <w:pPr>
              <w:rPr>
                <w:b/>
                <w:sz w:val="22"/>
                <w:szCs w:val="22"/>
              </w:rPr>
            </w:pPr>
          </w:p>
        </w:tc>
      </w:tr>
      <w:tr w:rsidR="004346FF" w14:paraId="2B2AAA00" w14:textId="77777777">
        <w:trPr>
          <w:trHeight w:val="287"/>
          <w:jc w:val="center"/>
        </w:trPr>
        <w:tc>
          <w:tcPr>
            <w:tcW w:w="9639" w:type="dxa"/>
            <w:shd w:val="clear" w:color="auto" w:fill="auto"/>
          </w:tcPr>
          <w:p w14:paraId="06EA01F1" w14:textId="77777777" w:rsidR="004346FF" w:rsidRDefault="00EC5DAC">
            <w:pPr>
              <w:pStyle w:val="Ttulo1"/>
              <w:numPr>
                <w:ilvl w:val="0"/>
                <w:numId w:val="4"/>
              </w:numPr>
              <w:jc w:val="both"/>
              <w:rPr>
                <w:sz w:val="22"/>
                <w:szCs w:val="22"/>
              </w:rPr>
            </w:pPr>
            <w:bookmarkStart w:id="6" w:name="_heading=h.3dy6vkm" w:colFirst="0" w:colLast="0"/>
            <w:bookmarkEnd w:id="6"/>
            <w:r>
              <w:rPr>
                <w:sz w:val="22"/>
                <w:szCs w:val="22"/>
              </w:rPr>
              <w:t>DEFINICIONES</w:t>
            </w:r>
          </w:p>
          <w:p w14:paraId="5A5933F2" w14:textId="77777777" w:rsidR="004346FF" w:rsidRDefault="004346FF">
            <w:pPr>
              <w:rPr>
                <w:sz w:val="22"/>
                <w:szCs w:val="22"/>
              </w:rPr>
            </w:pPr>
          </w:p>
        </w:tc>
      </w:tr>
      <w:tr w:rsidR="004346FF" w14:paraId="3CAA2990" w14:textId="77777777">
        <w:trPr>
          <w:trHeight w:val="287"/>
          <w:jc w:val="center"/>
        </w:trPr>
        <w:tc>
          <w:tcPr>
            <w:tcW w:w="9639" w:type="dxa"/>
            <w:shd w:val="clear" w:color="auto" w:fill="auto"/>
          </w:tcPr>
          <w:p w14:paraId="1EC888BC" w14:textId="77777777" w:rsidR="004346FF" w:rsidRDefault="00EC5DA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b/>
                <w:color w:val="000000"/>
                <w:sz w:val="22"/>
                <w:szCs w:val="22"/>
              </w:rPr>
              <w:t>Inducción:</w:t>
            </w:r>
            <w:r>
              <w:rPr>
                <w:rFonts w:eastAsia="Arial" w:cs="Arial"/>
                <w:color w:val="000000"/>
                <w:sz w:val="22"/>
                <w:szCs w:val="22"/>
              </w:rPr>
              <w:t xml:space="preserve"> Preparación para orientar la incorporación de un trabajador a su nuevo puesto, para integrarlo eficientemente a una actividad específica laboral con el objeto de articular y armonizar al nuevo trabajador de la manera más adecuada y segura, con el grupo social y laboral del que formará parte. En el proceso de inducción se le proporciona conocimientos de peligros, control de riesgos, así como conocimientos generales de la empresa.</w:t>
            </w:r>
          </w:p>
          <w:p w14:paraId="0E3259C2" w14:textId="77777777" w:rsidR="004346FF" w:rsidRDefault="00434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</w:tr>
      <w:tr w:rsidR="004346FF" w14:paraId="6CF88321" w14:textId="77777777">
        <w:trPr>
          <w:trHeight w:val="182"/>
          <w:jc w:val="center"/>
        </w:trPr>
        <w:tc>
          <w:tcPr>
            <w:tcW w:w="9639" w:type="dxa"/>
            <w:shd w:val="clear" w:color="auto" w:fill="auto"/>
          </w:tcPr>
          <w:p w14:paraId="67095B18" w14:textId="77777777" w:rsidR="004346FF" w:rsidRDefault="00EC5DAC">
            <w:pPr>
              <w:pStyle w:val="Ttulo1"/>
              <w:numPr>
                <w:ilvl w:val="0"/>
                <w:numId w:val="4"/>
              </w:numPr>
              <w:jc w:val="both"/>
              <w:rPr>
                <w:sz w:val="22"/>
                <w:szCs w:val="22"/>
              </w:rPr>
            </w:pPr>
            <w:bookmarkStart w:id="7" w:name="_heading=h.1t3h5sf" w:colFirst="0" w:colLast="0"/>
            <w:bookmarkEnd w:id="7"/>
            <w:r>
              <w:rPr>
                <w:sz w:val="22"/>
                <w:szCs w:val="22"/>
              </w:rPr>
              <w:t>FLUJOGRAMA DE ACTIVIDADES</w:t>
            </w:r>
          </w:p>
        </w:tc>
      </w:tr>
      <w:tr w:rsidR="004346FF" w14:paraId="78CB7F8B" w14:textId="77777777">
        <w:trPr>
          <w:trHeight w:val="476"/>
          <w:jc w:val="center"/>
        </w:trPr>
        <w:tc>
          <w:tcPr>
            <w:tcW w:w="9639" w:type="dxa"/>
            <w:shd w:val="clear" w:color="auto" w:fill="auto"/>
            <w:vAlign w:val="center"/>
          </w:tcPr>
          <w:p w14:paraId="14CB79E8" w14:textId="77777777" w:rsidR="004346FF" w:rsidRDefault="004346FF">
            <w:pPr>
              <w:ind w:left="-41"/>
              <w:rPr>
                <w:b/>
                <w:sz w:val="22"/>
                <w:szCs w:val="22"/>
              </w:rPr>
            </w:pPr>
          </w:p>
          <w:tbl>
            <w:tblPr>
              <w:tblStyle w:val="a2"/>
              <w:tblW w:w="942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356"/>
              <w:gridCol w:w="2357"/>
              <w:gridCol w:w="2357"/>
              <w:gridCol w:w="2358"/>
            </w:tblGrid>
            <w:tr w:rsidR="004346FF" w14:paraId="1BFB79D3" w14:textId="77777777">
              <w:trPr>
                <w:trHeight w:val="104"/>
              </w:trPr>
              <w:tc>
                <w:tcPr>
                  <w:tcW w:w="2357" w:type="dxa"/>
                  <w:shd w:val="clear" w:color="auto" w:fill="D5DCE4"/>
                </w:tcPr>
                <w:p w14:paraId="5D1088EE" w14:textId="77777777" w:rsidR="004346FF" w:rsidRDefault="00EC5DAC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FLUJOGRAMA</w:t>
                  </w:r>
                </w:p>
              </w:tc>
              <w:tc>
                <w:tcPr>
                  <w:tcW w:w="2357" w:type="dxa"/>
                  <w:shd w:val="clear" w:color="auto" w:fill="D5DCE4"/>
                </w:tcPr>
                <w:p w14:paraId="5E61EF85" w14:textId="77777777" w:rsidR="004346FF" w:rsidRDefault="00EC5DAC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TAREA</w:t>
                  </w:r>
                </w:p>
              </w:tc>
              <w:tc>
                <w:tcPr>
                  <w:tcW w:w="2357" w:type="dxa"/>
                  <w:shd w:val="clear" w:color="auto" w:fill="D5DCE4"/>
                </w:tcPr>
                <w:p w14:paraId="6E2EB215" w14:textId="77777777" w:rsidR="004346FF" w:rsidRDefault="00EC5DAC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PUNTO DE CONTROL</w:t>
                  </w:r>
                </w:p>
              </w:tc>
              <w:tc>
                <w:tcPr>
                  <w:tcW w:w="2358" w:type="dxa"/>
                  <w:shd w:val="clear" w:color="auto" w:fill="D5DCE4"/>
                </w:tcPr>
                <w:p w14:paraId="1072B7A2" w14:textId="77777777" w:rsidR="004346FF" w:rsidRDefault="00EC5DAC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RESPONSABLE</w:t>
                  </w:r>
                </w:p>
              </w:tc>
            </w:tr>
            <w:tr w:rsidR="004346FF" w14:paraId="7A60F227" w14:textId="77777777">
              <w:trPr>
                <w:trHeight w:val="2871"/>
              </w:trPr>
              <w:tc>
                <w:tcPr>
                  <w:tcW w:w="2357" w:type="dxa"/>
                </w:tcPr>
                <w:p w14:paraId="197D616E" w14:textId="77777777" w:rsidR="004346FF" w:rsidRDefault="00EC5DAC">
                  <w:pPr>
                    <w:rPr>
                      <w:sz w:val="22"/>
                      <w:szCs w:val="22"/>
                    </w:rPr>
                  </w:pPr>
                  <w:r>
                    <w:rPr>
                      <w:noProof/>
                      <w:lang w:val="es-CO" w:eastAsia="es-CO"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hidden="0" allowOverlap="1" wp14:anchorId="212FD741" wp14:editId="43618B3A">
                            <wp:simplePos x="0" y="0"/>
                            <wp:positionH relativeFrom="column">
                              <wp:posOffset>228600</wp:posOffset>
                            </wp:positionH>
                            <wp:positionV relativeFrom="paragraph">
                              <wp:posOffset>127000</wp:posOffset>
                            </wp:positionV>
                            <wp:extent cx="1038225" cy="352425"/>
                            <wp:effectExtent l="0" t="0" r="0" b="0"/>
                            <wp:wrapSquare wrapText="bothSides" distT="0" distB="0" distL="114300" distR="114300"/>
                            <wp:docPr id="37" name="Rectángulo redondeado 3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4831650" y="3608550"/>
                                      <a:ext cx="1028700" cy="342900"/>
                                    </a:xfrm>
                                    <a:prstGeom prst="roundRect">
                                      <a:avLst>
                                        <a:gd name="adj" fmla="val 50000"/>
                                      </a:avLst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324248F9" w14:textId="77777777" w:rsidR="004346FF" w:rsidRDefault="00EC5DAC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eastAsia="Arial" w:cs="Arial"/>
                                            <w:color w:val="000000"/>
                                            <w:sz w:val="20"/>
                                          </w:rPr>
                                          <w:t>Inicio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oundrect w14:anchorId="212FD741" id="Rectángulo redondeado 37" o:spid="_x0000_s1026" style="position:absolute;left:0;text-align:left;margin-left:18pt;margin-top:10pt;width:81.75pt;height:27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" filled="f"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324248F9" w14:textId="77777777" w:rsidR="004346FF" w:rsidRDefault="00EC5DAC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eastAsia="Arial" w:cs="Arial"/>
                                      <w:color w:val="000000"/>
                                      <w:sz w:val="20"/>
                                    </w:rPr>
                                    <w:t>Inicio</w:t>
                                  </w:r>
                                </w:p>
                              </w:txbxContent>
                            </v:textbox>
                            <w10:wrap type="square"/>
                          </v:roundrect>
                        </w:pict>
                      </mc:Fallback>
                    </mc:AlternateContent>
                  </w:r>
                  <w:r>
                    <w:rPr>
                      <w:noProof/>
                      <w:lang w:val="es-CO"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hidden="0" allowOverlap="1" wp14:anchorId="10271185" wp14:editId="45D7C43A">
                            <wp:simplePos x="0" y="0"/>
                            <wp:positionH relativeFrom="column">
                              <wp:posOffset>63501</wp:posOffset>
                            </wp:positionH>
                            <wp:positionV relativeFrom="paragraph">
                              <wp:posOffset>1092200</wp:posOffset>
                            </wp:positionV>
                            <wp:extent cx="1371600" cy="508635"/>
                            <wp:effectExtent l="0" t="0" r="0" b="0"/>
                            <wp:wrapSquare wrapText="bothSides" distT="0" distB="0" distL="114300" distR="114300"/>
                            <wp:docPr id="39" name="Rectángulo 3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4664963" y="3530445"/>
                                      <a:ext cx="1362075" cy="4991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B27A624" w14:textId="77777777" w:rsidR="004346FF" w:rsidRDefault="00EC5DAC">
                                        <w:pPr>
                                          <w:textDirection w:val="btLr"/>
                                        </w:pPr>
                                        <w:r>
                                          <w:rPr>
                                            <w:rFonts w:eastAsia="Arial" w:cs="Arial"/>
                                            <w:color w:val="000000"/>
                                            <w:sz w:val="20"/>
                                          </w:rPr>
                                          <w:t>Identificar situación de colaborador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0271185" id="Rectángulo 39" o:spid="_x0000_s1027" style="position:absolute;left:0;text-align:left;margin-left:5pt;margin-top:86pt;width:108pt;height:4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" filled="f"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B27A624" w14:textId="77777777" w:rsidR="004346FF" w:rsidRDefault="00EC5DAC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eastAsia="Arial" w:cs="Arial"/>
                                      <w:color w:val="000000"/>
                                      <w:sz w:val="20"/>
                                    </w:rPr>
                                    <w:t>Identificar situación de colaborador</w:t>
                                  </w:r>
                                </w:p>
                              </w:txbxContent>
                            </v:textbox>
                            <w10:wrap type="square"/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  <w:lang w:val="es-CO" w:eastAsia="es-CO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0288" behindDoc="0" locked="0" layoutInCell="1" hidden="0" allowOverlap="1" wp14:anchorId="018FC5A8" wp14:editId="039E76AE">
                            <wp:simplePos x="0" y="0"/>
                            <wp:positionH relativeFrom="column">
                              <wp:posOffset>723900</wp:posOffset>
                            </wp:positionH>
                            <wp:positionV relativeFrom="paragraph">
                              <wp:posOffset>635000</wp:posOffset>
                            </wp:positionV>
                            <wp:extent cx="25399" cy="342900"/>
                            <wp:effectExtent l="0" t="0" r="0" b="0"/>
                            <wp:wrapNone/>
                            <wp:docPr id="38" name="Conector angular 3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rot="-5400000" flipH="1">
                                      <a:off x="5174550" y="3779683"/>
                                      <a:ext cx="342900" cy="635"/>
                                    </a:xfrm>
                                    <a:prstGeom prst="bentConnector3">
                                      <a:avLst>
                                        <a:gd name="adj1" fmla="val 50000"/>
                                      </a:avLst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med" len="med"/>
                                      <a:tailEnd type="stealth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723900</wp:posOffset>
                            </wp:positionH>
                            <wp:positionV relativeFrom="paragraph">
                              <wp:posOffset>635000</wp:posOffset>
                            </wp:positionV>
                            <wp:extent cx="25399" cy="342900"/>
                            <wp:effectExtent b="0" l="0" r="0" t="0"/>
                            <wp:wrapNone/>
                            <wp:docPr id="38" name="image6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6.png"/>
                                    <pic:cNvPicPr preferRelativeResize="0"/>
                                  </pic:nvPicPr>
                                  <pic:blipFill>
                                    <a:blip r:embed="rId1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399" cy="3429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  <w:r>
                    <w:rPr>
                      <w:noProof/>
                      <w:lang w:val="es-CO" w:eastAsia="es-CO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1312" behindDoc="0" locked="0" layoutInCell="1" hidden="0" allowOverlap="1" wp14:anchorId="713BB0F9" wp14:editId="1A013BE6">
                            <wp:simplePos x="0" y="0"/>
                            <wp:positionH relativeFrom="column">
                              <wp:posOffset>698500</wp:posOffset>
                            </wp:positionH>
                            <wp:positionV relativeFrom="paragraph">
                              <wp:posOffset>1676400</wp:posOffset>
                            </wp:positionV>
                            <wp:extent cx="25399" cy="342900"/>
                            <wp:effectExtent l="0" t="0" r="0" b="0"/>
                            <wp:wrapNone/>
                            <wp:docPr id="40" name="Conector angular 4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rot="-5400000" flipH="1">
                                      <a:off x="5174550" y="3779683"/>
                                      <a:ext cx="342900" cy="635"/>
                                    </a:xfrm>
                                    <a:prstGeom prst="bentConnector3">
                                      <a:avLst>
                                        <a:gd name="adj1" fmla="val 50000"/>
                                      </a:avLst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med" len="med"/>
                                      <a:tailEnd type="stealth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698500</wp:posOffset>
                            </wp:positionH>
                            <wp:positionV relativeFrom="paragraph">
                              <wp:posOffset>1676400</wp:posOffset>
                            </wp:positionV>
                            <wp:extent cx="25399" cy="342900"/>
                            <wp:effectExtent b="0" l="0" r="0" t="0"/>
                            <wp:wrapNone/>
                            <wp:docPr id="40" name="image8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8.png"/>
                                    <pic:cNvPicPr preferRelativeResize="0"/>
                                  </pic:nvPicPr>
                                  <pic:blipFill>
                                    <a:blip r:embed="rId1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399" cy="3429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</w:tc>
              <w:tc>
                <w:tcPr>
                  <w:tcW w:w="2357" w:type="dxa"/>
                  <w:vAlign w:val="center"/>
                </w:tcPr>
                <w:p w14:paraId="7A0F8143" w14:textId="77777777" w:rsidR="004346FF" w:rsidRDefault="00EC5DAC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De acuerdo con la situación del colaborador, contratista o subcontratistas, la inducción se divide en inducción y reinducción.</w:t>
                  </w:r>
                </w:p>
              </w:tc>
              <w:tc>
                <w:tcPr>
                  <w:tcW w:w="2357" w:type="dxa"/>
                  <w:vAlign w:val="center"/>
                </w:tcPr>
                <w:p w14:paraId="3FDEF268" w14:textId="77777777" w:rsidR="004346FF" w:rsidRDefault="00EC5DAC">
                  <w:pPr>
                    <w:rPr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Tipo de vinculación</w:t>
                  </w:r>
                </w:p>
              </w:tc>
              <w:tc>
                <w:tcPr>
                  <w:tcW w:w="2358" w:type="dxa"/>
                  <w:vAlign w:val="center"/>
                </w:tcPr>
                <w:p w14:paraId="67065E6A" w14:textId="77777777" w:rsidR="004346FF" w:rsidRDefault="00EC5DAC">
                  <w:pPr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color w:val="FF0000"/>
                      <w:sz w:val="22"/>
                      <w:szCs w:val="22"/>
                    </w:rPr>
                    <w:t>Encargado de Seguridad y Salud en el Trabajo</w:t>
                  </w:r>
                </w:p>
              </w:tc>
            </w:tr>
            <w:tr w:rsidR="004346FF" w14:paraId="5D58FFC3" w14:textId="77777777">
              <w:trPr>
                <w:trHeight w:val="750"/>
              </w:trPr>
              <w:tc>
                <w:tcPr>
                  <w:tcW w:w="2357" w:type="dxa"/>
                </w:tcPr>
                <w:p w14:paraId="7436C6B7" w14:textId="77777777" w:rsidR="004346FF" w:rsidRDefault="00EC5DAC">
                  <w:pPr>
                    <w:ind w:left="-41"/>
                    <w:rPr>
                      <w:b/>
                      <w:sz w:val="22"/>
                      <w:szCs w:val="22"/>
                    </w:rPr>
                  </w:pPr>
                  <w:r>
                    <w:rPr>
                      <w:noProof/>
                      <w:lang w:val="es-CO"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hidden="0" allowOverlap="1" wp14:anchorId="3C63AF50" wp14:editId="574951D9">
                            <wp:simplePos x="0" y="0"/>
                            <wp:positionH relativeFrom="column">
                              <wp:posOffset>63501</wp:posOffset>
                            </wp:positionH>
                            <wp:positionV relativeFrom="paragraph">
                              <wp:posOffset>1727200</wp:posOffset>
                            </wp:positionV>
                            <wp:extent cx="1376045" cy="866140"/>
                            <wp:effectExtent l="0" t="0" r="0" b="0"/>
                            <wp:wrapSquare wrapText="bothSides" distT="0" distB="0" distL="114300" distR="114300"/>
                            <wp:docPr id="33" name="Rectángulo 3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4662740" y="3351693"/>
                                      <a:ext cx="1366520" cy="8566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01F9C58" w14:textId="77777777" w:rsidR="004346FF" w:rsidRDefault="00EC5DAC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eastAsia="Arial" w:cs="Arial"/>
                                            <w:color w:val="000000"/>
                                            <w:sz w:val="20"/>
                                          </w:rPr>
                                          <w:t>Brindar inducción – reinducción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C63AF50" id="Rectángulo 33" o:spid="_x0000_s1028" style="position:absolute;left:0;text-align:left;margin-left:5pt;margin-top:136pt;width:108.35pt;height:6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" filled="f"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01F9C58" w14:textId="77777777" w:rsidR="004346FF" w:rsidRDefault="00EC5DAC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eastAsia="Arial" w:cs="Arial"/>
                                      <w:color w:val="000000"/>
                                      <w:sz w:val="20"/>
                                    </w:rPr>
                                    <w:t>Brindar inducción – reinducción</w:t>
                                  </w:r>
                                </w:p>
                              </w:txbxContent>
                            </v:textbox>
                            <w10:wrap type="square"/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  <w:lang w:val="es-CO" w:eastAsia="es-CO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3360" behindDoc="0" locked="0" layoutInCell="1" hidden="0" allowOverlap="1" wp14:anchorId="32D5DE1B" wp14:editId="51B67757">
                            <wp:simplePos x="0" y="0"/>
                            <wp:positionH relativeFrom="column">
                              <wp:posOffset>711200</wp:posOffset>
                            </wp:positionH>
                            <wp:positionV relativeFrom="paragraph">
                              <wp:posOffset>2590800</wp:posOffset>
                            </wp:positionV>
                            <wp:extent cx="25400" cy="808283"/>
                            <wp:effectExtent l="0" t="0" r="0" b="0"/>
                            <wp:wrapNone/>
                            <wp:docPr id="36" name="Conector recto de flecha 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5346000" y="3375859"/>
                                      <a:ext cx="0" cy="808283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triangl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711200</wp:posOffset>
                            </wp:positionH>
                            <wp:positionV relativeFrom="paragraph">
                              <wp:posOffset>2590800</wp:posOffset>
                            </wp:positionV>
                            <wp:extent cx="25400" cy="808283"/>
                            <wp:effectExtent b="0" l="0" r="0" t="0"/>
                            <wp:wrapNone/>
                            <wp:docPr id="36" name="image4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4.png"/>
                                    <pic:cNvPicPr preferRelativeResize="0"/>
                                  </pic:nvPicPr>
                                  <pic:blipFill>
                                    <a:blip r:embed="rId1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400" cy="808283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  <w:r>
                    <w:rPr>
                      <w:noProof/>
                      <w:lang w:val="es-CO"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hidden="0" allowOverlap="1" wp14:anchorId="600D3406" wp14:editId="7591A7D6">
                            <wp:simplePos x="0" y="0"/>
                            <wp:positionH relativeFrom="column">
                              <wp:posOffset>177800</wp:posOffset>
                            </wp:positionH>
                            <wp:positionV relativeFrom="paragraph">
                              <wp:posOffset>3848100</wp:posOffset>
                            </wp:positionV>
                            <wp:extent cx="1038225" cy="388620"/>
                            <wp:effectExtent l="0" t="0" r="0" b="0"/>
                            <wp:wrapSquare wrapText="bothSides" distT="0" distB="0" distL="114300" distR="114300"/>
                            <wp:docPr id="35" name="Rectángulo redondeado 3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4831650" y="3590453"/>
                                      <a:ext cx="1028700" cy="379095"/>
                                    </a:xfrm>
                                    <a:prstGeom prst="roundRect">
                                      <a:avLst>
                                        <a:gd name="adj" fmla="val 50000"/>
                                      </a:avLst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1B521B54" w14:textId="77777777" w:rsidR="004346FF" w:rsidRDefault="00EC5DAC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eastAsia="Arial" w:cs="Arial"/>
                                            <w:color w:val="000000"/>
                                            <w:sz w:val="20"/>
                                          </w:rPr>
                                          <w:t>Fin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oundrect w14:anchorId="600D3406" id="Rectángulo redondeado 35" o:spid="_x0000_s1029" style="position:absolute;left:0;text-align:left;margin-left:14pt;margin-top:303pt;width:81.75pt;height:30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" filled="f"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1B521B54" w14:textId="77777777" w:rsidR="004346FF" w:rsidRDefault="00EC5DAC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eastAsia="Arial" w:cs="Arial"/>
                                      <w:color w:val="000000"/>
                                      <w:sz w:val="20"/>
                                    </w:rPr>
                                    <w:t>Fin</w:t>
                                  </w:r>
                                </w:p>
                              </w:txbxContent>
                            </v:textbox>
                            <w10:wrap type="square"/>
                          </v:roundrect>
                        </w:pict>
                      </mc:Fallback>
                    </mc:AlternateContent>
                  </w:r>
                  <w:r>
                    <w:rPr>
                      <w:noProof/>
                      <w:lang w:val="es-CO" w:eastAsia="es-CO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5408" behindDoc="0" locked="0" layoutInCell="1" hidden="0" allowOverlap="1" wp14:anchorId="6FE0BEE4" wp14:editId="1C081E4D">
                            <wp:simplePos x="0" y="0"/>
                            <wp:positionH relativeFrom="column">
                              <wp:posOffset>698500</wp:posOffset>
                            </wp:positionH>
                            <wp:positionV relativeFrom="paragraph">
                              <wp:posOffset>177800</wp:posOffset>
                            </wp:positionV>
                            <wp:extent cx="25400" cy="808283"/>
                            <wp:effectExtent l="0" t="0" r="0" b="0"/>
                            <wp:wrapNone/>
                            <wp:docPr id="34" name="Conector recto de flecha 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5346000" y="3375859"/>
                                      <a:ext cx="0" cy="808283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triangl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698500</wp:posOffset>
                            </wp:positionH>
                            <wp:positionV relativeFrom="paragraph">
                              <wp:posOffset>177800</wp:posOffset>
                            </wp:positionV>
                            <wp:extent cx="25400" cy="808283"/>
                            <wp:effectExtent b="0" l="0" r="0" t="0"/>
                            <wp:wrapNone/>
                            <wp:docPr id="34" name="image2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2.png"/>
                                    <pic:cNvPicPr preferRelativeResize="0"/>
                                  </pic:nvPicPr>
                                  <pic:blipFill>
                                    <a:blip r:embed="rId1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400" cy="808283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</w:tc>
              <w:tc>
                <w:tcPr>
                  <w:tcW w:w="2357" w:type="dxa"/>
                  <w:vAlign w:val="center"/>
                </w:tcPr>
                <w:p w14:paraId="747240C1" w14:textId="77777777" w:rsidR="004346FF" w:rsidRDefault="00EC5DA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eastAsia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eastAsia="Arial" w:cs="Arial"/>
                      <w:color w:val="000000"/>
                      <w:sz w:val="22"/>
                      <w:szCs w:val="22"/>
                    </w:rPr>
                    <w:t xml:space="preserve">El área de seguridad y salud en el trabajo, se realiza la inducción de SST al personal recién contratado y/o contratista, </w:t>
                  </w:r>
                </w:p>
                <w:p w14:paraId="5E2B2A11" w14:textId="77777777" w:rsidR="004346FF" w:rsidRDefault="00EC5DA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eastAsia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eastAsia="Arial" w:cs="Arial"/>
                      <w:color w:val="000000"/>
                      <w:sz w:val="22"/>
                      <w:szCs w:val="22"/>
                    </w:rPr>
                    <w:t xml:space="preserve">Se evalúa la eficacia de la formación en el Formato de evaluación de la inducción y Re inducción </w:t>
                  </w:r>
                  <w:r>
                    <w:rPr>
                      <w:rFonts w:eastAsia="Arial" w:cs="Arial"/>
                      <w:color w:val="FF0000"/>
                      <w:sz w:val="22"/>
                      <w:szCs w:val="22"/>
                    </w:rPr>
                    <w:t>XXXXX</w:t>
                  </w:r>
                </w:p>
                <w:p w14:paraId="38F9B50E" w14:textId="77777777" w:rsidR="004346FF" w:rsidRDefault="00EC5DA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eastAsia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eastAsia="Arial" w:cs="Arial"/>
                      <w:color w:val="000000"/>
                      <w:sz w:val="22"/>
                      <w:szCs w:val="22"/>
                    </w:rPr>
                    <w:t>Para el personal visitante, por la corta exposición a los peligros, se le dan a conocer procedimiento de emergencias.</w:t>
                  </w:r>
                </w:p>
                <w:p w14:paraId="5EA39C9F" w14:textId="77777777" w:rsidR="004346FF" w:rsidRDefault="00EC5DAC">
                  <w:pPr>
                    <w:tabs>
                      <w:tab w:val="left" w:pos="284"/>
                    </w:tabs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La reinducción del personal trabajador y/o contratista, en un periodo no superior a trece meses y/o cuando se realice traslado de personal a otras instalaciones, por cambio de cargo y/o proceso, reporte periódico o detección de desconocimiento en temas básicos de SST, se realizará el </w:t>
                  </w:r>
                  <w:r>
                    <w:rPr>
                      <w:sz w:val="22"/>
                      <w:szCs w:val="22"/>
                    </w:rPr>
                    <w:lastRenderedPageBreak/>
                    <w:t xml:space="preserve">proceso de Reinducción </w:t>
                  </w:r>
                </w:p>
              </w:tc>
              <w:tc>
                <w:tcPr>
                  <w:tcW w:w="2357" w:type="dxa"/>
                  <w:vAlign w:val="center"/>
                </w:tcPr>
                <w:p w14:paraId="45BC64FD" w14:textId="77777777" w:rsidR="004346FF" w:rsidRDefault="00EC5DAC">
                  <w:pPr>
                    <w:tabs>
                      <w:tab w:val="left" w:pos="2898"/>
                      <w:tab w:val="left" w:pos="5797"/>
                      <w:tab w:val="left" w:pos="8696"/>
                    </w:tabs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lastRenderedPageBreak/>
                    <w:t xml:space="preserve">Formato de evaluación de la inducción – Re inducción </w:t>
                  </w:r>
                  <w:r>
                    <w:rPr>
                      <w:b/>
                      <w:color w:val="FF0000"/>
                      <w:sz w:val="22"/>
                      <w:szCs w:val="22"/>
                    </w:rPr>
                    <w:t>XXXXX</w:t>
                  </w:r>
                </w:p>
                <w:p w14:paraId="677B26F5" w14:textId="77777777" w:rsidR="004346FF" w:rsidRDefault="004346FF">
                  <w:pPr>
                    <w:tabs>
                      <w:tab w:val="left" w:pos="2898"/>
                      <w:tab w:val="left" w:pos="5797"/>
                      <w:tab w:val="left" w:pos="8696"/>
                    </w:tabs>
                    <w:rPr>
                      <w:sz w:val="22"/>
                      <w:szCs w:val="22"/>
                    </w:rPr>
                  </w:pPr>
                </w:p>
                <w:p w14:paraId="7A92782A" w14:textId="77777777" w:rsidR="004346FF" w:rsidRDefault="00EC5DAC">
                  <w:pPr>
                    <w:tabs>
                      <w:tab w:val="left" w:pos="2898"/>
                      <w:tab w:val="left" w:pos="5797"/>
                      <w:tab w:val="left" w:pos="8696"/>
                    </w:tabs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Formato de notificación de peligros y riesgos </w:t>
                  </w:r>
                  <w:r>
                    <w:rPr>
                      <w:b/>
                      <w:color w:val="FF0000"/>
                      <w:sz w:val="22"/>
                      <w:szCs w:val="22"/>
                    </w:rPr>
                    <w:t>XXXXX</w:t>
                  </w:r>
                </w:p>
                <w:p w14:paraId="6018EA6D" w14:textId="77777777" w:rsidR="004346FF" w:rsidRDefault="004346FF">
                  <w:pPr>
                    <w:tabs>
                      <w:tab w:val="left" w:pos="2898"/>
                      <w:tab w:val="left" w:pos="5797"/>
                      <w:tab w:val="left" w:pos="8696"/>
                    </w:tabs>
                    <w:rPr>
                      <w:sz w:val="22"/>
                      <w:szCs w:val="22"/>
                    </w:rPr>
                  </w:pPr>
                </w:p>
                <w:p w14:paraId="36E64B83" w14:textId="77777777" w:rsidR="004346FF" w:rsidRDefault="00EC5DAC">
                  <w:pPr>
                    <w:ind w:left="-41"/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Formato de evaluación de políticas de seguridad y salud en el trabajo</w:t>
                  </w:r>
                  <w:r>
                    <w:rPr>
                      <w:b/>
                      <w:color w:val="FF0000"/>
                      <w:sz w:val="22"/>
                      <w:szCs w:val="22"/>
                    </w:rPr>
                    <w:t xml:space="preserve"> XXXXX</w:t>
                  </w:r>
                </w:p>
              </w:tc>
              <w:tc>
                <w:tcPr>
                  <w:tcW w:w="2358" w:type="dxa"/>
                  <w:vAlign w:val="center"/>
                </w:tcPr>
                <w:p w14:paraId="3BEBBA5B" w14:textId="77777777" w:rsidR="004346FF" w:rsidRDefault="00EC5DAC">
                  <w:pPr>
                    <w:ind w:left="-41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color w:val="FF0000"/>
                      <w:sz w:val="22"/>
                      <w:szCs w:val="22"/>
                    </w:rPr>
                    <w:t>Encargado de Seguridad y Salud en el Trabajo</w:t>
                  </w:r>
                </w:p>
              </w:tc>
            </w:tr>
          </w:tbl>
          <w:p w14:paraId="3A58B95A" w14:textId="77777777" w:rsidR="004346FF" w:rsidRDefault="004346FF">
            <w:pPr>
              <w:rPr>
                <w:b/>
                <w:sz w:val="22"/>
                <w:szCs w:val="22"/>
              </w:rPr>
            </w:pPr>
          </w:p>
        </w:tc>
      </w:tr>
      <w:tr w:rsidR="004346FF" w14:paraId="694B9149" w14:textId="77777777">
        <w:trPr>
          <w:trHeight w:val="287"/>
          <w:jc w:val="center"/>
        </w:trPr>
        <w:tc>
          <w:tcPr>
            <w:tcW w:w="9639" w:type="dxa"/>
            <w:shd w:val="clear" w:color="auto" w:fill="auto"/>
          </w:tcPr>
          <w:p w14:paraId="31E8ED22" w14:textId="77777777" w:rsidR="004346FF" w:rsidRDefault="004346FF">
            <w:pPr>
              <w:pStyle w:val="Ttulo1"/>
              <w:ind w:left="792"/>
              <w:jc w:val="both"/>
              <w:rPr>
                <w:sz w:val="22"/>
                <w:szCs w:val="22"/>
              </w:rPr>
            </w:pPr>
            <w:bookmarkStart w:id="8" w:name="_heading=h.4d34og8" w:colFirst="0" w:colLast="0"/>
            <w:bookmarkEnd w:id="8"/>
          </w:p>
          <w:p w14:paraId="4FDE1215" w14:textId="77777777" w:rsidR="004346FF" w:rsidRDefault="00EC5DAC">
            <w:pPr>
              <w:pStyle w:val="Ttulo1"/>
              <w:numPr>
                <w:ilvl w:val="0"/>
                <w:numId w:val="4"/>
              </w:numPr>
              <w:jc w:val="both"/>
              <w:rPr>
                <w:sz w:val="22"/>
                <w:szCs w:val="22"/>
              </w:rPr>
            </w:pPr>
            <w:bookmarkStart w:id="9" w:name="_heading=h.2s8eyo1" w:colFirst="0" w:colLast="0"/>
            <w:bookmarkEnd w:id="9"/>
            <w:r>
              <w:rPr>
                <w:sz w:val="22"/>
                <w:szCs w:val="22"/>
              </w:rPr>
              <w:t>DESARROLLO</w:t>
            </w:r>
          </w:p>
          <w:p w14:paraId="15689C94" w14:textId="77777777" w:rsidR="004346FF" w:rsidRDefault="004346FF">
            <w:pPr>
              <w:rPr>
                <w:sz w:val="22"/>
                <w:szCs w:val="22"/>
              </w:rPr>
            </w:pPr>
          </w:p>
        </w:tc>
      </w:tr>
      <w:tr w:rsidR="004346FF" w14:paraId="1579B10E" w14:textId="77777777">
        <w:trPr>
          <w:trHeight w:val="287"/>
          <w:jc w:val="center"/>
        </w:trPr>
        <w:tc>
          <w:tcPr>
            <w:tcW w:w="9639" w:type="dxa"/>
            <w:shd w:val="clear" w:color="auto" w:fill="auto"/>
          </w:tcPr>
          <w:p w14:paraId="13118E37" w14:textId="77777777" w:rsidR="004346FF" w:rsidRDefault="00EC5DAC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De acuerdo con la situación del colaborador, contratista o subcontratistas, la inducción se divide en inducción y reinducción.</w:t>
            </w:r>
          </w:p>
          <w:p w14:paraId="23898EA7" w14:textId="77777777" w:rsidR="004346FF" w:rsidRDefault="00EC5DAC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El área de seguridad y salud en el trabajo se realiza la inducción de SST al personal recién contratado y/o contratista, presentando en ella:</w:t>
            </w:r>
          </w:p>
          <w:p w14:paraId="6F3258C2" w14:textId="77777777" w:rsidR="004346FF" w:rsidRDefault="00EC5DA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Información del Sistema de Gestión – de seguridad y Salud en el Trabajo</w:t>
            </w:r>
          </w:p>
          <w:p w14:paraId="7983FE3D" w14:textId="77777777" w:rsidR="004346FF" w:rsidRDefault="00EC5DA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Políticas (SST, alcohol, tabaquismo y sustancias psicoactivas), Objetivos</w:t>
            </w:r>
          </w:p>
          <w:p w14:paraId="57BD5C6D" w14:textId="77777777" w:rsidR="004346FF" w:rsidRDefault="00EC5DA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Definiciones: ATEL, peligro, riesgo, actos y condiciones inseguras, responsabilidades en SST</w:t>
            </w:r>
          </w:p>
          <w:p w14:paraId="168F9B97" w14:textId="77777777" w:rsidR="004346FF" w:rsidRDefault="00EC5DA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 xml:space="preserve">Riesgos a los que estará expuesto y controles </w:t>
            </w:r>
          </w:p>
          <w:p w14:paraId="1E50A91A" w14:textId="77777777" w:rsidR="004346FF" w:rsidRDefault="00EC5DA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Reglamento de Higiene y Seguridad Industrial</w:t>
            </w:r>
          </w:p>
          <w:p w14:paraId="17741B98" w14:textId="77777777" w:rsidR="004346FF" w:rsidRDefault="00EC5DA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Arial" w:cs="Arial"/>
                <w:color w:val="000000"/>
                <w:sz w:val="22"/>
                <w:szCs w:val="22"/>
              </w:rPr>
              <w:t>Copasst</w:t>
            </w:r>
            <w:proofErr w:type="spellEnd"/>
            <w:r>
              <w:rPr>
                <w:rFonts w:eastAsia="Arial" w:cs="Arial"/>
                <w:color w:val="000000"/>
                <w:sz w:val="22"/>
                <w:szCs w:val="22"/>
              </w:rPr>
              <w:t xml:space="preserve">, </w:t>
            </w:r>
          </w:p>
          <w:p w14:paraId="5C536531" w14:textId="77777777" w:rsidR="004346FF" w:rsidRDefault="00EC5DA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 xml:space="preserve">Comité de convivencia, </w:t>
            </w:r>
          </w:p>
          <w:p w14:paraId="065DF3E1" w14:textId="77777777" w:rsidR="004346FF" w:rsidRDefault="00EC5DA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 xml:space="preserve">Plan de emergencia, </w:t>
            </w:r>
          </w:p>
          <w:p w14:paraId="5D61A181" w14:textId="77777777" w:rsidR="004346FF" w:rsidRDefault="00EC5DA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 xml:space="preserve">Rutas de evacuación y </w:t>
            </w:r>
          </w:p>
          <w:p w14:paraId="057DB67F" w14:textId="77777777" w:rsidR="004346FF" w:rsidRDefault="00EC5DA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 xml:space="preserve">Puntos de encuentros, </w:t>
            </w:r>
          </w:p>
          <w:p w14:paraId="42CED771" w14:textId="77777777" w:rsidR="004346FF" w:rsidRDefault="00EC5DA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Programas de Gestión del SG-SST</w:t>
            </w:r>
          </w:p>
          <w:p w14:paraId="142BD176" w14:textId="77777777" w:rsidR="004346FF" w:rsidRDefault="00EC5DA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 xml:space="preserve">Derechos y deberes en SST, </w:t>
            </w:r>
          </w:p>
          <w:p w14:paraId="700F5350" w14:textId="77777777" w:rsidR="004346FF" w:rsidRDefault="00EC5DA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 xml:space="preserve">Requerimientos adicionales para contratistas. </w:t>
            </w:r>
          </w:p>
          <w:p w14:paraId="16FC0DCA" w14:textId="77777777" w:rsidR="004346FF" w:rsidRDefault="00EC5DAC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 evalúa la eficacia de la formación en el Formato de evaluación de la inducción – Re inducción </w:t>
            </w:r>
            <w:r>
              <w:rPr>
                <w:b/>
                <w:color w:val="FF0000"/>
                <w:sz w:val="22"/>
                <w:szCs w:val="22"/>
              </w:rPr>
              <w:t>XXXXX</w:t>
            </w:r>
            <w:r>
              <w:rPr>
                <w:sz w:val="22"/>
                <w:szCs w:val="22"/>
              </w:rPr>
              <w:t>. De forma similar se le entrega el formato de notificación de peligros y riesgos al personal.</w:t>
            </w:r>
          </w:p>
          <w:p w14:paraId="5EA9BD3F" w14:textId="77777777" w:rsidR="004346FF" w:rsidRDefault="004346FF">
            <w:pPr>
              <w:rPr>
                <w:b/>
                <w:sz w:val="22"/>
                <w:szCs w:val="22"/>
              </w:rPr>
            </w:pPr>
          </w:p>
          <w:p w14:paraId="30CE02F0" w14:textId="77777777" w:rsidR="004346FF" w:rsidRDefault="00EC5DAC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Para el personal visitante, por la corta exposición a los peligros, se le dan a conocer:</w:t>
            </w:r>
          </w:p>
          <w:p w14:paraId="6A537DFD" w14:textId="77777777" w:rsidR="004346FF" w:rsidRDefault="00EC5DA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Riesgos a los cuales se expone</w:t>
            </w:r>
          </w:p>
          <w:p w14:paraId="201533B8" w14:textId="77777777" w:rsidR="004346FF" w:rsidRDefault="00EC5DA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Procedimientos en caso de emergencia</w:t>
            </w:r>
          </w:p>
          <w:p w14:paraId="686DE764" w14:textId="77777777" w:rsidR="004346FF" w:rsidRDefault="00EC5DA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Puntos de encuentros</w:t>
            </w:r>
          </w:p>
          <w:p w14:paraId="5B52E774" w14:textId="77777777" w:rsidR="004346FF" w:rsidRDefault="004346FF">
            <w:pPr>
              <w:rPr>
                <w:b/>
                <w:sz w:val="22"/>
                <w:szCs w:val="22"/>
              </w:rPr>
            </w:pPr>
          </w:p>
          <w:p w14:paraId="16863E36" w14:textId="77777777" w:rsidR="004346FF" w:rsidRDefault="00EC5DAC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 reinducción del personal trabajador y/o contratista, en un periodo no superior a trece meses y/o cuando se realice traslado de personal a otras instalaciones, por cambio de cargo y/o proceso, reporte periódico o detección de desconocimiento en temas básicos de SST, se realizará el proceso de Reinducción lo cual se registrará en el Formato de evaluación de la inducción y Re inducción </w:t>
            </w:r>
            <w:r>
              <w:rPr>
                <w:b/>
                <w:color w:val="FF0000"/>
                <w:sz w:val="22"/>
                <w:szCs w:val="22"/>
              </w:rPr>
              <w:t>XXXXX</w:t>
            </w:r>
            <w:r>
              <w:rPr>
                <w:sz w:val="22"/>
                <w:szCs w:val="22"/>
              </w:rPr>
              <w:t xml:space="preserve"> lo cual permita afianzar en el trabajador toda la información que maneja la empresa con respecto al proceso de ejecución del Sistema de Gestión – Seguridad y Salud en el Trabajo.</w:t>
            </w:r>
          </w:p>
          <w:p w14:paraId="370D54C4" w14:textId="77777777" w:rsidR="004346FF" w:rsidRDefault="004346FF">
            <w:pPr>
              <w:pStyle w:val="Ttulo1"/>
              <w:ind w:firstLine="432"/>
              <w:jc w:val="both"/>
              <w:rPr>
                <w:sz w:val="22"/>
                <w:szCs w:val="22"/>
              </w:rPr>
            </w:pPr>
          </w:p>
        </w:tc>
      </w:tr>
    </w:tbl>
    <w:p w14:paraId="788A355B" w14:textId="77777777" w:rsidR="004346FF" w:rsidRDefault="004346FF">
      <w:pPr>
        <w:tabs>
          <w:tab w:val="left" w:pos="2898"/>
          <w:tab w:val="left" w:pos="5797"/>
          <w:tab w:val="left" w:pos="8696"/>
        </w:tabs>
        <w:rPr>
          <w:sz w:val="22"/>
          <w:szCs w:val="22"/>
        </w:rPr>
      </w:pPr>
    </w:p>
    <w:p w14:paraId="692DEB01" w14:textId="77777777" w:rsidR="004346FF" w:rsidRDefault="004346FF">
      <w:pPr>
        <w:tabs>
          <w:tab w:val="left" w:pos="2898"/>
          <w:tab w:val="left" w:pos="5797"/>
          <w:tab w:val="left" w:pos="8696"/>
        </w:tabs>
        <w:ind w:left="360"/>
        <w:rPr>
          <w:sz w:val="22"/>
          <w:szCs w:val="22"/>
        </w:rPr>
      </w:pPr>
    </w:p>
    <w:p w14:paraId="219D6473" w14:textId="77777777" w:rsidR="004346FF" w:rsidRDefault="00EC5DAC">
      <w:pPr>
        <w:pStyle w:val="Ttulo1"/>
        <w:numPr>
          <w:ilvl w:val="0"/>
          <w:numId w:val="4"/>
        </w:numPr>
        <w:jc w:val="both"/>
        <w:rPr>
          <w:sz w:val="22"/>
          <w:szCs w:val="22"/>
        </w:rPr>
      </w:pPr>
      <w:bookmarkStart w:id="10" w:name="_heading=h.17dp8vu" w:colFirst="0" w:colLast="0"/>
      <w:bookmarkEnd w:id="10"/>
      <w:r>
        <w:rPr>
          <w:sz w:val="22"/>
          <w:szCs w:val="22"/>
        </w:rPr>
        <w:t>DOCUMENTOS RELACIONADOS</w:t>
      </w:r>
    </w:p>
    <w:p w14:paraId="2E235683" w14:textId="77777777" w:rsidR="004346FF" w:rsidRDefault="004346FF">
      <w:pPr>
        <w:rPr>
          <w:sz w:val="22"/>
          <w:szCs w:val="22"/>
        </w:rPr>
      </w:pPr>
    </w:p>
    <w:tbl>
      <w:tblPr>
        <w:tblStyle w:val="a3"/>
        <w:tblW w:w="610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18"/>
        <w:gridCol w:w="4084"/>
      </w:tblGrid>
      <w:tr w:rsidR="004346FF" w14:paraId="1397D7FC" w14:textId="77777777">
        <w:trPr>
          <w:trHeight w:val="567"/>
        </w:trPr>
        <w:tc>
          <w:tcPr>
            <w:tcW w:w="2018" w:type="dxa"/>
            <w:shd w:val="clear" w:color="auto" w:fill="BDD7EE"/>
            <w:vAlign w:val="center"/>
          </w:tcPr>
          <w:p w14:paraId="1CBAA50D" w14:textId="77777777" w:rsidR="004346FF" w:rsidRDefault="00EC5DA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CÓDIGO</w:t>
            </w:r>
          </w:p>
        </w:tc>
        <w:tc>
          <w:tcPr>
            <w:tcW w:w="4084" w:type="dxa"/>
            <w:shd w:val="clear" w:color="auto" w:fill="BDD7EE"/>
            <w:vAlign w:val="center"/>
          </w:tcPr>
          <w:p w14:paraId="3F5AA5CF" w14:textId="77777777" w:rsidR="004346FF" w:rsidRDefault="00EC5DA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DOCUMENTO</w:t>
            </w:r>
          </w:p>
        </w:tc>
      </w:tr>
      <w:tr w:rsidR="004346FF" w14:paraId="2083514A" w14:textId="77777777">
        <w:trPr>
          <w:trHeight w:val="567"/>
        </w:trPr>
        <w:tc>
          <w:tcPr>
            <w:tcW w:w="2018" w:type="dxa"/>
            <w:vAlign w:val="center"/>
          </w:tcPr>
          <w:p w14:paraId="43459399" w14:textId="77777777" w:rsidR="004346FF" w:rsidRDefault="00EC5DAC">
            <w:pPr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XXXXX</w:t>
            </w:r>
          </w:p>
        </w:tc>
        <w:tc>
          <w:tcPr>
            <w:tcW w:w="4084" w:type="dxa"/>
            <w:vAlign w:val="center"/>
          </w:tcPr>
          <w:p w14:paraId="5F3C1F22" w14:textId="77777777" w:rsidR="004346FF" w:rsidRDefault="00EC5DAC">
            <w:pPr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evaluación de la inducción – Re inducción</w:t>
            </w:r>
          </w:p>
        </w:tc>
      </w:tr>
      <w:tr w:rsidR="004346FF" w14:paraId="72780998" w14:textId="77777777">
        <w:trPr>
          <w:trHeight w:val="567"/>
        </w:trPr>
        <w:tc>
          <w:tcPr>
            <w:tcW w:w="2018" w:type="dxa"/>
            <w:vAlign w:val="center"/>
          </w:tcPr>
          <w:p w14:paraId="68D259F9" w14:textId="77777777" w:rsidR="004346FF" w:rsidRDefault="00EC5DAC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XXXXX</w:t>
            </w:r>
          </w:p>
        </w:tc>
        <w:tc>
          <w:tcPr>
            <w:tcW w:w="4084" w:type="dxa"/>
            <w:vAlign w:val="center"/>
          </w:tcPr>
          <w:p w14:paraId="68D29A58" w14:textId="77777777" w:rsidR="004346FF" w:rsidRDefault="00EC5DAC">
            <w:pPr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evaluación de políticas de seguridad y salud en el trabajo</w:t>
            </w:r>
          </w:p>
        </w:tc>
      </w:tr>
      <w:tr w:rsidR="004346FF" w14:paraId="6DBB43B2" w14:textId="77777777">
        <w:trPr>
          <w:trHeight w:val="567"/>
        </w:trPr>
        <w:tc>
          <w:tcPr>
            <w:tcW w:w="2018" w:type="dxa"/>
            <w:vAlign w:val="center"/>
          </w:tcPr>
          <w:p w14:paraId="0214EE14" w14:textId="77777777" w:rsidR="004346FF" w:rsidRDefault="00EC5DAC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XXXXX</w:t>
            </w:r>
          </w:p>
        </w:tc>
        <w:tc>
          <w:tcPr>
            <w:tcW w:w="4084" w:type="dxa"/>
            <w:vAlign w:val="center"/>
          </w:tcPr>
          <w:p w14:paraId="77FE316E" w14:textId="77777777" w:rsidR="004346FF" w:rsidRDefault="00EC5D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notificación de peligros y riesgos</w:t>
            </w:r>
          </w:p>
        </w:tc>
      </w:tr>
      <w:tr w:rsidR="004346FF" w14:paraId="4D93E0D0" w14:textId="77777777">
        <w:trPr>
          <w:trHeight w:val="465"/>
        </w:trPr>
        <w:tc>
          <w:tcPr>
            <w:tcW w:w="2018" w:type="dxa"/>
            <w:vAlign w:val="center"/>
          </w:tcPr>
          <w:p w14:paraId="4420E273" w14:textId="77777777" w:rsidR="004346FF" w:rsidRDefault="00EC5DAC">
            <w:pPr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XXXXX</w:t>
            </w:r>
          </w:p>
        </w:tc>
        <w:tc>
          <w:tcPr>
            <w:tcW w:w="4084" w:type="dxa"/>
            <w:vAlign w:val="center"/>
          </w:tcPr>
          <w:p w14:paraId="3C9C2713" w14:textId="77777777" w:rsidR="004346FF" w:rsidRDefault="00EC5D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Programa de Capacitaciones</w:t>
            </w:r>
          </w:p>
        </w:tc>
      </w:tr>
    </w:tbl>
    <w:p w14:paraId="3D246E65" w14:textId="77777777" w:rsidR="004346FF" w:rsidRDefault="004346FF">
      <w:pPr>
        <w:rPr>
          <w:sz w:val="22"/>
          <w:szCs w:val="22"/>
        </w:rPr>
      </w:pPr>
    </w:p>
    <w:p w14:paraId="39ABE292" w14:textId="77777777" w:rsidR="004346FF" w:rsidRDefault="004346FF">
      <w:pPr>
        <w:rPr>
          <w:sz w:val="22"/>
          <w:szCs w:val="22"/>
        </w:rPr>
      </w:pPr>
    </w:p>
    <w:p w14:paraId="121FD8A1" w14:textId="77777777" w:rsidR="004346FF" w:rsidRDefault="004346FF">
      <w:pPr>
        <w:rPr>
          <w:sz w:val="22"/>
          <w:szCs w:val="22"/>
        </w:rPr>
      </w:pPr>
    </w:p>
    <w:p w14:paraId="6AC646F1" w14:textId="77777777" w:rsidR="004346FF" w:rsidRDefault="004346FF">
      <w:pPr>
        <w:rPr>
          <w:b/>
          <w:smallCaps/>
          <w:sz w:val="22"/>
          <w:szCs w:val="22"/>
        </w:rPr>
      </w:pPr>
    </w:p>
    <w:p w14:paraId="539C7D11" w14:textId="77777777" w:rsidR="004346FF" w:rsidRDefault="004346FF">
      <w:pPr>
        <w:pStyle w:val="Ttulo2"/>
        <w:keepNext w:val="0"/>
        <w:keepLines w:val="0"/>
        <w:spacing w:before="0" w:line="271" w:lineRule="auto"/>
        <w:ind w:right="0"/>
        <w:jc w:val="left"/>
        <w:rPr>
          <w:rFonts w:ascii="Arial" w:eastAsia="Arial" w:hAnsi="Arial" w:cs="Arial"/>
          <w:smallCaps/>
          <w:sz w:val="22"/>
          <w:szCs w:val="22"/>
        </w:rPr>
      </w:pPr>
      <w:bookmarkStart w:id="11" w:name="_heading=h.3rdcrjn" w:colFirst="0" w:colLast="0"/>
      <w:bookmarkEnd w:id="11"/>
    </w:p>
    <w:p w14:paraId="3576D635" w14:textId="77777777" w:rsidR="004346FF" w:rsidRDefault="004346FF"/>
    <w:p w14:paraId="2B0491B6" w14:textId="77777777" w:rsidR="004346FF" w:rsidRDefault="004346FF"/>
    <w:p w14:paraId="6956C084" w14:textId="77777777" w:rsidR="004346FF" w:rsidRDefault="004346FF"/>
    <w:p w14:paraId="40247A25" w14:textId="77777777" w:rsidR="004346FF" w:rsidRDefault="004346FF"/>
    <w:p w14:paraId="526EB063" w14:textId="77777777" w:rsidR="004346FF" w:rsidRDefault="004346FF"/>
    <w:p w14:paraId="7B71A2B9" w14:textId="77777777" w:rsidR="004346FF" w:rsidRDefault="004346FF"/>
    <w:p w14:paraId="517C8E77" w14:textId="77777777" w:rsidR="004346FF" w:rsidRDefault="004346FF"/>
    <w:p w14:paraId="32723D6E" w14:textId="77777777" w:rsidR="004346FF" w:rsidRDefault="004346FF"/>
    <w:p w14:paraId="63AB6266" w14:textId="77777777" w:rsidR="004346FF" w:rsidRDefault="00EC5DAC">
      <w:pPr>
        <w:pStyle w:val="Ttulo2"/>
        <w:keepNext w:val="0"/>
        <w:keepLines w:val="0"/>
        <w:numPr>
          <w:ilvl w:val="0"/>
          <w:numId w:val="4"/>
        </w:numPr>
        <w:spacing w:before="0" w:line="271" w:lineRule="auto"/>
        <w:ind w:right="0"/>
        <w:jc w:val="left"/>
        <w:rPr>
          <w:rFonts w:ascii="Arial" w:eastAsia="Arial" w:hAnsi="Arial" w:cs="Arial"/>
          <w:sz w:val="22"/>
          <w:szCs w:val="22"/>
        </w:rPr>
      </w:pPr>
      <w:bookmarkStart w:id="12" w:name="_heading=h.26in1rg" w:colFirst="0" w:colLast="0"/>
      <w:bookmarkEnd w:id="12"/>
      <w:r>
        <w:rPr>
          <w:rFonts w:ascii="Arial" w:eastAsia="Arial" w:hAnsi="Arial" w:cs="Arial"/>
          <w:sz w:val="22"/>
          <w:szCs w:val="22"/>
        </w:rPr>
        <w:t>BIBLIOGRAFÍA</w:t>
      </w:r>
    </w:p>
    <w:p w14:paraId="40EAE129" w14:textId="77777777" w:rsidR="004346FF" w:rsidRDefault="004346FF">
      <w:pPr>
        <w:tabs>
          <w:tab w:val="left" w:pos="2977"/>
        </w:tabs>
        <w:rPr>
          <w:sz w:val="22"/>
          <w:szCs w:val="22"/>
        </w:rPr>
      </w:pPr>
    </w:p>
    <w:p w14:paraId="0DCCB046" w14:textId="77777777" w:rsidR="004346FF" w:rsidRDefault="00EC5DAC">
      <w:pPr>
        <w:tabs>
          <w:tab w:val="left" w:pos="2977"/>
        </w:tabs>
        <w:rPr>
          <w:sz w:val="22"/>
          <w:szCs w:val="22"/>
        </w:rPr>
      </w:pPr>
      <w:r>
        <w:rPr>
          <w:sz w:val="22"/>
          <w:szCs w:val="22"/>
        </w:rPr>
        <w:t>No aplica</w:t>
      </w:r>
    </w:p>
    <w:p w14:paraId="009320C3" w14:textId="77777777" w:rsidR="004346FF" w:rsidRDefault="004346FF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  <w:sz w:val="22"/>
          <w:szCs w:val="22"/>
        </w:rPr>
      </w:pPr>
    </w:p>
    <w:p w14:paraId="275C7637" w14:textId="77777777" w:rsidR="004346FF" w:rsidRDefault="004346FF"/>
    <w:sectPr w:rsidR="004346FF">
      <w:pgSz w:w="12240" w:h="15840"/>
      <w:pgMar w:top="1418" w:right="1418" w:bottom="1418" w:left="1701" w:header="709" w:footer="3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7EA13" w14:textId="77777777" w:rsidR="009708B3" w:rsidRDefault="009708B3">
      <w:r>
        <w:separator/>
      </w:r>
    </w:p>
  </w:endnote>
  <w:endnote w:type="continuationSeparator" w:id="0">
    <w:p w14:paraId="2E67C575" w14:textId="77777777" w:rsidR="009708B3" w:rsidRDefault="00970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CAC86" w14:textId="77777777" w:rsidR="004346FF" w:rsidRDefault="004346F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eastAsia="Arial" w:cs="Arial"/>
        <w:color w:val="000000"/>
      </w:rPr>
    </w:pPr>
  </w:p>
  <w:p w14:paraId="6E135922" w14:textId="77777777" w:rsidR="004346FF" w:rsidRDefault="004346F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eastAsia="Arial" w:cs="Arial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EAC4D" w14:textId="77777777" w:rsidR="009708B3" w:rsidRDefault="009708B3">
      <w:r>
        <w:separator/>
      </w:r>
    </w:p>
  </w:footnote>
  <w:footnote w:type="continuationSeparator" w:id="0">
    <w:p w14:paraId="06557669" w14:textId="77777777" w:rsidR="009708B3" w:rsidRDefault="009708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5D79A" w14:textId="77777777" w:rsidR="004346FF" w:rsidRDefault="004346F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Tablaconcuadrcula1"/>
      <w:tblW w:w="8926" w:type="dxa"/>
      <w:tblLook w:val="04A0" w:firstRow="1" w:lastRow="0" w:firstColumn="1" w:lastColumn="0" w:noHBand="0" w:noVBand="1"/>
    </w:tblPr>
    <w:tblGrid>
      <w:gridCol w:w="2838"/>
      <w:gridCol w:w="4294"/>
      <w:gridCol w:w="1794"/>
    </w:tblGrid>
    <w:tr w:rsidR="00442E4B" w14:paraId="1B717275" w14:textId="77777777" w:rsidTr="00442E4B">
      <w:trPr>
        <w:trHeight w:val="699"/>
      </w:trPr>
      <w:tc>
        <w:tcPr>
          <w:tcW w:w="254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864F0C4" w14:textId="703E29C1" w:rsidR="002C76B0" w:rsidRDefault="0069748F" w:rsidP="002C76B0">
          <w:pPr>
            <w:widowControl w:val="0"/>
            <w:autoSpaceDE w:val="0"/>
            <w:autoSpaceDN w:val="0"/>
            <w:adjustRightInd w:val="0"/>
            <w:rPr>
              <w:rFonts w:cs="Arial"/>
              <w:noProof/>
              <w:lang w:eastAsia="es-CO"/>
            </w:rPr>
          </w:pPr>
          <w:r>
            <w:rPr>
              <w:rFonts w:cs="Arial"/>
              <w:noProof/>
              <w:lang w:eastAsia="es-CO"/>
            </w:rPr>
            <w:drawing>
              <wp:anchor distT="0" distB="0" distL="114300" distR="114300" simplePos="0" relativeHeight="251658240" behindDoc="0" locked="0" layoutInCell="1" allowOverlap="1" wp14:anchorId="149FD521" wp14:editId="3F8A90C8">
                <wp:simplePos x="0" y="0"/>
                <wp:positionH relativeFrom="column">
                  <wp:posOffset>-30480</wp:posOffset>
                </wp:positionH>
                <wp:positionV relativeFrom="paragraph">
                  <wp:posOffset>-31115</wp:posOffset>
                </wp:positionV>
                <wp:extent cx="1691640" cy="1064260"/>
                <wp:effectExtent l="0" t="0" r="3810" b="254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1640" cy="10642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ACD0689" w14:textId="1C9DE3F0" w:rsidR="002C76B0" w:rsidRDefault="002C76B0" w:rsidP="00442E4B">
          <w:pPr>
            <w:widowControl w:val="0"/>
            <w:autoSpaceDE w:val="0"/>
            <w:autoSpaceDN w:val="0"/>
            <w:adjustRightInd w:val="0"/>
            <w:jc w:val="center"/>
            <w:rPr>
              <w:rFonts w:cs="Arial"/>
              <w:noProof/>
              <w:lang w:eastAsia="es-CO"/>
            </w:rPr>
          </w:pPr>
          <w:r>
            <w:rPr>
              <w:rFonts w:cs="Arial"/>
              <w:noProof/>
              <w:lang w:eastAsia="es-CO"/>
            </w:rPr>
            <w:t>[</w:t>
          </w:r>
          <w:r w:rsidRPr="002C76B0">
            <w:rPr>
              <w:rFonts w:cs="Arial"/>
              <w:noProof/>
              <w:lang w:eastAsia="es-CO"/>
            </w:rPr>
            <w:t>onshow.</w:t>
          </w:r>
          <w:r w:rsidR="0069748F">
            <w:rPr>
              <w:rFonts w:cs="Arial"/>
              <w:noProof/>
              <w:lang w:eastAsia="es-CO"/>
            </w:rPr>
            <w:t>x</w:t>
          </w:r>
          <w:r w:rsidRPr="002C76B0">
            <w:rPr>
              <w:rFonts w:cs="Arial"/>
              <w:noProof/>
              <w:lang w:eastAsia="es-CO"/>
            </w:rPr>
            <w:t>;ope=changepic]</w:t>
          </w:r>
        </w:p>
      </w:tc>
      <w:tc>
        <w:tcPr>
          <w:tcW w:w="45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680B393" w14:textId="77777777" w:rsidR="00442E4B" w:rsidRPr="00442E4B" w:rsidRDefault="00442E4B" w:rsidP="00442E4B">
          <w:pPr>
            <w:widowControl w:val="0"/>
            <w:autoSpaceDE w:val="0"/>
            <w:autoSpaceDN w:val="0"/>
            <w:adjustRightInd w:val="0"/>
            <w:jc w:val="center"/>
            <w:rPr>
              <w:rFonts w:cs="Arial"/>
              <w:b/>
              <w:sz w:val="22"/>
              <w:lang w:val="es-ES_tradnl" w:bidi="hi-IN"/>
            </w:rPr>
          </w:pPr>
          <w:r w:rsidRPr="00442E4B">
            <w:rPr>
              <w:rFonts w:cs="Arial"/>
              <w:b/>
              <w:sz w:val="22"/>
              <w:lang w:val="es-ES_tradnl" w:bidi="hi-IN"/>
            </w:rPr>
            <w:t>Sistema de Gestión de la Seguridad y Salud en el Trabajo</w:t>
          </w:r>
        </w:p>
        <w:p w14:paraId="3275E758" w14:textId="77777777" w:rsidR="00442E4B" w:rsidRPr="00442E4B" w:rsidRDefault="00442E4B" w:rsidP="00442E4B">
          <w:pPr>
            <w:widowControl w:val="0"/>
            <w:autoSpaceDE w:val="0"/>
            <w:autoSpaceDN w:val="0"/>
            <w:adjustRightInd w:val="0"/>
            <w:jc w:val="center"/>
            <w:rPr>
              <w:rFonts w:cs="Arial"/>
              <w:b/>
              <w:lang w:val="es-ES_tradnl" w:bidi="hi-IN"/>
            </w:rPr>
          </w:pPr>
        </w:p>
        <w:p w14:paraId="7038E5BF" w14:textId="77777777" w:rsidR="00442E4B" w:rsidRPr="00442E4B" w:rsidRDefault="00442E4B" w:rsidP="00442E4B">
          <w:pPr>
            <w:widowControl w:val="0"/>
            <w:autoSpaceDE w:val="0"/>
            <w:autoSpaceDN w:val="0"/>
            <w:adjustRightInd w:val="0"/>
            <w:jc w:val="center"/>
            <w:rPr>
              <w:rFonts w:cs="Arial"/>
              <w:b/>
              <w:lang w:val="es-ES_tradnl" w:bidi="hi-IN"/>
            </w:rPr>
          </w:pPr>
          <w:r w:rsidRPr="00442E4B">
            <w:rPr>
              <w:b/>
              <w:sz w:val="20"/>
              <w:szCs w:val="20"/>
            </w:rPr>
            <w:t>Programa De Inducción Y Reinducción</w:t>
          </w: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1D2B4DD" w14:textId="77777777" w:rsidR="00442E4B" w:rsidRDefault="00442E4B" w:rsidP="00442E4B">
          <w:pPr>
            <w:spacing w:after="200" w:line="276" w:lineRule="auto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Código:</w:t>
          </w:r>
        </w:p>
      </w:tc>
    </w:tr>
    <w:tr w:rsidR="00442E4B" w14:paraId="6F2C18C8" w14:textId="77777777" w:rsidTr="00442E4B">
      <w:trPr>
        <w:trHeight w:val="291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A40A2C1" w14:textId="77777777" w:rsidR="00442E4B" w:rsidRDefault="00442E4B" w:rsidP="00442E4B">
          <w:pPr>
            <w:rPr>
              <w:rFonts w:cs="Arial"/>
              <w:noProof/>
              <w:sz w:val="22"/>
              <w:szCs w:val="22"/>
              <w:lang w:eastAsia="es-CO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CB0C56A" w14:textId="77777777" w:rsidR="00442E4B" w:rsidRDefault="00442E4B" w:rsidP="00442E4B">
          <w:pPr>
            <w:rPr>
              <w:rFonts w:cs="Arial"/>
              <w:b/>
              <w:sz w:val="22"/>
              <w:szCs w:val="22"/>
              <w:lang w:val="es-ES_tradnl" w:bidi="hi-IN"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49264A7" w14:textId="77777777" w:rsidR="00442E4B" w:rsidRDefault="00442E4B" w:rsidP="00442E4B">
          <w:pPr>
            <w:spacing w:after="200" w:line="276" w:lineRule="auto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Versión:</w:t>
          </w:r>
        </w:p>
      </w:tc>
    </w:tr>
    <w:tr w:rsidR="00442E4B" w14:paraId="1954344E" w14:textId="77777777" w:rsidTr="00442E4B">
      <w:trPr>
        <w:trHeight w:val="390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9BFA0C1" w14:textId="77777777" w:rsidR="00442E4B" w:rsidRDefault="00442E4B" w:rsidP="00442E4B">
          <w:pPr>
            <w:rPr>
              <w:rFonts w:cs="Arial"/>
              <w:noProof/>
              <w:sz w:val="22"/>
              <w:szCs w:val="22"/>
              <w:lang w:eastAsia="es-CO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786B567" w14:textId="77777777" w:rsidR="00442E4B" w:rsidRDefault="00442E4B" w:rsidP="00442E4B">
          <w:pPr>
            <w:rPr>
              <w:rFonts w:cs="Arial"/>
              <w:b/>
              <w:sz w:val="22"/>
              <w:szCs w:val="22"/>
              <w:lang w:val="es-ES_tradnl" w:bidi="hi-IN"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5205B26" w14:textId="77777777" w:rsidR="00442E4B" w:rsidRDefault="00442E4B" w:rsidP="00442E4B">
          <w:pPr>
            <w:spacing w:after="200" w:line="276" w:lineRule="auto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Fecha:</w:t>
          </w:r>
        </w:p>
        <w:p w14:paraId="5E7ECA5D" w14:textId="23E0B0B3" w:rsidR="002C76B0" w:rsidRDefault="002C76B0" w:rsidP="00442E4B">
          <w:pPr>
            <w:spacing w:after="200" w:line="276" w:lineRule="auto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[</w:t>
          </w:r>
          <w:proofErr w:type="spellStart"/>
          <w:r w:rsidRPr="002C76B0">
            <w:rPr>
              <w:rFonts w:cs="Arial"/>
              <w:sz w:val="18"/>
              <w:szCs w:val="18"/>
            </w:rPr>
            <w:t>datos.fecha</w:t>
          </w:r>
          <w:proofErr w:type="spellEnd"/>
          <w:r>
            <w:rPr>
              <w:rFonts w:cs="Arial"/>
              <w:sz w:val="18"/>
              <w:szCs w:val="18"/>
            </w:rPr>
            <w:t>]</w:t>
          </w:r>
        </w:p>
        <w:p w14:paraId="25E9E71E" w14:textId="68C4BC75" w:rsidR="002C76B0" w:rsidRDefault="002C76B0" w:rsidP="00442E4B">
          <w:pPr>
            <w:spacing w:after="200" w:line="276" w:lineRule="auto"/>
            <w:rPr>
              <w:rFonts w:cs="Arial"/>
              <w:sz w:val="18"/>
              <w:szCs w:val="18"/>
            </w:rPr>
          </w:pPr>
        </w:p>
      </w:tc>
    </w:tr>
  </w:tbl>
  <w:p w14:paraId="4E6755F9" w14:textId="77777777" w:rsidR="004346FF" w:rsidRDefault="004346F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eastAsia="Arial" w:cs="Arial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76C9"/>
    <w:multiLevelType w:val="multilevel"/>
    <w:tmpl w:val="A280BA3C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18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18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193E071E"/>
    <w:multiLevelType w:val="multilevel"/>
    <w:tmpl w:val="6ABE8D6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Ttulo2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EF44BEA"/>
    <w:multiLevelType w:val="multilevel"/>
    <w:tmpl w:val="1C484D1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A69655F"/>
    <w:multiLevelType w:val="multilevel"/>
    <w:tmpl w:val="74AE9A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•"/>
      <w:lvlJc w:val="left"/>
      <w:pPr>
        <w:ind w:left="1785" w:hanging="705"/>
      </w:pPr>
      <w:rPr>
        <w:rFonts w:ascii="Arial" w:eastAsia="Arial" w:hAnsi="Arial" w:cs="Arial"/>
        <w:b w:val="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88823704">
    <w:abstractNumId w:val="1"/>
  </w:num>
  <w:num w:numId="2" w16cid:durableId="403072268">
    <w:abstractNumId w:val="2"/>
  </w:num>
  <w:num w:numId="3" w16cid:durableId="283730113">
    <w:abstractNumId w:val="3"/>
  </w:num>
  <w:num w:numId="4" w16cid:durableId="644509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6FF"/>
    <w:rsid w:val="00237DA6"/>
    <w:rsid w:val="002C76B0"/>
    <w:rsid w:val="004346FF"/>
    <w:rsid w:val="00442E4B"/>
    <w:rsid w:val="00671EDC"/>
    <w:rsid w:val="0069748F"/>
    <w:rsid w:val="00701423"/>
    <w:rsid w:val="009708B3"/>
    <w:rsid w:val="009D1257"/>
    <w:rsid w:val="00C15143"/>
    <w:rsid w:val="00C5172C"/>
    <w:rsid w:val="00EC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07586"/>
  <w15:docId w15:val="{F9C60916-FC1C-4063-8870-0C936D4C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ES" w:eastAsia="es-CO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ABB"/>
    <w:rPr>
      <w:rFonts w:eastAsia="Times New Roman" w:cs="Times New Roman"/>
      <w:lang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EB2ABB"/>
    <w:pPr>
      <w:keepNext/>
      <w:keepLines/>
      <w:ind w:left="432"/>
      <w:jc w:val="center"/>
      <w:outlineLvl w:val="0"/>
    </w:pPr>
    <w:rPr>
      <w:rFonts w:cs="Arial"/>
      <w:b/>
      <w:bCs/>
      <w:lang w:val="es-ES_tradnl"/>
    </w:rPr>
  </w:style>
  <w:style w:type="paragraph" w:styleId="Ttulo2">
    <w:name w:val="heading 2"/>
    <w:basedOn w:val="Normal"/>
    <w:next w:val="Normal"/>
    <w:link w:val="Ttulo2Car"/>
    <w:qFormat/>
    <w:rsid w:val="00EB2ABB"/>
    <w:pPr>
      <w:keepNext/>
      <w:keepLines/>
      <w:numPr>
        <w:ilvl w:val="1"/>
        <w:numId w:val="1"/>
      </w:numPr>
      <w:spacing w:before="200"/>
      <w:ind w:right="57"/>
      <w:outlineLvl w:val="1"/>
    </w:pPr>
    <w:rPr>
      <w:rFonts w:ascii="Lucida Sans Unicode" w:hAnsi="Lucida Sans Unicode"/>
      <w:b/>
      <w:bCs/>
      <w:sz w:val="20"/>
      <w:szCs w:val="20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rsid w:val="00EB2ABB"/>
    <w:rPr>
      <w:rFonts w:ascii="Arial" w:eastAsia="Times New Roman" w:hAnsi="Arial" w:cs="Arial"/>
      <w:b/>
      <w:bCs/>
      <w:sz w:val="24"/>
      <w:szCs w:val="24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EB2ABB"/>
    <w:rPr>
      <w:rFonts w:ascii="Lucida Sans Unicode" w:eastAsia="Times New Roman" w:hAnsi="Lucida Sans Unicode" w:cs="Times New Roman"/>
      <w:b/>
      <w:bCs/>
      <w:sz w:val="20"/>
      <w:szCs w:val="20"/>
      <w:lang w:val="es-ES" w:eastAsia="es-ES"/>
    </w:rPr>
  </w:style>
  <w:style w:type="paragraph" w:styleId="Prrafodelista">
    <w:name w:val="List Paragraph"/>
    <w:basedOn w:val="Normal"/>
    <w:qFormat/>
    <w:rsid w:val="00EB2ABB"/>
    <w:pPr>
      <w:ind w:left="720"/>
      <w:contextualSpacing/>
    </w:pPr>
  </w:style>
  <w:style w:type="paragraph" w:styleId="Encabezado">
    <w:name w:val="header"/>
    <w:aliases w:val="Encabezado Car Car Car Car Car,Encabezado Car Car Car,Encabezado Car Car Car Car,encabezado,Encabezado1,Tablas,Encabezado Car Car,Encabezado11,encabezado1,Encabezado12,encabezado2,Encabezado111,encabezado11,Encabezado13,encabezado3"/>
    <w:basedOn w:val="Normal"/>
    <w:link w:val="EncabezadoCar"/>
    <w:uiPriority w:val="99"/>
    <w:unhideWhenUsed/>
    <w:rsid w:val="00EB2AB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Encabezado Car Car Car Car Car Car,Encabezado Car Car Car Car1,Encabezado Car Car Car Car Car1,encabezado Car,Encabezado1 Car,Tablas Car,Encabezado Car Car Car1,Encabezado11 Car,encabezado1 Car,Encabezado12 Car,encabezado2 Car"/>
    <w:basedOn w:val="Fuentedeprrafopredeter"/>
    <w:link w:val="Encabezado"/>
    <w:uiPriority w:val="99"/>
    <w:rsid w:val="00EB2ABB"/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EB2AB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EB2ABB"/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unhideWhenUsed/>
    <w:rsid w:val="00EB2ABB"/>
    <w:pPr>
      <w:spacing w:after="120"/>
      <w:jc w:val="left"/>
    </w:pPr>
    <w:rPr>
      <w:rFonts w:ascii="Times New Roman" w:hAnsi="Times New Roman"/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EB2ABB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paragraph" w:styleId="Sinespaciado">
    <w:name w:val="No Spacing"/>
    <w:link w:val="SinespaciadoCar"/>
    <w:uiPriority w:val="1"/>
    <w:qFormat/>
    <w:rsid w:val="00EB2ABB"/>
    <w:rPr>
      <w:rFonts w:ascii="Calibri" w:eastAsia="Times New Roman" w:hAnsi="Calibri" w:cs="Times New Roman"/>
    </w:rPr>
  </w:style>
  <w:style w:type="character" w:customStyle="1" w:styleId="SinespaciadoCar">
    <w:name w:val="Sin espaciado Car"/>
    <w:link w:val="Sinespaciado"/>
    <w:uiPriority w:val="1"/>
    <w:rsid w:val="00EB2ABB"/>
    <w:rPr>
      <w:rFonts w:ascii="Calibri" w:eastAsia="Times New Roman" w:hAnsi="Calibri" w:cs="Times New Roman"/>
      <w:lang w:eastAsia="es-CO"/>
    </w:rPr>
  </w:style>
  <w:style w:type="table" w:styleId="Tablaconcuadrcula">
    <w:name w:val="Table Grid"/>
    <w:basedOn w:val="Tablanormal"/>
    <w:uiPriority w:val="59"/>
    <w:rsid w:val="00EB2ABB"/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os">
    <w:name w:val="Documentos"/>
    <w:basedOn w:val="Normal"/>
    <w:link w:val="DocumentosCar"/>
    <w:qFormat/>
    <w:rsid w:val="00EB2ABB"/>
    <w:rPr>
      <w:rFonts w:ascii="Times New Roman" w:hAnsi="Times New Roman"/>
      <w:color w:val="000000"/>
      <w:sz w:val="22"/>
      <w:szCs w:val="22"/>
      <w:lang w:val="es-CO" w:eastAsia="es-CO"/>
    </w:rPr>
  </w:style>
  <w:style w:type="character" w:customStyle="1" w:styleId="DocumentosCar">
    <w:name w:val="Documentos Car"/>
    <w:basedOn w:val="Fuentedeprrafopredeter"/>
    <w:link w:val="Documentos"/>
    <w:rsid w:val="00EB2ABB"/>
    <w:rPr>
      <w:rFonts w:ascii="Times New Roman" w:eastAsia="Times New Roman" w:hAnsi="Times New Roman" w:cs="Times New Roman"/>
      <w:color w:val="000000"/>
      <w:lang w:eastAsia="es-CO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D64ED1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D64ED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64ED1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D64ED1"/>
    <w:rPr>
      <w:color w:val="0563C1" w:themeColor="hyperlink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3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8" Type="http://schemas.openxmlformats.org/officeDocument/2006/relationships/image" Target="media/image2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hLtu15Brtn/EyZmLCU7w36N/CQ==">AMUW2mW1sGQS18FNh+1UU9w5nm/Z8/f81NBLJRFrpYtOuvP8oILwwSGzNI58hdyx/FhpYnQGSEh9v4eoMzaQl2KG6mn2nalLgtzIFyo3JI8j6kTHEtsZzsio0R55W1qXzQ6uvJhe2A5auR22j7UH4Z3oXRPGTjMT7GIItQdEpXrah76aiizlaI5LKU2kV1F6BQBiq9063Xs1RWfeF3yCpV6ASIKfQZYYrYnGfapheDa4adBtTHeX82h3gfiahH1hreUG+3bcb3KFU4dufOLsAmH6ho0M7w73f6lQqYyiauDzcGQJugaP2q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827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Yenifer Alejandra Suarez Monico</dc:creator>
  <cp:lastModifiedBy>Melissa Montoya</cp:lastModifiedBy>
  <cp:revision>6</cp:revision>
  <dcterms:created xsi:type="dcterms:W3CDTF">2022-01-20T15:56:00Z</dcterms:created>
  <dcterms:modified xsi:type="dcterms:W3CDTF">2022-08-18T18:01:00Z</dcterms:modified>
</cp:coreProperties>
</file>