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1E4C" w14:textId="77777777" w:rsidR="000C2D53" w:rsidRDefault="000C2D53" w:rsidP="000C2D53">
      <w:pPr>
        <w:pStyle w:val="Prrafodelista1"/>
        <w:spacing w:after="0" w:line="276" w:lineRule="auto"/>
        <w:ind w:left="0"/>
        <w:jc w:val="center"/>
        <w:rPr>
          <w:rFonts w:ascii="Verdana" w:hAnsi="Verdana" w:cs="Verdana"/>
          <w:b/>
          <w:bCs/>
          <w:lang w:val="es-CO"/>
        </w:rPr>
      </w:pPr>
      <w:r>
        <w:rPr>
          <w:rFonts w:ascii="Verdana" w:hAnsi="Verdana" w:cs="Verdana"/>
          <w:b/>
          <w:bCs/>
          <w:lang w:val="es-CO"/>
        </w:rPr>
        <w:t>POLÍTICAS DE SEGURIDAD Y SALUD EN EL TRABAJO.</w:t>
      </w:r>
    </w:p>
    <w:p w14:paraId="40D91583" w14:textId="77777777" w:rsidR="000C2D53" w:rsidRDefault="000C2D53" w:rsidP="000C2D53">
      <w:pPr>
        <w:spacing w:after="0" w:line="276" w:lineRule="auto"/>
        <w:jc w:val="both"/>
        <w:rPr>
          <w:rFonts w:ascii="Verdana" w:hAnsi="Verdana" w:cs="Verdana"/>
          <w:b/>
          <w:bCs/>
          <w:lang w:val="es-CO"/>
        </w:rPr>
      </w:pPr>
    </w:p>
    <w:p w14:paraId="631B1C81" w14:textId="210C4DC2" w:rsidR="000C2D53" w:rsidRDefault="006B3552" w:rsidP="000C2D53">
      <w:pPr>
        <w:spacing w:after="0" w:line="276" w:lineRule="auto"/>
        <w:jc w:val="both"/>
        <w:rPr>
          <w:rFonts w:ascii="Verdana" w:hAnsi="Verdana" w:cs="Tahoma"/>
          <w:lang w:val="es-ES" w:eastAsia="es-CO"/>
        </w:rPr>
      </w:pPr>
      <w:bookmarkStart w:id="0" w:name="_Hlk111666096"/>
      <w:r w:rsidRPr="00562969">
        <w:rPr>
          <w:rFonts w:ascii="Arial" w:hAnsi="Arial" w:cs="Arial"/>
          <w:b/>
          <w:bCs/>
          <w:lang w:val="es-CO"/>
        </w:rPr>
        <w:t>[</w:t>
      </w:r>
      <w:proofErr w:type="spellStart"/>
      <w:r>
        <w:rPr>
          <w:rFonts w:ascii="Arial" w:hAnsi="Arial" w:cs="Arial"/>
          <w:b/>
          <w:bCs/>
          <w:lang w:val="es-CO"/>
        </w:rPr>
        <w:t>datos.nombre_empresa</w:t>
      </w:r>
      <w:proofErr w:type="spellEnd"/>
      <w:r w:rsidRPr="00562969">
        <w:rPr>
          <w:rFonts w:ascii="Arial" w:hAnsi="Arial" w:cs="Arial"/>
          <w:b/>
          <w:bCs/>
          <w:lang w:val="es-CO"/>
        </w:rPr>
        <w:t>]</w:t>
      </w:r>
      <w:bookmarkEnd w:id="0"/>
      <w:r w:rsidR="000C2D53">
        <w:rPr>
          <w:rFonts w:ascii="Verdana" w:hAnsi="Verdana" w:cs="Tahoma"/>
          <w:lang w:val="es-ES" w:eastAsia="es-CO"/>
        </w:rPr>
        <w:t>, bajo la responsabilidad de la Alta Dirección, reconoce la importancia del capital humano por lo cual se compromete a velar por el cumplimiento de la legislación vigente en materia de Seguridad y Salud en el trabajo, tendientes a la Prevención de riesgos ocupacionales a través de la asignación de los recursos necesarios, que permitan analizar y minimizar las causas de incidentes, accidentes de trabajo y enfermedades laborales, igualmente garantizar las condiciones de seguridad a empleados; impulsando la mejora continua de las condiciones y los hábitos laborales para propender el bienestar, así mismo exigir el cumplimiento de las normas vigentes en Seguridad y Salud en el Trabajo a todos los interesados.</w:t>
      </w:r>
    </w:p>
    <w:p w14:paraId="22215981" w14:textId="77777777" w:rsidR="000C2D53" w:rsidRDefault="000C2D53" w:rsidP="000C2D53">
      <w:pPr>
        <w:spacing w:after="0" w:line="276" w:lineRule="auto"/>
        <w:jc w:val="both"/>
        <w:rPr>
          <w:rFonts w:ascii="Verdana" w:hAnsi="Verdana" w:cs="Tahoma"/>
          <w:lang w:val="es-ES" w:eastAsia="es-CO"/>
        </w:rPr>
      </w:pPr>
      <w:r>
        <w:rPr>
          <w:rFonts w:ascii="Verdana" w:hAnsi="Verdana" w:cs="Tahoma"/>
          <w:lang w:val="es-ES" w:eastAsia="es-CO"/>
        </w:rPr>
        <w:t>En concordancia con lo anterior, contempla los siguientes objetivos:</w:t>
      </w:r>
    </w:p>
    <w:p w14:paraId="74737F21" w14:textId="77777777" w:rsidR="000C2D53" w:rsidRDefault="000C2D53" w:rsidP="000C2D53">
      <w:pPr>
        <w:pStyle w:val="Prrafodelista2"/>
        <w:numPr>
          <w:ilvl w:val="0"/>
          <w:numId w:val="1"/>
        </w:numPr>
        <w:spacing w:after="0" w:line="276" w:lineRule="auto"/>
        <w:ind w:left="709"/>
        <w:jc w:val="both"/>
        <w:rPr>
          <w:rFonts w:ascii="Verdana" w:hAnsi="Verdana" w:cs="Tahoma"/>
          <w:sz w:val="20"/>
          <w:szCs w:val="20"/>
          <w:lang w:val="es-ES" w:eastAsia="es-CO"/>
        </w:rPr>
      </w:pPr>
      <w:r>
        <w:rPr>
          <w:rFonts w:ascii="Verdana" w:hAnsi="Verdana" w:cs="Tahoma"/>
          <w:sz w:val="20"/>
          <w:szCs w:val="20"/>
          <w:lang w:val="es-ES" w:eastAsia="es-CO"/>
        </w:rPr>
        <w:t>Cumplir la normatividad nacional vigente aplicable en materia de riesgos laborales</w:t>
      </w:r>
    </w:p>
    <w:p w14:paraId="0DE109F4" w14:textId="77777777" w:rsidR="000C2D53" w:rsidRDefault="000C2D53" w:rsidP="000C2D53">
      <w:pPr>
        <w:pStyle w:val="Prrafodelista2"/>
        <w:numPr>
          <w:ilvl w:val="0"/>
          <w:numId w:val="1"/>
        </w:numPr>
        <w:spacing w:after="0" w:line="276" w:lineRule="auto"/>
        <w:ind w:left="709"/>
        <w:jc w:val="both"/>
        <w:rPr>
          <w:rFonts w:ascii="Verdana" w:hAnsi="Verdana" w:cs="Tahoma"/>
          <w:sz w:val="20"/>
          <w:szCs w:val="20"/>
          <w:lang w:val="es-ES" w:eastAsia="es-CO"/>
        </w:rPr>
      </w:pPr>
      <w:r>
        <w:rPr>
          <w:rFonts w:ascii="Verdana" w:hAnsi="Verdana" w:cs="Tahoma"/>
          <w:sz w:val="20"/>
          <w:szCs w:val="20"/>
          <w:lang w:val="es-ES" w:eastAsia="es-CO"/>
        </w:rPr>
        <w:t>Identificar los peligros, evaluar y valorar los riesgos y establecer los respectivos controles</w:t>
      </w:r>
    </w:p>
    <w:p w14:paraId="0D479DF3" w14:textId="77777777" w:rsidR="000C2D53" w:rsidRDefault="000C2D53" w:rsidP="000C2D53">
      <w:pPr>
        <w:pStyle w:val="Prrafodelista2"/>
        <w:numPr>
          <w:ilvl w:val="0"/>
          <w:numId w:val="1"/>
        </w:numPr>
        <w:spacing w:after="0" w:line="276" w:lineRule="auto"/>
        <w:ind w:left="709"/>
        <w:jc w:val="both"/>
        <w:rPr>
          <w:rFonts w:ascii="Verdana" w:hAnsi="Verdana" w:cs="Tahoma"/>
          <w:sz w:val="20"/>
          <w:szCs w:val="20"/>
          <w:lang w:val="es-ES" w:eastAsia="es-CO"/>
        </w:rPr>
      </w:pPr>
      <w:r>
        <w:rPr>
          <w:rFonts w:ascii="Verdana" w:hAnsi="Verdana" w:cs="Tahoma"/>
          <w:sz w:val="20"/>
          <w:szCs w:val="20"/>
          <w:lang w:val="es-ES" w:eastAsia="es-CO"/>
        </w:rPr>
        <w:t>Proteger la seguridad y salud de todos los trabajadores, independientemente de su contratación, mediante la mejora continua del SG SST</w:t>
      </w:r>
    </w:p>
    <w:p w14:paraId="0F83319F" w14:textId="77777777" w:rsidR="000C2D53" w:rsidRDefault="000C2D53" w:rsidP="000C2D53">
      <w:pPr>
        <w:pStyle w:val="Prrafodelista2"/>
        <w:numPr>
          <w:ilvl w:val="0"/>
          <w:numId w:val="1"/>
        </w:numPr>
        <w:spacing w:after="0" w:line="276" w:lineRule="auto"/>
        <w:ind w:left="709"/>
        <w:jc w:val="both"/>
        <w:rPr>
          <w:rFonts w:ascii="Verdana" w:hAnsi="Verdana" w:cs="Tahoma"/>
          <w:sz w:val="20"/>
          <w:szCs w:val="20"/>
          <w:lang w:val="es-ES" w:eastAsia="es-CO"/>
        </w:rPr>
      </w:pPr>
      <w:r>
        <w:rPr>
          <w:rFonts w:ascii="Verdana" w:hAnsi="Verdana" w:cs="Tahoma"/>
          <w:sz w:val="20"/>
          <w:szCs w:val="20"/>
          <w:lang w:val="es-ES" w:eastAsia="es-CO"/>
        </w:rPr>
        <w:t>Responder oportunamente las inquietudes que provengan de las partes interesadas</w:t>
      </w:r>
    </w:p>
    <w:p w14:paraId="37135909" w14:textId="77777777" w:rsidR="000C2D53" w:rsidRDefault="000C2D53" w:rsidP="000C2D53">
      <w:pPr>
        <w:spacing w:after="0" w:line="276" w:lineRule="auto"/>
        <w:jc w:val="both"/>
        <w:rPr>
          <w:rFonts w:ascii="Verdana" w:hAnsi="Verdana" w:cs="Tahoma"/>
          <w:b/>
          <w:lang w:val="es-ES" w:eastAsia="es-CO"/>
        </w:rPr>
      </w:pPr>
    </w:p>
    <w:p w14:paraId="7C4B718D" w14:textId="29892598" w:rsidR="000C2D53" w:rsidRDefault="006B3552" w:rsidP="000C2D53">
      <w:pPr>
        <w:spacing w:after="0" w:line="276" w:lineRule="auto"/>
        <w:jc w:val="both"/>
        <w:rPr>
          <w:rFonts w:ascii="Verdana" w:hAnsi="Verdana" w:cs="Tahoma"/>
          <w:lang w:val="es-ES" w:eastAsia="es-CO"/>
        </w:rPr>
      </w:pPr>
      <w:r w:rsidRPr="00562969">
        <w:rPr>
          <w:rFonts w:ascii="Arial" w:hAnsi="Arial" w:cs="Arial"/>
          <w:b/>
          <w:bCs/>
          <w:lang w:val="es-CO"/>
        </w:rPr>
        <w:t>[</w:t>
      </w:r>
      <w:proofErr w:type="spellStart"/>
      <w:r>
        <w:rPr>
          <w:rFonts w:ascii="Arial" w:hAnsi="Arial" w:cs="Arial"/>
          <w:b/>
          <w:bCs/>
          <w:lang w:val="es-CO"/>
        </w:rPr>
        <w:t>datos.nombre_empresa</w:t>
      </w:r>
      <w:proofErr w:type="spellEnd"/>
      <w:r w:rsidRPr="00562969">
        <w:rPr>
          <w:rFonts w:ascii="Arial" w:hAnsi="Arial" w:cs="Arial"/>
          <w:b/>
          <w:bCs/>
          <w:lang w:val="es-CO"/>
        </w:rPr>
        <w:t>]</w:t>
      </w:r>
      <w:r w:rsidR="000C2D53">
        <w:rPr>
          <w:rFonts w:ascii="Verdana" w:hAnsi="Verdana" w:cs="Tahoma"/>
          <w:lang w:val="es-ES" w:eastAsia="es-CO"/>
        </w:rPr>
        <w:t>, se compromete a realizar la inducción, capacitación y entrenamiento adecuado a todos los integrantes del equipo de trabajo de forma tal que estén en capacidad de desempeñarse en sus labores con seguridad y prevención.</w:t>
      </w:r>
    </w:p>
    <w:p w14:paraId="755032C5" w14:textId="77777777" w:rsidR="000C2D53" w:rsidRDefault="000C2D53" w:rsidP="000C2D53">
      <w:pPr>
        <w:spacing w:after="0" w:line="276" w:lineRule="auto"/>
        <w:rPr>
          <w:rFonts w:ascii="Verdana" w:hAnsi="Verdana" w:cs="Tahoma"/>
          <w:lang w:val="es-ES" w:eastAsia="es-CO"/>
        </w:rPr>
      </w:pPr>
    </w:p>
    <w:p w14:paraId="20B895D9" w14:textId="5059D754" w:rsidR="000C2D53" w:rsidRDefault="000C2D53" w:rsidP="000C2D53">
      <w:pPr>
        <w:spacing w:after="0" w:line="276" w:lineRule="auto"/>
        <w:jc w:val="both"/>
        <w:rPr>
          <w:rFonts w:ascii="Verdana" w:hAnsi="Verdana" w:cs="Tahoma"/>
          <w:lang w:val="es-CO"/>
        </w:rPr>
      </w:pPr>
    </w:p>
    <w:p w14:paraId="6459570F" w14:textId="59D7F4DF" w:rsidR="000C2D53" w:rsidRDefault="006B3552" w:rsidP="000C2D53">
      <w:pPr>
        <w:spacing w:after="0" w:line="276" w:lineRule="auto"/>
        <w:jc w:val="both"/>
        <w:rPr>
          <w:rFonts w:ascii="Verdana" w:hAnsi="Verdana" w:cs="Verdana"/>
          <w:lang w:val="es-CO"/>
        </w:rPr>
      </w:pPr>
      <w:r>
        <w:rPr>
          <w:rFonts w:ascii="Arial" w:hAnsi="Arial" w:cs="Arial"/>
          <w:b/>
          <w:bCs/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01AD480F" wp14:editId="258E5ADC">
            <wp:simplePos x="0" y="0"/>
            <wp:positionH relativeFrom="column">
              <wp:posOffset>-188595</wp:posOffset>
            </wp:positionH>
            <wp:positionV relativeFrom="paragraph">
              <wp:posOffset>194310</wp:posOffset>
            </wp:positionV>
            <wp:extent cx="1744980" cy="1101427"/>
            <wp:effectExtent l="0" t="0" r="0" b="0"/>
            <wp:wrapNone/>
            <wp:docPr id="3" name="Imagen 3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1014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DC140" w14:textId="77777777" w:rsidR="000C2D53" w:rsidRDefault="000C2D53" w:rsidP="000C2D53">
      <w:pPr>
        <w:spacing w:after="0" w:line="276" w:lineRule="auto"/>
        <w:jc w:val="both"/>
        <w:rPr>
          <w:rFonts w:ascii="Verdana" w:hAnsi="Verdana" w:cs="Verdana"/>
          <w:lang w:val="es-CO"/>
        </w:rPr>
      </w:pPr>
    </w:p>
    <w:p w14:paraId="579B962E" w14:textId="6636A800" w:rsidR="000C2D53" w:rsidRDefault="000C2D53" w:rsidP="000C2D53">
      <w:pPr>
        <w:spacing w:after="0" w:line="276" w:lineRule="auto"/>
        <w:jc w:val="both"/>
        <w:rPr>
          <w:rFonts w:ascii="Verdana" w:hAnsi="Verdana" w:cs="Verdana"/>
          <w:noProof/>
          <w:lang w:val="es-CO" w:eastAsia="es-CO"/>
        </w:rPr>
      </w:pPr>
    </w:p>
    <w:p w14:paraId="06DD4C10" w14:textId="530944C7" w:rsidR="000C2D53" w:rsidRDefault="000C2D53" w:rsidP="000C2D53">
      <w:pPr>
        <w:spacing w:after="0" w:line="276" w:lineRule="auto"/>
        <w:jc w:val="both"/>
        <w:rPr>
          <w:rFonts w:ascii="Verdana" w:hAnsi="Verdana" w:cs="Verdana"/>
          <w:lang w:val="es-CO"/>
        </w:rPr>
      </w:pPr>
    </w:p>
    <w:p w14:paraId="1B05D00D" w14:textId="733B1591" w:rsidR="006B3552" w:rsidRDefault="006B3552" w:rsidP="006B3552">
      <w:pPr>
        <w:rPr>
          <w:rFonts w:ascii="Arial" w:hAnsi="Arial" w:cs="Arial"/>
        </w:rPr>
      </w:pPr>
      <w:bookmarkStart w:id="1" w:name="_Hlk111665964"/>
      <w:r w:rsidRPr="005B06F5">
        <w:rPr>
          <w:rFonts w:ascii="Arial" w:hAnsi="Arial" w:cs="Arial"/>
        </w:rPr>
        <w:t>[</w:t>
      </w:r>
      <w:proofErr w:type="spellStart"/>
      <w:r w:rsidRPr="005B06F5">
        <w:rPr>
          <w:rFonts w:ascii="Arial" w:hAnsi="Arial" w:cs="Arial"/>
        </w:rPr>
        <w:t>onshow.</w:t>
      </w:r>
      <w:r w:rsidR="00921421">
        <w:rPr>
          <w:rFonts w:ascii="Arial" w:hAnsi="Arial" w:cs="Arial"/>
        </w:rPr>
        <w:t>m</w:t>
      </w:r>
      <w:proofErr w:type="spellEnd"/>
      <w:r w:rsidRPr="005B06F5">
        <w:rPr>
          <w:rFonts w:ascii="Arial" w:hAnsi="Arial" w:cs="Arial"/>
        </w:rPr>
        <w:t>;</w:t>
      </w:r>
      <w:r w:rsidRPr="005B06F5">
        <w:rPr>
          <w:rFonts w:ascii="Arial" w:hAnsi="Arial" w:cs="Arial"/>
          <w:b/>
          <w:bCs/>
          <w:noProof/>
          <w:lang w:val="es-CO" w:eastAsia="es-CO"/>
        </w:rPr>
        <w:t xml:space="preserve"> </w:t>
      </w:r>
      <w:proofErr w:type="spellStart"/>
      <w:r w:rsidRPr="005B06F5">
        <w:rPr>
          <w:rFonts w:ascii="Arial" w:hAnsi="Arial" w:cs="Arial"/>
        </w:rPr>
        <w:t>ope</w:t>
      </w:r>
      <w:proofErr w:type="spellEnd"/>
      <w:r w:rsidRPr="005B06F5">
        <w:rPr>
          <w:rFonts w:ascii="Arial" w:hAnsi="Arial" w:cs="Arial"/>
        </w:rPr>
        <w:t>=</w:t>
      </w:r>
      <w:proofErr w:type="spellStart"/>
      <w:r w:rsidRPr="005B06F5">
        <w:rPr>
          <w:rFonts w:ascii="Arial" w:hAnsi="Arial" w:cs="Arial"/>
        </w:rPr>
        <w:t>changepic</w:t>
      </w:r>
      <w:proofErr w:type="spellEnd"/>
      <w:r w:rsidRPr="005B06F5">
        <w:rPr>
          <w:rFonts w:ascii="Arial" w:hAnsi="Arial" w:cs="Arial"/>
        </w:rPr>
        <w:t>]</w:t>
      </w:r>
    </w:p>
    <w:bookmarkEnd w:id="1"/>
    <w:p w14:paraId="72BBC41F" w14:textId="77777777" w:rsidR="000C2D53" w:rsidRDefault="000C2D53" w:rsidP="000C2D53">
      <w:pPr>
        <w:spacing w:after="0" w:line="240" w:lineRule="auto"/>
        <w:jc w:val="both"/>
        <w:rPr>
          <w:rFonts w:ascii="Verdana" w:hAnsi="Verdana" w:cs="Verdana"/>
          <w:lang w:val="es-CO"/>
        </w:rPr>
      </w:pPr>
    </w:p>
    <w:p w14:paraId="285FCFF3" w14:textId="77777777" w:rsidR="000C2D53" w:rsidRDefault="000C2D53" w:rsidP="000C2D53">
      <w:pPr>
        <w:jc w:val="both"/>
        <w:rPr>
          <w:rFonts w:ascii="Verdana" w:hAnsi="Verdana" w:cs="Verdana"/>
          <w:lang w:val="es-CO"/>
        </w:rPr>
      </w:pPr>
      <w:r>
        <w:rPr>
          <w:rFonts w:ascii="Verdana" w:hAnsi="Verdana" w:cs="Verdana"/>
          <w:lang w:val="es-CO"/>
        </w:rPr>
        <w:t>Representante Legal</w:t>
      </w:r>
    </w:p>
    <w:p w14:paraId="7EB96C53" w14:textId="77777777" w:rsidR="000C2D53" w:rsidRDefault="000C2D53" w:rsidP="000C2D53">
      <w:pPr>
        <w:spacing w:after="200" w:line="276" w:lineRule="auto"/>
        <w:rPr>
          <w:rFonts w:ascii="Verdana" w:hAnsi="Verdana" w:cs="Verdana"/>
          <w:b/>
          <w:bCs/>
          <w:lang w:val="es-CO"/>
        </w:rPr>
      </w:pPr>
    </w:p>
    <w:p w14:paraId="2A7D9E32" w14:textId="77777777" w:rsidR="00765455" w:rsidRDefault="00765455"/>
    <w:sectPr w:rsidR="0076545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A272C" w14:textId="77777777" w:rsidR="007D0366" w:rsidRDefault="007D0366" w:rsidP="000C2D53">
      <w:pPr>
        <w:spacing w:after="0" w:line="240" w:lineRule="auto"/>
      </w:pPr>
      <w:r>
        <w:separator/>
      </w:r>
    </w:p>
  </w:endnote>
  <w:endnote w:type="continuationSeparator" w:id="0">
    <w:p w14:paraId="2808F1CB" w14:textId="77777777" w:rsidR="007D0366" w:rsidRDefault="007D0366" w:rsidP="000C2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157AD" w14:textId="77777777" w:rsidR="007D0366" w:rsidRDefault="007D0366" w:rsidP="000C2D53">
      <w:pPr>
        <w:spacing w:after="0" w:line="240" w:lineRule="auto"/>
      </w:pPr>
      <w:r>
        <w:separator/>
      </w:r>
    </w:p>
  </w:footnote>
  <w:footnote w:type="continuationSeparator" w:id="0">
    <w:p w14:paraId="0D24E9D8" w14:textId="77777777" w:rsidR="007D0366" w:rsidRDefault="007D0366" w:rsidP="000C2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8926" w:type="dxa"/>
      <w:tblLook w:val="04A0" w:firstRow="1" w:lastRow="0" w:firstColumn="1" w:lastColumn="0" w:noHBand="0" w:noVBand="1"/>
    </w:tblPr>
    <w:tblGrid>
      <w:gridCol w:w="2856"/>
      <w:gridCol w:w="4535"/>
      <w:gridCol w:w="1535"/>
    </w:tblGrid>
    <w:tr w:rsidR="00D640FB" w14:paraId="59E7FA36" w14:textId="77777777" w:rsidTr="00D640FB">
      <w:trPr>
        <w:trHeight w:val="699"/>
      </w:trPr>
      <w:tc>
        <w:tcPr>
          <w:tcW w:w="254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E184D5E" w14:textId="3B0990DD" w:rsidR="00D640FB" w:rsidRDefault="006B3552" w:rsidP="00D640FB">
          <w:pPr>
            <w:widowControl w:val="0"/>
            <w:autoSpaceDE w:val="0"/>
            <w:autoSpaceDN w:val="0"/>
            <w:adjustRightInd w:val="0"/>
            <w:jc w:val="center"/>
            <w:rPr>
              <w:rFonts w:ascii="Arial" w:eastAsia="Times New Roman" w:hAnsi="Arial" w:cs="Arial"/>
              <w:noProof/>
              <w:sz w:val="18"/>
              <w:szCs w:val="18"/>
              <w:lang w:val="es-CO" w:eastAsia="es-CO"/>
            </w:rPr>
          </w:pPr>
          <w:r>
            <w:rPr>
              <w:rFonts w:ascii="Consolas" w:hAnsi="Consolas"/>
              <w:noProof/>
              <w:color w:val="242729"/>
              <w:shd w:val="clear" w:color="auto" w:fill="E4E6E8"/>
            </w:rPr>
            <w:drawing>
              <wp:anchor distT="0" distB="0" distL="114300" distR="114300" simplePos="0" relativeHeight="251658240" behindDoc="0" locked="0" layoutInCell="1" allowOverlap="1" wp14:anchorId="51FDDDCB" wp14:editId="0FB094E3">
                <wp:simplePos x="0" y="0"/>
                <wp:positionH relativeFrom="column">
                  <wp:posOffset>-10160</wp:posOffset>
                </wp:positionH>
                <wp:positionV relativeFrom="paragraph">
                  <wp:posOffset>-9525</wp:posOffset>
                </wp:positionV>
                <wp:extent cx="1684020" cy="95567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4020" cy="9556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nsolas" w:hAnsi="Consolas"/>
              <w:color w:val="242729"/>
              <w:shd w:val="clear" w:color="auto" w:fill="E4E6E8"/>
            </w:rPr>
            <w:t>[</w:t>
          </w:r>
          <w:proofErr w:type="spellStart"/>
          <w:r>
            <w:rPr>
              <w:rFonts w:ascii="Consolas" w:hAnsi="Consolas"/>
              <w:color w:val="242729"/>
              <w:shd w:val="clear" w:color="auto" w:fill="E4E6E8"/>
            </w:rPr>
            <w:t>onshow.x;ope</w:t>
          </w:r>
          <w:proofErr w:type="spellEnd"/>
          <w:r>
            <w:rPr>
              <w:rFonts w:ascii="Consolas" w:hAnsi="Consolas"/>
              <w:color w:val="242729"/>
              <w:shd w:val="clear" w:color="auto" w:fill="E4E6E8"/>
            </w:rPr>
            <w:t>=</w:t>
          </w:r>
          <w:proofErr w:type="spellStart"/>
          <w:r>
            <w:rPr>
              <w:rFonts w:ascii="Consolas" w:hAnsi="Consolas"/>
              <w:color w:val="242729"/>
              <w:shd w:val="clear" w:color="auto" w:fill="E4E6E8"/>
            </w:rPr>
            <w:t>changepic</w:t>
          </w:r>
          <w:proofErr w:type="spellEnd"/>
          <w:r>
            <w:rPr>
              <w:rFonts w:ascii="Consolas" w:hAnsi="Consolas"/>
              <w:color w:val="242729"/>
              <w:shd w:val="clear" w:color="auto" w:fill="E4E6E8"/>
            </w:rPr>
            <w:t>]</w:t>
          </w:r>
        </w:p>
      </w:tc>
      <w:tc>
        <w:tcPr>
          <w:tcW w:w="4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5CD6ED" w14:textId="77777777" w:rsidR="00D640FB" w:rsidRDefault="00D640FB" w:rsidP="00D640FB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Cs w:val="18"/>
              <w:lang w:val="es-CO" w:eastAsia="es-ES" w:bidi="hi-IN"/>
            </w:rPr>
          </w:pPr>
          <w:r>
            <w:rPr>
              <w:rFonts w:ascii="Arial" w:hAnsi="Arial" w:cs="Arial"/>
              <w:b/>
              <w:szCs w:val="18"/>
              <w:lang w:val="es-CO" w:bidi="hi-IN"/>
            </w:rPr>
            <w:t>Sistema De Gestión De La Seguridad Y Salud En El Trabajo</w:t>
          </w:r>
        </w:p>
        <w:p w14:paraId="05AE42C1" w14:textId="77777777" w:rsidR="00D640FB" w:rsidRDefault="00D640FB" w:rsidP="00D640FB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Cs w:val="18"/>
              <w:lang w:val="es-CO" w:bidi="hi-IN"/>
            </w:rPr>
          </w:pPr>
        </w:p>
        <w:p w14:paraId="094394F2" w14:textId="77777777" w:rsidR="00D640FB" w:rsidRDefault="00D640FB" w:rsidP="00D640FB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18"/>
              <w:szCs w:val="18"/>
              <w:lang w:val="es-CO" w:bidi="hi-IN"/>
            </w:rPr>
          </w:pPr>
          <w:r>
            <w:rPr>
              <w:rFonts w:ascii="Arial" w:hAnsi="Arial" w:cs="Arial"/>
              <w:b/>
              <w:noProof/>
              <w:lang w:eastAsia="es-CO"/>
            </w:rPr>
            <w:t>Política De Seguridad Y Salud En El Trabajo</w:t>
          </w: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0B5CF8D" w14:textId="77777777" w:rsidR="00D640FB" w:rsidRDefault="00D640FB" w:rsidP="00D640FB">
          <w:pPr>
            <w:spacing w:after="200" w:line="276" w:lineRule="auto"/>
            <w:rPr>
              <w:rFonts w:ascii="Arial" w:hAnsi="Arial" w:cs="Arial"/>
              <w:sz w:val="18"/>
              <w:szCs w:val="18"/>
              <w:lang w:val="es-CO"/>
            </w:rPr>
          </w:pPr>
          <w:r>
            <w:rPr>
              <w:rFonts w:ascii="Arial" w:hAnsi="Arial" w:cs="Arial"/>
              <w:sz w:val="18"/>
              <w:szCs w:val="18"/>
              <w:lang w:val="es-CO"/>
            </w:rPr>
            <w:t>Código:</w:t>
          </w:r>
        </w:p>
      </w:tc>
    </w:tr>
    <w:tr w:rsidR="00D640FB" w14:paraId="38B977C3" w14:textId="77777777" w:rsidTr="00D640FB">
      <w:trPr>
        <w:trHeight w:val="291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376C6FB" w14:textId="77777777" w:rsidR="00D640FB" w:rsidRDefault="00D640FB" w:rsidP="00D640FB">
          <w:pPr>
            <w:rPr>
              <w:rFonts w:ascii="Arial" w:eastAsia="Times New Roman" w:hAnsi="Arial" w:cs="Arial"/>
              <w:noProof/>
              <w:sz w:val="18"/>
              <w:szCs w:val="18"/>
              <w:lang w:val="es-CO"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BC568F" w14:textId="77777777" w:rsidR="00D640FB" w:rsidRDefault="00D640FB" w:rsidP="00D640FB">
          <w:pPr>
            <w:rPr>
              <w:rFonts w:ascii="Arial" w:hAnsi="Arial" w:cs="Arial"/>
              <w:b/>
              <w:sz w:val="18"/>
              <w:szCs w:val="18"/>
              <w:lang w:val="es-CO" w:bidi="hi-IN"/>
            </w:rPr>
          </w:pP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A51A1D0" w14:textId="77777777" w:rsidR="00D640FB" w:rsidRDefault="00D640FB" w:rsidP="00D640FB">
          <w:pPr>
            <w:spacing w:after="200" w:line="276" w:lineRule="auto"/>
            <w:rPr>
              <w:rFonts w:ascii="Arial" w:hAnsi="Arial" w:cs="Arial"/>
              <w:sz w:val="18"/>
              <w:szCs w:val="18"/>
              <w:lang w:val="es-CO"/>
            </w:rPr>
          </w:pPr>
          <w:r>
            <w:rPr>
              <w:rFonts w:ascii="Arial" w:hAnsi="Arial" w:cs="Arial"/>
              <w:sz w:val="18"/>
              <w:szCs w:val="18"/>
              <w:lang w:val="es-CO"/>
            </w:rPr>
            <w:t>Versión:</w:t>
          </w:r>
        </w:p>
      </w:tc>
    </w:tr>
    <w:tr w:rsidR="00D640FB" w14:paraId="0E67BF8B" w14:textId="77777777" w:rsidTr="00D640FB">
      <w:trPr>
        <w:trHeight w:val="390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344D74" w14:textId="77777777" w:rsidR="00D640FB" w:rsidRDefault="00D640FB" w:rsidP="00D640FB">
          <w:pPr>
            <w:rPr>
              <w:rFonts w:ascii="Arial" w:eastAsia="Times New Roman" w:hAnsi="Arial" w:cs="Arial"/>
              <w:noProof/>
              <w:sz w:val="18"/>
              <w:szCs w:val="18"/>
              <w:lang w:val="es-CO"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78C3E45" w14:textId="77777777" w:rsidR="00D640FB" w:rsidRDefault="00D640FB" w:rsidP="00D640FB">
          <w:pPr>
            <w:rPr>
              <w:rFonts w:ascii="Arial" w:hAnsi="Arial" w:cs="Arial"/>
              <w:b/>
              <w:sz w:val="18"/>
              <w:szCs w:val="18"/>
              <w:lang w:val="es-CO" w:bidi="hi-IN"/>
            </w:rPr>
          </w:pP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A3DC2D1" w14:textId="2B738865" w:rsidR="00D640FB" w:rsidRDefault="00D640FB" w:rsidP="00D640FB">
          <w:pPr>
            <w:spacing w:after="200" w:line="276" w:lineRule="auto"/>
            <w:rPr>
              <w:rFonts w:ascii="Arial" w:hAnsi="Arial" w:cs="Arial"/>
              <w:sz w:val="18"/>
              <w:szCs w:val="18"/>
              <w:lang w:val="es-CO"/>
            </w:rPr>
          </w:pPr>
          <w:r>
            <w:rPr>
              <w:rFonts w:ascii="Arial" w:hAnsi="Arial" w:cs="Arial"/>
              <w:sz w:val="18"/>
              <w:szCs w:val="18"/>
              <w:lang w:val="es-CO"/>
            </w:rPr>
            <w:t>Fecha:</w:t>
          </w:r>
          <w:r w:rsidR="006B3552">
            <w:rPr>
              <w:rFonts w:ascii="Arial" w:hAnsi="Arial" w:cs="Arial"/>
              <w:sz w:val="18"/>
              <w:szCs w:val="18"/>
              <w:lang w:val="es-CO"/>
            </w:rPr>
            <w:t xml:space="preserve"> </w:t>
          </w:r>
          <w:r w:rsidR="006B3552">
            <w:rPr>
              <w:rFonts w:ascii="Arial" w:hAnsi="Arial" w:cs="Mangal"/>
              <w:sz w:val="18"/>
              <w:szCs w:val="18"/>
              <w:lang w:val="es-ES_tradnl" w:bidi="hi-IN"/>
            </w:rPr>
            <w:t>[</w:t>
          </w:r>
          <w:proofErr w:type="spellStart"/>
          <w:r w:rsidR="006B3552">
            <w:rPr>
              <w:rFonts w:ascii="Arial" w:hAnsi="Arial" w:cs="Mangal"/>
              <w:sz w:val="18"/>
              <w:szCs w:val="18"/>
              <w:lang w:val="es-ES_tradnl" w:bidi="hi-IN"/>
            </w:rPr>
            <w:t>datos.fecha</w:t>
          </w:r>
          <w:proofErr w:type="spellEnd"/>
          <w:r w:rsidR="006B3552">
            <w:rPr>
              <w:rFonts w:ascii="Arial" w:hAnsi="Arial" w:cs="Mangal"/>
              <w:sz w:val="18"/>
              <w:szCs w:val="18"/>
              <w:lang w:val="es-ES_tradnl" w:bidi="hi-IN"/>
            </w:rPr>
            <w:t>]</w:t>
          </w:r>
        </w:p>
      </w:tc>
    </w:tr>
  </w:tbl>
  <w:p w14:paraId="3D2BF563" w14:textId="77777777" w:rsidR="000C2D53" w:rsidRDefault="000C2D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F1336"/>
    <w:multiLevelType w:val="multilevel"/>
    <w:tmpl w:val="330F1336"/>
    <w:lvl w:ilvl="0">
      <w:numFmt w:val="bullet"/>
      <w:lvlText w:val="•"/>
      <w:lvlJc w:val="left"/>
      <w:pPr>
        <w:ind w:left="1053" w:hanging="705"/>
      </w:pPr>
      <w:rPr>
        <w:rFonts w:ascii="Tahoma" w:eastAsiaTheme="minorHAnsi" w:hAnsi="Tahoma" w:cs="Tahoma" w:hint="default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 w16cid:durableId="29984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D53"/>
    <w:rsid w:val="000C2D53"/>
    <w:rsid w:val="00644E47"/>
    <w:rsid w:val="006B3552"/>
    <w:rsid w:val="00765455"/>
    <w:rsid w:val="007D0366"/>
    <w:rsid w:val="00903E93"/>
    <w:rsid w:val="00921421"/>
    <w:rsid w:val="00AD6982"/>
    <w:rsid w:val="00D6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7E27F"/>
  <w15:chartTrackingRefBased/>
  <w15:docId w15:val="{4419F75A-719E-48E5-9FB5-3E971BA2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D53"/>
    <w:rPr>
      <w:rFonts w:eastAsiaTheme="minorEastAsia"/>
      <w:sz w:val="20"/>
      <w:szCs w:val="20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uiPriority w:val="99"/>
    <w:rsid w:val="000C2D53"/>
    <w:pPr>
      <w:ind w:left="720"/>
      <w:contextualSpacing/>
    </w:pPr>
  </w:style>
  <w:style w:type="paragraph" w:customStyle="1" w:styleId="Prrafodelista2">
    <w:name w:val="Párrafo de lista2"/>
    <w:basedOn w:val="Normal"/>
    <w:uiPriority w:val="34"/>
    <w:qFormat/>
    <w:rsid w:val="000C2D53"/>
    <w:pPr>
      <w:ind w:left="720"/>
      <w:contextualSpacing/>
    </w:pPr>
    <w:rPr>
      <w:rFonts w:eastAsiaTheme="minorHAnsi"/>
      <w:sz w:val="22"/>
      <w:szCs w:val="22"/>
      <w:lang w:val="es-CO" w:eastAsia="en-US"/>
    </w:rPr>
  </w:style>
  <w:style w:type="paragraph" w:styleId="Encabezado">
    <w:name w:val="header"/>
    <w:basedOn w:val="Normal"/>
    <w:link w:val="EncabezadoCar"/>
    <w:uiPriority w:val="99"/>
    <w:unhideWhenUsed/>
    <w:rsid w:val="000C2D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D53"/>
    <w:rPr>
      <w:rFonts w:eastAsiaTheme="minorEastAsia"/>
      <w:sz w:val="20"/>
      <w:szCs w:val="20"/>
      <w:lang w:val="en-US" w:eastAsia="zh-CN"/>
    </w:rPr>
  </w:style>
  <w:style w:type="paragraph" w:styleId="Piedepgina">
    <w:name w:val="footer"/>
    <w:basedOn w:val="Normal"/>
    <w:link w:val="PiedepginaCar"/>
    <w:uiPriority w:val="99"/>
    <w:unhideWhenUsed/>
    <w:rsid w:val="000C2D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D53"/>
    <w:rPr>
      <w:rFonts w:eastAsiaTheme="minorEastAsia"/>
      <w:sz w:val="20"/>
      <w:szCs w:val="20"/>
      <w:lang w:val="en-US" w:eastAsia="zh-CN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C2D5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C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Patiño</dc:creator>
  <cp:keywords/>
  <dc:description/>
  <cp:lastModifiedBy>ALEXANDRA MARÍA VILLA GÓMEZ</cp:lastModifiedBy>
  <cp:revision>4</cp:revision>
  <dcterms:created xsi:type="dcterms:W3CDTF">2022-01-19T17:14:00Z</dcterms:created>
  <dcterms:modified xsi:type="dcterms:W3CDTF">2022-08-18T03:55:00Z</dcterms:modified>
</cp:coreProperties>
</file>