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591" w:rsidRDefault="00982773" w:rsidP="00044545">
      <w:pPr>
        <w:pStyle w:val="Pa17"/>
        <w:spacing w:after="280"/>
        <w:jc w:val="both"/>
        <w:rPr>
          <w:rFonts w:ascii="Arial" w:hAnsi="Arial" w:cs="Arial"/>
          <w:color w:val="000000"/>
          <w:sz w:val="28"/>
          <w:szCs w:val="28"/>
          <w:shd w:val="clear" w:color="auto" w:fill="FFFFFF"/>
        </w:rPr>
      </w:pPr>
      <w:proofErr w:type="spellStart"/>
      <w:r>
        <w:rPr>
          <w:rFonts w:ascii="Helvetica" w:hAnsi="Helvetica" w:cs="Helvetica"/>
          <w:color w:val="000000"/>
          <w:sz w:val="27"/>
          <w:szCs w:val="27"/>
          <w:shd w:val="clear" w:color="auto" w:fill="FFFFFF"/>
        </w:rPr>
        <w:t>HIPOTESIS</w:t>
      </w:r>
      <w:proofErr w:type="spellEnd"/>
      <w:r>
        <w:rPr>
          <w:rFonts w:ascii="Helvetica" w:hAnsi="Helvetica" w:cs="Helvetica"/>
          <w:color w:val="000000"/>
          <w:sz w:val="27"/>
          <w:szCs w:val="27"/>
          <w:shd w:val="clear" w:color="auto" w:fill="FFFFFF"/>
        </w:rPr>
        <w:br/>
      </w:r>
      <w:r w:rsidR="00281ABB">
        <w:rPr>
          <w:rFonts w:ascii="Helvetica" w:hAnsi="Helvetica" w:cs="Helvetica"/>
          <w:color w:val="000000"/>
          <w:sz w:val="27"/>
          <w:szCs w:val="27"/>
          <w:shd w:val="clear" w:color="auto" w:fill="FFFFFF"/>
        </w:rPr>
        <w:t>. El trabajo es un bien personal y social</w:t>
      </w:r>
      <w:r w:rsidR="00281ABB">
        <w:rPr>
          <w:rFonts w:ascii="Helvetica" w:hAnsi="Helvetica" w:cs="Helvetica"/>
          <w:color w:val="000000"/>
          <w:sz w:val="27"/>
          <w:szCs w:val="27"/>
          <w:shd w:val="clear" w:color="auto" w:fill="FFFFFF"/>
        </w:rPr>
        <w:t xml:space="preserve"> o es el precio de vivir dignamente, si sentimos el trabajo como un castigo los lugares de trabajo serian cárceles </w:t>
      </w:r>
      <w:r>
        <w:rPr>
          <w:rFonts w:ascii="Helvetica" w:hAnsi="Helvetica" w:cs="Helvetica"/>
          <w:color w:val="000000"/>
          <w:sz w:val="27"/>
          <w:szCs w:val="27"/>
          <w:shd w:val="clear" w:color="auto" w:fill="FFFFFF"/>
        </w:rPr>
        <w:t>y la necesidad y el hambre libertad y paz</w:t>
      </w:r>
      <w:proofErr w:type="gramStart"/>
      <w:r>
        <w:rPr>
          <w:rFonts w:ascii="Helvetica" w:hAnsi="Helvetica" w:cs="Helvetica"/>
          <w:color w:val="000000"/>
          <w:sz w:val="27"/>
          <w:szCs w:val="27"/>
          <w:shd w:val="clear" w:color="auto" w:fill="FFFFFF"/>
        </w:rPr>
        <w:t>?</w:t>
      </w:r>
      <w:proofErr w:type="gramEnd"/>
      <w:r>
        <w:rPr>
          <w:rFonts w:ascii="Helvetica" w:hAnsi="Helvetica" w:cs="Helvetica"/>
          <w:color w:val="000000"/>
          <w:sz w:val="27"/>
          <w:szCs w:val="27"/>
          <w:shd w:val="clear" w:color="auto" w:fill="FFFFFF"/>
        </w:rPr>
        <w:br/>
      </w:r>
      <w:r>
        <w:rPr>
          <w:rFonts w:ascii="Helvetica" w:hAnsi="Helvetica" w:cs="Helvetica"/>
          <w:color w:val="000000"/>
          <w:sz w:val="27"/>
          <w:szCs w:val="27"/>
          <w:shd w:val="clear" w:color="auto" w:fill="FFFFFF"/>
        </w:rPr>
        <w:br/>
        <w:t>ARGUMENTOS</w:t>
      </w:r>
      <w:r>
        <w:rPr>
          <w:rFonts w:ascii="Helvetica" w:hAnsi="Helvetica" w:cs="Helvetica"/>
          <w:color w:val="000000"/>
          <w:sz w:val="27"/>
          <w:szCs w:val="27"/>
          <w:shd w:val="clear" w:color="auto" w:fill="FFFFFF"/>
        </w:rPr>
        <w:br/>
      </w:r>
      <w:r w:rsidR="004F40C7" w:rsidRPr="00044545">
        <w:rPr>
          <w:rFonts w:ascii="Arial" w:hAnsi="Arial" w:cs="Arial"/>
          <w:color w:val="000000"/>
          <w:sz w:val="28"/>
          <w:szCs w:val="28"/>
          <w:shd w:val="clear" w:color="auto" w:fill="FFFFFF"/>
        </w:rPr>
        <w:t>El trabajo en las sociedades griegas y romanas</w:t>
      </w:r>
      <w:r w:rsidR="00044545" w:rsidRPr="00044545">
        <w:rPr>
          <w:rFonts w:ascii="Arial" w:hAnsi="Arial" w:cs="Arial"/>
          <w:color w:val="000000"/>
          <w:sz w:val="28"/>
          <w:szCs w:val="28"/>
          <w:shd w:val="clear" w:color="auto" w:fill="FFFFFF"/>
        </w:rPr>
        <w:t xml:space="preserve"> Tradicionalmente se cree que para las sociedades antiguas el trabajo era </w:t>
      </w:r>
      <w:r w:rsidR="00044545" w:rsidRPr="00044545">
        <w:rPr>
          <w:rFonts w:ascii="Arial" w:hAnsi="Arial" w:cs="Arial"/>
          <w:color w:val="000000"/>
          <w:sz w:val="28"/>
          <w:szCs w:val="28"/>
          <w:shd w:val="clear" w:color="auto" w:fill="FFFFFF"/>
        </w:rPr>
        <w:t>considerado</w:t>
      </w:r>
      <w:r w:rsidR="00044545" w:rsidRPr="00044545">
        <w:rPr>
          <w:rFonts w:ascii="Arial" w:hAnsi="Arial" w:cs="Arial"/>
          <w:color w:val="000000"/>
          <w:sz w:val="28"/>
          <w:szCs w:val="28"/>
          <w:shd w:val="clear" w:color="auto" w:fill="FFFFFF"/>
        </w:rPr>
        <w:t xml:space="preserve"> como una actividad fútil, nada diferente a un castigo, una pena que le era impuesta a las clases más bajas de la sociedad como los esclavos. Incluso, muchos autores asocian la palabra trabajo a castigo, debido a su etimología</w:t>
      </w:r>
      <w:r w:rsidR="00044545">
        <w:rPr>
          <w:rFonts w:ascii="Arial" w:hAnsi="Arial" w:cs="Arial"/>
          <w:color w:val="000000"/>
          <w:sz w:val="28"/>
          <w:szCs w:val="28"/>
          <w:shd w:val="clear" w:color="auto" w:fill="FFFFFF"/>
        </w:rPr>
        <w:t>, no es algo fuera de la realidad aun las personas de clase baja</w:t>
      </w:r>
      <w:r w:rsidR="00D538BE">
        <w:rPr>
          <w:rFonts w:ascii="Arial" w:hAnsi="Arial" w:cs="Arial"/>
          <w:color w:val="000000"/>
          <w:sz w:val="28"/>
          <w:szCs w:val="28"/>
          <w:shd w:val="clear" w:color="auto" w:fill="FFFFFF"/>
        </w:rPr>
        <w:t xml:space="preserve"> </w:t>
      </w:r>
      <w:r w:rsidR="00044545">
        <w:rPr>
          <w:rFonts w:ascii="Arial" w:hAnsi="Arial" w:cs="Arial"/>
          <w:color w:val="000000"/>
          <w:sz w:val="28"/>
          <w:szCs w:val="28"/>
          <w:shd w:val="clear" w:color="auto" w:fill="FFFFFF"/>
        </w:rPr>
        <w:t xml:space="preserve">trabajan para las de clase alta por </w:t>
      </w:r>
      <w:r w:rsidR="00D538BE">
        <w:rPr>
          <w:rFonts w:ascii="Arial" w:hAnsi="Arial" w:cs="Arial"/>
          <w:color w:val="000000"/>
          <w:sz w:val="28"/>
          <w:szCs w:val="28"/>
          <w:shd w:val="clear" w:color="auto" w:fill="FFFFFF"/>
        </w:rPr>
        <w:t xml:space="preserve">salarios que apenas y alcanzan para el </w:t>
      </w:r>
      <w:r w:rsidR="00682591">
        <w:rPr>
          <w:rFonts w:ascii="Arial" w:hAnsi="Arial" w:cs="Arial"/>
          <w:color w:val="000000"/>
          <w:sz w:val="28"/>
          <w:szCs w:val="28"/>
          <w:shd w:val="clear" w:color="auto" w:fill="FFFFFF"/>
        </w:rPr>
        <w:t>día</w:t>
      </w:r>
      <w:r w:rsidR="00D538BE">
        <w:rPr>
          <w:rFonts w:ascii="Arial" w:hAnsi="Arial" w:cs="Arial"/>
          <w:color w:val="000000"/>
          <w:sz w:val="28"/>
          <w:szCs w:val="28"/>
          <w:shd w:val="clear" w:color="auto" w:fill="FFFFFF"/>
        </w:rPr>
        <w:t xml:space="preserve"> a </w:t>
      </w:r>
      <w:r w:rsidR="00682591">
        <w:rPr>
          <w:rFonts w:ascii="Arial" w:hAnsi="Arial" w:cs="Arial"/>
          <w:color w:val="000000"/>
          <w:sz w:val="28"/>
          <w:szCs w:val="28"/>
          <w:shd w:val="clear" w:color="auto" w:fill="FFFFFF"/>
        </w:rPr>
        <w:t>día.</w:t>
      </w:r>
    </w:p>
    <w:p w:rsidR="00404302" w:rsidRDefault="00682591" w:rsidP="00044545">
      <w:pPr>
        <w:pStyle w:val="Pa17"/>
        <w:spacing w:after="280"/>
        <w:jc w:val="both"/>
        <w:rPr>
          <w:rFonts w:cs="Candida BT"/>
          <w:color w:val="000000"/>
          <w:sz w:val="32"/>
          <w:szCs w:val="32"/>
        </w:rPr>
      </w:pPr>
      <w:r w:rsidRPr="00682591">
        <w:rPr>
          <w:rFonts w:cs="Candida BT"/>
          <w:color w:val="000000"/>
          <w:sz w:val="32"/>
          <w:szCs w:val="32"/>
        </w:rPr>
        <w:t xml:space="preserve">Para </w:t>
      </w:r>
      <w:proofErr w:type="spellStart"/>
      <w:r w:rsidRPr="00682591">
        <w:rPr>
          <w:rFonts w:cs="Candida BT"/>
          <w:color w:val="000000"/>
          <w:sz w:val="32"/>
          <w:szCs w:val="32"/>
        </w:rPr>
        <w:t>Méda</w:t>
      </w:r>
      <w:proofErr w:type="spellEnd"/>
      <w:r w:rsidRPr="00682591">
        <w:rPr>
          <w:rFonts w:cs="Candida BT"/>
          <w:color w:val="000000"/>
          <w:sz w:val="32"/>
          <w:szCs w:val="32"/>
        </w:rPr>
        <w:t>, entre los filósofos griegos -salvo algunas diferencias- predominó una concepción del trabajo asociada con tareas degradantes que no eran apre</w:t>
      </w:r>
      <w:r w:rsidRPr="00682591">
        <w:rPr>
          <w:rFonts w:cs="Candida BT"/>
          <w:color w:val="000000"/>
          <w:sz w:val="32"/>
          <w:szCs w:val="32"/>
        </w:rPr>
        <w:softHyphen/>
        <w:t>ciadas. En tal sentido, sostiene, la época helénica es una especie de tipo ideal de sociedad en la que el trabajo no es glorificado en función del desarrollo de otr</w:t>
      </w:r>
      <w:r w:rsidRPr="00682591">
        <w:rPr>
          <w:rFonts w:cs="Candida BT"/>
          <w:color w:val="000000"/>
          <w:sz w:val="32"/>
          <w:szCs w:val="32"/>
        </w:rPr>
        <w:t xml:space="preserve">as actividades </w:t>
      </w:r>
      <w:r w:rsidRPr="00682591">
        <w:rPr>
          <w:rFonts w:cs="Candida BT"/>
          <w:color w:val="000000"/>
          <w:sz w:val="32"/>
          <w:szCs w:val="32"/>
        </w:rPr>
        <w:t xml:space="preserve">el mismo sentido se puede registrar la posición de </w:t>
      </w:r>
      <w:proofErr w:type="spellStart"/>
      <w:r w:rsidRPr="00682591">
        <w:rPr>
          <w:rFonts w:cs="Candida BT"/>
          <w:color w:val="000000"/>
          <w:sz w:val="32"/>
          <w:szCs w:val="32"/>
        </w:rPr>
        <w:t>Supiot</w:t>
      </w:r>
      <w:proofErr w:type="spellEnd"/>
      <w:r w:rsidRPr="00682591">
        <w:rPr>
          <w:rFonts w:cs="Candida BT"/>
          <w:color w:val="000000"/>
          <w:sz w:val="32"/>
          <w:szCs w:val="32"/>
        </w:rPr>
        <w:t>, para quien el trabajo en Grecia no pasaba de ser una forma de negación de la libertad</w:t>
      </w:r>
      <w:r>
        <w:rPr>
          <w:rFonts w:cs="Candida BT"/>
          <w:color w:val="000000"/>
          <w:sz w:val="32"/>
          <w:szCs w:val="32"/>
        </w:rPr>
        <w:t xml:space="preserve">, </w:t>
      </w:r>
      <w:proofErr w:type="spellStart"/>
      <w:r>
        <w:rPr>
          <w:rFonts w:cs="Candida BT"/>
          <w:color w:val="000000"/>
          <w:sz w:val="32"/>
          <w:szCs w:val="32"/>
        </w:rPr>
        <w:t>veian</w:t>
      </w:r>
      <w:proofErr w:type="spellEnd"/>
      <w:r>
        <w:rPr>
          <w:rFonts w:cs="Candida BT"/>
          <w:color w:val="000000"/>
          <w:sz w:val="32"/>
          <w:szCs w:val="32"/>
        </w:rPr>
        <w:t xml:space="preserve"> el trabajo como motivo de vergüenza y esclavitud</w:t>
      </w:r>
    </w:p>
    <w:p w:rsidR="00404302" w:rsidRDefault="00404302" w:rsidP="00404302">
      <w:pPr>
        <w:rPr>
          <w:rFonts w:ascii="Alberta" w:hAnsi="Alberta"/>
          <w:lang w:val="es-419"/>
        </w:rPr>
      </w:pPr>
      <w:r>
        <w:br w:type="page"/>
      </w:r>
    </w:p>
    <w:p w:rsidR="00404302" w:rsidRPr="00317AD7" w:rsidRDefault="00404302" w:rsidP="00404302">
      <w:pPr>
        <w:pStyle w:val="Pa17"/>
        <w:spacing w:after="280"/>
        <w:jc w:val="both"/>
        <w:rPr>
          <w:rFonts w:cs="Candida BT"/>
          <w:b/>
          <w:color w:val="000000"/>
          <w:sz w:val="32"/>
          <w:szCs w:val="32"/>
        </w:rPr>
      </w:pPr>
      <w:r w:rsidRPr="00317AD7">
        <w:rPr>
          <w:rFonts w:cs="Candida BT"/>
          <w:b/>
          <w:color w:val="000000"/>
          <w:sz w:val="32"/>
          <w:szCs w:val="32"/>
        </w:rPr>
        <w:lastRenderedPageBreak/>
        <w:t>En la antigüedad el trabajo era visto como una actividad demasiado vergonzosa ya que la clase alta no debía mancharse las manos al trabajar y la clase baja o los necesitados debían trabajar para así poder conseguir su alimento o cosas por las que carecían eran “castigados” con trabajos forzosos que para ellos eran necesarios y se sentían “bendecidos” ya que con esto los ayudaba a su continua subsistencia en el mundo con ello podrían alimentarse y alimentar a sus seres queridos por que eran la clase “baja” por falta de respaldo monetario.</w:t>
      </w:r>
    </w:p>
    <w:p w:rsidR="00317AD7" w:rsidRDefault="00404302" w:rsidP="00404302">
      <w:pPr>
        <w:rPr>
          <w:rFonts w:ascii="Alberta" w:hAnsi="Alberta" w:cs="Candida BT"/>
          <w:b/>
          <w:color w:val="000000"/>
          <w:sz w:val="32"/>
          <w:szCs w:val="32"/>
        </w:rPr>
      </w:pPr>
      <w:r w:rsidRPr="00317AD7">
        <w:rPr>
          <w:rFonts w:ascii="Alberta" w:hAnsi="Alberta"/>
          <w:b/>
          <w:sz w:val="32"/>
          <w:szCs w:val="32"/>
          <w:lang w:val="es-419"/>
        </w:rPr>
        <w:t xml:space="preserve">Para otras personas tales como </w:t>
      </w:r>
      <w:r w:rsidRPr="00317AD7">
        <w:rPr>
          <w:rFonts w:ascii="Alberta" w:hAnsi="Alberta" w:cs="Candida BT"/>
          <w:b/>
          <w:color w:val="000000"/>
          <w:sz w:val="32"/>
          <w:szCs w:val="32"/>
        </w:rPr>
        <w:t>Aizpuru y Rivera</w:t>
      </w:r>
      <w:r w:rsidRPr="00317AD7">
        <w:rPr>
          <w:rFonts w:ascii="Alberta" w:hAnsi="Alberta" w:cs="Candida BT"/>
          <w:b/>
          <w:color w:val="000000"/>
          <w:sz w:val="32"/>
          <w:szCs w:val="32"/>
        </w:rPr>
        <w:t xml:space="preserve"> el trabajo físico era degradante o con falta de clase ya que no era trabajo intelectual </w:t>
      </w:r>
      <w:r w:rsidR="00317AD7" w:rsidRPr="00317AD7">
        <w:rPr>
          <w:rFonts w:ascii="Alberta" w:hAnsi="Alberta" w:cs="Candida BT"/>
          <w:b/>
          <w:color w:val="000000"/>
          <w:sz w:val="32"/>
          <w:szCs w:val="32"/>
        </w:rPr>
        <w:t>lo podría ejercer cualquier persona ya sea un esclavo o una persona con títulos universitarios si era trabajo físico era demasiado vulgar para una persona de alta sociedad y era más respetado un campesino que lograra aplacar sus necesidades con su esfuerzo que un esclavo lleno de lujos gracias a sus dueños</w:t>
      </w:r>
      <w:r w:rsidR="00317AD7">
        <w:rPr>
          <w:rFonts w:ascii="Alberta" w:hAnsi="Alberta" w:cs="Candida BT"/>
          <w:b/>
          <w:color w:val="000000"/>
          <w:sz w:val="32"/>
          <w:szCs w:val="32"/>
        </w:rPr>
        <w:t>.</w:t>
      </w:r>
    </w:p>
    <w:p w:rsidR="00317AD7" w:rsidRDefault="005408E5" w:rsidP="00404302">
      <w:pPr>
        <w:rPr>
          <w:rFonts w:ascii="Alberta" w:hAnsi="Alberta" w:cs="Candida BT"/>
          <w:b/>
          <w:color w:val="000000"/>
          <w:sz w:val="32"/>
          <w:szCs w:val="32"/>
        </w:rPr>
      </w:pPr>
      <w:r w:rsidRPr="005408E5">
        <w:rPr>
          <w:rFonts w:ascii="Alberta" w:hAnsi="Alberta" w:cs="Candida BT"/>
          <w:b/>
          <w:color w:val="000000"/>
          <w:sz w:val="32"/>
          <w:szCs w:val="32"/>
        </w:rPr>
        <w:t>El</w:t>
      </w:r>
      <w:r w:rsidR="00317AD7" w:rsidRPr="005408E5">
        <w:rPr>
          <w:rFonts w:ascii="Alberta" w:hAnsi="Alberta" w:cs="Candida BT"/>
          <w:b/>
          <w:color w:val="000000"/>
          <w:sz w:val="32"/>
          <w:szCs w:val="32"/>
        </w:rPr>
        <w:t xml:space="preserve"> estado social, la inviolabilidad personal, la libertad de actividad económica y el derecho al movimiento no restringido</w:t>
      </w:r>
      <w:r w:rsidRPr="005408E5">
        <w:rPr>
          <w:rFonts w:ascii="Alberta" w:hAnsi="Alberta" w:cs="Candida BT"/>
          <w:b/>
          <w:color w:val="000000"/>
          <w:sz w:val="32"/>
          <w:szCs w:val="32"/>
        </w:rPr>
        <w:t xml:space="preserve"> estos son los cuatro pilares que Aristóteles designo como libertad y la esclavitud era la ausencia de alguno de estos pilares siendo </w:t>
      </w:r>
      <w:proofErr w:type="spellStart"/>
      <w:r w:rsidRPr="005408E5">
        <w:rPr>
          <w:rFonts w:ascii="Alberta" w:hAnsi="Alberta" w:cs="Candida BT"/>
          <w:b/>
          <w:color w:val="000000"/>
          <w:sz w:val="32"/>
          <w:szCs w:val="32"/>
        </w:rPr>
        <w:t>asi</w:t>
      </w:r>
      <w:proofErr w:type="spellEnd"/>
      <w:r w:rsidRPr="005408E5">
        <w:rPr>
          <w:rFonts w:ascii="Alberta" w:hAnsi="Alberta" w:cs="Candida BT"/>
          <w:b/>
          <w:color w:val="000000"/>
          <w:sz w:val="32"/>
          <w:szCs w:val="32"/>
        </w:rPr>
        <w:t xml:space="preserve"> todos deberíamos ser esclavos tanto el mercader el artesano como otro trabajador eran esclavos indirectos por motivo que les faltaba un pilar para ser personas “libres”</w:t>
      </w:r>
    </w:p>
    <w:p w:rsidR="005408E5" w:rsidRDefault="005408E5" w:rsidP="00404302">
      <w:pPr>
        <w:rPr>
          <w:rFonts w:ascii="Alberta" w:hAnsi="Alberta" w:cs="Candida BT"/>
          <w:b/>
          <w:color w:val="000000"/>
          <w:sz w:val="32"/>
          <w:szCs w:val="32"/>
        </w:rPr>
      </w:pPr>
      <w:r>
        <w:rPr>
          <w:rFonts w:ascii="Alberta" w:hAnsi="Alberta" w:cs="Candida BT"/>
          <w:b/>
          <w:color w:val="000000"/>
          <w:sz w:val="32"/>
          <w:szCs w:val="32"/>
        </w:rPr>
        <w:t>La sociedad antigua connotaba a los trabajadores como animales ya que perdían su humanidad al ejercer trabajos útiles para su sustento diario y su principal preocupación que era mantenerse con vida.</w:t>
      </w:r>
    </w:p>
    <w:p w:rsidR="005408E5" w:rsidRDefault="00D80F60" w:rsidP="00404302">
      <w:pPr>
        <w:rPr>
          <w:rFonts w:ascii="Alberta" w:hAnsi="Alberta" w:cs="Candida BT"/>
          <w:b/>
          <w:color w:val="000000"/>
          <w:sz w:val="32"/>
          <w:szCs w:val="32"/>
        </w:rPr>
      </w:pPr>
      <w:r>
        <w:rPr>
          <w:rFonts w:ascii="Alberta" w:hAnsi="Alberta" w:cs="Candida BT"/>
          <w:b/>
          <w:color w:val="000000"/>
          <w:sz w:val="32"/>
          <w:szCs w:val="32"/>
        </w:rPr>
        <w:t>Otro detalle acerca del trabajo en Grecia es que no se preocupaban por avanzar científica ni tecnológicamente para buscar que el trabajo fuera mucho más fácil si no que les deba igual ya que los esclavos eran los que se ensuciaban las manos ejerciendo dichas actividades.</w:t>
      </w:r>
    </w:p>
    <w:p w:rsidR="00D80F60" w:rsidRDefault="00152BD3" w:rsidP="00404302">
      <w:pPr>
        <w:rPr>
          <w:rFonts w:ascii="Alberta" w:hAnsi="Alberta" w:cs="Candida BT"/>
          <w:b/>
          <w:color w:val="000000"/>
          <w:sz w:val="32"/>
          <w:szCs w:val="32"/>
        </w:rPr>
      </w:pPr>
      <w:r>
        <w:rPr>
          <w:rFonts w:ascii="Alberta" w:hAnsi="Alberta" w:cs="Candida BT"/>
          <w:b/>
          <w:color w:val="000000"/>
          <w:sz w:val="32"/>
          <w:szCs w:val="32"/>
        </w:rPr>
        <w:lastRenderedPageBreak/>
        <w:t xml:space="preserve">Meda da a saber que los griegos si podían haber inventado </w:t>
      </w:r>
      <w:r w:rsidR="00E94E76">
        <w:rPr>
          <w:rFonts w:ascii="Alberta" w:hAnsi="Alberta" w:cs="Candida BT"/>
          <w:b/>
          <w:color w:val="000000"/>
          <w:sz w:val="32"/>
          <w:szCs w:val="32"/>
        </w:rPr>
        <w:t>artificios</w:t>
      </w:r>
      <w:r>
        <w:rPr>
          <w:rFonts w:ascii="Alberta" w:hAnsi="Alberta" w:cs="Candida BT"/>
          <w:b/>
          <w:color w:val="000000"/>
          <w:sz w:val="32"/>
          <w:szCs w:val="32"/>
        </w:rPr>
        <w:t xml:space="preserve"> que aumentara la producción solo que ellos no quisieron ya que la mano de obra (esclavos) era gratuita y querían seguir teniendo ese complejo de superioridad hacia ellos.</w:t>
      </w:r>
    </w:p>
    <w:p w:rsidR="00152BD3" w:rsidRDefault="00152BD3" w:rsidP="00404302">
      <w:pPr>
        <w:rPr>
          <w:rFonts w:ascii="Alberta" w:hAnsi="Alberta" w:cs="Candida BT"/>
          <w:b/>
          <w:color w:val="000000"/>
          <w:sz w:val="32"/>
          <w:szCs w:val="32"/>
        </w:rPr>
      </w:pPr>
      <w:r>
        <w:rPr>
          <w:rFonts w:ascii="Alberta" w:hAnsi="Alberta" w:cs="Candida BT"/>
          <w:b/>
          <w:color w:val="000000"/>
          <w:sz w:val="32"/>
          <w:szCs w:val="32"/>
        </w:rPr>
        <w:t xml:space="preserve">En la actualidad </w:t>
      </w:r>
      <w:r w:rsidR="00E94E76">
        <w:rPr>
          <w:rFonts w:ascii="Alberta" w:hAnsi="Alberta" w:cs="Candida BT"/>
          <w:b/>
          <w:color w:val="000000"/>
          <w:sz w:val="32"/>
          <w:szCs w:val="32"/>
        </w:rPr>
        <w:t>aún</w:t>
      </w:r>
      <w:r>
        <w:rPr>
          <w:rFonts w:ascii="Alberta" w:hAnsi="Alberta" w:cs="Candida BT"/>
          <w:b/>
          <w:color w:val="000000"/>
          <w:sz w:val="32"/>
          <w:szCs w:val="32"/>
        </w:rPr>
        <w:t xml:space="preserve"> se relaciona la</w:t>
      </w:r>
      <w:r w:rsidR="00E94E76">
        <w:rPr>
          <w:rFonts w:ascii="Alberta" w:hAnsi="Alberta" w:cs="Candida BT"/>
          <w:b/>
          <w:color w:val="000000"/>
          <w:sz w:val="32"/>
          <w:szCs w:val="32"/>
        </w:rPr>
        <w:t xml:space="preserve"> edad media con el oscurantismo</w:t>
      </w:r>
      <w:r>
        <w:rPr>
          <w:rFonts w:ascii="Alberta" w:hAnsi="Alberta" w:cs="Candida BT"/>
          <w:b/>
          <w:color w:val="000000"/>
          <w:sz w:val="32"/>
          <w:szCs w:val="32"/>
        </w:rPr>
        <w:t xml:space="preserve"> y el estatismo de las sociedades ya que las sociedades tendrían una época vacía de</w:t>
      </w:r>
      <w:r w:rsidR="00E94E76">
        <w:rPr>
          <w:rFonts w:ascii="Alberta" w:hAnsi="Alberta" w:cs="Candida BT"/>
          <w:b/>
          <w:color w:val="000000"/>
          <w:sz w:val="32"/>
          <w:szCs w:val="32"/>
        </w:rPr>
        <w:t xml:space="preserve"> desarrollo sin embargo el medievo colaboro mucho con la evolución dando muchas formas de transformación a la mano de obra.</w:t>
      </w:r>
    </w:p>
    <w:p w:rsidR="00E94E76" w:rsidRDefault="00E94E76" w:rsidP="00404302">
      <w:pPr>
        <w:rPr>
          <w:rFonts w:ascii="Alberta" w:hAnsi="Alberta" w:cs="Candida BT"/>
          <w:b/>
          <w:color w:val="000000"/>
          <w:sz w:val="32"/>
          <w:szCs w:val="32"/>
        </w:rPr>
      </w:pPr>
      <w:r>
        <w:rPr>
          <w:rFonts w:ascii="Alberta" w:hAnsi="Alberta" w:cs="Candida BT"/>
          <w:b/>
          <w:color w:val="000000"/>
          <w:sz w:val="32"/>
          <w:szCs w:val="32"/>
        </w:rPr>
        <w:t>En el medievo se quebranta la opinión en que el trabajo era una forma de esclavitud indigna de un ser humano y se comienza a ver el trabajo como una actividad necesaria y útil tanto como para verse como la redención en el mundo.</w:t>
      </w:r>
    </w:p>
    <w:p w:rsidR="00E94E76" w:rsidRDefault="00E94E76" w:rsidP="00404302">
      <w:pPr>
        <w:rPr>
          <w:rFonts w:ascii="Alberta" w:hAnsi="Alberta" w:cs="Candida BT"/>
          <w:b/>
          <w:color w:val="000000"/>
          <w:sz w:val="32"/>
          <w:szCs w:val="32"/>
        </w:rPr>
      </w:pPr>
      <w:r>
        <w:rPr>
          <w:rFonts w:ascii="Alberta" w:hAnsi="Alberta" w:cs="Candida BT"/>
          <w:b/>
          <w:color w:val="000000"/>
          <w:sz w:val="32"/>
          <w:szCs w:val="32"/>
        </w:rPr>
        <w:t>Durante el cristianismo medieval se vieron envueltas dos caras de la moneda acerca del trabajo las cuales una de ellas era que el trabajo era consecuencia del pecado original y la otra era que el trabajo era útil y digno vista por Dios.</w:t>
      </w:r>
    </w:p>
    <w:p w:rsidR="009B27A3" w:rsidRDefault="00E94E76" w:rsidP="00404302">
      <w:pPr>
        <w:rPr>
          <w:rFonts w:ascii="Alberta" w:hAnsi="Alberta" w:cs="Candida BT"/>
          <w:b/>
          <w:color w:val="000000"/>
          <w:sz w:val="32"/>
          <w:szCs w:val="32"/>
        </w:rPr>
      </w:pPr>
      <w:r>
        <w:rPr>
          <w:rFonts w:ascii="Alberta" w:hAnsi="Alberta" w:cs="Candida BT"/>
          <w:b/>
          <w:color w:val="000000"/>
          <w:sz w:val="32"/>
          <w:szCs w:val="32"/>
        </w:rPr>
        <w:t xml:space="preserve">La transformación del campesino en obrero dio un gran golpe radical ya que despoblaron áreas rurales dedicadas a la producción de alimentos </w:t>
      </w:r>
      <w:r w:rsidR="009B27A3">
        <w:rPr>
          <w:rFonts w:ascii="Alberta" w:hAnsi="Alberta" w:cs="Candida BT"/>
          <w:b/>
          <w:color w:val="000000"/>
          <w:sz w:val="32"/>
          <w:szCs w:val="32"/>
        </w:rPr>
        <w:t>pasando de una economía agrícola a una fundamentalmente industrial gracias a lo ocurrido el en medievo estas transformaciones dirigieron la humanidad al capitalismo.</w:t>
      </w:r>
    </w:p>
    <w:p w:rsidR="00E94E76" w:rsidRDefault="009B27A3" w:rsidP="00404302">
      <w:pPr>
        <w:rPr>
          <w:rFonts w:ascii="Alberta" w:hAnsi="Alberta" w:cs="Candida BT"/>
          <w:b/>
          <w:color w:val="000000"/>
          <w:sz w:val="32"/>
          <w:szCs w:val="32"/>
        </w:rPr>
      </w:pPr>
      <w:r>
        <w:rPr>
          <w:rFonts w:ascii="Alberta" w:hAnsi="Alberta" w:cs="Candida BT"/>
          <w:b/>
          <w:color w:val="000000"/>
          <w:sz w:val="32"/>
          <w:szCs w:val="32"/>
        </w:rPr>
        <w:t xml:space="preserve">La relación entre cárcel y trabajo solo se puede definir teniendo en cuenta en el escenario donde es realizada dicha actividad </w:t>
      </w:r>
      <w:r w:rsidR="0087207A">
        <w:rPr>
          <w:rFonts w:ascii="Alberta" w:hAnsi="Alberta" w:cs="Candida BT"/>
          <w:b/>
          <w:color w:val="000000"/>
          <w:sz w:val="32"/>
          <w:szCs w:val="32"/>
        </w:rPr>
        <w:t>y gracias a las condiciones de estos presos se fue estructurando la definición del trabajo en la edad moderna.</w:t>
      </w:r>
    </w:p>
    <w:p w:rsidR="0087207A" w:rsidRDefault="0087207A" w:rsidP="00404302">
      <w:pPr>
        <w:rPr>
          <w:rFonts w:ascii="Alberta" w:hAnsi="Alberta" w:cs="Candida BT"/>
          <w:b/>
          <w:color w:val="000000"/>
          <w:sz w:val="32"/>
          <w:szCs w:val="32"/>
        </w:rPr>
      </w:pPr>
      <w:r>
        <w:rPr>
          <w:rFonts w:ascii="Alberta" w:hAnsi="Alberta" w:cs="Candida BT"/>
          <w:b/>
          <w:color w:val="000000"/>
          <w:sz w:val="32"/>
          <w:szCs w:val="32"/>
        </w:rPr>
        <w:t>Ya en la modernidad los conceptos acerca del trabajo serán revalorados gracia a que Marx colaboro mucho centrándose en el papel del hombre en la realización de actividades para el desarrollo del trabajo.</w:t>
      </w:r>
    </w:p>
    <w:p w:rsidR="0087207A" w:rsidRDefault="0087207A" w:rsidP="00404302">
      <w:pPr>
        <w:rPr>
          <w:rFonts w:ascii="Alberta" w:hAnsi="Alberta" w:cs="Candida BT"/>
          <w:b/>
          <w:color w:val="000000"/>
          <w:sz w:val="32"/>
          <w:szCs w:val="32"/>
        </w:rPr>
      </w:pPr>
      <w:r>
        <w:rPr>
          <w:rFonts w:ascii="Alberta" w:hAnsi="Alberta" w:cs="Candida BT"/>
          <w:b/>
          <w:color w:val="000000"/>
          <w:sz w:val="32"/>
          <w:szCs w:val="32"/>
        </w:rPr>
        <w:lastRenderedPageBreak/>
        <w:t xml:space="preserve"> </w:t>
      </w:r>
      <w:r w:rsidRPr="0087207A">
        <w:rPr>
          <w:rFonts w:ascii="Alberta" w:hAnsi="Alberta" w:cs="Candida BT"/>
          <w:b/>
          <w:color w:val="000000"/>
          <w:sz w:val="32"/>
          <w:szCs w:val="32"/>
        </w:rPr>
        <w:t xml:space="preserve">Gracias a la dupla de conceptos que es trabajo productivo y trabajo improductivo da la certeza de afirmar </w:t>
      </w:r>
      <w:r w:rsidRPr="0087207A">
        <w:rPr>
          <w:rFonts w:ascii="Alberta" w:hAnsi="Alberta" w:cs="Candida BT"/>
          <w:b/>
          <w:color w:val="000000"/>
          <w:sz w:val="32"/>
          <w:szCs w:val="32"/>
        </w:rPr>
        <w:t>que es la labor, y no Dios, lo que creó al hombre (y a la mujer), así como la labor, y no la razón, lo que le permite distinguirse de los animales.</w:t>
      </w:r>
    </w:p>
    <w:p w:rsidR="0087207A" w:rsidRDefault="0087207A" w:rsidP="00404302">
      <w:pPr>
        <w:rPr>
          <w:rFonts w:ascii="Alberta" w:hAnsi="Alberta" w:cs="Candida BT"/>
          <w:b/>
          <w:color w:val="000000"/>
          <w:sz w:val="32"/>
          <w:szCs w:val="32"/>
          <w:lang w:val="es-419"/>
        </w:rPr>
      </w:pPr>
      <w:r w:rsidRPr="0087207A">
        <w:rPr>
          <w:rFonts w:ascii="Alberta" w:hAnsi="Alberta" w:cs="Candida BT"/>
          <w:b/>
          <w:color w:val="000000"/>
          <w:sz w:val="32"/>
          <w:szCs w:val="32"/>
          <w:lang w:val="es-419"/>
        </w:rPr>
        <w:t>Según Marshall Berman, las afirmaciones de Marx acerca de la importancia del trabajo productivo no se distanciaban demasiado de las planteadas por Adam Smith</w:t>
      </w:r>
      <w:r>
        <w:rPr>
          <w:rFonts w:ascii="Alberta" w:hAnsi="Alberta" w:cs="Candida BT"/>
          <w:b/>
          <w:color w:val="000000"/>
          <w:sz w:val="32"/>
          <w:szCs w:val="32"/>
          <w:lang w:val="es-419"/>
        </w:rPr>
        <w:t xml:space="preserve"> solo las distinguía</w:t>
      </w:r>
      <w:r w:rsidRPr="0087207A">
        <w:rPr>
          <w:rFonts w:ascii="Candida BT" w:hAnsi="Candida BT" w:cs="Candida BT"/>
          <w:color w:val="000000"/>
          <w:sz w:val="20"/>
          <w:szCs w:val="20"/>
          <w:lang w:val="es-419"/>
        </w:rPr>
        <w:t xml:space="preserve"> </w:t>
      </w:r>
      <w:r w:rsidRPr="0087207A">
        <w:rPr>
          <w:rFonts w:ascii="Alberta" w:hAnsi="Alberta" w:cs="Candida BT"/>
          <w:b/>
          <w:color w:val="000000"/>
          <w:sz w:val="32"/>
          <w:szCs w:val="32"/>
          <w:lang w:val="es-419"/>
        </w:rPr>
        <w:t>el trabajo presente en la organización industrial moderna, generaría la contradicción necesaria para dar forma a la cooperación</w:t>
      </w:r>
      <w:r w:rsidR="008A247E">
        <w:rPr>
          <w:rFonts w:ascii="Alberta" w:hAnsi="Alberta" w:cs="Candida BT"/>
          <w:b/>
          <w:color w:val="000000"/>
          <w:sz w:val="32"/>
          <w:szCs w:val="32"/>
          <w:lang w:val="es-419"/>
        </w:rPr>
        <w:t xml:space="preserve"> que pensaba Marx acerca del trabajo productivo.</w:t>
      </w:r>
    </w:p>
    <w:p w:rsidR="008A247E" w:rsidRDefault="008A247E" w:rsidP="00404302">
      <w:pPr>
        <w:rPr>
          <w:rFonts w:ascii="Alberta" w:hAnsi="Alberta" w:cs="Candida BT"/>
          <w:b/>
          <w:color w:val="000000"/>
          <w:sz w:val="32"/>
          <w:szCs w:val="32"/>
          <w:lang w:val="es-419"/>
        </w:rPr>
      </w:pPr>
    </w:p>
    <w:p w:rsidR="008A247E" w:rsidRDefault="008A247E" w:rsidP="00404302">
      <w:pPr>
        <w:rPr>
          <w:rFonts w:ascii="Alberta" w:hAnsi="Alberta" w:cs="Candida BT"/>
          <w:b/>
          <w:color w:val="000000"/>
          <w:sz w:val="32"/>
          <w:szCs w:val="32"/>
          <w:lang w:val="es-419"/>
        </w:rPr>
      </w:pPr>
    </w:p>
    <w:p w:rsidR="008A247E" w:rsidRP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 xml:space="preserve">Conclusiones </w:t>
      </w:r>
    </w:p>
    <w:p w:rsidR="008A247E" w:rsidRP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Una mirada al concepto de trabajo en perspectiva histórica nos dice, en primer lugar, que no es del todo acertado considerar que la filosofía del mundo antiguo unívocamente haya contemplado el trabajo como una actividad despreciable. Una mirada más detenida nos permite encontrar que lo despreciable no era el trabajo en sí mismo sino la dependencia que generaba, y que, para buena parte de los filósofos griegos, la vita activa entendida como el despliegue de actividades físicas destinadas a la generación de bienestar de los hombres libres</w:t>
      </w:r>
      <w:r w:rsidRPr="008A247E">
        <w:rPr>
          <w:rFonts w:ascii="Candida BT" w:hAnsi="Candida BT" w:cs="Candida BT"/>
          <w:color w:val="000000"/>
          <w:sz w:val="20"/>
          <w:szCs w:val="20"/>
          <w:lang w:val="es-419"/>
        </w:rPr>
        <w:t xml:space="preserve"> </w:t>
      </w:r>
      <w:r w:rsidRPr="008A247E">
        <w:rPr>
          <w:rFonts w:ascii="Alberta" w:hAnsi="Alberta" w:cs="Candida BT"/>
          <w:b/>
          <w:color w:val="000000"/>
          <w:sz w:val="32"/>
          <w:szCs w:val="32"/>
          <w:lang w:val="es-419"/>
        </w:rPr>
        <w:t xml:space="preserve">era necesario en tanto que permitía a otra parte de la sociedad desarrollar un modo de vida reflexivo. </w:t>
      </w:r>
    </w:p>
    <w:p w:rsid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Igualmente, podemos decir hoy que la sociedades del mundo helénico lograron advertir de forma anticipada aquella relación que existe entre necesidades ili</w:t>
      </w:r>
      <w:r w:rsidRPr="008A247E">
        <w:rPr>
          <w:rFonts w:ascii="Alberta" w:hAnsi="Alberta" w:cs="Candida BT"/>
          <w:b/>
          <w:color w:val="000000"/>
          <w:sz w:val="32"/>
          <w:szCs w:val="32"/>
          <w:lang w:val="es-419"/>
        </w:rPr>
        <w:softHyphen/>
        <w:t xml:space="preserve">mitadas y una sociedad abrumada por el trabajo, lo que les habría hecho crear un mecanismo de control sobre el crecimiento de las </w:t>
      </w:r>
      <w:r w:rsidRPr="008A247E">
        <w:rPr>
          <w:rFonts w:ascii="Alberta" w:hAnsi="Alberta" w:cs="Candida BT"/>
          <w:b/>
          <w:color w:val="000000"/>
          <w:sz w:val="32"/>
          <w:szCs w:val="32"/>
          <w:lang w:val="es-419"/>
        </w:rPr>
        <w:lastRenderedPageBreak/>
        <w:t>necesidades consistente en limitar el desarrollo de avances técnicos el trabajo, precisamente porque la labor que algunos miembros de las sociedades clásicas ejecutaban no tenía como propósito aumentar la productividad, sino una muy diferente, permitir a los ciudadanos libres el ejercicio de la libertad de la cual eran titulares. Lo anterior no quiere decir que la distinción entre sujetos libres y esclavos no sea repudiable, pero no podemos descontextualizarla para juzgar el modo de vida griego acusándolo de esclavista bajo nuestros parámetros históricos.</w:t>
      </w:r>
    </w:p>
    <w:p w:rsidR="008A247E" w:rsidRP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 xml:space="preserve">En cuanto al periodo medieval, dos elementos pueden ser destacados: </w:t>
      </w:r>
    </w:p>
    <w:p w:rsidR="008A247E" w:rsidRP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El aporte que filosofía y teología hicieron al pensamiento posterior, especial</w:t>
      </w:r>
      <w:r w:rsidRPr="008A247E">
        <w:rPr>
          <w:rFonts w:ascii="Alberta" w:hAnsi="Alberta" w:cs="Candida BT"/>
          <w:b/>
          <w:color w:val="000000"/>
          <w:sz w:val="32"/>
          <w:szCs w:val="32"/>
          <w:lang w:val="es-419"/>
        </w:rPr>
        <w:softHyphen/>
        <w:t xml:space="preserve">mente mediante el pensamiento agustino y tomista, lo que resultó clave en le creación del algunos conceptos como los de necesidad y utilidad de los que se sirvieron posteriormente los teóricos de la economía política clásica. </w:t>
      </w:r>
    </w:p>
    <w:p w:rsidR="008A247E" w:rsidRP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 xml:space="preserve">El desarrollo de un sistema punitivo como forma de violencia que permitió la normalización del ser humano ajustando su voluntad a las condiciones propias del trabajo fabril de la época siguiente. </w:t>
      </w:r>
    </w:p>
    <w:p w:rsidR="008A247E" w:rsidRP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Así vista, la edad media generó las condiciones necesarias para la inversión de las tradiciones clásicas, otorgando al concepto de trabajo un aspecto po</w:t>
      </w:r>
      <w:r w:rsidRPr="008A247E">
        <w:rPr>
          <w:rFonts w:ascii="Alberta" w:hAnsi="Alberta" w:cs="Candida BT"/>
          <w:b/>
          <w:color w:val="000000"/>
          <w:sz w:val="32"/>
          <w:szCs w:val="32"/>
          <w:lang w:val="es-419"/>
        </w:rPr>
        <w:softHyphen/>
        <w:t>sitivo, en tanto lo definía como el elemento indispensable para satisfacer las demandas de comodidad, bienestar, o incluso simples necesidades básicas de</w:t>
      </w:r>
      <w:r w:rsidRPr="008A247E">
        <w:rPr>
          <w:rFonts w:ascii="Candida BT" w:hAnsi="Candida BT" w:cs="Candida BT"/>
          <w:color w:val="000000"/>
          <w:sz w:val="20"/>
          <w:szCs w:val="20"/>
          <w:lang w:val="es-419"/>
        </w:rPr>
        <w:t xml:space="preserve"> </w:t>
      </w:r>
      <w:r w:rsidRPr="008A247E">
        <w:rPr>
          <w:rFonts w:ascii="Alberta" w:hAnsi="Alberta" w:cs="Candida BT"/>
          <w:b/>
          <w:color w:val="000000"/>
          <w:sz w:val="32"/>
          <w:szCs w:val="32"/>
          <w:lang w:val="es-419"/>
        </w:rPr>
        <w:t xml:space="preserve">las sociedades que se asomaban a la modernidad. </w:t>
      </w:r>
    </w:p>
    <w:p w:rsidR="008A247E" w:rsidRP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Tratándose de la modernidad, la figura de Marx definitivamente es sobre</w:t>
      </w:r>
      <w:r w:rsidRPr="008A247E">
        <w:rPr>
          <w:rFonts w:ascii="Alberta" w:hAnsi="Alberta" w:cs="Candida BT"/>
          <w:b/>
          <w:color w:val="000000"/>
          <w:sz w:val="32"/>
          <w:szCs w:val="32"/>
          <w:lang w:val="es-419"/>
        </w:rPr>
        <w:softHyphen/>
        <w:t xml:space="preserve">saliente en la construcción del concepto de trabajo. De esta parte quisiera destacar la concepción del trabajo vivo. A partir de ella podemos afirmar que actividades que han sido tradicionalmente excluidas del </w:t>
      </w:r>
      <w:r w:rsidRPr="008A247E">
        <w:rPr>
          <w:rFonts w:ascii="Alberta" w:hAnsi="Alberta" w:cs="Candida BT"/>
          <w:b/>
          <w:color w:val="000000"/>
          <w:sz w:val="32"/>
          <w:szCs w:val="32"/>
          <w:lang w:val="es-419"/>
        </w:rPr>
        <w:lastRenderedPageBreak/>
        <w:t>régimen de producción capitalista pueden ser comprendidas como actividades que producen valor no obstante que su productividad resulte inconmensurable para la lógica produc</w:t>
      </w:r>
      <w:r w:rsidRPr="008A247E">
        <w:rPr>
          <w:rFonts w:ascii="Alberta" w:hAnsi="Alberta" w:cs="Candida BT"/>
          <w:b/>
          <w:color w:val="000000"/>
          <w:sz w:val="32"/>
          <w:szCs w:val="32"/>
          <w:lang w:val="es-419"/>
        </w:rPr>
        <w:softHyphen/>
        <w:t>tiva del mismo capitalismo. La teoría marxista acerca del trabajo vivo quizás</w:t>
      </w:r>
      <w:r w:rsidRPr="008A247E">
        <w:rPr>
          <w:rFonts w:ascii="Candida BT" w:hAnsi="Candida BT" w:cs="Candida BT"/>
          <w:color w:val="000000"/>
          <w:sz w:val="20"/>
          <w:szCs w:val="20"/>
          <w:lang w:val="es-419"/>
        </w:rPr>
        <w:t xml:space="preserve"> </w:t>
      </w:r>
      <w:r w:rsidRPr="008A247E">
        <w:rPr>
          <w:rFonts w:ascii="Alberta" w:hAnsi="Alberta" w:cs="Candida BT"/>
          <w:b/>
          <w:color w:val="000000"/>
          <w:sz w:val="32"/>
          <w:szCs w:val="32"/>
          <w:lang w:val="es-419"/>
        </w:rPr>
        <w:t xml:space="preserve">nos permita teóricamente acercarnos un poco a la ruptura del mecanismo de alienación por el cual solamente ciertas actividades son consideradas útiles para las sociedades modernas. </w:t>
      </w:r>
    </w:p>
    <w:p w:rsidR="008A247E" w:rsidRP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 xml:space="preserve">No obstante, no podemos perder de vista que la teoría marxista no puede ser acogida como dogma de fe. Nada más lejos de la emancipación que buscarla a través de fórmulas teóricas cuya validez, incluso en sus contextos de producción, pueden ser debatidas. Las fuentes teóricas de Marx son elementos insoslayables al momento de valorar la capacidad explicativa y propositiva de sus escritos, por lo que resulta indispensable realizar un ejercicio de contextualización que permita pensar en el trabajo vivo para nuestro momento concreto. </w:t>
      </w:r>
    </w:p>
    <w:p w:rsidR="008A247E" w:rsidRDefault="008A247E" w:rsidP="008A247E">
      <w:pPr>
        <w:rPr>
          <w:rFonts w:ascii="Alberta" w:hAnsi="Alberta" w:cs="Candida BT"/>
          <w:b/>
          <w:color w:val="000000"/>
          <w:sz w:val="32"/>
          <w:szCs w:val="32"/>
          <w:lang w:val="es-419"/>
        </w:rPr>
      </w:pPr>
      <w:r w:rsidRPr="008A247E">
        <w:rPr>
          <w:rFonts w:ascii="Alberta" w:hAnsi="Alberta" w:cs="Candida BT"/>
          <w:b/>
          <w:color w:val="000000"/>
          <w:sz w:val="32"/>
          <w:szCs w:val="32"/>
          <w:lang w:val="es-419"/>
        </w:rPr>
        <w:t>Resulta necesario insistir en que todo lo dicho hasta este momento corresponde a la visión eurocéntrica propia de la construcción histórica del concepto de tra</w:t>
      </w:r>
      <w:r w:rsidRPr="008A247E">
        <w:rPr>
          <w:rFonts w:ascii="Alberta" w:hAnsi="Alberta" w:cs="Candida BT"/>
          <w:b/>
          <w:color w:val="000000"/>
          <w:sz w:val="32"/>
          <w:szCs w:val="32"/>
          <w:lang w:val="es-419"/>
        </w:rPr>
        <w:softHyphen/>
        <w:t>bajo, entendida como a la experiencia europea occidental del trabajo humano.</w:t>
      </w:r>
    </w:p>
    <w:p w:rsidR="008A247E" w:rsidRPr="0087207A" w:rsidRDefault="008A247E" w:rsidP="008A247E">
      <w:pPr>
        <w:rPr>
          <w:rFonts w:ascii="Alberta" w:hAnsi="Alberta" w:cs="Candida BT"/>
          <w:b/>
          <w:color w:val="000000"/>
          <w:sz w:val="32"/>
          <w:szCs w:val="32"/>
        </w:rPr>
      </w:pPr>
      <w:bookmarkStart w:id="0" w:name="_GoBack"/>
      <w:bookmarkEnd w:id="0"/>
      <w:r w:rsidRPr="008A247E">
        <w:rPr>
          <w:rFonts w:ascii="Candida BT" w:hAnsi="Candida BT" w:cs="Candida BT"/>
          <w:color w:val="000000"/>
          <w:sz w:val="20"/>
          <w:szCs w:val="20"/>
          <w:lang w:val="es-419"/>
        </w:rPr>
        <w:t xml:space="preserve"> </w:t>
      </w:r>
      <w:r w:rsidRPr="008A247E">
        <w:rPr>
          <w:rFonts w:ascii="Alberta" w:hAnsi="Alberta" w:cs="Candida BT"/>
          <w:b/>
          <w:color w:val="000000"/>
          <w:sz w:val="32"/>
          <w:szCs w:val="32"/>
          <w:lang w:val="es-419"/>
        </w:rPr>
        <w:t>Y aunque la intención en principio es puramente descriptiva, hacer un recuento histórico en sentido lineal y cronológico, partiendo de la misma temporalidad marcada por el saber occidental moderno, tiene una finalidad reconstructiva, pues este camino es indispensable para un análisis deconstructivo.</w:t>
      </w:r>
    </w:p>
    <w:p w:rsidR="009B27A3" w:rsidRDefault="009B27A3" w:rsidP="00404302">
      <w:pPr>
        <w:rPr>
          <w:rFonts w:ascii="Alberta" w:hAnsi="Alberta" w:cs="Candida BT"/>
          <w:b/>
          <w:color w:val="000000"/>
          <w:sz w:val="32"/>
          <w:szCs w:val="32"/>
        </w:rPr>
      </w:pPr>
    </w:p>
    <w:p w:rsidR="00E94E76" w:rsidRDefault="00E94E76" w:rsidP="00404302">
      <w:pPr>
        <w:rPr>
          <w:rFonts w:ascii="Alberta" w:hAnsi="Alberta" w:cs="Candida BT"/>
          <w:b/>
          <w:color w:val="000000"/>
          <w:sz w:val="32"/>
          <w:szCs w:val="32"/>
        </w:rPr>
      </w:pPr>
    </w:p>
    <w:p w:rsidR="00E94E76" w:rsidRDefault="00E94E76" w:rsidP="00404302">
      <w:pPr>
        <w:rPr>
          <w:rFonts w:ascii="Alberta" w:hAnsi="Alberta" w:cs="Candida BT"/>
          <w:b/>
          <w:color w:val="000000"/>
          <w:sz w:val="32"/>
          <w:szCs w:val="32"/>
        </w:rPr>
      </w:pPr>
    </w:p>
    <w:p w:rsidR="00E94E76" w:rsidRDefault="00E94E76" w:rsidP="00404302">
      <w:pPr>
        <w:rPr>
          <w:rFonts w:ascii="Alberta" w:hAnsi="Alberta" w:cs="Candida BT"/>
          <w:b/>
          <w:color w:val="000000"/>
          <w:sz w:val="32"/>
          <w:szCs w:val="32"/>
        </w:rPr>
      </w:pPr>
    </w:p>
    <w:p w:rsidR="00E94E76" w:rsidRPr="005408E5" w:rsidRDefault="00E94E76" w:rsidP="00404302">
      <w:pPr>
        <w:rPr>
          <w:rFonts w:ascii="Alberta" w:hAnsi="Alberta" w:cs="Candida BT"/>
          <w:b/>
          <w:color w:val="000000"/>
          <w:sz w:val="32"/>
          <w:szCs w:val="32"/>
        </w:rPr>
      </w:pPr>
    </w:p>
    <w:p w:rsidR="005408E5" w:rsidRPr="005408E5" w:rsidRDefault="005408E5" w:rsidP="00404302">
      <w:pPr>
        <w:rPr>
          <w:rFonts w:ascii="Alberta" w:hAnsi="Alberta" w:cs="Candida BT"/>
          <w:b/>
          <w:color w:val="000000"/>
          <w:sz w:val="28"/>
          <w:szCs w:val="28"/>
        </w:rPr>
      </w:pPr>
    </w:p>
    <w:p w:rsidR="00404302" w:rsidRDefault="00317AD7" w:rsidP="00404302">
      <w:pPr>
        <w:rPr>
          <w:rFonts w:ascii="Alberta" w:hAnsi="Alberta" w:cs="Candida BT"/>
          <w:b/>
          <w:color w:val="000000"/>
          <w:sz w:val="24"/>
          <w:szCs w:val="24"/>
        </w:rPr>
      </w:pPr>
      <w:r>
        <w:rPr>
          <w:rFonts w:ascii="Alberta" w:hAnsi="Alberta" w:cs="Candida BT"/>
          <w:b/>
          <w:color w:val="000000"/>
          <w:sz w:val="24"/>
          <w:szCs w:val="24"/>
        </w:rPr>
        <w:t xml:space="preserve"> </w:t>
      </w:r>
    </w:p>
    <w:p w:rsidR="00317AD7" w:rsidRPr="00317AD7" w:rsidRDefault="00317AD7" w:rsidP="00404302">
      <w:pPr>
        <w:rPr>
          <w:rFonts w:ascii="Alberta" w:hAnsi="Alberta"/>
          <w:b/>
          <w:sz w:val="24"/>
          <w:szCs w:val="24"/>
          <w:lang w:val="es-419"/>
        </w:rPr>
      </w:pPr>
    </w:p>
    <w:p w:rsidR="00404302" w:rsidRPr="00317AD7" w:rsidRDefault="00404302" w:rsidP="00404302">
      <w:pPr>
        <w:rPr>
          <w:b/>
          <w:sz w:val="24"/>
          <w:szCs w:val="24"/>
          <w:lang w:val="es-419"/>
        </w:rPr>
      </w:pPr>
    </w:p>
    <w:p w:rsidR="00404302" w:rsidRDefault="00404302" w:rsidP="00404302">
      <w:pPr>
        <w:rPr>
          <w:rFonts w:ascii="Alberta" w:hAnsi="Alberta"/>
          <w:lang w:val="es-419"/>
        </w:rPr>
      </w:pPr>
      <w:r>
        <w:br w:type="page"/>
      </w:r>
    </w:p>
    <w:p w:rsidR="00AF13F9" w:rsidRDefault="00AF13F9" w:rsidP="00044545">
      <w:pPr>
        <w:pStyle w:val="Pa17"/>
        <w:spacing w:after="280"/>
        <w:jc w:val="both"/>
        <w:rPr>
          <w:rFonts w:cs="Candida BT"/>
          <w:color w:val="000000"/>
          <w:sz w:val="32"/>
          <w:szCs w:val="32"/>
        </w:rPr>
      </w:pPr>
    </w:p>
    <w:p w:rsidR="00682591" w:rsidRPr="004F40C7" w:rsidRDefault="004F40C7" w:rsidP="00682591">
      <w:pPr>
        <w:rPr>
          <w:sz w:val="32"/>
          <w:szCs w:val="32"/>
          <w:lang w:val="es-419"/>
        </w:rPr>
      </w:pPr>
      <w:proofErr w:type="spellStart"/>
      <w:r w:rsidRPr="004F40C7">
        <w:rPr>
          <w:rFonts w:ascii="Arial" w:hAnsi="Arial" w:cs="Arial"/>
          <w:color w:val="000000"/>
          <w:sz w:val="32"/>
          <w:szCs w:val="32"/>
          <w:shd w:val="clear" w:color="auto" w:fill="FFFFFF"/>
        </w:rPr>
        <w:t>Arendt</w:t>
      </w:r>
      <w:proofErr w:type="spellEnd"/>
      <w:r w:rsidRPr="004F40C7">
        <w:rPr>
          <w:rFonts w:ascii="Arial" w:hAnsi="Arial" w:cs="Arial"/>
          <w:color w:val="000000"/>
          <w:sz w:val="32"/>
          <w:szCs w:val="32"/>
          <w:shd w:val="clear" w:color="auto" w:fill="FFFFFF"/>
        </w:rPr>
        <w:t xml:space="preserve"> señala cómo una equivocada interpretación de los historiadores modernos ha condenado al trabajo a su connotación de castigo. Según </w:t>
      </w:r>
      <w:proofErr w:type="spellStart"/>
      <w:r w:rsidRPr="004F40C7">
        <w:rPr>
          <w:rFonts w:ascii="Arial" w:hAnsi="Arial" w:cs="Arial"/>
          <w:color w:val="000000"/>
          <w:sz w:val="32"/>
          <w:szCs w:val="32"/>
          <w:shd w:val="clear" w:color="auto" w:fill="FFFFFF"/>
        </w:rPr>
        <w:t>Arendt</w:t>
      </w:r>
      <w:proofErr w:type="spellEnd"/>
      <w:r w:rsidRPr="004F40C7">
        <w:rPr>
          <w:rFonts w:ascii="Arial" w:hAnsi="Arial" w:cs="Arial"/>
          <w:color w:val="000000"/>
          <w:sz w:val="32"/>
          <w:szCs w:val="32"/>
          <w:shd w:val="clear" w:color="auto" w:fill="FFFFFF"/>
        </w:rPr>
        <w:t>, muchos historiadores han afirmado que labor y trabajo eran despreciados en la antigüedad debido a que solamente incumbían a los esclavos.</w:t>
      </w:r>
    </w:p>
    <w:sectPr w:rsidR="00682591" w:rsidRPr="004F40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berta">
    <w:altName w:val="Albert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ndida BT">
    <w:altName w:val="Candida B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BB"/>
    <w:rsid w:val="00044545"/>
    <w:rsid w:val="00152BD3"/>
    <w:rsid w:val="00281ABB"/>
    <w:rsid w:val="00317AD7"/>
    <w:rsid w:val="00404302"/>
    <w:rsid w:val="004F40C7"/>
    <w:rsid w:val="005408E5"/>
    <w:rsid w:val="00682591"/>
    <w:rsid w:val="0087207A"/>
    <w:rsid w:val="008A247E"/>
    <w:rsid w:val="00982773"/>
    <w:rsid w:val="009B27A3"/>
    <w:rsid w:val="00AF13F9"/>
    <w:rsid w:val="00D538BE"/>
    <w:rsid w:val="00D80F60"/>
    <w:rsid w:val="00E94E7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B5AD3-F39C-439E-AC92-DD143BB6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17">
    <w:name w:val="Pa17"/>
    <w:basedOn w:val="Normal"/>
    <w:next w:val="Normal"/>
    <w:uiPriority w:val="99"/>
    <w:rsid w:val="00044545"/>
    <w:pPr>
      <w:autoSpaceDE w:val="0"/>
      <w:autoSpaceDN w:val="0"/>
      <w:adjustRightInd w:val="0"/>
      <w:spacing w:after="0" w:line="201" w:lineRule="atLeast"/>
    </w:pPr>
    <w:rPr>
      <w:rFonts w:ascii="Alberta" w:hAnsi="Alberta"/>
      <w:sz w:val="24"/>
      <w:szCs w:val="24"/>
      <w:lang w:val="es-419"/>
    </w:rPr>
  </w:style>
  <w:style w:type="character" w:customStyle="1" w:styleId="A3">
    <w:name w:val="A3"/>
    <w:uiPriority w:val="99"/>
    <w:rsid w:val="00044545"/>
    <w:rPr>
      <w:rFonts w:cs="Albert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1540</Words>
  <Characters>8475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Montoya</dc:creator>
  <cp:keywords/>
  <dc:description/>
  <cp:lastModifiedBy>Melissa Montoya</cp:lastModifiedBy>
  <cp:revision>1</cp:revision>
  <dcterms:created xsi:type="dcterms:W3CDTF">2022-11-17T23:51:00Z</dcterms:created>
  <dcterms:modified xsi:type="dcterms:W3CDTF">2022-11-18T03:15:00Z</dcterms:modified>
</cp:coreProperties>
</file>