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 записей из базы данных</w:t>
      </w:r>
    </w:p>
    <w:p w:rsidR="00000000" w:rsidDel="00000000" w:rsidP="00000000" w:rsidRDefault="00000000" w:rsidRPr="00000000" w14:paraId="00000002">
      <w:pPr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данной лабораторной работе мы рассмотрим различные способы вывода записей из базы данных.</w:t>
      </w:r>
    </w:p>
    <w:p w:rsidR="00000000" w:rsidDel="00000000" w:rsidP="00000000" w:rsidRDefault="00000000" w:rsidRPr="00000000" w14:paraId="00000003">
      <w:pPr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начала необходимо подключить нашу модель к файлу представления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views.py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Django-приложения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news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передать все поля и прочие данные в некоторую переменную. Эти значения передаются также с помощью ключа и переменной.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11538" cy="1570512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1538" cy="1570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1 - Передача объектов из базы данных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вывода записей из базы данных используем следующий Jinja-шаблон: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06114" cy="4052574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6114" cy="40525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2 - Вывод записей из базы данных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Теперь мы можем проверить, как выводятся записи из базы данных непосредственно на локальном сервере.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1115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3 - Проверка вывода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видим, выводится название классов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QuarySet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Articles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вместе с идентификатором записи “Новость 1”. Подобный вывод нас не устраивает. Будем выводить записи из базы данных при помощи цикла. Возьмём класс из Bootstrap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alert (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8"/>
            <w:szCs w:val="28"/>
            <w:u w:val="single"/>
            <w:rtl w:val="0"/>
          </w:rPr>
          <w:t xml:space="preserve">https://getbootstrap.com/docs/4.0/components/alerts/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а именно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alert-warning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того, чтобы у него текста на странице сразу было некоторое оформление.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191184" cy="2756505"/>
            <wp:effectExtent b="0" l="0" r="0" t="0"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1184" cy="2756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4 - Вывод записей из базы данных при помощи цикла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Добавим в нашу базу данных через панель администратора ещё одну запись для наглядности.</w:t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9845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5 - Добавление второй записи</w:t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Теперь у нас есть несколько записей в нашей базе данных.</w:t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45110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6 - Список записей</w:t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Запустив сервер, мы увидим, что записи выводятся в более-менее адекватном и читабельном виде.</w:t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15559" cy="2185988"/>
            <wp:effectExtent b="0" l="0" r="0" t="0"/>
            <wp:docPr id="1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5559" cy="2185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7 - Проверка вывода при помощи цикла</w:t>
      </w:r>
    </w:p>
    <w:p w:rsidR="00000000" w:rsidDel="00000000" w:rsidP="00000000" w:rsidRDefault="00000000" w:rsidRPr="00000000" w14:paraId="0000001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Попробуем отсортировать наши записи. Сортировать записи можно по-разному, по алфавиту, по дате, по другим критериям. Давайте отсортируем наши записи по дате. Для этого возвращаемся в файл views.py и в нём изменим команду вывода всех записей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all()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команду вывода отсортированных записей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order_by()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где в качестве аргумента напишем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‘date’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дата.</w:t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866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8 - Сортировка записей по дате</w:t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проверке страницы с новостями на нашем сайте, обнаружим, что записи уже отсортированы.</w:t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2185988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85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9 - Отсортированные записи</w:t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бы мы захотели выводить не все записи, а какое-то конкретное их количество, то после команды сортировки нам следует добавить [:&lt;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число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&gt;], после чего будет выводиться указанное количество записей.</w:t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866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10 - Выводить только одну запись</w:t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Проверим результат работы.</w:t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9304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11 - Вывод одной последней записи</w:t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Сортировать записи можно также и в обратном порядке. Для этого достаточно поставить знак ‘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’ перед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905000"/>
            <wp:effectExtent b="0" l="0" r="0" t="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12 - Сортировка записей по дате в обратном порядке</w:t>
      </w:r>
    </w:p>
    <w:p w:rsidR="00000000" w:rsidDel="00000000" w:rsidP="00000000" w:rsidRDefault="00000000" w:rsidRPr="00000000" w14:paraId="0000003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Теперь записи новостей выводятся в обратном порядке.</w:t>
      </w:r>
    </w:p>
    <w:p w:rsidR="00000000" w:rsidDel="00000000" w:rsidP="00000000" w:rsidRDefault="00000000" w:rsidRPr="00000000" w14:paraId="0000003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197100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13 - Отсортированные записи в обратном порядке</w:t>
      </w:r>
    </w:p>
    <w:p w:rsidR="00000000" w:rsidDel="00000000" w:rsidP="00000000" w:rsidRDefault="00000000" w:rsidRPr="00000000" w14:paraId="0000003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Бывают случаи, что записей в базе данных нет. В таком случае, следует предупредить пользователя. Для этого сделаем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if-условие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в котором будем проверять, есть ли данные в полях модели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Articles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72025" cy="501015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01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14 - Условие наличия записей news</w:t>
      </w:r>
    </w:p>
    <w:p w:rsidR="00000000" w:rsidDel="00000000" w:rsidP="00000000" w:rsidRDefault="00000000" w:rsidRPr="00000000" w14:paraId="0000003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Удалим все записи из базы данных через админ-панель для того, чтобы проверить условие.</w:t>
      </w:r>
    </w:p>
    <w:p w:rsidR="00000000" w:rsidDel="00000000" w:rsidP="00000000" w:rsidRDefault="00000000" w:rsidRPr="00000000" w14:paraId="0000003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2479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15 - Удаление всех записей</w:t>
      </w:r>
    </w:p>
    <w:p w:rsidR="00000000" w:rsidDel="00000000" w:rsidP="00000000" w:rsidRDefault="00000000" w:rsidRPr="00000000" w14:paraId="0000004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Выбираем “Удалить выбранные Новости”, нажимаем на кнопку “Выполнить” и подтверждаем.</w:t>
      </w:r>
    </w:p>
    <w:p w:rsidR="00000000" w:rsidDel="00000000" w:rsidP="00000000" w:rsidRDefault="00000000" w:rsidRPr="00000000" w14:paraId="0000004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1971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16 - Подтверждение удаления всех записей</w:t>
      </w:r>
    </w:p>
    <w:p w:rsidR="00000000" w:rsidDel="00000000" w:rsidP="00000000" w:rsidRDefault="00000000" w:rsidRPr="00000000" w14:paraId="0000004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результате, у нас нет ни одной записи, о чём пользователю сообщает надпись.</w:t>
      </w:r>
    </w:p>
    <w:p w:rsidR="00000000" w:rsidDel="00000000" w:rsidP="00000000" w:rsidRDefault="00000000" w:rsidRPr="00000000" w14:paraId="0000004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9304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17 - Вывод надписи при отсутствии записей</w:t>
      </w:r>
    </w:p>
    <w:sectPr>
      <w:headerReference r:id="rId24" w:type="default"/>
      <w:footerReference r:id="rId25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22" Type="http://schemas.openxmlformats.org/officeDocument/2006/relationships/image" Target="media/image4.png"/><Relationship Id="rId21" Type="http://schemas.openxmlformats.org/officeDocument/2006/relationships/image" Target="media/image13.png"/><Relationship Id="rId24" Type="http://schemas.openxmlformats.org/officeDocument/2006/relationships/header" Target="header1.xml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etbootstrap.com/docs/4.0/components/alerts/" TargetMode="External"/><Relationship Id="rId25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10.png"/><Relationship Id="rId8" Type="http://schemas.openxmlformats.org/officeDocument/2006/relationships/image" Target="media/image6.png"/><Relationship Id="rId11" Type="http://schemas.openxmlformats.org/officeDocument/2006/relationships/image" Target="media/image8.png"/><Relationship Id="rId10" Type="http://schemas.openxmlformats.org/officeDocument/2006/relationships/image" Target="media/image12.png"/><Relationship Id="rId13" Type="http://schemas.openxmlformats.org/officeDocument/2006/relationships/image" Target="media/image17.png"/><Relationship Id="rId12" Type="http://schemas.openxmlformats.org/officeDocument/2006/relationships/image" Target="media/image15.png"/><Relationship Id="rId15" Type="http://schemas.openxmlformats.org/officeDocument/2006/relationships/image" Target="media/image14.png"/><Relationship Id="rId14" Type="http://schemas.openxmlformats.org/officeDocument/2006/relationships/image" Target="media/image3.png"/><Relationship Id="rId17" Type="http://schemas.openxmlformats.org/officeDocument/2006/relationships/image" Target="media/image9.png"/><Relationship Id="rId16" Type="http://schemas.openxmlformats.org/officeDocument/2006/relationships/image" Target="media/image1.png"/><Relationship Id="rId19" Type="http://schemas.openxmlformats.org/officeDocument/2006/relationships/image" Target="media/image2.png"/><Relationship Id="rId1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