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Міністерство освіти і науки України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Національний технічний університет України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«Київський політехнічний інститут ім. Ігоря Сікорського»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Факультет інформатики та обчислювальної техніки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інформаційних систем та технологій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360"/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Комп’ютерний практикум №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  <w:lang w:val="uk-UA"/>
        </w:rPr>
        <w:t>3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з</w:t>
      </w: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дисципліни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«Теорія прийняття рішень»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на тему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«</w:t>
      </w:r>
      <w:r>
        <w:rPr>
          <w:rFonts w:hint="default" w:ascii="Times New Roman" w:hAnsi="Times New Roman" w:cs="Times New Roman"/>
          <w:i w:val="0"/>
          <w:iCs w:val="0"/>
          <w:color w:val="212529"/>
          <w:sz w:val="40"/>
          <w:szCs w:val="40"/>
          <w:u w:val="none"/>
          <w:shd w:val="clear" w:fill="FFFFFF"/>
          <w:vertAlign w:val="baseline"/>
          <w:lang w:val="uk-UA"/>
        </w:rPr>
        <w:t>Відношення переваги при глобальній порівнюваности критеріїв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»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 xml:space="preserve"> варіант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1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  <w:t>Перевірила: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  <w:t>Виконав: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Жураковська О.С.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студент гр. ІС-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Адамов Д.І.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wordWrap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Київ-2023</w:t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Завдання 1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Задано множину з 20 альтернатив, які оцінені за множиною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критеріїв K = {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k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= 1,…,12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 вхідному файлі міститься інформація: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оцінки альтернатив за критеріями множини K (20 рядків,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-й рядок – це оцінки альтернативи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 порівнюваність критеріїв: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84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впорядкування критеріїв за спаданням важливості, яке відповідає відношенню строгого порядку V1 на множині K;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84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впорядкування класів рівноважливих критеріїв за зростанням важливості класів, яке відповідає відношенню квазіпорядку V2 на множині 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Необхідно за інформацією про оцінки альтернатив за критеріями к1-к12 та інформацією про порівнюваність критеріїв побудувати на множині альтернатив </w:t>
      </w:r>
      <w:r>
        <w:rPr>
          <w:rFonts w:hint="default" w:ascii="Times New Roman" w:hAnsi="Times New Roman" w:eastAsia="SimSun" w:cs="Times New Roman"/>
          <w:b/>
          <w:bCs/>
          <w:color w:val="548DD4"/>
          <w:kern w:val="0"/>
          <w:sz w:val="28"/>
          <w:szCs w:val="28"/>
          <w:lang w:val="en-US" w:eastAsia="zh-CN" w:bidi="ar"/>
        </w:rPr>
        <w:t xml:space="preserve">відношення переваги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та визначити </w:t>
      </w:r>
      <w:r>
        <w:rPr>
          <w:rFonts w:hint="default" w:ascii="Times New Roman" w:hAnsi="Times New Roman" w:eastAsia="SimSun" w:cs="Times New Roman"/>
          <w:b/>
          <w:bCs/>
          <w:color w:val="548DD4"/>
          <w:kern w:val="0"/>
          <w:sz w:val="28"/>
          <w:szCs w:val="28"/>
          <w:lang w:val="en-US" w:eastAsia="zh-CN" w:bidi="ar"/>
        </w:rPr>
        <w:t>оптимальні альтернативи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якщо: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1) інформація про порівнюваність критеріїв несуттєва (відн.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Парето);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2) критерії рівноважливі (мажоритарне в.);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3) на множині критеріїв задане віднош. строгого порядку V1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(лексикографічне в.);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4) на множині критеріїв задане відношення квазіпорядку V2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(відн. Березовського);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5) для випадку рівноважливих критеріїв побудувати на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множині альтернатив відношення Подиновського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Оцінки альтернатив за критеріями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4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9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4  6  5  7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10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6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8  8  9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4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9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4  6  6  7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6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9  8  9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2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9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4  6  5  6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5  8  6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2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8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9  6  8  6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7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10  8  8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8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9  7  8  6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7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10  8  8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3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6  7  1  3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5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7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5  2  5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2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2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6  6  1  2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5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1  2  5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2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2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2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6  2  1  2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4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1  2  2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8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4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8  7  3  5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5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7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6  5  8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4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4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7  3  3  5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1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3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5  3  2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7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9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10  6  5  7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8  8  9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7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9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10  9  5  7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10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10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8  8  9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2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4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2  3  3  1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2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4  3  2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3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2  3  3  1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1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2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4  3  2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3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2  3  1  1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1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2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4  2  2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3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2  3  1  1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1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2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2  2  1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6  4  7  7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5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8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8  9  5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4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5  4  1  1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5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3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8  9  5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4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4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3  3  1  1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1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3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5  3  2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6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8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9  3  3  1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8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3 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7  9  6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строгого порядку на множині критеріїв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(впорядкування за спаданням важливості):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k6&gt;k4&gt;k10&gt;k2&gt;k11&gt;k3&gt;k8&gt;k12&gt;k1&gt;k5&gt;k9&gt;k7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квазіпорядку на множині критеріїв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(класи впорядковані за зростанням важливості):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{k3,k8,k11} &lt; {k4,k5,k12} &lt; {k1,k2,k6,k7,k9,k10}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br w:type="page"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Відношення Парето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1  0  1  0  0  0  0  0  0  0  0  0  0  0  0  0  0  0  0  0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1  1  1  0  0  0  0  0  0  0  0  0  0  0  0  0  0  0  0  0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0  0  1  0  0  0  0  0  0  0  0  0  0  0  0  0  0  0  0  0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0  0  1  1  0  0  1  1  0  0  0  0  0  0  0  0  0  0  0  0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0  0  1  1  1  1  1  1  1  1  0  0  1  1  1  1  0  0  1  0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0  0  0  0  0  1  1  1  0  0  0  0  0  0  1  1  0  0  0  0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0  0  0  0  0  0  1  1  0  0  0  0  0  0  0  0  0  0  0  0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0  0  0  0  0  0  0  1  0  0  0  0  0  0  0  0  0  0  0  0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0  0  0  0  0  1  1  1  1  1  0  0  1  1  1  1  0  0  1  0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0  0  0  0  0  0  0  0  0  1  0  0  1  1  1  1  0  0  1  0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1  0  1  0  0  0  1  1  0  1  1  0  1  1  1  1  0  0  1  0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1  0  1  0  0  1  1  1  0  1  1  1  1  1  1  1  0  0  1  0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0  0  0  0  0  0  0  0  0  0  0  0  1  1  1  1  0  0  0  0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0  0  0  0  0  0  0  0  0  0  0  0  0  1  1  1  0  0  0  0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0  0  0  0  0  0  0  0  0  0  0  0  0  0  1  1  0  0  0  0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0  0  0  0  0  0  0  0  0  0  0  0  0  0  0  1  0  0  0  0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0  0  0  0  0  0  0  1  0  0  0  0  1  1  1  1  1  1  1  0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0  0  0  0  0  0  0  0  0  0  0  0  0  0  1  1  0  1  1  0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0  0  0  0  0  0  0  0  0  0  0  0  0  0  1  1  0  0  1  0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0  0  0  0  0  0  0  0  0  0  0  0  1  1  1  1  0  0  1  1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Оптимальні альтернативи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за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k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-оптимізацією: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max elements: {1, 4, 11, 16, 19}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opt elements: {1, 4, 11, 16, 19}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k2 max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k3 max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k4 max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побудови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відношен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 необхідно визначити матрицю векторів знаків різниць оцінок.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цього нам необхідно для кожної пари альтернатив х, у із заданої множини знайти вектор різниць оцінок за формулою: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drawing>
          <wp:inline distT="114300" distB="114300" distL="114300" distR="114300">
            <wp:extent cx="3719830" cy="762635"/>
            <wp:effectExtent l="0" t="0" r="13970" b="14605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  <w:t>А далі знайти сам вектор знаків.</w:t>
      </w:r>
    </w:p>
    <w:p>
      <w:pPr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bookmarkStart w:id="0" w:name="_GoBack"/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drawing>
          <wp:inline distT="114300" distB="114300" distL="114300" distR="114300">
            <wp:extent cx="4909820" cy="182499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82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  <w:t xml:space="preserve">До відношення належать лише ті пари, які мають </w:t>
      </w: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що складається з нулів та одиниць. Якщо зустрічається від’ємне значення, то пара не входить у відношення Парето.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drawing>
          <wp:inline distT="114300" distB="114300" distL="114300" distR="114300">
            <wp:extent cx="3976370" cy="1076960"/>
            <wp:effectExtent l="0" t="0" r="1270" b="508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0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Наприклад, пара (2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, 1)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2 |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4  6  9  4  6  6  7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10  6  9  8  9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1 |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4  6  9  4  6  5  7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10  6  8  8  9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Як бачимо, різниці оцінок будуть невід’ємними, отже пара належить відношенню.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br w:type="page"/>
      </w:r>
    </w:p>
    <w:p>
      <w:pP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Мажоритарне відношення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0  0  1  0  0  1  1  1  1  1  0  0  1  1  1  1  0  1  1  1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1  0  1  0  0  1  1  1  1  1  0  0  1  1  1  1  0  1  1  1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0  0  0  0  0  1  1  1  0  1  0  0  1  1  1  1  0  1  1  0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1  1  1  0  0  1  1  1  1  1  1  0  1  1  1  1  1  1  1  1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1  1  1  1  0  1  1  1  1  1  1  0  1  1  1  1  1  1  1  1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0  0  0  0  0  0  1  1  0  0  0  0  1  1  1  1  0  1  1  0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0  0  0  0  0  0  0  1  0  0  0  0  1  1  1  1  0  1  1  0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0  0  0  0  0  0  0  0  0  0  0  0  0  0  1  1  0  0  0  0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0  0  1  0  0  1  1  1  0  1  0  0  1  1  1  1  0  1  1  0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0  0  0  0  0  0  1  1  0  0  0  0  1  1  1  1  0  0  1  0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1  0  1  0  0  1  1  1  1  1  0  0  1  1  1  1  0  1  1  1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1  1  1  1  0  1  1  1  1  1  1  0  1  1  1  1  1  1  1  1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0  0  0  0  0  0  0  1  0  0  0  0  0  1  1  1  0  0  0  0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0  0  0  0  0  0  0  1  0  0  0  0  0  0  1  1  0  0  0  0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0  0  0  0  0  0  0  0  0  0  0  0  0  0  0  1  0  0  0  0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0  0  0  0  0  0  0  0  0  0  0  0  0  0  0  0  0  0  0  0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1  1  1  0  0  1  1  1  1  1  0  0  1  1  1  1  0  1  1  1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0  0  0  0  0  0  0  1  0  1  0  0  1  1  1  1  0  0  1  0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0  0  0  0  0  0  0  1  0  0  0  0  1  1  1  1  0  0  0  0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0  0  1  0  0  1  1  1  1  1  0  0  1  1  1  1  0  1  1  0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Оптимальні альтернативи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за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k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-оптимізацією: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max elements: {11,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opt elements: {11,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max elements: {11,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opt elements: {11,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k3 max elements: {11,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k3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 max elements: {11,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k4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Мажоритарне відношення формується за таким же принципом, як відношення Парето, з відмінністю у тому, що до уваги беруться не попарні порівняння оцінок за критеріями, а сумарне значення. Якщо сума різниць оцінок додатня, то пара включається у відношення.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drawing>
          <wp:inline distT="114300" distB="114300" distL="114300" distR="114300">
            <wp:extent cx="1671320" cy="590550"/>
            <wp:effectExtent l="0" t="0" r="5080" b="381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Лексикографічне відношення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0  0  1  0  0  1  1  1  1  1  0  0  1  1  1  1  0  1  1  1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1  0  1  0  0  1  1  1  1  1  1  1  1  1  1  1  0  1  1  1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0  0  0  0  0  1  1  1  1  1  0  0  1  1  1  1  0  1  1  1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1  1  1  0  0  1  1  1  1  1  1  1  1  1  1  1  1  1  1  1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1  1  1  1  0  1  1  1  1  1  1  1  1  1  1  1  1  1  1  1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0  0  0  0  0  0  1  1  0  0  0  0  0  0  1  1  0  1  1  0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0  0  0  0  0  0  0  1  0  0  0  0  0  0  1  1  0  1  1  0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0  0  0  0  0  0  0  0  0  0  0  0  0  0  1  1  0  1  1  0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0  0  0  0  0  1  1  1  0  1  0  0  1  1  1  1  0  1  1  0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0  0  0  0  0  1  1  1  0  0  0  0  1  1  1  1  0  1  1  0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1  0  1  0  0  1  1  1  1  1  0  0  1  1  1  1  0  1  1  1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1  0  1  0  0  1  1  1  1  1  1  0  1  1  1  1  0  1  1  1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0  0  0  0  0  1  1  1  0  0  0  0  0  1  1  1  0  1  1  0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0  0  0  0  0  1  1  1  0  0  0  0  0  0  1  1  0  1  1  0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0  0  0  0  0  0  0  0  0  0  0  0  0  0  0  1  0  0  0  0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0  0  0  0  0  0  0  0  0  0  0  0  0  0  0  0  0  0  0  0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1  1  1  0  0  1  1  1  1  1  1  1  1  1  1  1  0  1  1  1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0  0  0  0  0  0  0  0  0  0  0  0  0  0  1  1  0  0  1  0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0  0  0  0  0  0  0  0  0  0  0  0  0  0  1  1  0  0  0  0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0  0  0  0  0  1  1  1  1  1  0  0  1  1  1  1  0  1  1  0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Розв’язок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Н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е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ймана-Моргенштерна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4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}.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Для лексикографічного відношення задається впорядкування критеріїв за важливістю: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k6&gt;k4&gt;k10&gt;k2&gt;k11&gt;k3&gt;k8&gt;k12&gt;k1&gt;k5&gt;k9&gt;k7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Необхідно впорядкувати оцінки за спаданням важливості критеріїв і обрати такі пари, які задовольняють умову: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drawing>
          <wp:inline distT="114300" distB="114300" distL="114300" distR="114300">
            <wp:extent cx="4881245" cy="899160"/>
            <wp:effectExtent l="0" t="0" r="10795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8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uk-UA" w:eastAsia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Відношення Березовського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0  0  1  0  0  0  1  1  0  0  0  0  0  0  0  0  0  0  0  0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1  0  1  0  0  0  1  1  0  0  0  0  0  0  0  0  0  0  0  0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0  0  0  0  0  0  0  0  0  0  0  0  0  0  0  0  0  0  0  0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0  0  1  0  0  0  1  1  0  0  0  0  0  0  0  0  0  0  0  0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0  0  1  1  0  1  1  1  1  1  0  0  1  1  1  1  0  1  1  0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0  0  0  0  0  0  1  1  0  0  0  0  0  0  1  1  0  0  1  0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0  0  0  0  0  0  0  1  0  0  0  0  0  0  0  0  0  0  0  0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0  0  0  0  0  0  0  0  0  0  0  0  0  0  0  0  0  0  0  0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0  0  0  0  0  1  1  1  0  1  0  0  1  1  1  1  0  0  1  0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0  0  0  0  0  0  0  0  0  0  0  0  1  1  1  1  0  0  1  0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1  0  1  0  0  0  1  1  0  1  0  0  1  1  1  1  0  1  1  0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1  0  1  0  0  1  1  1  0  1  1  0  1  1  1  1  0  1  1  0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0  0  0  0  0  0  0  0  0  0  0  0  0  1  1  1  0  0  0  0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0  0  0  0  0  0  0  0  0  0  0  0  0  0  1  1  0  0  0  0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0  0  0  0  0  0  0  0  0  0  0  0  0  0  0  1  0  0  0  0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0  0  0  0  0  0  0  0  0  0  0  0  0  0  0  0  0  0  0  0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1  0  1  0  0  1  1  1  1  1  0  0  1  1  1  1  0  1  1  1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0  0  0  0  0  0  0  0  0  0  0  0  0  0  1  1  0  0  1  0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0  0  0  0  0  0  0  0  0  0  0  0  0  0  1  1  0  0  0  0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0  0  0  0  0  0  0  0  0  0  0  0  1  1  1  1  0  0  1  0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Розв’язок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Н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е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ймана-Моргенштерна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 w:eastAsia="zh-CN"/>
        </w:rPr>
        <w:t>{16, 1, 11, 4}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uk-UA" w:eastAsia="zh-C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Березовського</w:t>
      </w:r>
      <w:r>
        <w:rPr>
          <w:rFonts w:ascii="Times New Roman" w:hAnsi="Times New Roman" w:cs="Times New Roman"/>
          <w:sz w:val="28"/>
          <w:szCs w:val="28"/>
        </w:rPr>
        <w:t xml:space="preserve">, є квазіпорядком,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якому </w:t>
      </w:r>
      <w:r>
        <w:rPr>
          <w:rFonts w:ascii="Times New Roman" w:hAnsi="Times New Roman" w:cs="Times New Roman"/>
          <w:sz w:val="28"/>
          <w:szCs w:val="28"/>
        </w:rPr>
        <w:t>критерії розбиті на класи рівноважливих критеріїв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самі</w:t>
      </w:r>
      <w:r>
        <w:rPr>
          <w:rFonts w:ascii="Times New Roman" w:hAnsi="Times New Roman" w:cs="Times New Roman"/>
          <w:sz w:val="28"/>
          <w:szCs w:val="28"/>
        </w:rPr>
        <w:t xml:space="preserve"> класи впорядковані за зростанням важливост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Побудова системи відношень Парето для кожної групи рівноважливих критеріїв за формулами: </w:t>
      </w:r>
    </w:p>
    <w:p>
      <w:r>
        <w:drawing>
          <wp:inline distT="0" distB="0" distL="114300" distR="114300">
            <wp:extent cx="5273675" cy="1646555"/>
            <wp:effectExtent l="0" t="0" r="1460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2. Побудова відношення Березовського. Виконується ітераційно за l ітераці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й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- кількість класів рівноважливих критеріїв)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Формується система відношень: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B1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= P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>01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I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B1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= I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01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N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B1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= N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01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</w:pPr>
      <w:r>
        <w:drawing>
          <wp:inline distT="0" distB="0" distL="114300" distR="114300">
            <wp:extent cx="5273675" cy="1377950"/>
            <wp:effectExtent l="0" t="0" r="146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Тобто має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місце xP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vertAlign w:val="subscript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y , якщо для пари (x,y) виконується хоча б одна із умов: 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2453640" cy="1857375"/>
            <wp:effectExtent l="0" t="0" r="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Відношення Подиновського</w:t>
      </w:r>
    </w:p>
    <w:p>
      <w:pP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1  0  1  0  0  1  1  1  1  1  0  0  1  1  1  1  0  1  1  1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1  1  1  0  0  1  1  1  1  1  0  0  1  1  1  1  0  1  1  1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0  0  1  0  0  1  1  1  0  1  0  0  1  1  1  1  0  1  1  0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0  0  1  1  0  1  1  1  0  1  0  0  1  1  1  1  0  1  1  1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1  1  1  1  1  1  1  1  1  1  1  0  1  1  1  1  1  1  1  1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0  0  0  0  0  1  1  1  0  1  0  0  1  1  1  1  0  0  1  0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0  0  0  0  0  0  1  1  0  0  0  0  1  1  1  1  0  0  0  0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0  0  0  0  0  0  0  1  0  0  0  0  0  0  0  1  0  0  0  0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0  0  0  0  0  1  1  1  1  1  0  0  1  1  1  1  0  0  1  0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0  0  0  0  0  0  0  1  0  1  0  0  1  1  1  1  0  0  1  0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1  1  1  0  0  1  1  1  1  1  1  0  1  1  1  1  1  1  1  1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1  1  1  1  0  1  1  1  1  1  1  1  1  1  1  1  1  1  1  1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0  0  0  0  0  0  0  0  0  0  0  0  1  1  1  1  0  0  0  0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0  0  0  0  0  0  0  0  0  0  0  0  0  1  1  1  0  0  0  0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0  0  0  0  0  0  0  0  0  0  0  0  0  0  1  1  0  0  0  0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0  0  0  0  0  0  0  0  0  0  0  0  0  0  0  1  0  0  0  0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1  0  1  0  0  1  1  1  1  1  0  0  1  1  1  1  1  1  1  1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0  0  0  0  0  0  1  1  0  0  0  0  1  1  1  1  0  1  1  0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0  0  0  0  0  0  0  0  0  0  0  0  0  1  1  1  0  0  1  0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0  0  0  0  0  1  1  1  0  1  0  0  1  1  1  1  0  0  1  1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Оптимальні альтернативи за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k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-оптимізацією: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max elements: {11,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opt elements: {11,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k2 max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k3 max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 max elements: {11,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k4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Якщо усі критерії є рівноважливими, то виконується: </w:t>
      </w:r>
    </w:p>
    <w:p>
      <w:r>
        <w:drawing>
          <wp:inline distT="0" distB="0" distL="114300" distR="114300">
            <wp:extent cx="3375660" cy="1493520"/>
            <wp:effectExtent l="0" t="0" r="762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де </w:t>
      </w:r>
      <w:r>
        <w:rPr>
          <w:rFonts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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(x) – вектор-функція, що розташовує усі компоненти вектора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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 m за спаданням значень, 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– відношення Парето, 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, I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 xml:space="preserve">0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– асиметрична та симетрична частини відповідно відношення 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>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За побудовою на множині векторів </w:t>
      </w:r>
      <w:r>
        <w:rPr>
          <w:rFonts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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відношення Парето отримуємо відношення Подиновського.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</w:p>
    <w:p>
      <w:pPr>
        <w:rPr>
          <w:rFonts w:hint="default"/>
          <w:lang w:val="uk-UA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DF4FE"/>
    <w:multiLevelType w:val="singleLevel"/>
    <w:tmpl w:val="8F3DF4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AB4EE70"/>
    <w:multiLevelType w:val="multilevel"/>
    <w:tmpl w:val="6AB4EE7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1387"/>
    <w:rsid w:val="01F42C77"/>
    <w:rsid w:val="055E085F"/>
    <w:rsid w:val="06AC2DE5"/>
    <w:rsid w:val="08A01350"/>
    <w:rsid w:val="08D22518"/>
    <w:rsid w:val="09713042"/>
    <w:rsid w:val="0C6F6984"/>
    <w:rsid w:val="0F492792"/>
    <w:rsid w:val="108C0ABB"/>
    <w:rsid w:val="1236770B"/>
    <w:rsid w:val="15D37BAF"/>
    <w:rsid w:val="175642B1"/>
    <w:rsid w:val="1C083ABE"/>
    <w:rsid w:val="1C6755E0"/>
    <w:rsid w:val="1DF955C3"/>
    <w:rsid w:val="1F2B1163"/>
    <w:rsid w:val="202B0253"/>
    <w:rsid w:val="209E2790"/>
    <w:rsid w:val="244704AF"/>
    <w:rsid w:val="28B33F8F"/>
    <w:rsid w:val="2D380BDF"/>
    <w:rsid w:val="2D8930C8"/>
    <w:rsid w:val="2D981A9F"/>
    <w:rsid w:val="33426387"/>
    <w:rsid w:val="35F80A1C"/>
    <w:rsid w:val="370A0F89"/>
    <w:rsid w:val="380056B1"/>
    <w:rsid w:val="38C55689"/>
    <w:rsid w:val="391B2644"/>
    <w:rsid w:val="3BE57B92"/>
    <w:rsid w:val="3FC253A3"/>
    <w:rsid w:val="401157AC"/>
    <w:rsid w:val="43B91888"/>
    <w:rsid w:val="4B776000"/>
    <w:rsid w:val="4BC56E66"/>
    <w:rsid w:val="5382596B"/>
    <w:rsid w:val="54CC782F"/>
    <w:rsid w:val="56416D0C"/>
    <w:rsid w:val="59486B8A"/>
    <w:rsid w:val="5D9D5FD4"/>
    <w:rsid w:val="5EE5712E"/>
    <w:rsid w:val="611250AA"/>
    <w:rsid w:val="63F11066"/>
    <w:rsid w:val="64D31C71"/>
    <w:rsid w:val="6ACC7D2E"/>
    <w:rsid w:val="6D547AB7"/>
    <w:rsid w:val="6E184DA3"/>
    <w:rsid w:val="70920AC0"/>
    <w:rsid w:val="72946F8C"/>
    <w:rsid w:val="7EA92C9D"/>
    <w:rsid w:val="7EE5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9803</Words>
  <Characters>22434</Characters>
  <Lines>1</Lines>
  <Paragraphs>1</Paragraphs>
  <TotalTime>23</TotalTime>
  <ScaleCrop>false</ScaleCrop>
  <LinksUpToDate>false</LinksUpToDate>
  <CharactersWithSpaces>33076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2023-09-20T15:39:00Z</dcterms:created>
  <dc:creator>melky</dc:creator>
  <cp:lastModifiedBy>Denys Adamov</cp:lastModifiedBy>
  <dcterms:modified xsi:type="dcterms:W3CDTF">2023-12-14T07:39:30Z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43FA250E78EC48E793E05D8046B5AB2A_13</vt:lpwstr>
  </property>
</Properties>
</file>