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4E" w:rsidRPr="008A472D" w:rsidRDefault="0072494E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Консольні додатки </w:t>
      </w:r>
      <w:r>
        <w:rPr>
          <w:rFonts w:ascii="Times New Roman" w:hAnsi="Times New Roman" w:cs="Times New Roman"/>
          <w:sz w:val="28"/>
          <w:lang w:val="en-US"/>
        </w:rPr>
        <w:t>NodeJS</w:t>
      </w:r>
    </w:p>
    <w:p w:rsidR="0072494E" w:rsidRPr="000742C1" w:rsidRDefault="0072494E" w:rsidP="0072494E">
      <w:pPr>
        <w:spacing w:after="0" w:line="360" w:lineRule="auto"/>
        <w:rPr>
          <w:rFonts w:ascii="Courier New" w:hAnsi="Courier New" w:cs="Courier New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Для створення найпростішого консольного датку необхідно створити файл з скриптом на </w:t>
      </w:r>
      <w:r>
        <w:rPr>
          <w:rFonts w:ascii="Times New Roman" w:hAnsi="Times New Roman" w:cs="Times New Roman"/>
          <w:sz w:val="28"/>
          <w:lang w:val="en-US"/>
        </w:rPr>
        <w:t>JS</w:t>
      </w:r>
      <w:r w:rsidRPr="0072494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і запустити його на виконання з використанням команди</w:t>
      </w:r>
      <w:r w:rsidR="000742C1">
        <w:rPr>
          <w:rFonts w:ascii="Times New Roman" w:hAnsi="Times New Roman" w:cs="Times New Roman"/>
          <w:sz w:val="28"/>
        </w:rPr>
        <w:t xml:space="preserve"> </w:t>
      </w:r>
      <w:r w:rsidR="000742C1">
        <w:rPr>
          <w:rFonts w:ascii="Courier New" w:hAnsi="Courier New" w:cs="Courier New"/>
          <w:sz w:val="28"/>
          <w:lang w:val="en-US"/>
        </w:rPr>
        <w:t>node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8895"/>
      </w:tblGrid>
      <w:tr w:rsidR="000742C1" w:rsidTr="000742C1">
        <w:tc>
          <w:tcPr>
            <w:tcW w:w="566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</w:tr>
      <w:tr w:rsidR="000742C1" w:rsidTr="000742C1">
        <w:tc>
          <w:tcPr>
            <w:tcW w:w="5665" w:type="dxa"/>
          </w:tcPr>
          <w:p w:rsidR="000742C1" w:rsidRPr="000742C1" w:rsidRDefault="000742C1" w:rsidP="000742C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node</w:t>
            </w:r>
            <w:r w:rsidRPr="000742C1"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>
              <w:rPr>
                <w:rFonts w:ascii="Courier New" w:hAnsi="Courier New" w:cs="Courier New"/>
                <w:sz w:val="28"/>
              </w:rPr>
              <w:t>шлях_до_файлу_з_скриптом</w:t>
            </w:r>
          </w:p>
          <w:p w:rsidR="000742C1" w:rsidRDefault="000742C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</w:p>
        </w:tc>
        <w:tc>
          <w:tcPr>
            <w:tcW w:w="8895" w:type="dxa"/>
          </w:tcPr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---Файл з скриптом---</w:t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B262788" wp14:editId="155C28E4">
                  <wp:extent cx="2295525" cy="838200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--- Запуск файлу на виконання ----</w:t>
            </w:r>
          </w:p>
          <w:p w:rsidR="000742C1" w:rsidRPr="000742C1" w:rsidRDefault="000742C1" w:rsidP="007249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B4CF9B4" wp14:editId="1DB91EDF">
                  <wp:extent cx="3600450" cy="609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Задання параметрів під час запуску скрипта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1067F1" w:rsidTr="001067F1"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</w:p>
        </w:tc>
      </w:tr>
      <w:tr w:rsidR="001067F1" w:rsidTr="001067F1">
        <w:tc>
          <w:tcPr>
            <w:tcW w:w="7280" w:type="dxa"/>
          </w:tcPr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При виклику скрипта з парамтрами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  <w:lang w:val="ru-RU"/>
              </w:rPr>
            </w:pPr>
            <w:r>
              <w:rPr>
                <w:rFonts w:ascii="Courier New" w:hAnsi="Courier New" w:cs="Courier New"/>
                <w:sz w:val="28"/>
                <w:lang w:val="ru-RU"/>
              </w:rPr>
              <w:t xml:space="preserve">node </w:t>
            </w:r>
            <w:r w:rsidRPr="001067F1">
              <w:rPr>
                <w:rFonts w:ascii="Times New Roman" w:hAnsi="Times New Roman" w:cs="Times New Roman"/>
                <w:sz w:val="28"/>
                <w:bdr w:val="single" w:sz="4" w:space="0" w:color="auto"/>
              </w:rPr>
              <w:t>шлях_до_крипта</w:t>
            </w:r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параметр1</w:t>
            </w:r>
            <w:r>
              <w:rPr>
                <w:rFonts w:ascii="Courier New" w:hAnsi="Courier New" w:cs="Courier New"/>
                <w:sz w:val="28"/>
                <w:lang w:val="ru-RU"/>
              </w:rPr>
              <w:t xml:space="preserve"> </w:t>
            </w:r>
            <w:r w:rsidRPr="001067F1">
              <w:rPr>
                <w:rFonts w:ascii="Courier New" w:hAnsi="Courier New" w:cs="Courier New"/>
                <w:b/>
                <w:sz w:val="28"/>
                <w:lang w:val="ru-RU"/>
              </w:rPr>
              <w:t>параметр2</w:t>
            </w:r>
            <w:r w:rsidRPr="001067F1">
              <w:rPr>
                <w:rFonts w:ascii="Courier New" w:hAnsi="Courier New" w:cs="Courier New"/>
                <w:sz w:val="28"/>
                <w:lang w:val="ru-RU"/>
              </w:rPr>
              <w:t>, …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Значеня у скрипт передаються у вигляді масиву 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 w:rsidRPr="001067F1">
              <w:rPr>
                <w:rFonts w:ascii="Courier New" w:hAnsi="Courier New" w:cs="Courier New"/>
                <w:sz w:val="28"/>
              </w:rPr>
              <w:lastRenderedPageBreak/>
              <w:t>["</w:t>
            </w:r>
            <w:r>
              <w:rPr>
                <w:rFonts w:ascii="Courier New" w:hAnsi="Courier New" w:cs="Courier New"/>
                <w:sz w:val="28"/>
              </w:rPr>
              <w:t xml:space="preserve">шлях до </w:t>
            </w:r>
            <w:r w:rsidRPr="001067F1">
              <w:rPr>
                <w:rFonts w:ascii="Courier New" w:hAnsi="Courier New" w:cs="Courier New"/>
                <w:sz w:val="28"/>
              </w:rPr>
              <w:t>node", "</w:t>
            </w:r>
            <w:r>
              <w:rPr>
                <w:rFonts w:ascii="Courier New" w:hAnsi="Courier New" w:cs="Courier New"/>
                <w:sz w:val="28"/>
              </w:rPr>
              <w:t>шлях до скрипта</w:t>
            </w:r>
            <w:r w:rsidRPr="001067F1">
              <w:rPr>
                <w:rFonts w:ascii="Courier New" w:hAnsi="Courier New" w:cs="Courier New"/>
                <w:sz w:val="28"/>
              </w:rPr>
              <w:t>", "параметр 1", "параметр 2", …]</w:t>
            </w:r>
          </w:p>
          <w:p w:rsid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Самі ж параметри можемо одержати скопіювавши елементи масиву починаючи з індекса 2</w:t>
            </w:r>
          </w:p>
          <w:p w:rsidR="001067F1" w:rsidRPr="001067F1" w:rsidRDefault="001067F1" w:rsidP="001067F1">
            <w:pPr>
              <w:spacing w:line="360" w:lineRule="auto"/>
              <w:rPr>
                <w:rFonts w:ascii="Courier New" w:hAnsi="Courier New" w:cs="Courier New"/>
                <w:sz w:val="28"/>
              </w:rPr>
            </w:pPr>
            <w:r w:rsidRPr="001067F1">
              <w:rPr>
                <w:rStyle w:val="fontstyle01"/>
                <w:rFonts w:ascii="Courier New" w:hAnsi="Courier New" w:cs="Courier New"/>
              </w:rPr>
              <w:t>process.argv.slice(2)</w:t>
            </w:r>
          </w:p>
        </w:tc>
        <w:tc>
          <w:tcPr>
            <w:tcW w:w="7280" w:type="dxa"/>
          </w:tcPr>
          <w:p w:rsidR="001067F1" w:rsidRDefault="001067F1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271926F2" wp14:editId="61F4359D">
                  <wp:extent cx="3943350" cy="166978"/>
                  <wp:effectExtent l="0" t="0" r="0" b="508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74220"/>
                          <a:stretch/>
                        </pic:blipFill>
                        <pic:spPr bwMode="auto">
                          <a:xfrm>
                            <a:off x="0" y="0"/>
                            <a:ext cx="3943350" cy="166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2CB91659" wp14:editId="03B45ABF">
                  <wp:extent cx="3943350" cy="50457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2097"/>
                          <a:stretch/>
                        </pic:blipFill>
                        <pic:spPr bwMode="auto">
                          <a:xfrm>
                            <a:off x="0" y="0"/>
                            <a:ext cx="3943350" cy="50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703F230" wp14:editId="70AE0A69">
                  <wp:extent cx="3324225" cy="5048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77E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</w:p>
          <w:p w:rsidR="0094077E" w:rsidRPr="001067F1" w:rsidRDefault="0094077E" w:rsidP="0072494E">
            <w:pPr>
              <w:spacing w:line="360" w:lineRule="auto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8F46030" wp14:editId="72CE4670">
                  <wp:extent cx="4010025" cy="6286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1067F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0742C1" w:rsidRPr="001067F1" w:rsidRDefault="000742C1" w:rsidP="001067F1">
      <w:pPr>
        <w:spacing w:after="0" w:line="360" w:lineRule="auto"/>
        <w:ind w:firstLine="708"/>
        <w:jc w:val="center"/>
        <w:rPr>
          <w:rFonts w:ascii="Courier New" w:hAnsi="Courier New" w:cs="Courier New"/>
          <w:b/>
          <w:sz w:val="28"/>
        </w:rPr>
      </w:pPr>
      <w:r w:rsidRPr="001067F1">
        <w:rPr>
          <w:rFonts w:ascii="Courier New" w:hAnsi="Courier New" w:cs="Courier New"/>
          <w:b/>
          <w:sz w:val="28"/>
        </w:rPr>
        <w:t>Виведення даних</w:t>
      </w:r>
    </w:p>
    <w:p w:rsidR="000742C1" w:rsidRDefault="000742C1" w:rsidP="001067F1">
      <w:pPr>
        <w:spacing w:after="0" w:line="360" w:lineRule="auto"/>
        <w:ind w:firstLine="708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Для виведення даних можна використати метод</w:t>
      </w:r>
    </w:p>
    <w:p w:rsidR="000742C1" w:rsidRDefault="000742C1" w:rsidP="001067F1">
      <w:pPr>
        <w:spacing w:after="0" w:line="360" w:lineRule="auto"/>
        <w:jc w:val="center"/>
        <w:rPr>
          <w:rFonts w:ascii="Courier New" w:hAnsi="Courier New" w:cs="Courier New"/>
          <w:sz w:val="28"/>
        </w:rPr>
      </w:pPr>
      <w:r>
        <w:rPr>
          <w:rStyle w:val="fontstyle01"/>
        </w:rPr>
        <w:t>console.log(arg1, arg2, …)</w:t>
      </w:r>
    </w:p>
    <w:p w:rsidR="00377F92" w:rsidRPr="00377F92" w:rsidRDefault="00377F92" w:rsidP="0072494E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та інші (</w:t>
      </w:r>
      <w:r w:rsidRPr="00377F92">
        <w:rPr>
          <w:rFonts w:ascii="Courier New" w:hAnsi="Courier New" w:cs="Courier New"/>
          <w:sz w:val="28"/>
        </w:rPr>
        <w:t>console.error()</w:t>
      </w:r>
      <w:r>
        <w:rPr>
          <w:rFonts w:ascii="Courier New" w:hAnsi="Courier New" w:cs="Courier New"/>
          <w:sz w:val="28"/>
        </w:rPr>
        <w:t xml:space="preserve">, </w:t>
      </w:r>
      <w:r w:rsidRPr="00377F92">
        <w:rPr>
          <w:rFonts w:ascii="Courier New" w:hAnsi="Courier New" w:cs="Courier New"/>
          <w:sz w:val="28"/>
        </w:rPr>
        <w:t>console.warn())</w:t>
      </w:r>
      <w:r>
        <w:rPr>
          <w:rFonts w:ascii="Courier New" w:hAnsi="Courier New" w:cs="Courier New"/>
          <w:sz w:val="28"/>
        </w:rPr>
        <w:t>, для виведення у відповідні потоки виводу</w:t>
      </w:r>
    </w:p>
    <w:p w:rsidR="000742C1" w:rsidRPr="00C11BA3" w:rsidRDefault="001067F1" w:rsidP="00C11BA3">
      <w:pPr>
        <w:spacing w:after="0" w:line="360" w:lineRule="auto"/>
        <w:jc w:val="center"/>
        <w:rPr>
          <w:rFonts w:ascii="Courier New" w:hAnsi="Courier New" w:cs="Courier New"/>
          <w:b/>
          <w:sz w:val="28"/>
          <w:lang w:val="en-US"/>
        </w:rPr>
      </w:pPr>
      <w:r w:rsidRPr="00C11BA3">
        <w:rPr>
          <w:rFonts w:ascii="Courier New" w:hAnsi="Courier New" w:cs="Courier New"/>
          <w:b/>
          <w:sz w:val="28"/>
        </w:rPr>
        <w:t>Введення даних</w:t>
      </w:r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var readline = require('readline');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 w:rsidRPr="00C11BA3">
        <w:rPr>
          <w:rStyle w:val="fontstyle01"/>
          <w:rFonts w:ascii="Courier New" w:hAnsi="Courier New" w:cs="Courier New"/>
        </w:rPr>
        <w:t>var rl = readline.createInterface({</w:t>
      </w:r>
    </w:p>
    <w:p w:rsidR="00C11BA3" w:rsidRPr="00C11BA3" w:rsidRDefault="00C11BA3" w:rsidP="00C11BA3">
      <w:pPr>
        <w:ind w:left="708"/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input: process.stdin, // ввод из стандартного потока</w:t>
      </w:r>
      <w:r w:rsidRPr="00C11BA3">
        <w:rPr>
          <w:rFonts w:ascii="Courier New" w:hAnsi="Courier New" w:cs="Courier New"/>
          <w:b/>
          <w:bCs/>
          <w:color w:val="000000"/>
          <w:sz w:val="28"/>
          <w:szCs w:val="28"/>
        </w:rPr>
        <w:br/>
      </w:r>
      <w:r w:rsidRPr="00C11BA3">
        <w:rPr>
          <w:rStyle w:val="fontstyle01"/>
          <w:rFonts w:ascii="Courier New" w:hAnsi="Courier New" w:cs="Courier New"/>
        </w:rPr>
        <w:t>output: process.stdout // вывод в стандартный поток</w:t>
      </w:r>
    </w:p>
    <w:p w:rsidR="00C11BA3" w:rsidRPr="00C11BA3" w:rsidRDefault="00C11BA3" w:rsidP="00C11BA3">
      <w:pPr>
        <w:rPr>
          <w:rStyle w:val="fontstyle01"/>
          <w:rFonts w:ascii="Courier New" w:hAnsi="Courier New" w:cs="Courier New"/>
        </w:rPr>
      </w:pPr>
      <w:r w:rsidRPr="00C11BA3">
        <w:rPr>
          <w:rStyle w:val="fontstyle01"/>
          <w:rFonts w:ascii="Courier New" w:hAnsi="Courier New" w:cs="Courier New"/>
        </w:rPr>
        <w:t>});</w:t>
      </w:r>
    </w:p>
    <w:p w:rsidR="00C11BA3" w:rsidRDefault="00C11BA3" w:rsidP="00C11BA3">
      <w:pPr>
        <w:rPr>
          <w:rStyle w:val="fontstyle01"/>
        </w:rPr>
      </w:pPr>
    </w:p>
    <w:p w:rsidR="00C11BA3" w:rsidRDefault="00C11BA3" w:rsidP="00C11BA3">
      <w:pPr>
        <w:rPr>
          <w:rStyle w:val="fontstyle01"/>
        </w:rPr>
      </w:pPr>
      <w:r>
        <w:rPr>
          <w:rStyle w:val="fontstyle01"/>
        </w:rPr>
        <w:t>Обробка введених рядків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C11BA3" w:rsidTr="00C11BA3"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</w:p>
        </w:tc>
      </w:tr>
      <w:tr w:rsidR="00C11BA3" w:rsidTr="00C11BA3">
        <w:tc>
          <w:tcPr>
            <w:tcW w:w="7280" w:type="dxa"/>
          </w:tcPr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C11BA3">
              <w:rPr>
                <w:rStyle w:val="fontstyle01"/>
                <w:rFonts w:ascii="Courier New" w:hAnsi="Courier New" w:cs="Courier New"/>
                <w:b w:val="0"/>
              </w:rPr>
              <w:t>rl.on('line', function (введений рядок )</w:t>
            </w:r>
          </w:p>
          <w:p w:rsidR="00C11BA3" w:rsidRPr="008A472D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>{</w:t>
            </w:r>
          </w:p>
          <w:p w:rsidR="00C11BA3" w:rsidRPr="00C11BA3" w:rsidRDefault="00C11BA3" w:rsidP="00C11BA3">
            <w:pPr>
              <w:rPr>
                <w:rStyle w:val="fontstyle01"/>
                <w:rFonts w:ascii="Courier New" w:hAnsi="Courier New" w:cs="Courier New"/>
                <w:b w:val="0"/>
              </w:rPr>
            </w:pPr>
            <w:r w:rsidRPr="008A472D">
              <w:rPr>
                <w:rStyle w:val="fontstyle01"/>
                <w:rFonts w:ascii="Courier New" w:hAnsi="Courier New" w:cs="Courier New"/>
                <w:b w:val="0"/>
              </w:rPr>
              <w:t xml:space="preserve">         </w:t>
            </w:r>
            <w:r w:rsidRPr="00C11BA3">
              <w:rPr>
                <w:rStyle w:val="fontstyle01"/>
                <w:rFonts w:ascii="Courier New" w:hAnsi="Courier New" w:cs="Courier New"/>
                <w:b w:val="0"/>
              </w:rPr>
              <w:t>обробка рядка</w:t>
            </w:r>
          </w:p>
          <w:p w:rsidR="00C11BA3" w:rsidRPr="00C11BA3" w:rsidRDefault="00C11BA3" w:rsidP="00C11BA3">
            <w:pPr>
              <w:rPr>
                <w:rStyle w:val="fontstyle01"/>
                <w:lang w:val="en-US"/>
              </w:rPr>
            </w:pPr>
            <w:r w:rsidRPr="00C11BA3">
              <w:rPr>
                <w:rStyle w:val="fontstyle01"/>
                <w:rFonts w:ascii="Courier New" w:hAnsi="Courier New" w:cs="Courier New"/>
                <w:b w:val="0"/>
                <w:lang w:val="en-US"/>
              </w:rPr>
              <w:t>});</w:t>
            </w:r>
          </w:p>
        </w:tc>
        <w:tc>
          <w:tcPr>
            <w:tcW w:w="7280" w:type="dxa"/>
          </w:tcPr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FAEF394" wp14:editId="7A0ABCF0">
                  <wp:extent cx="4067175" cy="21526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1BA3" w:rsidRDefault="00C11BA3" w:rsidP="00C11BA3">
            <w:pPr>
              <w:rPr>
                <w:rStyle w:val="fontstyle01"/>
              </w:rPr>
            </w:pPr>
          </w:p>
          <w:p w:rsidR="00C11BA3" w:rsidRDefault="00C11BA3" w:rsidP="00C11BA3">
            <w:pPr>
              <w:rPr>
                <w:rStyle w:val="fontstyle01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7C818C" wp14:editId="3DDF7011">
                  <wp:extent cx="3467100" cy="60007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BA3" w:rsidRDefault="00C11BA3" w:rsidP="00C11BA3">
      <w:pPr>
        <w:rPr>
          <w:rStyle w:val="fontstyle01"/>
        </w:rPr>
      </w:pP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21"/>
          <w:sz w:val="28"/>
          <w:szCs w:val="28"/>
        </w:rPr>
        <w:t xml:space="preserve">Получение </w:t>
      </w:r>
      <w:r>
        <w:rPr>
          <w:rStyle w:val="fontstyle21"/>
        </w:rPr>
        <w:t xml:space="preserve">. </w:t>
      </w:r>
      <w:r>
        <w:rPr>
          <w:rStyle w:val="fontstyle21"/>
          <w:sz w:val="28"/>
          <w:szCs w:val="28"/>
        </w:rPr>
        <w:t>ответа на вопрос (аналогично prompt в браузере):.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>rl.question('What is your favo</w:t>
      </w:r>
      <w:r w:rsidR="00384A4F">
        <w:rPr>
          <w:rStyle w:val="fontstyle01"/>
        </w:rPr>
        <w:t>rite food?', function(answer) {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t xml:space="preserve"> console.log('Oh, so you</w:t>
      </w:r>
      <w:r w:rsidR="00384A4F">
        <w:rPr>
          <w:rStyle w:val="fontstyle01"/>
        </w:rPr>
        <w:t>r favorite food is ' + answer);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>
        <w:rPr>
          <w:rStyle w:val="fontstyle01"/>
        </w:rPr>
        <w:lastRenderedPageBreak/>
        <w:t>});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 xml:space="preserve">Додатові фунції для роботи з </w:t>
      </w:r>
      <w:r w:rsidR="00384A4F">
        <w:rPr>
          <w:rStyle w:val="fontstyle21"/>
          <w:sz w:val="28"/>
          <w:szCs w:val="28"/>
        </w:rPr>
        <w:t>readline</w:t>
      </w:r>
      <w:r w:rsidR="00384A4F">
        <w:rPr>
          <w:rStyle w:val="fontstyle21"/>
          <w:rFonts w:asciiTheme="minorHAnsi" w:hAnsiTheme="minorHAnsi"/>
          <w:sz w:val="28"/>
          <w:szCs w:val="28"/>
        </w:rPr>
        <w:t>:</w:t>
      </w:r>
    </w:p>
    <w:p w:rsidR="00384A4F" w:rsidRPr="00384A4F" w:rsidRDefault="00C11BA3" w:rsidP="00C11BA3">
      <w:pPr>
        <w:spacing w:after="0" w:line="360" w:lineRule="auto"/>
        <w:rPr>
          <w:rStyle w:val="fontstyle21"/>
          <w:rFonts w:asciiTheme="minorHAnsi" w:hAnsiTheme="minorHAnsi"/>
          <w:sz w:val="28"/>
          <w:szCs w:val="28"/>
        </w:rPr>
      </w:pPr>
      <w:r>
        <w:rPr>
          <w:rStyle w:val="fontstyle21"/>
          <w:sz w:val="28"/>
          <w:szCs w:val="28"/>
        </w:rPr>
        <w:t xml:space="preserve">Пауза </w:t>
      </w:r>
      <w:r w:rsidR="00384A4F">
        <w:rPr>
          <w:rStyle w:val="fontstyle21"/>
          <w:rFonts w:asciiTheme="minorHAnsi" w:hAnsiTheme="minorHAnsi"/>
          <w:sz w:val="28"/>
          <w:szCs w:val="28"/>
        </w:rPr>
        <w:t>(блокування вводу)</w:t>
      </w:r>
    </w:p>
    <w:p w:rsidR="00A2131D" w:rsidRPr="00384A4F" w:rsidRDefault="00C11BA3" w:rsidP="00C11BA3">
      <w:pPr>
        <w:spacing w:after="0" w:line="360" w:lineRule="auto"/>
        <w:rPr>
          <w:rFonts w:ascii="Courier New" w:hAnsi="Courier New" w:cs="Courier New"/>
          <w:sz w:val="28"/>
        </w:rPr>
      </w:pPr>
      <w:r>
        <w:rPr>
          <w:rStyle w:val="fontstyle01"/>
        </w:rPr>
        <w:t xml:space="preserve">rl.pause()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Розблокування вводу</w:t>
      </w:r>
      <w:r>
        <w:rPr>
          <w:rStyle w:val="fontstyle21"/>
          <w:sz w:val="28"/>
          <w:szCs w:val="28"/>
        </w:rPr>
        <w:t>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 xml:space="preserve">rl.resume()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  <w:r w:rsidR="00384A4F">
        <w:rPr>
          <w:rStyle w:val="fontstyle21"/>
          <w:rFonts w:asciiTheme="minorHAnsi" w:hAnsiTheme="minorHAnsi"/>
          <w:sz w:val="28"/>
          <w:szCs w:val="28"/>
        </w:rPr>
        <w:t>Закінчення роботи з і</w:t>
      </w:r>
      <w:r>
        <w:rPr>
          <w:rStyle w:val="fontstyle21"/>
          <w:sz w:val="28"/>
          <w:szCs w:val="28"/>
        </w:rPr>
        <w:t>нтерфейсом readline:.</w:t>
      </w:r>
      <w:r>
        <w:rPr>
          <w:rFonts w:ascii="Helvetica" w:hAnsi="Helvetica"/>
          <w:color w:val="000000"/>
          <w:sz w:val="28"/>
          <w:szCs w:val="28"/>
        </w:rPr>
        <w:br/>
      </w:r>
      <w:r>
        <w:rPr>
          <w:rStyle w:val="fontstyle01"/>
        </w:rPr>
        <w:t xml:space="preserve">rl.close() </w:t>
      </w:r>
      <w:r>
        <w:rPr>
          <w:rFonts w:ascii="Helvetica-Bold" w:hAnsi="Helvetica-Bold"/>
          <w:b/>
          <w:bCs/>
          <w:color w:val="000000"/>
          <w:sz w:val="28"/>
          <w:szCs w:val="28"/>
        </w:rPr>
        <w:br/>
      </w:r>
    </w:p>
    <w:p w:rsidR="001067F1" w:rsidRPr="000742C1" w:rsidRDefault="001067F1" w:rsidP="0072494E">
      <w:pPr>
        <w:spacing w:after="0" w:line="360" w:lineRule="auto"/>
        <w:rPr>
          <w:rFonts w:ascii="Courier New" w:hAnsi="Courier New" w:cs="Courier New"/>
          <w:sz w:val="28"/>
        </w:rPr>
      </w:pPr>
    </w:p>
    <w:p w:rsidR="0072494E" w:rsidRPr="0072494E" w:rsidRDefault="0072494E" w:rsidP="0072494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4267" w:rsidRPr="00557286" w:rsidRDefault="00CA4267" w:rsidP="006A3F8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 w:rsidRPr="006A3F81">
        <w:rPr>
          <w:rFonts w:ascii="Times New Roman" w:hAnsi="Times New Roman" w:cs="Times New Roman"/>
          <w:sz w:val="28"/>
        </w:rPr>
        <w:t>Модулі</w:t>
      </w:r>
      <w:r w:rsidR="00602471" w:rsidRPr="006A3F81">
        <w:rPr>
          <w:rFonts w:ascii="Times New Roman" w:hAnsi="Times New Roman" w:cs="Times New Roman"/>
          <w:sz w:val="28"/>
        </w:rPr>
        <w:t xml:space="preserve"> </w:t>
      </w:r>
      <w:r w:rsidR="00602471" w:rsidRPr="006A3F81">
        <w:rPr>
          <w:rFonts w:ascii="Times New Roman" w:hAnsi="Times New Roman" w:cs="Times New Roman"/>
          <w:sz w:val="28"/>
          <w:lang w:val="en-US"/>
        </w:rPr>
        <w:t>JS</w:t>
      </w:r>
    </w:p>
    <w:p w:rsidR="006A3F81" w:rsidRPr="001A1BE9" w:rsidRDefault="006A3F81" w:rsidP="006A3F81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sz w:val="28"/>
        </w:rPr>
        <w:t xml:space="preserve">Модуль – це окрема програмна одиниця (окремий файл), яка може бути використана (підключена) при реаліазції інших модулів з використанням директиви </w:t>
      </w:r>
      <w:r>
        <w:rPr>
          <w:rFonts w:ascii="Courier New" w:hAnsi="Courier New" w:cs="Courier New"/>
          <w:sz w:val="28"/>
          <w:lang w:val="en-US"/>
        </w:rPr>
        <w:t>require</w:t>
      </w:r>
      <w:r>
        <w:rPr>
          <w:rFonts w:ascii="Times New Roman" w:hAnsi="Times New Roman" w:cs="Times New Roman"/>
          <w:sz w:val="28"/>
        </w:rPr>
        <w:t xml:space="preserve">. </w:t>
      </w:r>
      <w:r w:rsidRPr="006A3F81">
        <w:rPr>
          <w:rFonts w:ascii="Times New Roman" w:hAnsi="Times New Roman" w:cs="Times New Roman"/>
          <w:sz w:val="28"/>
        </w:rPr>
        <w:t>У</w:t>
      </w:r>
      <w:r>
        <w:t xml:space="preserve"> </w:t>
      </w:r>
      <w:r>
        <w:rPr>
          <w:rFonts w:ascii="Courier New" w:hAnsi="Courier New" w:cs="Courier New"/>
          <w:sz w:val="28"/>
          <w:lang w:val="en-US"/>
        </w:rPr>
        <w:t>NodeJS</w:t>
      </w:r>
      <w:r w:rsidRPr="001A1BE9"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є ряд типів модулів</w:t>
      </w:r>
      <w:r w:rsidR="00557286" w:rsidRPr="001A1BE9">
        <w:rPr>
          <w:rFonts w:ascii="Times New Roman" w:hAnsi="Times New Roman" w:cs="Times New Roman"/>
          <w:sz w:val="28"/>
        </w:rPr>
        <w:t xml:space="preserve"> (</w:t>
      </w:r>
      <w:r>
        <w:rPr>
          <w:rFonts w:ascii="Courier New" w:hAnsi="Courier New" w:cs="Courier New"/>
          <w:sz w:val="28"/>
          <w:lang w:val="en-US"/>
        </w:rPr>
        <w:t>js</w:t>
      </w:r>
      <w:r w:rsidR="00557286" w:rsidRPr="001A1BE9">
        <w:rPr>
          <w:rFonts w:ascii="Courier New" w:hAnsi="Courier New" w:cs="Courier New"/>
          <w:sz w:val="28"/>
        </w:rPr>
        <w:t xml:space="preserve">, </w:t>
      </w:r>
      <w:r>
        <w:rPr>
          <w:rFonts w:ascii="Courier New" w:hAnsi="Courier New" w:cs="Courier New"/>
          <w:sz w:val="28"/>
          <w:lang w:val="en-US"/>
        </w:rPr>
        <w:t>NODE</w:t>
      </w:r>
      <w:r w:rsidR="00557286" w:rsidRPr="001A1BE9">
        <w:rPr>
          <w:rFonts w:ascii="Courier New" w:hAnsi="Courier New" w:cs="Courier New"/>
          <w:sz w:val="28"/>
        </w:rPr>
        <w:t>)</w:t>
      </w:r>
    </w:p>
    <w:p w:rsidR="006A3F81" w:rsidRPr="001A1BE9" w:rsidRDefault="0002397F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4" w:history="1"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https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://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nodejs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org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/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api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/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modules</w:t>
        </w:r>
        <w:r w:rsidR="001A1BE9" w:rsidRPr="002E79BF">
          <w:rPr>
            <w:rStyle w:val="a9"/>
            <w:rFonts w:ascii="Courier New" w:hAnsi="Courier New" w:cs="Courier New"/>
            <w:sz w:val="28"/>
          </w:rPr>
          <w:t>.</w:t>
        </w:r>
        <w:r w:rsidR="001A1BE9" w:rsidRPr="002E79BF">
          <w:rPr>
            <w:rStyle w:val="a9"/>
            <w:rFonts w:ascii="Courier New" w:hAnsi="Courier New" w:cs="Courier New"/>
            <w:sz w:val="28"/>
            <w:lang w:val="en-US"/>
          </w:rPr>
          <w:t>html</w:t>
        </w:r>
      </w:hyperlink>
    </w:p>
    <w:p w:rsidR="001A1BE9" w:rsidRDefault="0002397F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5" w:history="1">
        <w:r w:rsidR="001A1BE9" w:rsidRPr="002E79BF">
          <w:rPr>
            <w:rStyle w:val="a9"/>
            <w:rFonts w:ascii="Courier New" w:hAnsi="Courier New" w:cs="Courier New"/>
            <w:sz w:val="28"/>
          </w:rPr>
          <w:t>https://metanit.com/web/nodejs/2.2.php</w:t>
        </w:r>
      </w:hyperlink>
    </w:p>
    <w:p w:rsidR="001A1BE9" w:rsidRDefault="0002397F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  <w:hyperlink r:id="rId16" w:anchor="objmodule" w:history="1">
        <w:r w:rsidR="001A1BE9" w:rsidRPr="002E79BF">
          <w:rPr>
            <w:rStyle w:val="a9"/>
            <w:rFonts w:ascii="Courier New" w:hAnsi="Courier New" w:cs="Courier New"/>
            <w:sz w:val="28"/>
          </w:rPr>
          <w:t>http://imnotgenius.com/6-priyomy-raboty-s-modulyami/#objmodule</w:t>
        </w:r>
      </w:hyperlink>
    </w:p>
    <w:p w:rsidR="001A1BE9" w:rsidRPr="001A1BE9" w:rsidRDefault="001A1BE9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p w:rsidR="001A1BE9" w:rsidRPr="001A1BE9" w:rsidRDefault="001A1BE9" w:rsidP="001A1BE9">
      <w:pPr>
        <w:spacing w:after="0" w:line="360" w:lineRule="auto"/>
        <w:jc w:val="both"/>
        <w:rPr>
          <w:rFonts w:ascii="Courier New" w:hAnsi="Courier New" w:cs="Courier New"/>
          <w:sz w:val="28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3396"/>
        <w:gridCol w:w="4801"/>
        <w:gridCol w:w="6966"/>
      </w:tblGrid>
      <w:tr w:rsidR="00CA4267" w:rsidTr="009411FC">
        <w:tc>
          <w:tcPr>
            <w:tcW w:w="3823" w:type="dxa"/>
          </w:tcPr>
          <w:p w:rsidR="00CA4267" w:rsidRDefault="00CA4267"/>
        </w:tc>
        <w:tc>
          <w:tcPr>
            <w:tcW w:w="5386" w:type="dxa"/>
          </w:tcPr>
          <w:p w:rsidR="00CA4267" w:rsidRDefault="00CA4267">
            <w:r>
              <w:t>Загальна форма</w:t>
            </w:r>
          </w:p>
        </w:tc>
        <w:tc>
          <w:tcPr>
            <w:tcW w:w="5954" w:type="dxa"/>
          </w:tcPr>
          <w:p w:rsidR="00CA4267" w:rsidRDefault="00CA4267">
            <w:r>
              <w:t>Приклад</w:t>
            </w:r>
          </w:p>
        </w:tc>
      </w:tr>
      <w:tr w:rsidR="00CA4267" w:rsidTr="009411FC">
        <w:tc>
          <w:tcPr>
            <w:tcW w:w="3823" w:type="dxa"/>
          </w:tcPr>
          <w:p w:rsidR="00CA4267" w:rsidRDefault="00CA4267">
            <w:r>
              <w:t xml:space="preserve">Створення </w:t>
            </w:r>
          </w:p>
          <w:p w:rsidR="00CA4267" w:rsidRPr="00CA4267" w:rsidRDefault="00CA4267">
            <w:pPr>
              <w:rPr>
                <w:lang w:val="ru-RU"/>
              </w:rPr>
            </w:pPr>
            <w:r>
              <w:t xml:space="preserve">(потрібно лише створити файл з розширенням </w:t>
            </w:r>
            <w:r>
              <w:rPr>
                <w:lang w:val="en-US"/>
              </w:rPr>
              <w:t>js</w:t>
            </w:r>
            <w:r w:rsidRPr="00CA4267">
              <w:rPr>
                <w:lang w:val="ru-RU"/>
              </w:rPr>
              <w:t>)</w:t>
            </w:r>
          </w:p>
        </w:tc>
        <w:tc>
          <w:tcPr>
            <w:tcW w:w="5386" w:type="dxa"/>
          </w:tcPr>
          <w:p w:rsidR="00CA4267" w:rsidRPr="00CA4267" w:rsidRDefault="00CA4267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CA4267" w:rsidRDefault="00CA4267"/>
        </w:tc>
      </w:tr>
      <w:tr w:rsidR="00CA4267" w:rsidTr="009411FC">
        <w:tc>
          <w:tcPr>
            <w:tcW w:w="3823" w:type="dxa"/>
          </w:tcPr>
          <w:p w:rsidR="00CA4267" w:rsidRDefault="00CA4267">
            <w:r>
              <w:t>Підключення інших модулів</w:t>
            </w:r>
          </w:p>
          <w:p w:rsidR="00CA4267" w:rsidRPr="00CA4267" w:rsidRDefault="00CA4267">
            <w:r>
              <w:t xml:space="preserve">(необхідно використати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</w:t>
            </w:r>
            <w:r>
              <w:t>)</w:t>
            </w:r>
          </w:p>
        </w:tc>
        <w:tc>
          <w:tcPr>
            <w:tcW w:w="5386" w:type="dxa"/>
          </w:tcPr>
          <w:p w:rsidR="00CA4267" w:rsidRPr="00CA4267" w:rsidRDefault="00CA4267" w:rsidP="00CA4267">
            <w:pPr>
              <w:rPr>
                <w:lang w:val="ru-RU"/>
              </w:rPr>
            </w:pPr>
            <w:r>
              <w:rPr>
                <w:lang w:val="en-US"/>
              </w:rPr>
              <w:t>require</w:t>
            </w:r>
            <w:r w:rsidRPr="00CA4267">
              <w:rPr>
                <w:lang w:val="ru-RU"/>
              </w:rPr>
              <w:t>(‘</w:t>
            </w:r>
            <w:r>
              <w:t xml:space="preserve"> шлях до іншого модуля</w:t>
            </w:r>
            <w:r w:rsidRPr="00CA4267">
              <w:rPr>
                <w:lang w:val="ru-RU"/>
              </w:rPr>
              <w:t>’)</w:t>
            </w:r>
          </w:p>
        </w:tc>
        <w:tc>
          <w:tcPr>
            <w:tcW w:w="5954" w:type="dxa"/>
          </w:tcPr>
          <w:p w:rsidR="00CA4267" w:rsidRPr="008A472D" w:rsidRDefault="00CA4267">
            <w:pPr>
              <w:rPr>
                <w:lang w:val="ru-RU"/>
              </w:rPr>
            </w:pPr>
          </w:p>
        </w:tc>
      </w:tr>
      <w:tr w:rsidR="00602471" w:rsidTr="009411FC">
        <w:tc>
          <w:tcPr>
            <w:tcW w:w="3823" w:type="dxa"/>
          </w:tcPr>
          <w:p w:rsidR="00602471" w:rsidRDefault="00602471">
            <w:r>
              <w:t>Опис локальних змінних</w:t>
            </w:r>
          </w:p>
          <w:p w:rsidR="00270103" w:rsidRPr="00270103" w:rsidRDefault="00270103">
            <w:pPr>
              <w:rPr>
                <w:lang w:val="ru-RU"/>
              </w:rPr>
            </w:pPr>
            <w:r w:rsidRPr="00270103">
              <w:rPr>
                <w:lang w:val="ru-RU"/>
              </w:rPr>
              <w:t>(</w:t>
            </w:r>
            <w:r>
              <w:t>змінні, які описані у модулі є локальними</w:t>
            </w:r>
            <w:r w:rsidRPr="00270103">
              <w:rPr>
                <w:lang w:val="ru-RU"/>
              </w:rPr>
              <w:t>)</w:t>
            </w:r>
          </w:p>
        </w:tc>
        <w:tc>
          <w:tcPr>
            <w:tcW w:w="5386" w:type="dxa"/>
          </w:tcPr>
          <w:p w:rsidR="00602471" w:rsidRPr="00270103" w:rsidRDefault="00602471" w:rsidP="00CA4267">
            <w:pPr>
              <w:rPr>
                <w:lang w:val="ru-RU"/>
              </w:rPr>
            </w:pPr>
          </w:p>
        </w:tc>
        <w:tc>
          <w:tcPr>
            <w:tcW w:w="5954" w:type="dxa"/>
          </w:tcPr>
          <w:p w:rsidR="00602471" w:rsidRDefault="00602471"/>
        </w:tc>
      </w:tr>
      <w:tr w:rsidR="00CA4267" w:rsidTr="009411FC">
        <w:tc>
          <w:tcPr>
            <w:tcW w:w="3823" w:type="dxa"/>
          </w:tcPr>
          <w:p w:rsidR="00CA4267" w:rsidRDefault="00CA4267" w:rsidP="00CA4267">
            <w:r>
              <w:t>Повертаємо об’єкти</w:t>
            </w:r>
            <w:r w:rsidR="009411FC" w:rsidRPr="009411FC">
              <w:rPr>
                <w:lang w:val="ru-RU"/>
              </w:rPr>
              <w:t xml:space="preserve"> (</w:t>
            </w:r>
            <w:r w:rsidR="009411FC">
              <w:t>змінні, функції, класи</w:t>
            </w:r>
            <w:r w:rsidR="009411FC" w:rsidRPr="009411FC">
              <w:rPr>
                <w:lang w:val="ru-RU"/>
              </w:rPr>
              <w:t>)</w:t>
            </w:r>
            <w:r>
              <w:t xml:space="preserve"> з модуля</w:t>
            </w:r>
          </w:p>
          <w:p w:rsidR="00CA4267" w:rsidRDefault="00CA4267" w:rsidP="00F0668B">
            <w:r>
              <w:t>(для цього викори</w:t>
            </w:r>
            <w:r w:rsidR="00F0668B">
              <w:t>ста</w:t>
            </w:r>
            <w:r w:rsidR="009411FC">
              <w:t>є</w:t>
            </w:r>
            <w:r w:rsidR="00F0668B">
              <w:t>мо</w:t>
            </w:r>
            <w:r w:rsidRPr="008A472D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lang w:val="en-US"/>
              </w:rPr>
              <w:t>exports</w:t>
            </w:r>
            <w:r>
              <w:t>)</w:t>
            </w:r>
          </w:p>
          <w:p w:rsidR="009411FC" w:rsidRDefault="009411FC" w:rsidP="00F0668B">
            <w:r>
              <w:t>(</w:t>
            </w:r>
            <w:r>
              <w:rPr>
                <w:lang w:val="en-US"/>
              </w:rPr>
              <w:t>this, module.exports</w:t>
            </w:r>
            <w:r>
              <w:t>)</w:t>
            </w:r>
          </w:p>
        </w:tc>
        <w:tc>
          <w:tcPr>
            <w:tcW w:w="5386" w:type="dxa"/>
          </w:tcPr>
          <w:p w:rsidR="00CA4267" w:rsidRPr="008A472D" w:rsidRDefault="00CA4267">
            <w:pPr>
              <w:rPr>
                <w:lang w:val="en-US"/>
              </w:rPr>
            </w:pPr>
          </w:p>
          <w:p w:rsidR="00CA4267" w:rsidRPr="00CA4267" w:rsidRDefault="00CA4267">
            <w:r>
              <w:t>Опис програмного об’єкта</w:t>
            </w:r>
          </w:p>
          <w:p w:rsidR="00602471" w:rsidRDefault="00602471">
            <w:pPr>
              <w:rPr>
                <w:lang w:val="en-US"/>
              </w:rPr>
            </w:pPr>
          </w:p>
          <w:p w:rsidR="00CA4267" w:rsidRDefault="00CA4267">
            <w:pPr>
              <w:rPr>
                <w:bdr w:val="single" w:sz="4" w:space="0" w:color="auto"/>
              </w:rPr>
            </w:pPr>
            <w:r>
              <w:rPr>
                <w:lang w:val="en-US"/>
              </w:rPr>
              <w:t>exports</w:t>
            </w:r>
            <w:r w:rsidRPr="00CA4267">
              <w:rPr>
                <w:lang w:val="ru-RU"/>
              </w:rPr>
              <w:t xml:space="preserve"> .</w:t>
            </w:r>
            <w:r>
              <w:t xml:space="preserve"> </w:t>
            </w:r>
            <w:r w:rsidRPr="006A3F81">
              <w:rPr>
                <w:bdr w:val="single" w:sz="4" w:space="0" w:color="auto"/>
              </w:rPr>
              <w:t>експортований_об’єкт</w:t>
            </w:r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9411FC" w:rsidRDefault="009411FC"/>
          <w:p w:rsidR="009411FC" w:rsidRDefault="009411FC" w:rsidP="009411FC">
            <w:pPr>
              <w:rPr>
                <w:bdr w:val="single" w:sz="4" w:space="0" w:color="auto"/>
              </w:rPr>
            </w:pPr>
            <w:r>
              <w:rPr>
                <w:lang w:val="en-US"/>
              </w:rPr>
              <w:t>exports</w:t>
            </w:r>
            <w:r w:rsidRPr="009411FC">
              <w:t xml:space="preserve"> .</w:t>
            </w:r>
            <w:r>
              <w:t xml:space="preserve"> </w:t>
            </w:r>
            <w:r>
              <w:rPr>
                <w:bdr w:val="single" w:sz="4" w:space="0" w:color="auto"/>
              </w:rPr>
              <w:t>назва</w:t>
            </w:r>
            <w:r w:rsidRPr="006A3F81">
              <w:rPr>
                <w:bdr w:val="single" w:sz="4" w:space="0" w:color="auto"/>
              </w:rPr>
              <w:t>_об’єкт</w:t>
            </w:r>
            <w:r>
              <w:rPr>
                <w:bdr w:val="single" w:sz="4" w:space="0" w:color="auto"/>
              </w:rPr>
              <w:t>а при експорті</w:t>
            </w:r>
            <w:r>
              <w:t xml:space="preserve">  = </w:t>
            </w:r>
            <w:r w:rsidRPr="006A3F81">
              <w:rPr>
                <w:bdr w:val="single" w:sz="4" w:space="0" w:color="auto"/>
              </w:rPr>
              <w:t>об’єкт з модуля</w:t>
            </w:r>
          </w:p>
          <w:p w:rsidR="009411FC" w:rsidRPr="00CA4267" w:rsidRDefault="009411FC"/>
          <w:p w:rsidR="00CA4267" w:rsidRDefault="00CA4267"/>
          <w:p w:rsidR="00CA4267" w:rsidRPr="00CA4267" w:rsidRDefault="00CA4267">
            <w:r w:rsidRPr="00CA4267">
              <w:t>-------------</w:t>
            </w:r>
          </w:p>
          <w:p w:rsidR="00CA4267" w:rsidRPr="00CA4267" w:rsidRDefault="00CA4267">
            <w:r>
              <w:rPr>
                <w:lang w:val="en-US"/>
              </w:rPr>
              <w:t>var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="006A3F81" w:rsidRPr="006A3F81">
              <w:t xml:space="preserve"> </w:t>
            </w:r>
            <w:r w:rsidRPr="006A3F81">
              <w:rPr>
                <w:bdr w:val="single" w:sz="4" w:space="0" w:color="auto"/>
              </w:rPr>
              <w:t>шлях_до_модуля</w:t>
            </w:r>
            <w:r w:rsidR="006A3F81" w:rsidRPr="006A3F81">
              <w:rPr>
                <w:lang w:val="ru-RU"/>
              </w:rPr>
              <w:t xml:space="preserve"> </w:t>
            </w:r>
            <w:r w:rsidRPr="00CA4267">
              <w:t>’)</w:t>
            </w:r>
          </w:p>
          <w:p w:rsidR="009411FC" w:rsidRPr="00CA4267" w:rsidRDefault="009411FC" w:rsidP="009411FC">
            <w:r>
              <w:rPr>
                <w:lang w:val="en-US"/>
              </w:rPr>
              <w:t>const</w:t>
            </w:r>
            <w:r w:rsidRPr="00CA4267">
              <w:t xml:space="preserve"> </w:t>
            </w:r>
            <w:r w:rsidRPr="006A3F81">
              <w:rPr>
                <w:bdr w:val="single" w:sz="4" w:space="0" w:color="auto"/>
              </w:rPr>
              <w:t>змінна</w:t>
            </w:r>
            <w:r>
              <w:t xml:space="preserve">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 w:rsidRPr="006A3F81">
              <w:t xml:space="preserve"> </w:t>
            </w:r>
            <w:r w:rsidRPr="006A3F81">
              <w:rPr>
                <w:bdr w:val="single" w:sz="4" w:space="0" w:color="auto"/>
              </w:rPr>
              <w:t>шлях_до_модуля</w:t>
            </w:r>
            <w:r w:rsidRPr="009411FC">
              <w:t xml:space="preserve"> </w:t>
            </w:r>
            <w:r w:rsidRPr="00CA4267">
              <w:t>’)</w:t>
            </w:r>
          </w:p>
          <w:p w:rsidR="00CA4267" w:rsidRDefault="00CA4267"/>
          <w:p w:rsidR="00CA4267" w:rsidRDefault="00CA4267"/>
          <w:p w:rsidR="00CA4267" w:rsidRDefault="00CA4267"/>
          <w:p w:rsidR="00CA4267" w:rsidRDefault="00CA4267"/>
        </w:tc>
        <w:tc>
          <w:tcPr>
            <w:tcW w:w="5954" w:type="dxa"/>
          </w:tcPr>
          <w:p w:rsidR="00CA4267" w:rsidRPr="00CA4267" w:rsidRDefault="00CA4267">
            <w:pPr>
              <w:rPr>
                <w:rFonts w:ascii="Courier New" w:hAnsi="Courier New" w:cs="Courier New"/>
                <w:sz w:val="28"/>
              </w:rPr>
            </w:pPr>
          </w:p>
          <w:p w:rsidR="00CA4267" w:rsidRPr="006A3F81" w:rsidRDefault="00CA4267">
            <w:pPr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>exports</w:t>
            </w:r>
            <w:r w:rsidRPr="006A3F81">
              <w:rPr>
                <w:rFonts w:ascii="Courier New" w:hAnsi="Courier New" w:cs="Courier New"/>
                <w:sz w:val="28"/>
              </w:rPr>
              <w:t>.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r w:rsidRPr="006A3F81">
              <w:rPr>
                <w:rFonts w:ascii="Courier New" w:hAnsi="Courier New" w:cs="Courier New"/>
                <w:sz w:val="28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</w:p>
          <w:p w:rsidR="00CA4267" w:rsidRDefault="00CA4267" w:rsidP="00CA426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A3F8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</w:p>
          <w:p w:rsidR="00CA4267" w:rsidRDefault="00CA4267" w:rsidP="00CA4267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var user </w:t>
            </w:r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require(‘.user’)</w:t>
            </w:r>
          </w:p>
          <w:p w:rsidR="00CA4267" w:rsidRPr="00602471" w:rsidRDefault="00CA4267" w:rsidP="00CA4267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lang w:val="en-US"/>
              </w:rPr>
              <w:t xml:space="preserve">var </w:t>
            </w:r>
            <w:r w:rsidR="00602471">
              <w:rPr>
                <w:rFonts w:ascii="Courier New" w:hAnsi="Courier New" w:cs="Courier New"/>
                <w:sz w:val="28"/>
                <w:lang w:val="en-US"/>
              </w:rPr>
              <w:t>ivan = new user.User(“</w:t>
            </w:r>
            <w:r w:rsidR="00602471">
              <w:rPr>
                <w:rFonts w:ascii="Courier New" w:hAnsi="Courier New" w:cs="Courier New"/>
                <w:sz w:val="28"/>
              </w:rPr>
              <w:t>Іван</w:t>
            </w:r>
            <w:r w:rsidR="00602471"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602471" w:rsidTr="009411FC">
        <w:tc>
          <w:tcPr>
            <w:tcW w:w="3823" w:type="dxa"/>
          </w:tcPr>
          <w:p w:rsidR="00602471" w:rsidRDefault="00602471" w:rsidP="00602471">
            <w:r>
              <w:t>Повернення об’єктів, як глобальних</w:t>
            </w:r>
          </w:p>
          <w:p w:rsidR="00602471" w:rsidRPr="006A3F81" w:rsidRDefault="00602471" w:rsidP="00602471">
            <w:pPr>
              <w:rPr>
                <w:lang w:val="ru-RU"/>
              </w:rPr>
            </w:pPr>
            <w:r w:rsidRPr="006A3F81">
              <w:rPr>
                <w:lang w:val="ru-RU"/>
              </w:rPr>
              <w:t>(</w:t>
            </w:r>
            <w:r>
              <w:t>не рекомендовано</w:t>
            </w:r>
            <w:r w:rsidRPr="006A3F81">
              <w:rPr>
                <w:lang w:val="ru-RU"/>
              </w:rPr>
              <w:t>)</w:t>
            </w:r>
          </w:p>
        </w:tc>
        <w:tc>
          <w:tcPr>
            <w:tcW w:w="5386" w:type="dxa"/>
          </w:tcPr>
          <w:p w:rsidR="00602471" w:rsidRPr="00602471" w:rsidRDefault="00602471" w:rsidP="00602471">
            <w:pPr>
              <w:rPr>
                <w:lang w:val="ru-RU"/>
              </w:rPr>
            </w:pPr>
          </w:p>
          <w:p w:rsidR="00602471" w:rsidRPr="00CA4267" w:rsidRDefault="00602471" w:rsidP="00602471">
            <w:r>
              <w:t>Опис програмного об’єкта</w:t>
            </w:r>
          </w:p>
          <w:p w:rsidR="00602471" w:rsidRPr="00602471" w:rsidRDefault="00602471" w:rsidP="00602471">
            <w:pPr>
              <w:rPr>
                <w:lang w:val="ru-RU"/>
              </w:rPr>
            </w:pPr>
          </w:p>
          <w:p w:rsidR="00602471" w:rsidRPr="00CA4267" w:rsidRDefault="00602471" w:rsidP="00602471">
            <w:r>
              <w:rPr>
                <w:lang w:val="en-US"/>
              </w:rPr>
              <w:t>global</w:t>
            </w:r>
            <w:r w:rsidRPr="00602471">
              <w:rPr>
                <w:lang w:val="ru-RU"/>
              </w:rPr>
              <w:t xml:space="preserve"> </w:t>
            </w:r>
            <w:r w:rsidRPr="00CA4267">
              <w:rPr>
                <w:lang w:val="ru-RU"/>
              </w:rPr>
              <w:t>.</w:t>
            </w:r>
            <w:r>
              <w:t xml:space="preserve"> </w:t>
            </w:r>
            <w:r w:rsidRPr="00557286">
              <w:rPr>
                <w:bdr w:val="single" w:sz="4" w:space="0" w:color="auto"/>
              </w:rPr>
              <w:t>експортований_об’єкт</w:t>
            </w:r>
            <w:r>
              <w:t xml:space="preserve">  = </w:t>
            </w:r>
            <w:r w:rsidRPr="00557286">
              <w:rPr>
                <w:bdr w:val="single" w:sz="4" w:space="0" w:color="auto"/>
              </w:rPr>
              <w:t>об’єкт з модуля</w:t>
            </w:r>
          </w:p>
          <w:p w:rsidR="00602471" w:rsidRDefault="00602471" w:rsidP="00602471"/>
          <w:p w:rsidR="00602471" w:rsidRPr="00CA4267" w:rsidRDefault="00602471" w:rsidP="00602471">
            <w:r w:rsidRPr="00CA4267">
              <w:t>-------------</w:t>
            </w:r>
          </w:p>
          <w:p w:rsidR="00602471" w:rsidRPr="00CA4267" w:rsidRDefault="00602471" w:rsidP="00602471">
            <w:r>
              <w:rPr>
                <w:lang w:val="en-US"/>
              </w:rPr>
              <w:lastRenderedPageBreak/>
              <w:t>var</w:t>
            </w:r>
            <w:r w:rsidRPr="00CA4267">
              <w:t xml:space="preserve"> </w:t>
            </w:r>
            <w:r>
              <w:t xml:space="preserve">змінна = </w:t>
            </w:r>
            <w:r>
              <w:rPr>
                <w:lang w:val="en-US"/>
              </w:rPr>
              <w:t>require</w:t>
            </w:r>
            <w:r w:rsidRPr="00CA4267">
              <w:t xml:space="preserve"> (‘</w:t>
            </w:r>
            <w:r>
              <w:t>шлях_до_модуля</w:t>
            </w:r>
            <w:r w:rsidRPr="00CA4267">
              <w:t>’)</w:t>
            </w:r>
          </w:p>
          <w:p w:rsidR="00602471" w:rsidRDefault="00602471" w:rsidP="00602471"/>
          <w:p w:rsidR="00602471" w:rsidRDefault="00602471" w:rsidP="00602471"/>
          <w:p w:rsidR="00602471" w:rsidRDefault="00602471" w:rsidP="00602471"/>
          <w:p w:rsidR="00602471" w:rsidRDefault="00602471" w:rsidP="00602471"/>
        </w:tc>
        <w:tc>
          <w:tcPr>
            <w:tcW w:w="5954" w:type="dxa"/>
          </w:tcPr>
          <w:p w:rsidR="00602471" w:rsidRPr="00602471" w:rsidRDefault="00602471" w:rsidP="00602471">
            <w:pPr>
              <w:rPr>
                <w:rFonts w:ascii="Courier New" w:hAnsi="Courier New" w:cs="Courier New"/>
                <w:sz w:val="28"/>
              </w:rPr>
            </w:pPr>
            <w:r w:rsidRPr="00602471">
              <w:rPr>
                <w:rFonts w:ascii="Courier New" w:hAnsi="Courier New" w:cs="Courier New"/>
                <w:b/>
                <w:sz w:val="28"/>
                <w:lang w:val="en-US"/>
              </w:rPr>
              <w:lastRenderedPageBreak/>
              <w:t>global</w:t>
            </w:r>
            <w:r w:rsidRPr="00602471">
              <w:rPr>
                <w:rFonts w:ascii="Courier New" w:hAnsi="Courier New" w:cs="Courier New"/>
                <w:sz w:val="28"/>
              </w:rPr>
              <w:t>.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  <w:r w:rsidRPr="00602471">
              <w:rPr>
                <w:rFonts w:ascii="Courier New" w:hAnsi="Courier New" w:cs="Courier New"/>
                <w:sz w:val="28"/>
              </w:rPr>
              <w:t xml:space="preserve"> = </w:t>
            </w:r>
            <w:r>
              <w:rPr>
                <w:rFonts w:ascii="Courier New" w:hAnsi="Courier New" w:cs="Courier New"/>
                <w:sz w:val="28"/>
                <w:lang w:val="en-US"/>
              </w:rPr>
              <w:t>User</w:t>
            </w:r>
          </w:p>
          <w:p w:rsidR="00602471" w:rsidRDefault="00602471" w:rsidP="0060247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02471">
              <w:rPr>
                <w:rFonts w:ascii="Courier New" w:hAnsi="Courier New" w:cs="Courier New"/>
                <w:sz w:val="28"/>
              </w:rPr>
              <w:t>------</w:t>
            </w:r>
            <w:r>
              <w:rPr>
                <w:rFonts w:ascii="Courier New" w:hAnsi="Courier New" w:cs="Courier New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модуль, що використовує</w:t>
            </w:r>
          </w:p>
          <w:p w:rsidR="00602471" w:rsidRDefault="00602471" w:rsidP="00602471">
            <w:pPr>
              <w:spacing w:line="360" w:lineRule="auto"/>
              <w:jc w:val="both"/>
              <w:rPr>
                <w:rFonts w:ascii="Courier New" w:hAnsi="Courier New" w:cs="Courier New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var user </w:t>
            </w:r>
            <w:r>
              <w:rPr>
                <w:rFonts w:ascii="Times New Roman" w:hAnsi="Times New Roman" w:cs="Times New Roman"/>
                <w:sz w:val="28"/>
              </w:rPr>
              <w:t xml:space="preserve">= </w:t>
            </w:r>
            <w:r>
              <w:rPr>
                <w:rFonts w:ascii="Courier New" w:hAnsi="Courier New" w:cs="Courier New"/>
                <w:sz w:val="28"/>
                <w:lang w:val="en-US"/>
              </w:rPr>
              <w:t>require(‘.user’)</w:t>
            </w:r>
          </w:p>
          <w:p w:rsidR="00602471" w:rsidRDefault="00602471" w:rsidP="00602471">
            <w:r>
              <w:rPr>
                <w:rFonts w:ascii="Courier New" w:hAnsi="Courier New" w:cs="Courier New"/>
                <w:sz w:val="28"/>
                <w:lang w:val="en-US"/>
              </w:rPr>
              <w:t>var ivan = new User(“</w:t>
            </w:r>
            <w:r>
              <w:rPr>
                <w:rFonts w:ascii="Courier New" w:hAnsi="Courier New" w:cs="Courier New"/>
                <w:sz w:val="28"/>
              </w:rPr>
              <w:t>Іван</w:t>
            </w:r>
            <w:r>
              <w:rPr>
                <w:rFonts w:ascii="Courier New" w:hAnsi="Courier New" w:cs="Courier New"/>
                <w:sz w:val="28"/>
                <w:lang w:val="en-US"/>
              </w:rPr>
              <w:t>”)</w:t>
            </w:r>
          </w:p>
        </w:tc>
      </w:tr>
      <w:tr w:rsidR="002912C0" w:rsidTr="009411FC">
        <w:tc>
          <w:tcPr>
            <w:tcW w:w="3823" w:type="dxa"/>
          </w:tcPr>
          <w:p w:rsidR="002912C0" w:rsidRPr="006A3F81" w:rsidRDefault="002912C0" w:rsidP="00602471">
            <w:pPr>
              <w:rPr>
                <w:lang w:val="ru-RU"/>
              </w:rPr>
            </w:pPr>
            <w:r>
              <w:lastRenderedPageBreak/>
              <w:t xml:space="preserve">Модуль, як директорія з файлом </w:t>
            </w:r>
            <w:r>
              <w:rPr>
                <w:lang w:val="en-US"/>
              </w:rPr>
              <w:t>index</w:t>
            </w:r>
            <w:r w:rsidRPr="002912C0"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</w:p>
          <w:p w:rsidR="004258AA" w:rsidRPr="004258AA" w:rsidRDefault="004258AA" w:rsidP="004258AA">
            <w:r>
              <w:t>(у цій же папці можна розташовувати додаткові  ресурси, які використовуються тільки цим модулем)</w:t>
            </w:r>
          </w:p>
        </w:tc>
        <w:tc>
          <w:tcPr>
            <w:tcW w:w="5386" w:type="dxa"/>
          </w:tcPr>
          <w:p w:rsidR="002912C0" w:rsidRDefault="002912C0" w:rsidP="00602471">
            <w:r>
              <w:t>1)Створюємо папку, з назвою модуля</w:t>
            </w:r>
          </w:p>
          <w:p w:rsidR="002912C0" w:rsidRDefault="002912C0" w:rsidP="00602471"/>
          <w:p w:rsidR="002912C0" w:rsidRPr="002912C0" w:rsidRDefault="002912C0" w:rsidP="00602471">
            <w:pPr>
              <w:rPr>
                <w:b/>
              </w:rPr>
            </w:pPr>
            <w:r>
              <w:t xml:space="preserve">2)В цій папці створюємо файл </w:t>
            </w:r>
            <w:r w:rsidRPr="002912C0">
              <w:rPr>
                <w:b/>
                <w:lang w:val="en-US"/>
              </w:rPr>
              <w:t>index</w:t>
            </w:r>
            <w:r w:rsidRPr="002912C0">
              <w:rPr>
                <w:b/>
              </w:rPr>
              <w:t>.</w:t>
            </w:r>
            <w:r w:rsidRPr="002912C0">
              <w:rPr>
                <w:b/>
                <w:lang w:val="en-US"/>
              </w:rPr>
              <w:t>js</w:t>
            </w:r>
          </w:p>
          <w:p w:rsidR="002912C0" w:rsidRPr="002912C0" w:rsidRDefault="002912C0" w:rsidP="00602471"/>
          <w:p w:rsidR="002912C0" w:rsidRPr="002912C0" w:rsidRDefault="002912C0" w:rsidP="00602471"/>
        </w:tc>
        <w:tc>
          <w:tcPr>
            <w:tcW w:w="5954" w:type="dxa"/>
          </w:tcPr>
          <w:p w:rsidR="002912C0" w:rsidRDefault="00557286" w:rsidP="0060247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2AE77410" wp14:editId="66C738F4">
                  <wp:extent cx="942975" cy="7334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286" w:rsidRPr="00557286" w:rsidRDefault="00557286" w:rsidP="00602471">
            <w:pPr>
              <w:rPr>
                <w:rFonts w:ascii="Courier New" w:hAnsi="Courier New" w:cs="Courier New"/>
                <w:b/>
                <w:sz w:val="28"/>
                <w:bdr w:val="single" w:sz="4" w:space="0" w:color="auto"/>
              </w:rPr>
            </w:pPr>
          </w:p>
          <w:p w:rsidR="00557286" w:rsidRDefault="00557286" w:rsidP="0060247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045CFADD" wp14:editId="7F3F4424">
                  <wp:extent cx="2447925" cy="2133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286" w:rsidRDefault="00557286" w:rsidP="00602471">
            <w:pPr>
              <w:rPr>
                <w:rFonts w:ascii="Courier New" w:hAnsi="Courier New" w:cs="Courier New"/>
                <w:b/>
                <w:sz w:val="28"/>
              </w:rPr>
            </w:pPr>
          </w:p>
          <w:p w:rsidR="00557286" w:rsidRPr="002912C0" w:rsidRDefault="00557286" w:rsidP="00602471">
            <w:pPr>
              <w:rPr>
                <w:rFonts w:ascii="Courier New" w:hAnsi="Courier New" w:cs="Courier New"/>
                <w:b/>
                <w:sz w:val="28"/>
              </w:rPr>
            </w:pPr>
            <w:r w:rsidRPr="00557286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2508EBBE" wp14:editId="18D6A8BA">
                  <wp:extent cx="2705100" cy="10287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103" w:rsidTr="009411FC">
        <w:tc>
          <w:tcPr>
            <w:tcW w:w="3823" w:type="dxa"/>
          </w:tcPr>
          <w:p w:rsidR="00270103" w:rsidRDefault="00270103" w:rsidP="00602471">
            <w:r>
              <w:lastRenderedPageBreak/>
              <w:t>Використання</w:t>
            </w:r>
          </w:p>
          <w:p w:rsidR="00270103" w:rsidRPr="00270103" w:rsidRDefault="00270103" w:rsidP="0060247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module.exports</w:t>
            </w:r>
          </w:p>
        </w:tc>
        <w:tc>
          <w:tcPr>
            <w:tcW w:w="5386" w:type="dxa"/>
          </w:tcPr>
          <w:p w:rsidR="00270103" w:rsidRDefault="00270103" w:rsidP="00602471"/>
        </w:tc>
        <w:tc>
          <w:tcPr>
            <w:tcW w:w="5954" w:type="dxa"/>
          </w:tcPr>
          <w:p w:rsidR="00270103" w:rsidRDefault="00270103" w:rsidP="0060247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F168BB4" wp14:editId="2237B20E">
                  <wp:extent cx="2447925" cy="2181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0103" w:rsidRDefault="00270103" w:rsidP="00602471">
            <w:pPr>
              <w:rPr>
                <w:noProof/>
                <w:bdr w:val="single" w:sz="4" w:space="0" w:color="auto"/>
                <w:lang w:eastAsia="uk-UA"/>
              </w:rPr>
            </w:pPr>
          </w:p>
          <w:p w:rsidR="00270103" w:rsidRPr="00557286" w:rsidRDefault="00270103" w:rsidP="00602471">
            <w:pPr>
              <w:rPr>
                <w:noProof/>
                <w:bdr w:val="single" w:sz="4" w:space="0" w:color="auto"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3AFB29B0" wp14:editId="1AC202C1">
                  <wp:extent cx="3200400" cy="1019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E3B" w:rsidTr="009411FC">
        <w:tc>
          <w:tcPr>
            <w:tcW w:w="3823" w:type="dxa"/>
          </w:tcPr>
          <w:p w:rsidR="00B14E3B" w:rsidRDefault="00B14E3B" w:rsidP="00602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Використання спеціального каталогу </w:t>
            </w:r>
          </w:p>
          <w:p w:rsidR="00B14E3B" w:rsidRPr="008A472D" w:rsidRDefault="00B14E3B" w:rsidP="0060247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module</w:t>
            </w:r>
            <w:r w:rsidRPr="008A472D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exports</w:t>
            </w:r>
          </w:p>
          <w:p w:rsidR="00B14E3B" w:rsidRDefault="00B14E3B" w:rsidP="00602471">
            <w:pPr>
              <w:rPr>
                <w:rFonts w:ascii="Times New Roman" w:hAnsi="Times New Roman" w:cs="Times New Roman"/>
              </w:rPr>
            </w:pPr>
          </w:p>
          <w:p w:rsidR="00B14E3B" w:rsidRPr="00B14E3B" w:rsidRDefault="00B14E3B" w:rsidP="00B14E3B">
            <w:pPr>
              <w:rPr>
                <w:rFonts w:ascii="Courier New" w:hAnsi="Courier New" w:cs="Courier New"/>
              </w:rPr>
            </w:pPr>
            <w:r w:rsidRPr="00B14E3B">
              <w:rPr>
                <w:rFonts w:ascii="Times New Roman" w:hAnsi="Times New Roman" w:cs="Times New Roman"/>
              </w:rPr>
              <w:t xml:space="preserve">при підключенні модуля, який роміщено </w:t>
            </w:r>
            <w:r>
              <w:rPr>
                <w:rFonts w:ascii="Times New Roman" w:hAnsi="Times New Roman" w:cs="Times New Roman"/>
              </w:rPr>
              <w:t xml:space="preserve">у папці </w:t>
            </w:r>
            <w:r>
              <w:rPr>
                <w:rFonts w:ascii="Courier New" w:hAnsi="Courier New" w:cs="Courier New"/>
                <w:lang w:val="en-US"/>
              </w:rPr>
              <w:t>module</w:t>
            </w:r>
            <w:r w:rsidRPr="00B14E3B">
              <w:rPr>
                <w:rFonts w:ascii="Courier New" w:hAnsi="Courier New" w:cs="Courier New"/>
              </w:rPr>
              <w:t>_</w:t>
            </w:r>
            <w:r>
              <w:rPr>
                <w:rFonts w:ascii="Courier New" w:hAnsi="Courier New" w:cs="Courier New"/>
                <w:lang w:val="en-US"/>
              </w:rPr>
              <w:t>exports</w:t>
            </w:r>
          </w:p>
          <w:p w:rsidR="00B14E3B" w:rsidRPr="00B14E3B" w:rsidRDefault="00B14E3B" w:rsidP="00602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рівнем вище від місця підключення можна вказувати лише назву модуля (повний шлях вказувати не потрібно)</w:t>
            </w:r>
          </w:p>
        </w:tc>
        <w:tc>
          <w:tcPr>
            <w:tcW w:w="5386" w:type="dxa"/>
          </w:tcPr>
          <w:p w:rsidR="00B14E3B" w:rsidRDefault="00B14E3B" w:rsidP="00602471"/>
        </w:tc>
        <w:tc>
          <w:tcPr>
            <w:tcW w:w="5954" w:type="dxa"/>
          </w:tcPr>
          <w:p w:rsidR="00B14E3B" w:rsidRDefault="00B14E3B" w:rsidP="0060247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D0D0B41" wp14:editId="471BB835">
                  <wp:extent cx="1524000" cy="11430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4E3B" w:rsidRDefault="00B14E3B" w:rsidP="00602471">
            <w:pPr>
              <w:rPr>
                <w:noProof/>
                <w:lang w:eastAsia="uk-UA"/>
              </w:rPr>
            </w:pPr>
          </w:p>
          <w:p w:rsidR="00B14E3B" w:rsidRDefault="00B14E3B" w:rsidP="0060247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C56D60A" wp14:editId="1C72B406">
                  <wp:extent cx="2867025" cy="9715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FB2" w:rsidTr="009411FC">
        <w:tc>
          <w:tcPr>
            <w:tcW w:w="3823" w:type="dxa"/>
          </w:tcPr>
          <w:p w:rsidR="00AB1FB2" w:rsidRPr="00AB1FB2" w:rsidRDefault="00AB1FB2" w:rsidP="006024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Передача даних у модуль</w:t>
            </w:r>
            <w:r w:rsidR="00927D5D">
              <w:rPr>
                <w:rFonts w:ascii="Times New Roman" w:hAnsi="Times New Roman" w:cs="Times New Roman"/>
              </w:rPr>
              <w:t xml:space="preserve"> (модуль-фабрика)</w:t>
            </w:r>
          </w:p>
        </w:tc>
        <w:tc>
          <w:tcPr>
            <w:tcW w:w="5386" w:type="dxa"/>
          </w:tcPr>
          <w:p w:rsidR="00AB1FB2" w:rsidRDefault="00AB1FB2" w:rsidP="00602471"/>
          <w:p w:rsidR="00AB1FB2" w:rsidRDefault="00AB1FB2" w:rsidP="00602471"/>
          <w:p w:rsidR="00AB1FB2" w:rsidRDefault="00AB1FB2" w:rsidP="00602471"/>
          <w:p w:rsidR="00AB1FB2" w:rsidRDefault="00AB1FB2" w:rsidP="00602471"/>
          <w:p w:rsidR="00AB1FB2" w:rsidRDefault="00AB1FB2" w:rsidP="00602471"/>
          <w:p w:rsidR="00AB1FB2" w:rsidRDefault="00AB1FB2" w:rsidP="00602471">
            <w:r>
              <w:t>У модулі експортуємо функцію, через параметри якої модуль і одержує дані ззовні. Для їх збереження використовуємо замикання (функція повертає іншу функцію, для якої параметри зовнішньої є глобальними і доступні через замикання)</w:t>
            </w:r>
          </w:p>
          <w:p w:rsidR="00AB1FB2" w:rsidRDefault="00AB1FB2" w:rsidP="00602471"/>
          <w:p w:rsidR="00AB1FB2" w:rsidRDefault="00AB1FB2" w:rsidP="00AB1F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module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.</w:t>
            </w:r>
            <w:r w:rsidRPr="00AB1FB2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 w:eastAsia="uk-UA"/>
              </w:rPr>
              <w:t>exports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=</w:t>
            </w:r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function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 w:rsidRPr="00AB1F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параметри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</w:r>
          </w:p>
          <w:p w:rsidR="00AB1FB2" w:rsidRDefault="00AB1FB2" w:rsidP="00AB1F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 </w:t>
            </w:r>
            <w:r w:rsidRPr="00AB1FB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uk-UA"/>
              </w:rPr>
              <w:t xml:space="preserve">return function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. . .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) {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       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single" w:sz="4" w:space="0" w:color="auto"/>
                <w:lang w:eastAsia="uk-UA"/>
              </w:rPr>
              <w:t>використання параметрів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 xml:space="preserve"> </w:t>
            </w:r>
          </w:p>
          <w:p w:rsidR="00AB1FB2" w:rsidRPr="00AB1FB2" w:rsidRDefault="00AB1FB2" w:rsidP="00AB1F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 xml:space="preserve">   }</w:t>
            </w:r>
            <w:r w:rsidRPr="00AB1FB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br/>
              <w:t>}</w:t>
            </w:r>
          </w:p>
          <w:p w:rsidR="00AB1FB2" w:rsidRDefault="00AB1FB2" w:rsidP="00602471"/>
          <w:p w:rsidR="00AB1FB2" w:rsidRDefault="00AB1FB2" w:rsidP="00602471">
            <w:r>
              <w:t>----------------------------------------------------------</w:t>
            </w:r>
          </w:p>
          <w:p w:rsidR="00AB1FB2" w:rsidRDefault="00AB1FB2" w:rsidP="00602471">
            <w:r>
              <w:t>При імпорті модуля-функції передаємо значення у модуль</w:t>
            </w:r>
          </w:p>
          <w:p w:rsidR="00AB1FB2" w:rsidRPr="00AB1FB2" w:rsidRDefault="00AB1FB2" w:rsidP="00602471">
            <w:r w:rsidRPr="008A472D">
              <w:rPr>
                <w:lang w:val="ru-RU"/>
              </w:rPr>
              <w:t xml:space="preserve">   </w:t>
            </w:r>
            <w:r>
              <w:t xml:space="preserve">  </w:t>
            </w:r>
            <w:r>
              <w:rPr>
                <w:lang w:val="en-US"/>
              </w:rPr>
              <w:t>require(“</w:t>
            </w:r>
            <w:r w:rsidRPr="00AB1FB2">
              <w:rPr>
                <w:bdr w:val="single" w:sz="4" w:space="0" w:color="auto"/>
              </w:rPr>
              <w:t>модуль</w:t>
            </w:r>
            <w:r>
              <w:rPr>
                <w:lang w:val="en-US"/>
              </w:rPr>
              <w:t>”)</w:t>
            </w:r>
            <w:r>
              <w:t xml:space="preserve"> ( </w:t>
            </w:r>
            <w:r w:rsidRPr="00AB1FB2">
              <w:rPr>
                <w:bdr w:val="single" w:sz="4" w:space="0" w:color="auto"/>
              </w:rPr>
              <w:t>параметри</w:t>
            </w:r>
            <w:r>
              <w:t xml:space="preserve"> )</w:t>
            </w:r>
          </w:p>
          <w:p w:rsidR="00AB1FB2" w:rsidRPr="00AB1FB2" w:rsidRDefault="00AB1FB2" w:rsidP="00602471"/>
        </w:tc>
        <w:tc>
          <w:tcPr>
            <w:tcW w:w="5954" w:type="dxa"/>
          </w:tcPr>
          <w:p w:rsidR="00AB1FB2" w:rsidRDefault="00AB1FB2" w:rsidP="0060247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921F69B" wp14:editId="110CBCF9">
                  <wp:extent cx="1552575" cy="15716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FB2" w:rsidRDefault="00AB1FB2" w:rsidP="00602471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681883F" wp14:editId="4E2EF2F9">
                  <wp:extent cx="3076575" cy="11239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1FB2" w:rsidRDefault="00AB1FB2" w:rsidP="00602471">
            <w:pPr>
              <w:rPr>
                <w:noProof/>
                <w:lang w:eastAsia="uk-UA"/>
              </w:rPr>
            </w:pPr>
          </w:p>
          <w:p w:rsidR="00AB1FB2" w:rsidRDefault="00AB1FB2" w:rsidP="00602471">
            <w:pPr>
              <w:rPr>
                <w:noProof/>
                <w:lang w:val="en-US" w:eastAsia="uk-UA"/>
              </w:rPr>
            </w:pPr>
          </w:p>
          <w:p w:rsidR="00AB1FB2" w:rsidRPr="00AB1FB2" w:rsidRDefault="00AB1FB2" w:rsidP="00602471">
            <w:pPr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2E161BC" wp14:editId="583B52B2">
                  <wp:extent cx="4277801" cy="131445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677" cy="1315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E55" w:rsidRDefault="000F2E55"/>
    <w:p w:rsidR="00270103" w:rsidRDefault="00E37627">
      <w:r>
        <w:t>Інший с</w:t>
      </w:r>
      <w:r w:rsidR="00270103">
        <w:t>учасний стиль</w:t>
      </w:r>
      <w:r>
        <w:t xml:space="preserve"> підключення</w:t>
      </w:r>
      <w:bookmarkStart w:id="0" w:name="_GoBack"/>
      <w:bookmarkEnd w:id="0"/>
      <w:r w:rsidR="009411FC">
        <w:t xml:space="preserve"> модулів</w:t>
      </w:r>
    </w:p>
    <w:p w:rsidR="00CA4267" w:rsidRPr="008A472D" w:rsidRDefault="00F0668B">
      <w:pPr>
        <w:rPr>
          <w:lang w:val="ru-RU"/>
        </w:rPr>
      </w:pPr>
      <w:r>
        <w:rPr>
          <w:lang w:val="en-US"/>
        </w:rPr>
        <w:t>import</w:t>
      </w:r>
    </w:p>
    <w:p w:rsidR="001A1BE9" w:rsidRDefault="0002397F">
      <w:hyperlink r:id="rId27" w:history="1">
        <w:r w:rsidR="001A1BE9" w:rsidRPr="002E79BF">
          <w:rPr>
            <w:rStyle w:val="a9"/>
          </w:rPr>
          <w:t>https://learn.javascript.ru/modules</w:t>
        </w:r>
      </w:hyperlink>
    </w:p>
    <w:p w:rsidR="001A1BE9" w:rsidRPr="00AB1FB2" w:rsidRDefault="001A1BE9"/>
    <w:p w:rsidR="009411FC" w:rsidRPr="008A472D" w:rsidRDefault="009411FC">
      <w:pPr>
        <w:rPr>
          <w:rFonts w:ascii="Times New Roman" w:hAnsi="Times New Roman" w:cs="Times New Roman"/>
        </w:rPr>
      </w:pPr>
      <w:r w:rsidRPr="0095598B">
        <w:rPr>
          <w:rFonts w:ascii="Times New Roman" w:hAnsi="Times New Roman" w:cs="Times New Roman"/>
        </w:rPr>
        <w:lastRenderedPageBreak/>
        <w:t>Властивості  об’єкта</w:t>
      </w:r>
      <w:r>
        <w:t xml:space="preserve"> </w:t>
      </w:r>
      <w:r>
        <w:rPr>
          <w:lang w:val="en-US"/>
        </w:rPr>
        <w:t>module</w:t>
      </w:r>
      <w:r w:rsidR="0095598B">
        <w:t xml:space="preserve">. </w:t>
      </w:r>
      <w:r w:rsidR="0095598B" w:rsidRPr="0095598B">
        <w:rPr>
          <w:rFonts w:ascii="Times New Roman" w:hAnsi="Times New Roman" w:cs="Times New Roman"/>
        </w:rPr>
        <w:t>Об’єкт модуль містить інформацію про модуль, в середині якого до змінної</w:t>
      </w:r>
      <w:r w:rsidR="0095598B">
        <w:t xml:space="preserve"> </w:t>
      </w:r>
      <w:r w:rsidR="0095598B">
        <w:rPr>
          <w:rFonts w:ascii="Courier New" w:hAnsi="Courier New" w:cs="Courier New"/>
          <w:lang w:val="en-US"/>
        </w:rPr>
        <w:t>module</w:t>
      </w:r>
      <w:r w:rsidR="0095598B" w:rsidRPr="008A472D">
        <w:rPr>
          <w:rFonts w:ascii="Courier New" w:hAnsi="Courier New" w:cs="Courier New"/>
        </w:rPr>
        <w:t xml:space="preserve"> </w:t>
      </w:r>
      <w:r w:rsidR="0095598B" w:rsidRPr="008A472D">
        <w:rPr>
          <w:rFonts w:ascii="Times New Roman" w:hAnsi="Times New Roman" w:cs="Times New Roman"/>
        </w:rPr>
        <w:t>звертаються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5"/>
      </w:tblGrid>
      <w:tr w:rsidR="0095598B" w:rsidRPr="0095598B" w:rsidTr="0095598B">
        <w:trPr>
          <w:tblCellSpacing w:w="15" w:type="dxa"/>
        </w:trPr>
        <w:tc>
          <w:tcPr>
            <w:tcW w:w="9465" w:type="dxa"/>
            <w:vAlign w:val="center"/>
            <w:hideMark/>
          </w:tcPr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Module {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id: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 xml:space="preserve"> 'C:\\start\\user\\index.js',                               // 1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exports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{ User: [Function: User] },                           // 2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parent: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                                                  /* 3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Module {  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id: '.',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exports: {},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parent: null,  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filename: 'C:\\start\\server.js',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loaded: false,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children: [ [Circular] ],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paths: [ 'C:\\start\\node_modules', 'C:\\node_modules' ] }, 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filename: 'C:\\start\\user\\index.js',                         // 4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</w:t>
            </w:r>
            <w:r w:rsidRPr="0095598B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loaded</w:t>
            </w: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: false,                                                 // 5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children:                                                      /* 6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[ Module {            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id: 'C:\\start\\user\\ru.json',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exports: [Object],      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parent: [Circular],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filename: 'C:\\start\\user\\ru.json',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loaded: true,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children: [],                                             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   paths: [Object] } ],                                      */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paths:                                                         /*7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 [ 'C:\\start\\user\\node_modules',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'C:\\start\\node_modules',                                  *</w:t>
            </w:r>
          </w:p>
          <w:p w:rsidR="0095598B" w:rsidRPr="0095598B" w:rsidRDefault="0095598B" w:rsidP="0095598B">
            <w:pPr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18"/>
                <w:szCs w:val="18"/>
                <w:bdr w:val="none" w:sz="0" w:space="0" w:color="auto" w:frame="1"/>
                <w:lang w:eastAsia="uk-UA"/>
              </w:rPr>
              <w:t>     'C:\\node_modules' ] }                                      */</w:t>
            </w:r>
          </w:p>
        </w:tc>
      </w:tr>
    </w:tbl>
    <w:p w:rsidR="0095598B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Итак: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«id»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val="ru-RU" w:eastAsia="uk-UA"/>
        </w:rPr>
        <w:t xml:space="preserve"> 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 xml:space="preserve"> как правило содержит полный путь к файлу. Если операционная система поддерживает символические ссылки и файловая система их поддерживает конечно же, то все символические ссылки будут здесь отображены. Если вы являетесь пользователем Windows и не знаете, что такое символические ссылки, то ничего страшного, для понимания это не критично. «id»  используется внутри Node.JS. Как правило мы сами его использовать не будем.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«exports» мы уже знаем. Это экспорты того, что выдается наружу.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«p</w:t>
      </w:r>
      <w:r>
        <w:rPr>
          <w:rFonts w:ascii="inherit" w:eastAsia="Times New Roman" w:hAnsi="inherit" w:cs="Times New Roman"/>
          <w:color w:val="333333"/>
          <w:sz w:val="29"/>
          <w:szCs w:val="29"/>
          <w:lang w:val="en-US" w:eastAsia="uk-UA"/>
        </w:rPr>
        <w:t>a</w:t>
      </w: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rent» Это ссылка на родительский модуль, то есть на тот модуль который required данный.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33333"/>
          <w:sz w:val="29"/>
          <w:szCs w:val="29"/>
          <w:lang w:eastAsia="uk-UA"/>
        </w:rPr>
      </w:pPr>
      <w:r>
        <w:rPr>
          <w:rFonts w:ascii="Courier New" w:eastAsia="Times New Roman" w:hAnsi="Courier New" w:cs="Courier New"/>
          <w:color w:val="333333"/>
          <w:sz w:val="29"/>
          <w:szCs w:val="29"/>
          <w:lang w:val="en-US" w:eastAsia="uk-UA"/>
        </w:rPr>
        <w:t>if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lastRenderedPageBreak/>
        <w:t>«loaded» Загрузился ли модуль. На момент, когда мы выводим в консоль модуль, этот модуль еще до конца не обработан, файл то не выполнен до конца, поэтому «loaded: false».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«children» Это соответственно те модули, которые данный модуль подключил, через «require()». В данном случае тут только один модуль, наш «ru.json», который, обратите внимание, «loaded: true».</w:t>
      </w:r>
    </w:p>
    <w:p w:rsidR="0095598B" w:rsidRPr="0095598B" w:rsidRDefault="0095598B" w:rsidP="009559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</w:pPr>
      <w:r w:rsidRPr="0095598B">
        <w:rPr>
          <w:rFonts w:ascii="inherit" w:eastAsia="Times New Roman" w:hAnsi="inherit" w:cs="Times New Roman"/>
          <w:color w:val="333333"/>
          <w:sz w:val="29"/>
          <w:szCs w:val="29"/>
          <w:lang w:eastAsia="uk-UA"/>
        </w:rPr>
        <w:t>«path:» Это тоже внутренняя переменная как и «id» и мы ее не будем использовать, я скажу о ней несколько слов, позже, когда мы будем разбирать порядок поиска модулей с учетом путей.</w:t>
      </w:r>
    </w:p>
    <w:p w:rsidR="009411FC" w:rsidRPr="0095598B" w:rsidRDefault="0095598B" w:rsidP="0095598B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</w:pPr>
      <w:r w:rsidRPr="0095598B">
        <w:rPr>
          <w:rFonts w:ascii="Times New Roman" w:eastAsia="Times New Roman" w:hAnsi="Times New Roman" w:cs="Times New Roman"/>
          <w:color w:val="333333"/>
          <w:sz w:val="29"/>
          <w:szCs w:val="29"/>
          <w:lang w:eastAsia="uk-UA"/>
        </w:rPr>
        <w:t>Из этого обширного списка нам важны два свойства, которые на практике используются наиболее часто. Это свойство «parent» и «exports», по этому о них мы в дальнейшем поговорим более подробно.</w:t>
      </w:r>
    </w:p>
    <w:p w:rsidR="009411FC" w:rsidRPr="0095598B" w:rsidRDefault="009411FC">
      <w:pPr>
        <w:rPr>
          <w:lang w:val="ru-RU"/>
        </w:rPr>
      </w:pPr>
    </w:p>
    <w:p w:rsidR="00F0668B" w:rsidRDefault="0095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Визначення того, чи запущено модуль на виконання безпосередньо (а не підключено до іншого модуля)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4106"/>
        <w:gridCol w:w="5245"/>
        <w:gridCol w:w="5812"/>
      </w:tblGrid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2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  <w:tr w:rsidR="0095598B" w:rsidTr="004B3D2F">
        <w:tc>
          <w:tcPr>
            <w:tcW w:w="4106" w:type="dxa"/>
          </w:tcPr>
          <w:p w:rsidR="0095598B" w:rsidRDefault="0095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цього використовуємо властивість</w:t>
            </w:r>
          </w:p>
          <w:p w:rsidR="0095598B" w:rsidRPr="008A472D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module</w:t>
            </w:r>
            <w:r w:rsidRPr="008A472D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parent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>яка містить посилання на модуль, який підключив розглядуваний модуль (якщо такий є)</w:t>
            </w:r>
          </w:p>
        </w:tc>
        <w:tc>
          <w:tcPr>
            <w:tcW w:w="5245" w:type="dxa"/>
          </w:tcPr>
          <w:p w:rsidR="0095598B" w:rsidRPr="0095598B" w:rsidRDefault="0095598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... текст модуля ...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if(module.parent){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... модуль підключено іншим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   ... експортуємо дані ...</w:t>
            </w: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</w:p>
          <w:p w:rsid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}else{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 xml:space="preserve"> ... модуль запущено безпосередньо ...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Pr="0095598B" w:rsidRDefault="0095598B">
            <w:pPr>
              <w:rPr>
                <w:rFonts w:ascii="Courier New" w:hAnsi="Courier New" w:cs="Courier New"/>
              </w:rPr>
            </w:pPr>
          </w:p>
        </w:tc>
        <w:tc>
          <w:tcPr>
            <w:tcW w:w="5812" w:type="dxa"/>
          </w:tcPr>
          <w:p w:rsidR="0095598B" w:rsidRPr="0095598B" w:rsidRDefault="0095598B" w:rsidP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var user = require('./user');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function run(){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var vasya = new user.User("Вася");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var petya = new user.User("Петя");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 xml:space="preserve">    vasya.hello(petya);</w:t>
            </w:r>
          </w:p>
          <w:p w:rsidR="0095598B" w:rsidRPr="004B3D2F" w:rsidRDefault="0095598B" w:rsidP="0095598B">
            <w:pPr>
              <w:rPr>
                <w:rFonts w:ascii="Courier New" w:hAnsi="Courier New" w:cs="Courier New"/>
              </w:rPr>
            </w:pPr>
            <w:r w:rsidRPr="004B3D2F">
              <w:rPr>
                <w:rFonts w:ascii="Courier New" w:hAnsi="Courier New" w:cs="Courier New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  <w:p w:rsidR="0095598B" w:rsidRPr="004B3D2F" w:rsidRDefault="004B3D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//----------------------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if(module.parent){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exports.run = run;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}else{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    run();</w:t>
            </w:r>
          </w:p>
          <w:p w:rsidR="0095598B" w:rsidRPr="0095598B" w:rsidRDefault="0095598B" w:rsidP="0095598B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uk-UA"/>
              </w:rPr>
            </w:pPr>
            <w:r w:rsidRPr="0095598B">
              <w:rPr>
                <w:rFonts w:ascii="Courier New" w:eastAsia="Times New Roman" w:hAnsi="Courier New" w:cs="Courier New"/>
                <w:color w:val="000000"/>
                <w:sz w:val="21"/>
                <w:szCs w:val="21"/>
                <w:bdr w:val="none" w:sz="0" w:space="0" w:color="auto" w:frame="1"/>
                <w:lang w:eastAsia="uk-UA"/>
              </w:rPr>
              <w:t>}</w:t>
            </w:r>
          </w:p>
          <w:p w:rsidR="0095598B" w:rsidRDefault="0095598B">
            <w:pPr>
              <w:rPr>
                <w:rFonts w:ascii="Times New Roman" w:hAnsi="Times New Roman" w:cs="Times New Roman"/>
              </w:rPr>
            </w:pPr>
          </w:p>
        </w:tc>
      </w:tr>
    </w:tbl>
    <w:p w:rsidR="0095598B" w:rsidRDefault="0095598B">
      <w:pPr>
        <w:rPr>
          <w:rFonts w:ascii="Times New Roman" w:hAnsi="Times New Roman" w:cs="Times New Roman"/>
        </w:rPr>
      </w:pPr>
    </w:p>
    <w:p w:rsidR="0095598B" w:rsidRPr="0095598B" w:rsidRDefault="0095598B">
      <w:pPr>
        <w:rPr>
          <w:rFonts w:ascii="Times New Roman" w:hAnsi="Times New Roman" w:cs="Times New Roman"/>
        </w:rPr>
      </w:pPr>
    </w:p>
    <w:p w:rsidR="00CA4267" w:rsidRDefault="00602471" w:rsidP="00CA4267">
      <w:pPr>
        <w:rPr>
          <w:lang w:val="en-US"/>
        </w:rPr>
      </w:pPr>
      <w:r>
        <w:lastRenderedPageBreak/>
        <w:t xml:space="preserve">Модулі </w:t>
      </w:r>
      <w:r>
        <w:rPr>
          <w:lang w:val="en-US"/>
        </w:rPr>
        <w:t>JSON</w:t>
      </w:r>
    </w:p>
    <w:p w:rsidR="00B14E3B" w:rsidRPr="00B14E3B" w:rsidRDefault="00B14E3B" w:rsidP="00CA4267">
      <w:pPr>
        <w:rPr>
          <w:lang w:val="en-US"/>
        </w:rPr>
      </w:pPr>
      <w:r>
        <w:tab/>
      </w:r>
      <w:r>
        <w:rPr>
          <w:lang w:val="en-US"/>
        </w:rPr>
        <w:t>JSON</w:t>
      </w:r>
      <w:r>
        <w:t xml:space="preserve"> – формат представлення даних.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4740"/>
        <w:gridCol w:w="5136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Pr="0095598B" w:rsidRDefault="003914F4" w:rsidP="0095598B">
            <w:r>
              <w:t xml:space="preserve">Загальна форма формату </w:t>
            </w:r>
            <w:r>
              <w:rPr>
                <w:lang w:val="en-US"/>
              </w:rPr>
              <w:t>JSON</w:t>
            </w:r>
          </w:p>
        </w:tc>
        <w:tc>
          <w:tcPr>
            <w:tcW w:w="4853" w:type="dxa"/>
          </w:tcPr>
          <w:p w:rsidR="00CA4267" w:rsidRPr="0095598B" w:rsidRDefault="003914F4" w:rsidP="0095598B">
            <w:r w:rsidRPr="0095598B">
              <w:t>{</w:t>
            </w:r>
          </w:p>
          <w:p w:rsidR="003914F4" w:rsidRPr="0095598B" w:rsidRDefault="003914F4" w:rsidP="0095598B">
            <w:r w:rsidRPr="0095598B">
              <w:t xml:space="preserve">     “</w:t>
            </w:r>
            <w:r>
              <w:t>назва_властивості</w:t>
            </w:r>
            <w:r w:rsidRPr="0095598B">
              <w:t>1”</w:t>
            </w:r>
            <w:r>
              <w:t xml:space="preserve">: </w:t>
            </w:r>
            <w:r w:rsidRPr="0095598B">
              <w:t>“</w:t>
            </w:r>
            <w:r>
              <w:t>значення</w:t>
            </w:r>
            <w:r w:rsidRPr="0095598B">
              <w:t>1”,</w:t>
            </w:r>
          </w:p>
          <w:p w:rsidR="003914F4" w:rsidRPr="003914F4" w:rsidRDefault="003914F4" w:rsidP="003914F4">
            <w:pPr>
              <w:rPr>
                <w:lang w:val="ru-RU"/>
              </w:rPr>
            </w:pPr>
            <w:r w:rsidRPr="0095598B">
              <w:t xml:space="preserve">     “</w:t>
            </w:r>
            <w:r>
              <w:t>назва_властивості</w:t>
            </w:r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</w:t>
            </w:r>
            <w:r>
              <w:t xml:space="preserve">: </w:t>
            </w:r>
            <w:r w:rsidRPr="003914F4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ru-RU"/>
              </w:rPr>
              <w:t>2</w:t>
            </w:r>
            <w:r w:rsidRPr="003914F4">
              <w:rPr>
                <w:lang w:val="ru-RU"/>
              </w:rPr>
              <w:t>”,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 xml:space="preserve">    . </w:t>
            </w:r>
            <w:r w:rsidRPr="006A3F81">
              <w:rPr>
                <w:lang w:val="ru-RU"/>
              </w:rPr>
              <w:t xml:space="preserve">. . . . . . </w:t>
            </w:r>
          </w:p>
          <w:p w:rsidR="003914F4" w:rsidRPr="006A3F81" w:rsidRDefault="003914F4" w:rsidP="0095598B">
            <w:pPr>
              <w:rPr>
                <w:lang w:val="ru-RU"/>
              </w:rPr>
            </w:pPr>
            <w:r w:rsidRPr="006A3F81">
              <w:rPr>
                <w:lang w:val="ru-RU"/>
              </w:rPr>
              <w:t xml:space="preserve">     “</w:t>
            </w:r>
            <w:r>
              <w:t>назва_властивості</w:t>
            </w:r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</w:t>
            </w:r>
            <w:r>
              <w:t xml:space="preserve">: </w:t>
            </w:r>
            <w:r w:rsidRPr="006A3F81">
              <w:rPr>
                <w:lang w:val="ru-RU"/>
              </w:rPr>
              <w:t>“</w:t>
            </w:r>
            <w:r>
              <w:t>значення</w:t>
            </w:r>
            <w:r>
              <w:rPr>
                <w:lang w:val="en-US"/>
              </w:rPr>
              <w:t>N</w:t>
            </w:r>
            <w:r w:rsidRPr="006A3F81">
              <w:rPr>
                <w:lang w:val="ru-RU"/>
              </w:rPr>
              <w:t>”,</w:t>
            </w:r>
          </w:p>
          <w:p w:rsidR="003914F4" w:rsidRDefault="003914F4" w:rsidP="0095598B">
            <w:pPr>
              <w:rPr>
                <w:lang w:val="ru-RU"/>
              </w:rPr>
            </w:pPr>
            <w:r w:rsidRPr="003914F4">
              <w:rPr>
                <w:lang w:val="ru-RU"/>
              </w:rPr>
              <w:t>}</w:t>
            </w:r>
          </w:p>
          <w:p w:rsidR="003914F4" w:rsidRPr="002912C0" w:rsidRDefault="003914F4" w:rsidP="0095598B">
            <w:pPr>
              <w:rPr>
                <w:lang w:val="ru-RU"/>
              </w:rPr>
            </w:pPr>
            <w:r w:rsidRPr="002912C0">
              <w:rPr>
                <w:lang w:val="ru-RU"/>
              </w:rPr>
              <w:t>(</w:t>
            </w:r>
            <w:r>
              <w:t>назва властивості обов’язково у дужках</w:t>
            </w:r>
            <w:r w:rsidRPr="002912C0">
              <w:rPr>
                <w:lang w:val="ru-RU"/>
              </w:rPr>
              <w:t>)</w:t>
            </w:r>
          </w:p>
        </w:tc>
        <w:tc>
          <w:tcPr>
            <w:tcW w:w="4854" w:type="dxa"/>
          </w:tcPr>
          <w:p w:rsidR="00CA4267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6A1B9B67" wp14:editId="21F9449F">
                  <wp:extent cx="1971675" cy="13144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D2F" w:rsidRDefault="004B3D2F" w:rsidP="0095598B"/>
          <w:p w:rsidR="004B3D2F" w:rsidRDefault="004B3D2F" w:rsidP="0095598B">
            <w:r>
              <w:rPr>
                <w:noProof/>
                <w:lang w:eastAsia="uk-UA"/>
              </w:rPr>
              <w:drawing>
                <wp:inline distT="0" distB="0" distL="0" distR="0" wp14:anchorId="2C851037" wp14:editId="055E438C">
                  <wp:extent cx="3114675" cy="13525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3C1855" w:rsidRPr="007D5ADC" w:rsidRDefault="0072494E" w:rsidP="00CA4267">
      <w:pPr>
        <w:rPr>
          <w:b/>
        </w:rPr>
      </w:pPr>
      <w:r>
        <w:rPr>
          <w:b/>
        </w:rPr>
        <w:t>К</w:t>
      </w:r>
      <w:r w:rsidR="007D5ADC" w:rsidRPr="007D5ADC">
        <w:rPr>
          <w:b/>
        </w:rPr>
        <w:t>ешування</w:t>
      </w:r>
      <w:r w:rsidR="003C1855" w:rsidRPr="007D5ADC">
        <w:rPr>
          <w:b/>
        </w:rPr>
        <w:t xml:space="preserve"> модулів</w:t>
      </w:r>
    </w:p>
    <w:p w:rsidR="003C1855" w:rsidRPr="003C1855" w:rsidRDefault="003C1855" w:rsidP="00CA4267">
      <w:r>
        <w:tab/>
        <w:t xml:space="preserve">Якщо модуль один раз було завантажено, то при повторному підключенні використовуються </w:t>
      </w:r>
      <w:r w:rsidR="007D5ADC">
        <w:t xml:space="preserve">використовується його копія з кеша. </w:t>
      </w:r>
    </w:p>
    <w:p w:rsidR="002912C0" w:rsidRDefault="002912C0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 w:rsidP="00CA4267">
      <w:r>
        <w:t>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>
            <w:r>
              <w:t>Загальна форма</w:t>
            </w:r>
          </w:p>
        </w:tc>
        <w:tc>
          <w:tcPr>
            <w:tcW w:w="4854" w:type="dxa"/>
          </w:tcPr>
          <w:p w:rsidR="00CA4267" w:rsidRDefault="00CA4267" w:rsidP="0095598B">
            <w:r>
              <w:t>Приклад</w:t>
            </w:r>
          </w:p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  <w:tr w:rsidR="00CA4267" w:rsidTr="0095598B">
        <w:tc>
          <w:tcPr>
            <w:tcW w:w="4853" w:type="dxa"/>
          </w:tcPr>
          <w:p w:rsidR="00CA4267" w:rsidRDefault="00CA4267" w:rsidP="0095598B"/>
        </w:tc>
        <w:tc>
          <w:tcPr>
            <w:tcW w:w="4853" w:type="dxa"/>
          </w:tcPr>
          <w:p w:rsidR="00CA4267" w:rsidRDefault="00CA4267" w:rsidP="0095598B"/>
        </w:tc>
        <w:tc>
          <w:tcPr>
            <w:tcW w:w="4854" w:type="dxa"/>
          </w:tcPr>
          <w:p w:rsidR="00CA4267" w:rsidRDefault="00CA4267" w:rsidP="0095598B"/>
        </w:tc>
      </w:tr>
    </w:tbl>
    <w:p w:rsidR="00CA4267" w:rsidRDefault="00CA4267" w:rsidP="00CA4267"/>
    <w:p w:rsidR="00CA4267" w:rsidRDefault="00CA4267"/>
    <w:sectPr w:rsidR="00CA4267" w:rsidSect="00CA42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7F" w:rsidRDefault="0002397F" w:rsidP="0095598B">
      <w:pPr>
        <w:spacing w:after="0" w:line="240" w:lineRule="auto"/>
      </w:pPr>
      <w:r>
        <w:separator/>
      </w:r>
    </w:p>
  </w:endnote>
  <w:endnote w:type="continuationSeparator" w:id="0">
    <w:p w:rsidR="0002397F" w:rsidRDefault="0002397F" w:rsidP="0095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7F" w:rsidRDefault="0002397F" w:rsidP="0095598B">
      <w:pPr>
        <w:spacing w:after="0" w:line="240" w:lineRule="auto"/>
      </w:pPr>
      <w:r>
        <w:separator/>
      </w:r>
    </w:p>
  </w:footnote>
  <w:footnote w:type="continuationSeparator" w:id="0">
    <w:p w:rsidR="0002397F" w:rsidRDefault="0002397F" w:rsidP="00955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7507"/>
    <w:multiLevelType w:val="multilevel"/>
    <w:tmpl w:val="9C2C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67"/>
    <w:rsid w:val="0002397F"/>
    <w:rsid w:val="000742C1"/>
    <w:rsid w:val="000F2E55"/>
    <w:rsid w:val="001067F1"/>
    <w:rsid w:val="001A1BE9"/>
    <w:rsid w:val="00270103"/>
    <w:rsid w:val="002912C0"/>
    <w:rsid w:val="00377F92"/>
    <w:rsid w:val="00384A4F"/>
    <w:rsid w:val="003914F4"/>
    <w:rsid w:val="003C1855"/>
    <w:rsid w:val="004258AA"/>
    <w:rsid w:val="00427093"/>
    <w:rsid w:val="004B3D2F"/>
    <w:rsid w:val="00557286"/>
    <w:rsid w:val="00602471"/>
    <w:rsid w:val="006A3F81"/>
    <w:rsid w:val="0072494E"/>
    <w:rsid w:val="007D5ADC"/>
    <w:rsid w:val="008A472D"/>
    <w:rsid w:val="00927D5D"/>
    <w:rsid w:val="0094077E"/>
    <w:rsid w:val="009411FC"/>
    <w:rsid w:val="0095598B"/>
    <w:rsid w:val="00A2131D"/>
    <w:rsid w:val="00AB1FB2"/>
    <w:rsid w:val="00B14E3B"/>
    <w:rsid w:val="00C11BA3"/>
    <w:rsid w:val="00CA4267"/>
    <w:rsid w:val="00E37627"/>
    <w:rsid w:val="00F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D8A69"/>
  <w15:chartTrackingRefBased/>
  <w15:docId w15:val="{A1D01EAB-30B1-40CE-B054-C2F0D938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95598B"/>
  </w:style>
  <w:style w:type="character" w:customStyle="1" w:styleId="crayon-h">
    <w:name w:val="crayon-h"/>
    <w:basedOn w:val="a0"/>
    <w:rsid w:val="0095598B"/>
  </w:style>
  <w:style w:type="character" w:customStyle="1" w:styleId="crayon-sy">
    <w:name w:val="crayon-sy"/>
    <w:basedOn w:val="a0"/>
    <w:rsid w:val="0095598B"/>
  </w:style>
  <w:style w:type="character" w:customStyle="1" w:styleId="crayon-v">
    <w:name w:val="crayon-v"/>
    <w:basedOn w:val="a0"/>
    <w:rsid w:val="0095598B"/>
  </w:style>
  <w:style w:type="character" w:customStyle="1" w:styleId="crayon-o">
    <w:name w:val="crayon-o"/>
    <w:basedOn w:val="a0"/>
    <w:rsid w:val="0095598B"/>
  </w:style>
  <w:style w:type="character" w:customStyle="1" w:styleId="crayon-s">
    <w:name w:val="crayon-s"/>
    <w:basedOn w:val="a0"/>
    <w:rsid w:val="0095598B"/>
  </w:style>
  <w:style w:type="character" w:customStyle="1" w:styleId="crayon-c">
    <w:name w:val="crayon-c"/>
    <w:basedOn w:val="a0"/>
    <w:rsid w:val="0095598B"/>
  </w:style>
  <w:style w:type="character" w:customStyle="1" w:styleId="crayon-t">
    <w:name w:val="crayon-t"/>
    <w:basedOn w:val="a0"/>
    <w:rsid w:val="0095598B"/>
  </w:style>
  <w:style w:type="character" w:customStyle="1" w:styleId="crayon-r">
    <w:name w:val="crayon-r"/>
    <w:basedOn w:val="a0"/>
    <w:rsid w:val="0095598B"/>
  </w:style>
  <w:style w:type="paragraph" w:styleId="a4">
    <w:name w:val="Normal (Web)"/>
    <w:basedOn w:val="a"/>
    <w:uiPriority w:val="99"/>
    <w:semiHidden/>
    <w:unhideWhenUsed/>
    <w:rsid w:val="00955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598B"/>
    <w:rPr>
      <w:lang w:val="uk-UA"/>
    </w:rPr>
  </w:style>
  <w:style w:type="paragraph" w:styleId="a7">
    <w:name w:val="footer"/>
    <w:basedOn w:val="a"/>
    <w:link w:val="a8"/>
    <w:uiPriority w:val="99"/>
    <w:unhideWhenUsed/>
    <w:rsid w:val="009559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598B"/>
    <w:rPr>
      <w:lang w:val="uk-UA"/>
    </w:rPr>
  </w:style>
  <w:style w:type="character" w:customStyle="1" w:styleId="crayon-st">
    <w:name w:val="crayon-st"/>
    <w:basedOn w:val="a0"/>
    <w:rsid w:val="0095598B"/>
  </w:style>
  <w:style w:type="paragraph" w:styleId="HTML">
    <w:name w:val="HTML Preformatted"/>
    <w:basedOn w:val="a"/>
    <w:link w:val="HTML0"/>
    <w:uiPriority w:val="99"/>
    <w:semiHidden/>
    <w:unhideWhenUsed/>
    <w:rsid w:val="00AB1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B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fontstyle01">
    <w:name w:val="fontstyle01"/>
    <w:basedOn w:val="a0"/>
    <w:rsid w:val="000742C1"/>
    <w:rPr>
      <w:rFonts w:ascii="Helvetica-Bold" w:hAnsi="Helvetica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C11BA3"/>
    <w:rPr>
      <w:rFonts w:ascii="Helvetica" w:hAnsi="Helvetica" w:hint="default"/>
      <w:b w:val="0"/>
      <w:bCs w:val="0"/>
      <w:i w:val="0"/>
      <w:iCs w:val="0"/>
      <w:color w:val="000000"/>
      <w:sz w:val="50"/>
      <w:szCs w:val="50"/>
    </w:rPr>
  </w:style>
  <w:style w:type="character" w:styleId="a9">
    <w:name w:val="Hyperlink"/>
    <w:basedOn w:val="a0"/>
    <w:uiPriority w:val="99"/>
    <w:unhideWhenUsed/>
    <w:rsid w:val="001A1BE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4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imnotgenius.com/6-priyomy-raboty-s-modulyami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hyperlink" Target="https://metanit.com/web/nodejs/2.2.php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api/modules.html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learn.javascript.ru/modul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14</Pages>
  <Words>5678</Words>
  <Characters>3238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15</cp:revision>
  <dcterms:created xsi:type="dcterms:W3CDTF">2018-10-21T10:36:00Z</dcterms:created>
  <dcterms:modified xsi:type="dcterms:W3CDTF">2018-11-14T14:15:00Z</dcterms:modified>
</cp:coreProperties>
</file>