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B5FE78" w14:textId="75DA8F36" w:rsidR="00EC2253" w:rsidRDefault="00EF6A67">
      <w:r>
        <w:t xml:space="preserve">Задача 1. Створити модуль, що містить опис класу для роботи з </w:t>
      </w:r>
      <w:r>
        <w:rPr>
          <w:lang w:val="en-US"/>
        </w:rPr>
        <w:t>URL</w:t>
      </w:r>
      <w:r>
        <w:t xml:space="preserve">. Значення </w:t>
      </w:r>
      <w:r>
        <w:rPr>
          <w:lang w:val="en-US"/>
        </w:rPr>
        <w:t>URL</w:t>
      </w:r>
      <w:r>
        <w:t xml:space="preserve"> передаються через командний рядок. Вивести на екран протокол, доменне ім’я сервера та шлях.</w:t>
      </w:r>
    </w:p>
    <w:p w14:paraId="5CB50653" w14:textId="07AFB178" w:rsidR="00EF6A67" w:rsidRPr="00EF6A67" w:rsidRDefault="00EF6A67">
      <w:r>
        <w:t>Задача 2. З клавіатури вводиться заробітна плата користувача. Вивести на екран до якого типу він відноситься (бідний, середній клас, багатий). Значення діапазонів типів заробітних плат передаються у модуль з відповідними функціями під час їх підлючення.</w:t>
      </w:r>
      <w:bookmarkStart w:id="0" w:name="_GoBack"/>
      <w:bookmarkEnd w:id="0"/>
    </w:p>
    <w:sectPr w:rsidR="00EF6A67" w:rsidRPr="00EF6A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373"/>
    <w:rsid w:val="00E31EE3"/>
    <w:rsid w:val="00EC2253"/>
    <w:rsid w:val="00EE2C64"/>
    <w:rsid w:val="00EF3373"/>
    <w:rsid w:val="00EF6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63009"/>
  <w15:chartTrackingRefBased/>
  <w15:docId w15:val="{8A441342-9E4E-4EE6-A67F-A857AE812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2018-12-05T05:43:00Z</dcterms:created>
  <dcterms:modified xsi:type="dcterms:W3CDTF">2018-12-05T05:49:00Z</dcterms:modified>
</cp:coreProperties>
</file>