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25C2" w14:textId="4F4DE63E" w:rsidR="00D30DEF" w:rsidRDefault="00D30DEF" w:rsidP="00D30DEF">
      <w:pPr>
        <w:pStyle w:val="Titre"/>
        <w:jc w:val="center"/>
      </w:pPr>
      <w:r>
        <w:t>Cahier des Charges</w:t>
      </w:r>
      <w:r>
        <w:br/>
      </w:r>
    </w:p>
    <w:p w14:paraId="23BF6EC7" w14:textId="243E0A34" w:rsidR="00D30DEF" w:rsidRPr="00D30DEF" w:rsidRDefault="00D30DEF" w:rsidP="00D30DEF">
      <w:pPr>
        <w:pStyle w:val="Titre1"/>
      </w:pPr>
      <w:r w:rsidRPr="00D30DEF">
        <w:t xml:space="preserve">1. Partie </w:t>
      </w:r>
      <w:proofErr w:type="spellStart"/>
      <w:r w:rsidRPr="00D30DEF">
        <w:t>Front-End</w:t>
      </w:r>
      <w:proofErr w:type="spellEnd"/>
    </w:p>
    <w:p w14:paraId="02099732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1.1 Design de la page (2 jours)</w:t>
      </w:r>
    </w:p>
    <w:p w14:paraId="44FA16E8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Application du style flat design.</w:t>
      </w:r>
    </w:p>
    <w:p w14:paraId="494D8F89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Utilisation d'une palette de couleurs harmonieuse.</w:t>
      </w:r>
    </w:p>
    <w:p w14:paraId="3F884FAA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Design responsive adapté aux mobiles, tablettes et desktops.</w:t>
      </w:r>
    </w:p>
    <w:p w14:paraId="6B64FEE0" w14:textId="77777777" w:rsidR="00D30DEF" w:rsidRPr="00D30DEF" w:rsidRDefault="00D30DEF" w:rsidP="00D30DEF">
      <w:pPr>
        <w:numPr>
          <w:ilvl w:val="0"/>
          <w:numId w:val="1"/>
        </w:numPr>
      </w:pPr>
      <w:r w:rsidRPr="00D30DEF">
        <w:t>Typographie lisible et moderne.</w:t>
      </w:r>
    </w:p>
    <w:p w14:paraId="1C92DA94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1.2 Création de la </w:t>
      </w:r>
      <w:proofErr w:type="spellStart"/>
      <w:r w:rsidRPr="00D30DEF">
        <w:rPr>
          <w:b/>
          <w:bCs/>
        </w:rPr>
        <w:t>navbar</w:t>
      </w:r>
      <w:proofErr w:type="spellEnd"/>
      <w:r w:rsidRPr="00D30DEF">
        <w:rPr>
          <w:b/>
          <w:bCs/>
        </w:rPr>
        <w:t xml:space="preserve"> (1 jour)</w:t>
      </w:r>
    </w:p>
    <w:p w14:paraId="48D81557" w14:textId="77777777" w:rsidR="00D30DEF" w:rsidRPr="00D30DEF" w:rsidRDefault="00D30DEF" w:rsidP="00D30DEF">
      <w:pPr>
        <w:numPr>
          <w:ilvl w:val="0"/>
          <w:numId w:val="2"/>
        </w:numPr>
      </w:pPr>
      <w:r w:rsidRPr="00D30DEF">
        <w:t>Navigation fluide entre les sections.</w:t>
      </w:r>
    </w:p>
    <w:p w14:paraId="24B77F93" w14:textId="77777777" w:rsidR="00D30DEF" w:rsidRPr="00D30DEF" w:rsidRDefault="00D30DEF" w:rsidP="00D30DEF">
      <w:pPr>
        <w:numPr>
          <w:ilvl w:val="0"/>
          <w:numId w:val="2"/>
        </w:numPr>
      </w:pPr>
      <w:r w:rsidRPr="00D30DEF">
        <w:t>Effet de survol et d'animation sur les liens.</w:t>
      </w:r>
    </w:p>
    <w:p w14:paraId="31E0D17D" w14:textId="70F236B4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1.3 Création d'un component box (</w:t>
      </w:r>
      <w:r>
        <w:rPr>
          <w:b/>
          <w:bCs/>
        </w:rPr>
        <w:t>2</w:t>
      </w:r>
      <w:r w:rsidRPr="00D30DEF">
        <w:rPr>
          <w:b/>
          <w:bCs/>
        </w:rPr>
        <w:t xml:space="preserve"> jour</w:t>
      </w:r>
      <w:r>
        <w:rPr>
          <w:b/>
          <w:bCs/>
        </w:rPr>
        <w:t>s</w:t>
      </w:r>
      <w:r w:rsidRPr="00D30DEF">
        <w:rPr>
          <w:b/>
          <w:bCs/>
        </w:rPr>
        <w:t>)</w:t>
      </w:r>
    </w:p>
    <w:p w14:paraId="18D184A6" w14:textId="77777777" w:rsidR="00D30DEF" w:rsidRPr="00D30DEF" w:rsidRDefault="00D30DEF" w:rsidP="00D30DEF">
      <w:pPr>
        <w:numPr>
          <w:ilvl w:val="0"/>
          <w:numId w:val="3"/>
        </w:numPr>
      </w:pPr>
      <w:r w:rsidRPr="00D30DEF">
        <w:t>Réutilisable dans toutes les sections.</w:t>
      </w:r>
    </w:p>
    <w:p w14:paraId="38DA9EC9" w14:textId="77777777" w:rsidR="00D30DEF" w:rsidRPr="00D30DEF" w:rsidRDefault="00D30DEF" w:rsidP="00D30DEF">
      <w:pPr>
        <w:numPr>
          <w:ilvl w:val="0"/>
          <w:numId w:val="3"/>
        </w:numPr>
      </w:pPr>
      <w:r w:rsidRPr="00D30DEF">
        <w:t>Design uniforme pour garantir une cohérence visuelle.</w:t>
      </w:r>
    </w:p>
    <w:p w14:paraId="360A4DA0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1.4 Création de la section "About Me" (1 jour)</w:t>
      </w:r>
    </w:p>
    <w:p w14:paraId="4450CD57" w14:textId="77777777" w:rsidR="00D30DEF" w:rsidRPr="00D30DEF" w:rsidRDefault="00D30DEF" w:rsidP="00D30DEF">
      <w:pPr>
        <w:numPr>
          <w:ilvl w:val="0"/>
          <w:numId w:val="4"/>
        </w:numPr>
      </w:pPr>
      <w:r w:rsidRPr="00D30DEF">
        <w:t>Présentation du développeur.</w:t>
      </w:r>
    </w:p>
    <w:p w14:paraId="6AE250C1" w14:textId="663586B8" w:rsidR="00D30DEF" w:rsidRPr="00D30DEF" w:rsidRDefault="00D30DEF" w:rsidP="00D30DEF">
      <w:pPr>
        <w:numPr>
          <w:ilvl w:val="0"/>
          <w:numId w:val="4"/>
        </w:numPr>
      </w:pPr>
      <w:r w:rsidRPr="00D30DEF">
        <w:t>Photo de profil.</w:t>
      </w:r>
    </w:p>
    <w:p w14:paraId="0740E744" w14:textId="4997F8ED" w:rsidR="00D30DEF" w:rsidRPr="00D30DEF" w:rsidRDefault="00D30DEF" w:rsidP="00D30DEF">
      <w:pPr>
        <w:numPr>
          <w:ilvl w:val="0"/>
          <w:numId w:val="4"/>
        </w:numPr>
      </w:pPr>
      <w:r w:rsidRPr="00D30DEF">
        <w:t xml:space="preserve">Liens vers </w:t>
      </w:r>
      <w:proofErr w:type="spellStart"/>
      <w:r>
        <w:t>Github</w:t>
      </w:r>
      <w:proofErr w:type="spellEnd"/>
      <w:r>
        <w:t>/</w:t>
      </w:r>
      <w:proofErr w:type="spellStart"/>
      <w:r>
        <w:t>Linkedin</w:t>
      </w:r>
      <w:proofErr w:type="spellEnd"/>
      <w:r w:rsidRPr="00D30DEF">
        <w:t>.</w:t>
      </w:r>
    </w:p>
    <w:p w14:paraId="5FF4C596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1.5 Création d'un </w:t>
      </w:r>
      <w:proofErr w:type="spellStart"/>
      <w:r w:rsidRPr="00D30DEF">
        <w:rPr>
          <w:b/>
          <w:bCs/>
        </w:rPr>
        <w:t>carousel</w:t>
      </w:r>
      <w:proofErr w:type="spellEnd"/>
      <w:r w:rsidRPr="00D30DEF">
        <w:rPr>
          <w:b/>
          <w:bCs/>
        </w:rPr>
        <w:t xml:space="preserve"> pour la section "</w:t>
      </w:r>
      <w:proofErr w:type="spellStart"/>
      <w:r w:rsidRPr="00D30DEF">
        <w:rPr>
          <w:b/>
          <w:bCs/>
        </w:rPr>
        <w:t>Projects</w:t>
      </w:r>
      <w:proofErr w:type="spellEnd"/>
      <w:r w:rsidRPr="00D30DEF">
        <w:rPr>
          <w:b/>
          <w:bCs/>
        </w:rPr>
        <w:t>" (2 jours)</w:t>
      </w:r>
    </w:p>
    <w:p w14:paraId="4C4CF9F0" w14:textId="77777777" w:rsidR="00D30DEF" w:rsidRPr="00D30DEF" w:rsidRDefault="00D30DEF" w:rsidP="00D30DEF">
      <w:pPr>
        <w:numPr>
          <w:ilvl w:val="0"/>
          <w:numId w:val="5"/>
        </w:numPr>
      </w:pPr>
      <w:r w:rsidRPr="00D30DEF">
        <w:t>Affichage dynamique des projets.</w:t>
      </w:r>
    </w:p>
    <w:p w14:paraId="401D3BFD" w14:textId="77777777" w:rsidR="00D30DEF" w:rsidRPr="00D30DEF" w:rsidRDefault="00D30DEF" w:rsidP="00D30DEF">
      <w:pPr>
        <w:numPr>
          <w:ilvl w:val="0"/>
          <w:numId w:val="5"/>
        </w:numPr>
      </w:pPr>
      <w:r w:rsidRPr="00D30DEF">
        <w:t>Intégration d’images et de descriptions.</w:t>
      </w:r>
    </w:p>
    <w:p w14:paraId="3C931D8C" w14:textId="77777777" w:rsidR="00D30DEF" w:rsidRPr="00D30DEF" w:rsidRDefault="00D30DEF" w:rsidP="00D30DEF">
      <w:pPr>
        <w:numPr>
          <w:ilvl w:val="0"/>
          <w:numId w:val="5"/>
        </w:numPr>
      </w:pPr>
      <w:r w:rsidRPr="00D30DEF">
        <w:t>Navigation fluide avec animation.</w:t>
      </w:r>
    </w:p>
    <w:p w14:paraId="72E14605" w14:textId="38F8497C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1.6 Section "</w:t>
      </w:r>
      <w:proofErr w:type="spellStart"/>
      <w:r w:rsidRPr="00D30DEF">
        <w:rPr>
          <w:b/>
          <w:bCs/>
        </w:rPr>
        <w:t>Projects</w:t>
      </w:r>
      <w:proofErr w:type="spellEnd"/>
      <w:r w:rsidRPr="00D30DEF">
        <w:rPr>
          <w:b/>
          <w:bCs/>
        </w:rPr>
        <w:t>" (</w:t>
      </w:r>
      <w:r>
        <w:rPr>
          <w:b/>
          <w:bCs/>
        </w:rPr>
        <w:t>1</w:t>
      </w:r>
      <w:r w:rsidRPr="00D30DEF">
        <w:rPr>
          <w:b/>
          <w:bCs/>
        </w:rPr>
        <w:t xml:space="preserve"> jour)</w:t>
      </w:r>
    </w:p>
    <w:p w14:paraId="47481691" w14:textId="77777777" w:rsidR="00D30DEF" w:rsidRPr="00D30DEF" w:rsidRDefault="00D30DEF" w:rsidP="00D30DEF">
      <w:pPr>
        <w:numPr>
          <w:ilvl w:val="0"/>
          <w:numId w:val="6"/>
        </w:numPr>
      </w:pPr>
      <w:r w:rsidRPr="00D30DEF">
        <w:t>Présentation détaillée des projets réalisés.</w:t>
      </w:r>
    </w:p>
    <w:p w14:paraId="3396901E" w14:textId="27D5F798" w:rsidR="00D30DEF" w:rsidRPr="00D30DEF" w:rsidRDefault="00D30DEF" w:rsidP="00D30DEF">
      <w:pPr>
        <w:numPr>
          <w:ilvl w:val="0"/>
          <w:numId w:val="6"/>
        </w:numPr>
      </w:pPr>
      <w:r w:rsidRPr="00D30DEF">
        <w:t xml:space="preserve">Affichage </w:t>
      </w:r>
      <w:r>
        <w:t>d’une modal décrivant en profondeur le projet lors du clic de l’utilisateur</w:t>
      </w:r>
      <w:r w:rsidRPr="00D30DEF">
        <w:t>.</w:t>
      </w:r>
    </w:p>
    <w:p w14:paraId="3223A7C4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1.7 Section "</w:t>
      </w:r>
      <w:proofErr w:type="spellStart"/>
      <w:r w:rsidRPr="00D30DEF">
        <w:rPr>
          <w:b/>
          <w:bCs/>
        </w:rPr>
        <w:t>Skills</w:t>
      </w:r>
      <w:proofErr w:type="spellEnd"/>
      <w:r w:rsidRPr="00D30DEF">
        <w:rPr>
          <w:b/>
          <w:bCs/>
        </w:rPr>
        <w:t>" (1 jour)</w:t>
      </w:r>
    </w:p>
    <w:p w14:paraId="1CE7CE04" w14:textId="77777777" w:rsidR="00D30DEF" w:rsidRPr="00D30DEF" w:rsidRDefault="00D30DEF" w:rsidP="00D30DEF">
      <w:pPr>
        <w:numPr>
          <w:ilvl w:val="0"/>
          <w:numId w:val="7"/>
        </w:numPr>
      </w:pPr>
      <w:r w:rsidRPr="00D30DEF">
        <w:lastRenderedPageBreak/>
        <w:t>Liste des compétences techniques et outils maîtrisés.</w:t>
      </w:r>
    </w:p>
    <w:p w14:paraId="03D731B2" w14:textId="77777777" w:rsidR="00D30DEF" w:rsidRPr="00D30DEF" w:rsidRDefault="00D30DEF" w:rsidP="00D30DEF">
      <w:pPr>
        <w:numPr>
          <w:ilvl w:val="0"/>
          <w:numId w:val="7"/>
        </w:numPr>
      </w:pPr>
      <w:r w:rsidRPr="00D30DEF">
        <w:t>Représentation graphique sous forme de barres de progression ou d’icônes.</w:t>
      </w:r>
    </w:p>
    <w:p w14:paraId="719A1CA7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1.8 Section "Contact Me" avec formulaire d'envoi de mail (2 jours)</w:t>
      </w:r>
    </w:p>
    <w:p w14:paraId="404A2C34" w14:textId="77777777" w:rsidR="00D30DEF" w:rsidRPr="00D30DEF" w:rsidRDefault="00D30DEF" w:rsidP="00D30DEF">
      <w:pPr>
        <w:numPr>
          <w:ilvl w:val="0"/>
          <w:numId w:val="8"/>
        </w:numPr>
      </w:pPr>
      <w:r w:rsidRPr="00D30DEF">
        <w:t>Champs requis : Nom, Email, Message.</w:t>
      </w:r>
    </w:p>
    <w:p w14:paraId="788E9257" w14:textId="77777777" w:rsidR="00D30DEF" w:rsidRPr="00D30DEF" w:rsidRDefault="00D30DEF" w:rsidP="00D30DEF">
      <w:pPr>
        <w:numPr>
          <w:ilvl w:val="0"/>
          <w:numId w:val="8"/>
        </w:numPr>
      </w:pPr>
      <w:r w:rsidRPr="00D30DEF">
        <w:t>Validation des entrées.</w:t>
      </w:r>
    </w:p>
    <w:p w14:paraId="10911070" w14:textId="77777777" w:rsidR="00D30DEF" w:rsidRPr="00D30DEF" w:rsidRDefault="00D30DEF" w:rsidP="00D30DEF">
      <w:pPr>
        <w:numPr>
          <w:ilvl w:val="0"/>
          <w:numId w:val="8"/>
        </w:numPr>
      </w:pPr>
      <w:r w:rsidRPr="00D30DEF">
        <w:t xml:space="preserve">Envoi des données vers le </w:t>
      </w:r>
      <w:proofErr w:type="spellStart"/>
      <w:r w:rsidRPr="00D30DEF">
        <w:t>back-end</w:t>
      </w:r>
      <w:proofErr w:type="spellEnd"/>
      <w:r w:rsidRPr="00D30DEF">
        <w:t>.</w:t>
      </w:r>
    </w:p>
    <w:p w14:paraId="283063D8" w14:textId="77777777" w:rsidR="00D30DEF" w:rsidRPr="00D30DEF" w:rsidRDefault="00D30DEF" w:rsidP="00D30DEF">
      <w:pPr>
        <w:numPr>
          <w:ilvl w:val="0"/>
          <w:numId w:val="8"/>
        </w:numPr>
      </w:pPr>
      <w:r w:rsidRPr="00D30DEF">
        <w:t>Confirmation de l’envoi avec un message de succès ou d’erreur.</w:t>
      </w:r>
    </w:p>
    <w:p w14:paraId="63731010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1.9 Transformation de la </w:t>
      </w:r>
      <w:proofErr w:type="spellStart"/>
      <w:r w:rsidRPr="00D30DEF">
        <w:rPr>
          <w:b/>
          <w:bCs/>
        </w:rPr>
        <w:t>navbar</w:t>
      </w:r>
      <w:proofErr w:type="spellEnd"/>
      <w:r w:rsidRPr="00D30DEF">
        <w:rPr>
          <w:b/>
          <w:bCs/>
        </w:rPr>
        <w:t xml:space="preserve"> en sidebar au scroll (1 jour)</w:t>
      </w:r>
    </w:p>
    <w:p w14:paraId="503C114D" w14:textId="77777777" w:rsidR="00D30DEF" w:rsidRPr="00D30DEF" w:rsidRDefault="00D30DEF" w:rsidP="00D30DEF">
      <w:pPr>
        <w:numPr>
          <w:ilvl w:val="0"/>
          <w:numId w:val="9"/>
        </w:numPr>
      </w:pPr>
      <w:r w:rsidRPr="00D30DEF">
        <w:t>Détection du scroll et transformation en menu latéral fixe.</w:t>
      </w:r>
    </w:p>
    <w:p w14:paraId="2B70887F" w14:textId="77777777" w:rsidR="00D30DEF" w:rsidRPr="00D30DEF" w:rsidRDefault="00D30DEF" w:rsidP="00D30DEF">
      <w:pPr>
        <w:numPr>
          <w:ilvl w:val="0"/>
          <w:numId w:val="9"/>
        </w:numPr>
      </w:pPr>
      <w:r w:rsidRPr="00D30DEF">
        <w:t>Animation fluide pour une meilleure expérience utilisateur.</w:t>
      </w:r>
    </w:p>
    <w:p w14:paraId="17313B98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1.10 Test unitaire (2 jours)</w:t>
      </w:r>
    </w:p>
    <w:p w14:paraId="56C7E652" w14:textId="77777777" w:rsidR="00D30DEF" w:rsidRPr="00D30DEF" w:rsidRDefault="00D30DEF" w:rsidP="00D30DEF">
      <w:pPr>
        <w:numPr>
          <w:ilvl w:val="0"/>
          <w:numId w:val="10"/>
        </w:numPr>
      </w:pPr>
      <w:r w:rsidRPr="00D30DEF">
        <w:t>Vérification des composants (</w:t>
      </w:r>
      <w:proofErr w:type="spellStart"/>
      <w:r w:rsidRPr="00D30DEF">
        <w:t>Navbar</w:t>
      </w:r>
      <w:proofErr w:type="spellEnd"/>
      <w:r w:rsidRPr="00D30DEF">
        <w:t xml:space="preserve">, Box, </w:t>
      </w:r>
      <w:proofErr w:type="spellStart"/>
      <w:r w:rsidRPr="00D30DEF">
        <w:t>Carousel</w:t>
      </w:r>
      <w:proofErr w:type="spellEnd"/>
      <w:r w:rsidRPr="00D30DEF">
        <w:t>, Formulaire, etc.).</w:t>
      </w:r>
    </w:p>
    <w:p w14:paraId="4DDBC928" w14:textId="77777777" w:rsidR="00D30DEF" w:rsidRPr="00D30DEF" w:rsidRDefault="00D30DEF" w:rsidP="00D30DEF">
      <w:pPr>
        <w:numPr>
          <w:ilvl w:val="0"/>
          <w:numId w:val="10"/>
        </w:numPr>
      </w:pPr>
      <w:r w:rsidRPr="00D30DEF">
        <w:t>Tests de validation des entrées du formulaire.</w:t>
      </w:r>
    </w:p>
    <w:p w14:paraId="03C0D68E" w14:textId="77777777" w:rsidR="00D30DEF" w:rsidRPr="00D30DEF" w:rsidRDefault="00D30DEF" w:rsidP="00D30DEF">
      <w:r w:rsidRPr="00D30DEF">
        <w:pict w14:anchorId="62D1B34B">
          <v:rect id="_x0000_i1043" style="width:0;height:1.5pt" o:hralign="center" o:hrstd="t" o:hr="t" fillcolor="#a0a0a0" stroked="f"/>
        </w:pict>
      </w:r>
    </w:p>
    <w:p w14:paraId="17F3C2F4" w14:textId="77777777" w:rsidR="00D30DEF" w:rsidRPr="00D30DEF" w:rsidRDefault="00D30DEF" w:rsidP="00D30DEF">
      <w:pPr>
        <w:pStyle w:val="Titre1"/>
      </w:pPr>
      <w:r w:rsidRPr="00D30DEF">
        <w:t xml:space="preserve">2. Partie </w:t>
      </w:r>
      <w:proofErr w:type="spellStart"/>
      <w:r w:rsidRPr="00D30DEF">
        <w:t>Back-End</w:t>
      </w:r>
      <w:proofErr w:type="spellEnd"/>
    </w:p>
    <w:p w14:paraId="7D8ADB69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 xml:space="preserve">2.1 Création d'une base de données </w:t>
      </w:r>
      <w:proofErr w:type="spellStart"/>
      <w:r w:rsidRPr="00D30DEF">
        <w:rPr>
          <w:b/>
          <w:bCs/>
        </w:rPr>
        <w:t>Supabase</w:t>
      </w:r>
      <w:proofErr w:type="spellEnd"/>
      <w:r w:rsidRPr="00D30DEF">
        <w:rPr>
          <w:b/>
          <w:bCs/>
        </w:rPr>
        <w:t xml:space="preserve"> (2 jours)</w:t>
      </w:r>
    </w:p>
    <w:p w14:paraId="53104401" w14:textId="77777777" w:rsidR="00D30DEF" w:rsidRPr="00D30DEF" w:rsidRDefault="00D30DEF" w:rsidP="00D30DEF">
      <w:pPr>
        <w:numPr>
          <w:ilvl w:val="0"/>
          <w:numId w:val="11"/>
        </w:numPr>
      </w:pPr>
      <w:r w:rsidRPr="00D30DEF">
        <w:t>Stockage des textes et images du portfolio.</w:t>
      </w:r>
    </w:p>
    <w:p w14:paraId="320DB3C1" w14:textId="77777777" w:rsidR="00D30DEF" w:rsidRPr="00D30DEF" w:rsidRDefault="00D30DEF" w:rsidP="00D30DEF">
      <w:pPr>
        <w:numPr>
          <w:ilvl w:val="0"/>
          <w:numId w:val="11"/>
        </w:numPr>
      </w:pPr>
      <w:r w:rsidRPr="00D30DEF">
        <w:t xml:space="preserve">Organisation des données par sections (About Me, </w:t>
      </w:r>
      <w:proofErr w:type="spellStart"/>
      <w:r w:rsidRPr="00D30DEF">
        <w:t>Projects</w:t>
      </w:r>
      <w:proofErr w:type="spellEnd"/>
      <w:r w:rsidRPr="00D30DEF">
        <w:t xml:space="preserve">, </w:t>
      </w:r>
      <w:proofErr w:type="spellStart"/>
      <w:r w:rsidRPr="00D30DEF">
        <w:t>Skills</w:t>
      </w:r>
      <w:proofErr w:type="spellEnd"/>
      <w:r w:rsidRPr="00D30DEF">
        <w:t>, etc.).</w:t>
      </w:r>
    </w:p>
    <w:p w14:paraId="52B5C156" w14:textId="436A9643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2.2 API pour récupérer et envoyer les informations (</w:t>
      </w:r>
      <w:r>
        <w:rPr>
          <w:b/>
          <w:bCs/>
        </w:rPr>
        <w:t xml:space="preserve">1 </w:t>
      </w:r>
      <w:r w:rsidRPr="00D30DEF">
        <w:rPr>
          <w:b/>
          <w:bCs/>
        </w:rPr>
        <w:t>jour)</w:t>
      </w:r>
    </w:p>
    <w:p w14:paraId="21C6F25C" w14:textId="77777777" w:rsidR="00D30DEF" w:rsidRPr="00D30DEF" w:rsidRDefault="00D30DEF" w:rsidP="00D30DEF">
      <w:pPr>
        <w:numPr>
          <w:ilvl w:val="0"/>
          <w:numId w:val="12"/>
        </w:numPr>
      </w:pPr>
      <w:r w:rsidRPr="00D30DEF">
        <w:t xml:space="preserve">Développement d'une API REST pour récupérer les données depuis </w:t>
      </w:r>
      <w:proofErr w:type="spellStart"/>
      <w:r w:rsidRPr="00D30DEF">
        <w:t>Supabase</w:t>
      </w:r>
      <w:proofErr w:type="spellEnd"/>
      <w:r w:rsidRPr="00D30DEF">
        <w:t>.</w:t>
      </w:r>
    </w:p>
    <w:p w14:paraId="684C7F66" w14:textId="77777777" w:rsidR="00D30DEF" w:rsidRPr="00D30DEF" w:rsidRDefault="00D30DEF" w:rsidP="00D30DEF">
      <w:pPr>
        <w:numPr>
          <w:ilvl w:val="0"/>
          <w:numId w:val="12"/>
        </w:numPr>
      </w:pPr>
      <w:proofErr w:type="spellStart"/>
      <w:r w:rsidRPr="00D30DEF">
        <w:t>Endpoints</w:t>
      </w:r>
      <w:proofErr w:type="spellEnd"/>
      <w:r w:rsidRPr="00D30DEF">
        <w:t xml:space="preserve"> sécurisés pour chaque section.</w:t>
      </w:r>
    </w:p>
    <w:p w14:paraId="59C04CF0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2.3 Test unitaire (2 jours)</w:t>
      </w:r>
    </w:p>
    <w:p w14:paraId="415467B5" w14:textId="77777777" w:rsidR="00D30DEF" w:rsidRPr="00D30DEF" w:rsidRDefault="00D30DEF" w:rsidP="00D30DEF">
      <w:pPr>
        <w:numPr>
          <w:ilvl w:val="0"/>
          <w:numId w:val="13"/>
        </w:numPr>
      </w:pPr>
      <w:r w:rsidRPr="00D30DEF">
        <w:t>Vérification du bon fonctionnement des requêtes API.</w:t>
      </w:r>
    </w:p>
    <w:p w14:paraId="5E1B6065" w14:textId="77777777" w:rsidR="00D30DEF" w:rsidRPr="00D30DEF" w:rsidRDefault="00D30DEF" w:rsidP="00D30DEF">
      <w:pPr>
        <w:numPr>
          <w:ilvl w:val="0"/>
          <w:numId w:val="13"/>
        </w:numPr>
      </w:pPr>
      <w:r w:rsidRPr="00D30DEF">
        <w:t>Tests de connexion et de récupération des données.</w:t>
      </w:r>
    </w:p>
    <w:p w14:paraId="5B4DF422" w14:textId="77777777" w:rsidR="00D30DEF" w:rsidRPr="00D30DEF" w:rsidRDefault="00D30DEF" w:rsidP="00D30DEF">
      <w:pPr>
        <w:numPr>
          <w:ilvl w:val="0"/>
          <w:numId w:val="13"/>
        </w:numPr>
      </w:pPr>
      <w:r w:rsidRPr="00D30DEF">
        <w:t>Validation des formats des données reçues.</w:t>
      </w:r>
    </w:p>
    <w:p w14:paraId="589B9657" w14:textId="77777777" w:rsidR="00D30DEF" w:rsidRPr="00D30DEF" w:rsidRDefault="00D30DEF" w:rsidP="00D30DEF">
      <w:r w:rsidRPr="00D30DEF">
        <w:pict w14:anchorId="21D825E1">
          <v:rect id="_x0000_i1044" style="width:0;height:1.5pt" o:hralign="center" o:hrstd="t" o:hr="t" fillcolor="#a0a0a0" stroked="f"/>
        </w:pict>
      </w:r>
    </w:p>
    <w:p w14:paraId="63E36736" w14:textId="77777777" w:rsidR="00D30DEF" w:rsidRPr="00D30DEF" w:rsidRDefault="00D30DEF" w:rsidP="00D30DEF">
      <w:pPr>
        <w:pStyle w:val="Titre1"/>
      </w:pPr>
      <w:r w:rsidRPr="00D30DEF">
        <w:lastRenderedPageBreak/>
        <w:t>3. Partie Documentation</w:t>
      </w:r>
    </w:p>
    <w:p w14:paraId="25FB7A21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3.1 Documentation Utilisateurs (1 jour)</w:t>
      </w:r>
    </w:p>
    <w:p w14:paraId="3B8912F7" w14:textId="77777777" w:rsidR="00D30DEF" w:rsidRPr="00D30DEF" w:rsidRDefault="00D30DEF" w:rsidP="00D30DEF">
      <w:pPr>
        <w:numPr>
          <w:ilvl w:val="0"/>
          <w:numId w:val="14"/>
        </w:numPr>
      </w:pPr>
      <w:r w:rsidRPr="00D30DEF">
        <w:t>Guide d’utilisation du portfolio.</w:t>
      </w:r>
    </w:p>
    <w:p w14:paraId="14A95271" w14:textId="77777777" w:rsidR="00D30DEF" w:rsidRPr="00D30DEF" w:rsidRDefault="00D30DEF" w:rsidP="00D30DEF">
      <w:pPr>
        <w:numPr>
          <w:ilvl w:val="0"/>
          <w:numId w:val="14"/>
        </w:numPr>
      </w:pPr>
      <w:r w:rsidRPr="00D30DEF">
        <w:t>Explication des fonctionnalités principales.</w:t>
      </w:r>
    </w:p>
    <w:p w14:paraId="3ECC822E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3.2 Documentation Technique (2 jours)</w:t>
      </w:r>
    </w:p>
    <w:p w14:paraId="29ABF846" w14:textId="77777777" w:rsidR="00D30DEF" w:rsidRPr="00D30DEF" w:rsidRDefault="00D30DEF" w:rsidP="00D30DEF">
      <w:pPr>
        <w:numPr>
          <w:ilvl w:val="0"/>
          <w:numId w:val="15"/>
        </w:numPr>
      </w:pPr>
      <w:r w:rsidRPr="00D30DEF">
        <w:t>Description des technologies utilisées.</w:t>
      </w:r>
    </w:p>
    <w:p w14:paraId="45605CD6" w14:textId="77777777" w:rsidR="00D30DEF" w:rsidRPr="00D30DEF" w:rsidRDefault="00D30DEF" w:rsidP="00D30DEF">
      <w:pPr>
        <w:numPr>
          <w:ilvl w:val="0"/>
          <w:numId w:val="15"/>
        </w:numPr>
      </w:pPr>
      <w:r w:rsidRPr="00D30DEF">
        <w:t>Explication du code et des principaux fichiers.</w:t>
      </w:r>
    </w:p>
    <w:p w14:paraId="1CD65B8E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3.3 Documentation expliquant le choix des technologies (1 jour)</w:t>
      </w:r>
    </w:p>
    <w:p w14:paraId="668319F2" w14:textId="77777777" w:rsidR="00D30DEF" w:rsidRPr="00D30DEF" w:rsidRDefault="00D30DEF" w:rsidP="00D30DEF">
      <w:pPr>
        <w:numPr>
          <w:ilvl w:val="0"/>
          <w:numId w:val="16"/>
        </w:numPr>
      </w:pPr>
      <w:r w:rsidRPr="00D30DEF">
        <w:t>Justification des choix technologiques.</w:t>
      </w:r>
    </w:p>
    <w:p w14:paraId="4E873E11" w14:textId="77777777" w:rsidR="00D30DEF" w:rsidRPr="00D30DEF" w:rsidRDefault="00D30DEF" w:rsidP="00D30DEF">
      <w:pPr>
        <w:numPr>
          <w:ilvl w:val="0"/>
          <w:numId w:val="16"/>
        </w:numPr>
      </w:pPr>
      <w:r w:rsidRPr="00D30DEF">
        <w:t>Comparaison avec d’autres solutions possibles.</w:t>
      </w:r>
    </w:p>
    <w:p w14:paraId="3564F442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3.4 Analyse UI/UX (1 jour)</w:t>
      </w:r>
    </w:p>
    <w:p w14:paraId="7CFB58E5" w14:textId="77777777" w:rsidR="00D30DEF" w:rsidRPr="00D30DEF" w:rsidRDefault="00D30DEF" w:rsidP="00D30DEF">
      <w:pPr>
        <w:numPr>
          <w:ilvl w:val="0"/>
          <w:numId w:val="17"/>
        </w:numPr>
      </w:pPr>
      <w:r w:rsidRPr="00D30DEF">
        <w:t>Explication des choix de design et d'expérience utilisateur.</w:t>
      </w:r>
    </w:p>
    <w:p w14:paraId="518E4FFD" w14:textId="77777777" w:rsidR="00D30DEF" w:rsidRPr="00D30DEF" w:rsidRDefault="00D30DEF" w:rsidP="00D30DEF">
      <w:pPr>
        <w:numPr>
          <w:ilvl w:val="0"/>
          <w:numId w:val="17"/>
        </w:numPr>
      </w:pPr>
      <w:r w:rsidRPr="00D30DEF">
        <w:t>Étude des bonnes pratiques appliquées.</w:t>
      </w:r>
    </w:p>
    <w:p w14:paraId="5B9F6E0E" w14:textId="77777777" w:rsidR="00D30DEF" w:rsidRPr="00D30DEF" w:rsidRDefault="00D30DEF" w:rsidP="00D30DEF">
      <w:pPr>
        <w:rPr>
          <w:b/>
          <w:bCs/>
        </w:rPr>
      </w:pPr>
      <w:r w:rsidRPr="00D30DEF">
        <w:rPr>
          <w:b/>
          <w:bCs/>
        </w:rPr>
        <w:t>3.5 Documentation pour recherche d’axe d’amélioration (1 jour)</w:t>
      </w:r>
    </w:p>
    <w:p w14:paraId="0E4E046D" w14:textId="77777777" w:rsidR="00D30DEF" w:rsidRPr="00D30DEF" w:rsidRDefault="00D30DEF" w:rsidP="00D30DEF">
      <w:pPr>
        <w:numPr>
          <w:ilvl w:val="0"/>
          <w:numId w:val="18"/>
        </w:numPr>
      </w:pPr>
      <w:r w:rsidRPr="00D30DEF">
        <w:t>Identification des points d'amélioration.</w:t>
      </w:r>
    </w:p>
    <w:p w14:paraId="620C8E4E" w14:textId="77777777" w:rsidR="00D30DEF" w:rsidRPr="00D30DEF" w:rsidRDefault="00D30DEF" w:rsidP="00D30DEF">
      <w:pPr>
        <w:numPr>
          <w:ilvl w:val="0"/>
          <w:numId w:val="18"/>
        </w:numPr>
      </w:pPr>
      <w:r w:rsidRPr="00D30DEF">
        <w:t>Suggestions pour une version future.</w:t>
      </w:r>
    </w:p>
    <w:p w14:paraId="7DA181B8" w14:textId="4EB98F27" w:rsidR="00D30DEF" w:rsidRDefault="00D30DEF"/>
    <w:sectPr w:rsidR="00D30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E77"/>
    <w:multiLevelType w:val="multilevel"/>
    <w:tmpl w:val="8D4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0696"/>
    <w:multiLevelType w:val="multilevel"/>
    <w:tmpl w:val="BCDE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511A"/>
    <w:multiLevelType w:val="multilevel"/>
    <w:tmpl w:val="1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32B75"/>
    <w:multiLevelType w:val="multilevel"/>
    <w:tmpl w:val="EB66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261E4"/>
    <w:multiLevelType w:val="multilevel"/>
    <w:tmpl w:val="6932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5267F"/>
    <w:multiLevelType w:val="multilevel"/>
    <w:tmpl w:val="009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C19FF"/>
    <w:multiLevelType w:val="multilevel"/>
    <w:tmpl w:val="1096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C259D"/>
    <w:multiLevelType w:val="multilevel"/>
    <w:tmpl w:val="50DE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0189B"/>
    <w:multiLevelType w:val="multilevel"/>
    <w:tmpl w:val="5D6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6E46"/>
    <w:multiLevelType w:val="multilevel"/>
    <w:tmpl w:val="727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00DF6"/>
    <w:multiLevelType w:val="multilevel"/>
    <w:tmpl w:val="75F6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6F33"/>
    <w:multiLevelType w:val="multilevel"/>
    <w:tmpl w:val="966A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B0737"/>
    <w:multiLevelType w:val="multilevel"/>
    <w:tmpl w:val="D1DA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415E1"/>
    <w:multiLevelType w:val="multilevel"/>
    <w:tmpl w:val="336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53E24"/>
    <w:multiLevelType w:val="multilevel"/>
    <w:tmpl w:val="7A5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81B33"/>
    <w:multiLevelType w:val="multilevel"/>
    <w:tmpl w:val="6D94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22F64"/>
    <w:multiLevelType w:val="multilevel"/>
    <w:tmpl w:val="9C7E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51E35"/>
    <w:multiLevelType w:val="multilevel"/>
    <w:tmpl w:val="09D8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84540">
    <w:abstractNumId w:val="8"/>
  </w:num>
  <w:num w:numId="2" w16cid:durableId="716053979">
    <w:abstractNumId w:val="10"/>
  </w:num>
  <w:num w:numId="3" w16cid:durableId="212348841">
    <w:abstractNumId w:val="5"/>
  </w:num>
  <w:num w:numId="4" w16cid:durableId="1272978198">
    <w:abstractNumId w:val="4"/>
  </w:num>
  <w:num w:numId="5" w16cid:durableId="1880237331">
    <w:abstractNumId w:val="11"/>
  </w:num>
  <w:num w:numId="6" w16cid:durableId="1421022101">
    <w:abstractNumId w:val="17"/>
  </w:num>
  <w:num w:numId="7" w16cid:durableId="970941592">
    <w:abstractNumId w:val="0"/>
  </w:num>
  <w:num w:numId="8" w16cid:durableId="1946886852">
    <w:abstractNumId w:val="14"/>
  </w:num>
  <w:num w:numId="9" w16cid:durableId="622418912">
    <w:abstractNumId w:val="15"/>
  </w:num>
  <w:num w:numId="10" w16cid:durableId="1463039866">
    <w:abstractNumId w:val="13"/>
  </w:num>
  <w:num w:numId="11" w16cid:durableId="1578174827">
    <w:abstractNumId w:val="12"/>
  </w:num>
  <w:num w:numId="12" w16cid:durableId="424620402">
    <w:abstractNumId w:val="1"/>
  </w:num>
  <w:num w:numId="13" w16cid:durableId="928582599">
    <w:abstractNumId w:val="7"/>
  </w:num>
  <w:num w:numId="14" w16cid:durableId="357782930">
    <w:abstractNumId w:val="6"/>
  </w:num>
  <w:num w:numId="15" w16cid:durableId="132140820">
    <w:abstractNumId w:val="2"/>
  </w:num>
  <w:num w:numId="16" w16cid:durableId="1428652000">
    <w:abstractNumId w:val="16"/>
  </w:num>
  <w:num w:numId="17" w16cid:durableId="1103263329">
    <w:abstractNumId w:val="3"/>
  </w:num>
  <w:num w:numId="18" w16cid:durableId="733283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EF"/>
    <w:rsid w:val="00D30DEF"/>
    <w:rsid w:val="00DB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2F8B"/>
  <w15:chartTrackingRefBased/>
  <w15:docId w15:val="{715BF264-BF34-45C9-AE89-2437860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0D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0D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0D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0D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0D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0D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0D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0D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0D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0D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0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RAMANANTSOA</dc:creator>
  <cp:keywords/>
  <dc:description/>
  <cp:lastModifiedBy>Nicolas RAMANANTSOA</cp:lastModifiedBy>
  <cp:revision>1</cp:revision>
  <dcterms:created xsi:type="dcterms:W3CDTF">2025-03-12T21:06:00Z</dcterms:created>
  <dcterms:modified xsi:type="dcterms:W3CDTF">2025-03-12T21:10:00Z</dcterms:modified>
</cp:coreProperties>
</file>