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2147"/>
          <w:sz w:val="56"/>
          <w:szCs w:val="56"/>
        </w:rPr>
        <w:t xml:space="preserve">ShopZone</w:t>
      </w:r>
    </w:p>
    <w:p>
      <w:pPr>
        <w:spacing w:after="200"/>
      </w:pPr>
      <w:r>
        <w:rPr>
          <w:b/>
          <w:bCs/>
          <w:color w:val="8a6a45"/>
          <w:sz w:val="30"/>
          <w:szCs w:val="30"/>
        </w:rPr>
        <w:t xml:space="preserve">Session Summary Document — SESSION-012</w:t>
      </w:r>
    </w:p>
    <w:p>
      <w:pPr>
        <w:spacing w:after="60"/>
      </w:pPr>
      <w:r>
        <w:rPr>
          <w:i/>
          <w:iCs/>
          <w:color w:val="595959"/>
          <w:sz w:val="21"/>
          <w:szCs w:val="21"/>
        </w:rPr>
        <w:t xml:space="preserve">Date: June 19, 2026  |  Replaces: SESSION-011  |  Confidential</w:t>
      </w:r>
    </w:p>
    <w:p>
      <w:pPr>
        <w:spacing w:after="320"/>
      </w:pPr>
      <w:r>
        <w:rPr>
          <w:i/>
          <w:iCs/>
          <w:color w:val="444444"/>
          <w:sz w:val="20"/>
          <w:szCs w:val="20"/>
        </w:rPr>
        <w:t xml:space="preserve">This document is the complete reference for the ShopZone build. It captures every decision, every completed item, every known issue, every blocker encountered and how it was resolved, and every rule that must be followed. Paste the PROMPT block at the end of this document as the first message of every new chat session. Delete the previous session document and upload this one in its place.</w:t>
      </w:r>
    </w:p>
    <w:p>
      <w:pPr>
        <w:pBdr>
          <w:bottom w:val="single" w:color="D2B48C" w:sz="6"/>
        </w:pBdr>
        <w:spacing w:after="240" w:before="120"/>
      </w:pPr>
      <w:r>
        <w:t xml:space="preserve"/>
      </w:r>
    </w:p>
    <w:p>
      <w:pPr>
        <w:pStyle w:val="Heading1"/>
      </w:pPr>
      <w:r>
        <w:t xml:space="preserve">Section 1 — What Was Completed This Session</w:t>
      </w:r>
    </w:p>
    <w:p>
      <w:pPr>
        <w:spacing w:after="160" w:line="276"/>
      </w:pPr>
      <w:r>
        <w:t xml:space="preserve">SESSION-012 opened with a recurrence of the businessType validation error that was supposedly closed in SESSION-011 — a different seller account, calvin otis, hit the exact same Mongoose validation failure on approval. That recurrence was diagnosed and resolved, confirming the underlying fix from the previous session is correct and permanent going forward. The session then closed out the two carried-forward issues from the SESSION-011 build order in full — ISS-005 (the AdminEnquiriesPage Support tab and related-order linking) and ISS-004 (screenshot upload on all enquiry-generating forms) — and extended that same screenshot capability onto the Report Issue form on OrderPage, which had been flagged as a gap during the ISS-004 build itself. A new shared ScrollableTabBar component was also built and wired into five admin-adjacent pages to solve a tab-overflow usability problem. The session closed with an extended planning conversation covering six separate business and pricing questions, each of which produced a locked decision that is now recorded as a non-negotiable rule or a new roadmap step.</w:t>
      </w:r>
    </w:p>
    <w:p>
      <w:pPr>
        <w:pStyle w:val="Heading2"/>
      </w:pPr>
      <w:r>
        <w:t xml:space="preserve">1.1  businessType Validation Error Recurrence — Diagnosed as Pre-Existing Stored Data, Not a Regression</w:t>
      </w:r>
    </w:p>
    <w:p>
      <w:pPr>
        <w:spacing w:after="160" w:line="276"/>
      </w:pPr>
      <w:r>
        <w:t xml:space="preserve">A seller named calvin otis (email calvinotis@gmail.com, business name “clothing ctrl”, county Kakamega) could not be approved on AdminSellersPage. The error returned was character-for-character identical to the one fixed in SESSION-011: User validation failed: businessType: business is not a valid enum value for path businessType. The full database document for this user was inspected directly and confirmed businessType: "business" was still sitting on the record, with createdAt of June 11, 2026 — a date that falls before the SESSION-011 controller fix was deployed.</w:t>
      </w:r>
    </w:p>
    <w:p>
      <w:pPr>
        <w:spacing w:after="160" w:line="276"/>
      </w:pPr>
      <w:r>
        <w:rPr>
          <w:b/>
          <w:bCs/>
        </w:rPr>
        <w:t xml:space="preserve">Diagnosis: </w:t>
      </w:r>
      <w:r>
        <w:t xml:space="preserve">this was not a new bug and not a regression of the SESSION-011 fix. The enquiryController code path that used to write the invalid value had already been removed in the prior session, and the MongoSH bulk-correction command (db.users.updateMany({ businessType: 'business' }, { $set: { businessType: '' } })) had already been run once against the database. calvin otis's account, however, had been created and corrupted with the bad value before either of those fixes were applied, and the timing of when the bulk command was run relative to when this specific account was written meant this one record was missed in that earlier pass, or the account had not yet surfaced in admin's review queue at the time the bulk command was executed. Either way, the stored data was the entire problem — the code itself was already correct.</w:t>
      </w:r>
    </w:p>
    <w:p>
      <w:pPr>
        <w:spacing w:after="160" w:line="276"/>
      </w:pPr>
      <w:r>
        <w:rPr>
          <w:b/>
          <w:bCs/>
        </w:rPr>
        <w:t xml:space="preserve">Fix applied: </w:t>
      </w:r>
      <w:r>
        <w:t xml:space="preserve">the exact same one-time data correction pattern from SESSION-011 was applied to this individual account. In MongoDB Compass, the user document for calvin otis was located by email and by _id (6a2a01778b10e31f76aab8be), the businessType field was changed from "business" to an empty string, and the document was saved cleanly with no further validation error.</w:t>
      </w:r>
    </w:p>
    <w:p>
      <w:pPr>
        <w:spacing w:after="160" w:line="276"/>
      </w:pPr>
      <w:r>
        <w:t xml:space="preserve">Confirmed working: after the data correction, AdminSellersPage was refreshed, calvin otis was located under the Pending tab, Approve was clicked, and the seller status updated to approved with no validation error. This also served as a live confirmation that the SESSION-011 code fix is genuinely permanent — it was explicitly verified and stated that any new seller application submitted from this point forward will never have the invalid value written to it in the first place, since enquiryController no longer contains the line that produced it. The recurrence was purely a matter of one pre-existing corrupted record slipping past the earlier bulk cleanup, not a gap in the fix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DCCB" w:sz="2"/>
              <w:left w:val="single" w:color="8A6500" w:sz="24"/>
              <w:bottom w:val="single" w:color="E2DCCB" w:sz="2"/>
              <w:right w:val="single" w:color="E2DCCB" w:sz="2"/>
            </w:tcBorders>
            <w:shd w:fill="F7F4EE" w:val="clear"/>
            <w:tcMar>
              <w:top w:type="dxa" w:w="160"/>
              <w:left w:type="dxa" w:w="200"/>
              <w:bottom w:type="dxa" w:w="160"/>
              <w:right w:type="dxa" w:w="200"/>
            </w:tcMar>
          </w:tcPr>
          <w:p>
            <w:pPr>
              <w:spacing w:after="80"/>
            </w:pPr>
            <w:r>
              <w:rPr>
                <w:b/>
                <w:bCs/>
                <w:color w:val="002147"/>
                <w:sz w:val="22"/>
                <w:szCs w:val="22"/>
              </w:rPr>
              <w:t xml:space="preserve">A standing remedy, not a one-time patch</w:t>
            </w:r>
          </w:p>
          <w:p>
            <w:pPr>
              <w:spacing w:after="0" w:line="270"/>
            </w:pPr>
            <w:r>
              <w:rPr>
                <w:color w:val="333333"/>
                <w:sz w:val="21"/>
                <w:szCs w:val="21"/>
              </w:rPr>
              <w:t xml:space="preserve">Because this is the second time the exact same stored-data symptom has surfaced on a different account, the MongoSH command from SESSION-011 is formally re-confirmed as a standing, idempotent remedy rather than a single historical fix. It is safe to re-run at any time a businessType validation error appears on seller approval, and doing so will never affect accounts that already hold a valid enum value.</w:t>
            </w:r>
          </w:p>
        </w:tc>
      </w:tr>
    </w:tbl>
    <w:p>
      <w:pPr>
        <w:pStyle w:val="Heading2"/>
      </w:pPr>
      <w:r>
        <w:t xml:space="preserve">1.2  ISS-005 Closed — AdminEnquiriesPage Support Tab, Related Order Card, and Attachment Indicators</w:t>
      </w:r>
    </w:p>
    <w:p>
      <w:pPr>
        <w:spacing w:after="160" w:line="276"/>
      </w:pPr>
      <w:r>
        <w:t xml:space="preserve">This issue was carried forward from SESSION-011's build order and is now fully closed. The Enquiry model gained a new attachments field — an array of plain string URLs, the same path format already returned by the existing /api/upload endpoint used for seller product images — with a default of an empty array so no existing enquiry document needed any migration.</w:t>
      </w:r>
    </w:p>
    <w:p>
      <w:pPr>
        <w:spacing w:after="160" w:line="276"/>
      </w:pPr>
      <w:r>
        <w:t xml:space="preserve">On AdminEnquiriesPage, a new Support tab was added to the type-tab row, inserted directly after Unread so that support-type enquiries created via the Report Issue flow on OrderPage and ProfilePage get priority visibility alongside genuinely time-sensitive unread items. No change was needed to the underlying tab-click handler, active-state logic, or count function, since all three were already written generically against whatever key strings exist in the TYPE_TABS array — adding 'support' to that array was sufficient to wire the entire tab end to end.</w:t>
      </w:r>
    </w:p>
    <w:p>
      <w:pPr>
        <w:spacing w:after="160" w:line="276"/>
      </w:pPr>
      <w:r>
        <w:t xml:space="preserve">The enquiry detail panel gained two new sections. A Related Order card renders whenever enquiry.orderId is present, showing the order's short reference number, its total price formatted in KES, and its current status, with a one-click View Order link that lands directly on /order/:id. This card was written defensively to handle both a populated order object (with _id, totalPrice, status, and createdAt all present) and a raw unpopulated ObjectId string, so it never breaks regardless of how a given enquiry was fetched. An Attachments section renders whenever the enquiry carries one or more uploaded images, displaying each as a small clickable thumbnail that opens the full-size image in a new browser tab.</w:t>
      </w:r>
    </w:p>
    <w:p>
      <w:pPr>
        <w:spacing w:after="160" w:line="276"/>
      </w:pPr>
      <w:r>
        <w:t xml:space="preserve">Each enquiry row in the list view also gained two small inline badges so admin can identify order-linked and screenshot-bearing enquiries without opening anything — an “Order linked” badge with a shopping-bag icon, and an attachment-count badge with a paperclip icon and the number of images attached.</w:t>
      </w:r>
    </w:p>
    <w:p>
      <w:pPr>
        <w:spacing w:after="160" w:line="276"/>
      </w:pPr>
      <w:r>
        <w:t xml:space="preserve">Confirmed working: the page was reloaded with no console errors, the Support tab filters correctly to type: 'support' enquiries and displays a live count badge, an existing support-type enquiry created via the Report Issue flow was opened and the Related Order card displayed the correct order reference with a working View Order link landing on the right order page. Attachments and their list-row badges were confirmed empty at this stage, exactly as expected, since no enquiry had yet been submitted with a screenshot — that capability did not exist until ISS-004 was closed immediately afterward.</w:t>
      </w:r>
    </w:p>
    <w:p>
      <w:pPr>
        <w:pStyle w:val="Heading2"/>
      </w:pPr>
      <w:r>
        <w:t xml:space="preserve">1.3  ISS-004 Closed — Screenshot Upload Wired Into ContactPage, BulkOrdersPage, and BecomeSellerPage</w:t>
      </w:r>
    </w:p>
    <w:p>
      <w:pPr>
        <w:spacing w:after="160" w:line="276"/>
      </w:pPr>
      <w:r>
        <w:t xml:space="preserve">With the Enquiry model now able to store an attachments array and AdminEnquiriesPage now able to display it, the remaining half of ISS-004 was completing the actual upload experience on the three forms named in the original issue.</w:t>
      </w:r>
    </w:p>
    <w:p>
      <w:pPr>
        <w:spacing w:after="160" w:line="276"/>
      </w:pPr>
      <w:r>
        <w:rPr>
          <w:b/>
          <w:bCs/>
        </w:rPr>
        <w:t xml:space="preserve">Backend: </w:t>
      </w:r>
      <w:r>
        <w:t xml:space="preserve">createEnquiry in enquiryController.js was extended to destructure attachments from the request body and save it onto the new Enquiry document, defensively guarded with Array.isArray(attachments) so a missing or malformed value never breaks enquiry creation and simply falls back to an empty array. No new route was required — the existing POST /api/upload endpoint was already protected by the protect middleware as a standing rule, and all three forms already require the buyer to be logged in before submitting, so the upload endpoint was immediately usable from all three without any auth changes.</w:t>
      </w:r>
    </w:p>
    <w:p>
      <w:pPr>
        <w:spacing w:after="160" w:line="276"/>
      </w:pPr>
      <w:r>
        <w:rPr>
          <w:b/>
          <w:bCs/>
        </w:rPr>
        <w:t xml:space="preserve">Frontend pattern, repeated identically on all three forms: </w:t>
      </w:r>
      <w:r>
        <w:t xml:space="preserve">each form gained an attachments array in local state, an uploading flag, an error message slot, an upload handler that caps the total at three images and posts each selected file to /api/upload with the buyer's auth header, and a remove handler so a buyer can delete a preview before submitting. ContactPage's field sits directly below the message textarea and is labelled simply as an optional screenshot attachment. BulkOrdersPage's field is labelled as a reference photo, since for a bulk sourcing request a picture more often shows what the buyer wants to find rather than something already wrong. BecomeSellerPage's field is labelled as supporting photos, explicitly suggesting business registration proof, storefront images, or stock photos, since for a seller application the use case is verification evidence rather than a complaint. All three forms send the attachments array alongside their existing enquiry payload, and all three reset the attachments state along with the rest of the form on a successful submission or an explicit reset action.</w:t>
      </w:r>
    </w:p>
    <w:p>
      <w:pPr>
        <w:spacing w:after="160" w:line="276"/>
      </w:pPr>
      <w:r>
        <w:t xml:space="preserve">Confirmed working: all three forms were tested by attaching one to three images, confirming previews rendered with working remove buttons, and submitting successfully. Each resulting enquiry was opened on AdminEnquiriesPage and the Attachments section displayed the uploaded images as clickable thumbnails exactly as built in ISS-005. A fourth-image upload attempt on each form correctly disabled the upload button and surfaced the three-image limit message. Submitting any of the three forms with zero attachments also succeeded without error, confirming the field is genuinely optional everywhere it appears.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DCCB" w:sz="2"/>
              <w:left w:val="single" w:color="D2B48C" w:sz="24"/>
              <w:bottom w:val="single" w:color="E2DCCB" w:sz="2"/>
              <w:right w:val="single" w:color="E2DCCB" w:sz="2"/>
            </w:tcBorders>
            <w:shd w:fill="F7F4EE" w:val="clear"/>
            <w:tcMar>
              <w:top w:type="dxa" w:w="160"/>
              <w:left w:type="dxa" w:w="200"/>
              <w:bottom w:type="dxa" w:w="160"/>
              <w:right w:type="dxa" w:w="200"/>
            </w:tcMar>
          </w:tcPr>
          <w:p>
            <w:pPr>
              <w:spacing w:after="80"/>
            </w:pPr>
            <w:r>
              <w:rPr>
                <w:b/>
                <w:bCs/>
                <w:color w:val="002147"/>
                <w:sz w:val="22"/>
                <w:szCs w:val="22"/>
              </w:rPr>
              <w:t xml:space="preserve">Gap identified and closed in the same session</w:t>
            </w:r>
          </w:p>
          <w:p>
            <w:pPr>
              <w:spacing w:after="0" w:line="270"/>
            </w:pPr>
            <w:r>
              <w:rPr>
                <w:color w:val="333333"/>
                <w:sz w:val="21"/>
                <w:szCs w:val="21"/>
              </w:rPr>
              <w:t xml:space="preserve">While building ISS-004, it was explicitly flagged that the Report Issue form on OrderPage — arguably the single most natural place for a screenshot, since “my item arrived damaged” is best shown rather than described — was outside ISS-004's original named scope and had not been touched. Rather than letting this slip into a future session and risk being forgotten the way several earlier decisions had been, it was built immediately in the same session once OrderPage.jsx was supplied. See Section 1.4.</w:t>
            </w:r>
          </w:p>
        </w:tc>
      </w:tr>
    </w:tbl>
    <w:p>
      <w:pPr>
        <w:pStyle w:val="Heading2"/>
      </w:pPr>
      <w:r>
        <w:t xml:space="preserve">1.4  Report Issue Screenshot Field Added to OrderPage</w:t>
      </w:r>
    </w:p>
    <w:p>
      <w:pPr>
        <w:spacing w:after="160" w:line="276"/>
      </w:pPr>
      <w:r>
        <w:t xml:space="preserve">The Report Issue form on OrderPage now carries the identical screenshot capability built into the three enquiry forms in Section 1.3, reusing the exact same upload-to-preview-to-submit pattern. New state was added for issueAttachments, an uploading flag, and an error message, alongside the existing issueMessage state already in place from the original Report Issue build in an earlier session. The upload handler enforces the same three-image cap and posts to the same /api/upload endpoint with the buyer's auth header. The submit handler was extended to include attachments in the payload sent to POST /api/enquiries, and the attachments state is cleared on a successful submission alongside the existing message-clearing behaviour.</w:t>
      </w:r>
    </w:p>
    <w:p>
      <w:pPr>
        <w:spacing w:after="160" w:line="276"/>
      </w:pPr>
      <w:r>
        <w:t xml:space="preserve">No backend change was required for this specific piece, since createEnquiry already accepts and saves an attachments array on any enquiry type as of the fix in Section 1.3 — type: 'support' enquiries created from OrderPage now flow through the exact same code path and land in the exact same AdminEnquiriesPage detail panel, Related Order card, and attachment thumbnail display already confirmed working in Section 1.2.</w:t>
      </w:r>
    </w:p>
    <w:p>
      <w:pPr>
        <w:spacing w:after="160" w:line="276"/>
      </w:pPr>
      <w:r>
        <w:t xml:space="preserve">Confirmed working: on OrderPage, the Report an Issue section was opened, the Choose Images control appeared beneath the message textarea, one to three images were uploaded with working preview and remove controls, the report was submitted, and the resulting support-type enquiry was confirmed on AdminEnquiriesPage showing both the Related Order card and the newly attached screenshots in the same detail panel.</w:t>
      </w:r>
    </w:p>
    <w:p>
      <w:pPr>
        <w:pStyle w:val="Heading2"/>
      </w:pPr>
      <w:r>
        <w:t xml:space="preserve">1.5  New Shared Component — ScrollableTabBar — Built and Wired Into Five Pages</w:t>
      </w:r>
    </w:p>
    <w:p>
      <w:pPr>
        <w:spacing w:after="160" w:line="276"/>
      </w:pPr>
      <w:r>
        <w:t xml:space="preserve">A recurring usability problem was raised: several admin pages and SpecialOffersPage have horizontal rows of filter tabs that can run wider than the available viewport, particularly as more tabs accumulate over time (AdminProductListPage alone now has Awaiting Review, Needs Changes, Rejected, Featured, On Sale, Clearance, and Out of Stock), and there was no way for a user on a narrower window or a mobile device to see or reach tabs that scrolled out of view. Rather than solving this once per page with copy-pasted scroll logic, a single reusable component was built so the same fix applies everywhere with one wiring pattern.</w:t>
      </w:r>
    </w:p>
    <w:p>
      <w:pPr>
        <w:spacing w:after="160" w:line="276"/>
      </w:pPr>
      <w:r>
        <w:rPr>
          <w:b/>
          <w:bCs/>
        </w:rPr>
        <w:t xml:space="preserve">ScrollableTabBar component: </w:t>
      </w:r>
      <w:r>
        <w:t xml:space="preserve">created at frontend/src/components/ScrollableTabBar/ScrollableTabBar.jsx with its own CSS file, following the established one-component-one-folder convention. The component wraps any horizontal tab or filter strip passed as children, measures whether the inner track's scrollWidth exceeds its visible clientWidth, and conditionally renders a left and/or right circular arrow button only when there is actually somewhere to scroll. Clicking either arrow smoothly scrolls the track by a fixed increment. The arrows automatically hide once the user has scrolled fully to that end, and the overflow check re-runs on window resize so a tab bar that fits on desktop but overflows on a narrower window picks up the arrows correctly without a page reload. The className prop passed in by the caller is applied to the inner scrollable track itself, which means every page's existing tab styling — spacing, padding, active-state colours — continues to work completely unchanged; this component only adds the wrapper, the arrow buttons, and the scroll mechanics on top.</w:t>
      </w:r>
    </w:p>
    <w:p>
      <w:pPr>
        <w:spacing w:after="160" w:line="276"/>
      </w:pPr>
      <w:r>
        <w:rPr>
          <w:b/>
          <w:bCs/>
        </w:rPr>
        <w:t xml:space="preserve">Pages wired in this session: </w:t>
      </w:r>
      <w:r>
        <w:t xml:space="preserve">AdminEnquiriesPage, AdminOrderListPage, AdminSellersPage, AdminUserListPage, and SpecialOffersPage. In every case the wiring pattern was identical — import ScrollableTabBar, replace the opening &lt;div className='...-tabs' role='tablist'&gt; with &lt;ScrollableTabBar className='...-tabs' role='tablist'&gt;, and replace the matching closing &lt;/div&gt; with &lt;/ScrollableTabBar&gt;, leaving every tab button, icon, count badge, and click handler inside completely untouched.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DCCB" w:sz="2"/>
              <w:left w:val="single" w:color="C0392B" w:sz="24"/>
              <w:bottom w:val="single" w:color="E2DCCB" w:sz="2"/>
              <w:right w:val="single" w:color="E2DCCB" w:sz="2"/>
            </w:tcBorders>
            <w:shd w:fill="F7F4EE" w:val="clear"/>
            <w:tcMar>
              <w:top w:type="dxa" w:w="160"/>
              <w:left w:type="dxa" w:w="200"/>
              <w:bottom w:type="dxa" w:w="160"/>
              <w:right w:type="dxa" w:w="200"/>
            </w:tcMar>
          </w:tcPr>
          <w:p>
            <w:pPr>
              <w:spacing w:after="80"/>
            </w:pPr>
            <w:r>
              <w:rPr>
                <w:b/>
                <w:bCs/>
                <w:color w:val="002147"/>
                <w:sz w:val="22"/>
                <w:szCs w:val="22"/>
              </w:rPr>
              <w:t xml:space="preserve">AdminProductListPage still outstanding</w:t>
            </w:r>
          </w:p>
          <w:p>
            <w:pPr>
              <w:spacing w:after="0" w:line="270"/>
            </w:pPr>
            <w:r>
              <w:rPr>
                <w:color w:val="333333"/>
                <w:sz w:val="21"/>
                <w:szCs w:val="21"/>
              </w:rPr>
              <w:t xml:space="preserve">AdminProductListPage was the page that originally prompted this request — it carries the most tabs of any admin page and was named first — but the file pasted for that purpose was actually AdminProductEditPage.jsx, the single-product edit form, which has no horizontal tab bar at all and therefore nothing to wire. AdminProductListPage.jsx itself, along with AdminUserDetailPage.jsx (not yet confirmed to have a tab strip), remain outstanding and are the first items in the next build order.</w:t>
            </w:r>
          </w:p>
        </w:tc>
      </w:tr>
    </w:tbl>
    <w:p>
      <w:pPr>
        <w:spacing w:after="160" w:line="276"/>
      </w:pPr>
      <w:r>
        <w:t xml:space="preserve">Confirmed working: each of the five wired pages was reloaded at normal desktop width with no visible change to the tab row's appearance, since the arrows only render when overflow actually exists. The browser window was then narrowed below the point where the tabs would normally clip, and on every page the left and right arrows appeared at the correct edges, scrolled the strip smoothly on click, and disappeared independently at each end once fully scrolled there. Tab click filtering was reconfirmed working correctly while wrapped inside the new component on every page, including the Support tab added to AdminEnquiriesPage earlier in the same session.</w:t>
      </w:r>
    </w:p>
    <w:p>
      <w:pPr>
        <w:pBdr>
          <w:bottom w:val="single" w:color="D2B48C" w:sz="6"/>
        </w:pBdr>
        <w:spacing w:after="240" w:before="120"/>
      </w:pPr>
      <w:r>
        <w:t xml:space="preserve"/>
      </w:r>
    </w:p>
    <w:p>
      <w:pPr>
        <w:pStyle w:val="Heading1"/>
      </w:pPr>
      <w:r>
        <w:t xml:space="preserve">Section 2 — All Decisions Made This Session</w:t>
      </w:r>
    </w:p>
    <w:p>
      <w:pPr>
        <w:spacing w:after="160" w:line="276"/>
      </w:pPr>
      <w:r>
        <w:t xml:space="preserve">This session included an extended planning discussion covering six distinct business, pricing, and operational questions raised together before any further code was written. Each question was worked through to a locked decision, and every decision below is now binding on all future development. This is the most consequential decisions section of any session so far, since several of these touch real money movement and regulatory exposure rather than pure implementation detail.</w:t>
      </w:r>
    </w:p>
    <w:p>
      <w:pPr>
        <w:pStyle w:val="Heading2"/>
      </w:pPr>
      <w:r>
        <w:t xml:space="preserve">2.1  Refunds Always Return to the Original Payment Method — Never Platform Credit or a Stored Wallet Balance</w:t>
      </w:r>
    </w:p>
    <w:p>
      <w:pPr>
        <w:spacing w:after="160" w:line="276"/>
      </w:pPr>
      <w:r>
        <w:t xml:space="preserve">When ShopZone owes a buyer money back — most commonly because of a defective or wrong item — that money is refunded to the exact same M-Pesa number or bank account the buyer originally paid from, using the same Daraja B2C mechanism already earmarked for seller payouts in Step 20. ShopZone does not credit an internal balance that a buyer can accumulate and withdraw later on demand, separate from any specific order.</w:t>
      </w:r>
    </w:p>
    <w:p>
      <w:pPr>
        <w:spacing w:after="160" w:line="276"/>
      </w:pPr>
      <w:r>
        <w:rPr>
          <w:b/>
          <w:bCs/>
        </w:rPr>
        <w:t xml:space="preserve">Why this matters: </w:t>
      </w:r>
      <w:r>
        <w:t xml:space="preserve">holding buyer money briefly in escrow until delivery is a standard, well-understood marketplace pattern and is not what turns a platform into a financial institution. What does start to resemble e-money or a payment service is letting a buyer hold a withdrawable balance on the platform untethered to any specific transaction — that is a stored-value wallet, and in Kenya that is precisely the kind of structure that draws Central Bank of Kenya scrutiny under the National Payments System framework. A system where a defective-item credit simply sits on the buyer's account until they choose to withdraw it is functionally identical to that wallet structure, even if it began life as a simple customer-service gesture. Refunding directly back to the original payment method means the money never sits anywhere as a withdrawable platform balance — it moves like cash, the same way it arrived.</w:t>
      </w:r>
    </w:p>
    <w:p>
      <w:pPr>
        <w:spacing w:after="160" w:line="276"/>
      </w:pPr>
      <w:r>
        <w:t xml:space="preserve">This rule applies only to buyer-facing refunds. On the seller side, deducting a defective item's value from that seller's payout before release is structurally different and remains completely safe under the existing design — it is simply netting an amount against money ShopZone already owes that seller for a specific order, with no freestanding balance ever created for anyone. If a marketing-style “store credit” promotional feature is ever wanted in future, it must be built as something narrow and clearly separate, such as a discount code, and must never be conflated with real refund or settled-money logic.</w:t>
      </w:r>
    </w:p>
    <w:p>
      <w:pPr>
        <w:pStyle w:val="Heading2"/>
      </w:pPr>
      <w:r>
        <w:t xml:space="preserve">2.2  Multi-Item Order Disputes Are Resolved at the Line-Item Level, Never the Whole Order</w:t>
      </w:r>
    </w:p>
    <w:p>
      <w:pPr>
        <w:spacing w:after="160" w:line="276"/>
      </w:pPr>
      <w:r>
        <w:t xml:space="preserve">When a buyer reports a problem with one item inside a multi-item order — the example given was one defective toy inside a larger toy order — the resolution never touches the rest of that order. The whole shipment is never returned and the whole order is never refunded or reversed because of a single line item.</w:t>
      </w:r>
    </w:p>
    <w:p>
      <w:pPr>
        <w:spacing w:after="160" w:line="276"/>
      </w:pPr>
      <w:r>
        <w:rPr>
          <w:b/>
          <w:bCs/>
        </w:rPr>
        <w:t xml:space="preserve">Resolution mechanics: </w:t>
      </w:r>
      <w:r>
        <w:t xml:space="preserve">admin reviews the specific item reported and resolves it as exactly one of three outcomes — a standalone replacement of just that item shipped on its own, a refund for just that item's price (returned to the buyer's original payment method per Section 2.1), or, in genuinely disputed cases, a documented admin judgment call. None of these three outcomes require touching any other line item in the same order, and the affected seller's payout is reduced only by that one item's value, reusing the exact same per-line-item filtering pattern already built into the seller earnings calculation in SESSION-011 — sellerItems = order.orderItems.filter(item =&gt; ids.includes(item.product)) — rather than ever adjusting against order.totalPrice.</w:t>
      </w:r>
    </w:p>
    <w:p>
      <w:pPr>
        <w:spacing w:after="160" w:line="276"/>
      </w:pPr>
      <w:r>
        <w:t xml:space="preserve">This decision directly informs the future build of Step 15 (support tickets and dispute system): the Report Issue form must let a buyer indicate which specific item within a multi-item order their complaint concerns, rather than only a free-text message about “the order” as a whole. The screenshot capability added to OrderPage in this same session (Section 1.4) materially strengthens this workflow, since a photo of the specific defective item gives admin everything needed to make a fast, fair line-item decision without back-and-forth.</w:t>
      </w:r>
    </w:p>
    <w:p>
      <w:pPr>
        <w:pStyle w:val="Heading2"/>
      </w:pPr>
      <w:r>
        <w:t xml:space="preserve">2.3  Returns Policy Formally Splits Seller/Platform Fault From Buyer Fault</w:t>
      </w:r>
    </w:p>
    <w:p>
      <w:pPr>
        <w:spacing w:after="160" w:line="276"/>
      </w:pPr>
      <w:r>
        <w:t xml:space="preserve">The Returns Policy will explicitly distinguish two categories of return request, and this distinction must be visible to the buyer before checkout, not discovered only after a dispute arises.</w:t>
      </w:r>
    </w:p>
    <w:p>
      <w:pPr>
        <w:pStyle w:val="ListParagraph"/>
        <w:numPr>
          <w:ilvl w:val="0"/>
          <w:numId w:val="2"/>
        </w:numPr>
        <w:spacing w:after="90" w:line="270"/>
      </w:pPr>
      <w:r>
        <w:rPr>
          <w:b/>
          <w:bCs/>
        </w:rPr>
        <w:t xml:space="preserve">Seller or platform fault — </w:t>
      </w:r>
      <w:r>
        <w:t xml:space="preserve">defective goods, the wrong item shipped, or damage occurring in transit. These get a free resolution at no cost to the buyer, following the line-item resolution model in Section 2.2 and the refund-to-original-method rule in Section 2.1.</w:t>
      </w:r>
    </w:p>
    <w:p>
      <w:pPr>
        <w:pStyle w:val="ListParagraph"/>
        <w:numPr>
          <w:ilvl w:val="0"/>
          <w:numId w:val="2"/>
        </w:numPr>
        <w:spacing w:after="90" w:line="270"/>
      </w:pPr>
      <w:r>
        <w:rPr>
          <w:b/>
          <w:bCs/>
        </w:rPr>
        <w:t xml:space="preserve">Buyer's own selection error or change of mind — </w:t>
      </w:r>
      <w:r>
        <w:t xml:space="preserve">for example ordering blue and later wanting red when the order was correctly recorded and fulfilled exactly as placed. This is treated as buyer's remorse, not a platform or seller failure. The buyer either bears the cost of a buyer-paid return where a return is offered at all, or the item is simply non-returnable for change-of-mind reasons — which is the standard and explicitly recommended approach for bulk and wholesale-quantity listings specifically, since the economics of restocking a full carton or bale do not resemble restocking a single retail unit.</w:t>
      </w:r>
    </w:p>
    <w:p>
      <w:pPr>
        <w:spacing w:after="160" w:line="276"/>
      </w:pPr>
      <w:r>
        <w:t xml:space="preserve">This split must be stated plainly and visibly on the Returns Policy page itself, not left implicit or only discoverable through a support conversation after the fact.</w:t>
      </w:r>
    </w:p>
    <w:p>
      <w:pPr>
        <w:pStyle w:val="Heading2"/>
      </w:pPr>
      <w:r>
        <w:t xml:space="preserve">2.4  Product Pricing Always Represents the Full Price of One Sellable Unit — Never a Separate Per-Piece Price Field</w:t>
      </w:r>
    </w:p>
    <w:p>
      <w:pPr>
        <w:spacing w:after="160" w:line="276"/>
      </w:pPr>
      <w:r>
        <w:t xml:space="preserve">The price field on every product always means the price of one full unit as defined by that product's unitType — a carton, a sack, a bale, a dozen, whatever the unit genuinely is. Using the session's own worked example: a carton of ten iPhones at KES 100,000 each is priced at price: 1,000,000, unitType: "Carton", itemsPerUnit: 10, exactly as the wholesale field architecture already built in earlier sessions was designed to support. The buyer is buying cartons, and cart quantity counts cartons, not individual phones.</w:t>
      </w:r>
    </w:p>
    <w:p>
      <w:pPr>
        <w:spacing w:after="160" w:line="276"/>
      </w:pPr>
      <w:r>
        <w:rPr>
          <w:b/>
          <w:bCs/>
        </w:rPr>
        <w:t xml:space="preserve">No second price field, ever: </w:t>
      </w:r>
      <w:r>
        <w:t xml:space="preserve">a per-piece price must never be stored anywhere as its own database field, because the moment two price values exist for the same product, they can silently drift out of sync the instant someone updates one and forgets the other. Instead, the per-piece equivalent is computed only at render time, fresh every time, as price divided by itemsPerUnit, and is purely a display-layer sanity-check number — it is never persisted, never sent to the backend, and never treated as authoritative. There is exactly one source of truth for what a buyer is actually charged, and that is the stored price field representing one full unit.</w:t>
      </w:r>
    </w:p>
    <w:p>
      <w:pPr>
        <w:pStyle w:val="Heading2"/>
      </w:pPr>
      <w:r>
        <w:t xml:space="preserve">2.5  Wholesale Unit Context Must Be Snapshotted Onto Every Order Item at Purchase Time</w:t>
      </w:r>
    </w:p>
    <w:p>
      <w:pPr>
        <w:spacing w:after="160" w:line="276"/>
      </w:pPr>
      <w:r>
        <w:t xml:space="preserve">The same protective snapshot principle that already governs priceAtPurchase — capturing a value at the moment of order creation so later product edits can never retroactively change what a historical order shows — must be extended to cover unitType, itemsPerUnit, and weightPerUnit. These three fields will be added directly onto orderItemSchema and copied across inside createOrder at the exact same point priceAtPurchase already gets set, since createOrder already fetches the full product document there specifically to perform server-side price verification.</w:t>
      </w:r>
    </w:p>
    <w:p>
      <w:pPr>
        <w:spacing w:after="160" w:line="276"/>
      </w:pPr>
      <w:r>
        <w:t xml:space="preserve">Once that snapshot exists, every downstream display — OrderPage, the printed receipt via ReceiptModal, and any future invoice generation in Step 25 — reads from the frozen snapshot rather than performing a live lookup against the current state of the product. This guarantees the unit information a buyer saw and paid against can never silently change after the fact, which is the same guarantee priceAtPurchase already provides for the price itself and is now formally extended to cover the full wholesale unit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DCCB" w:sz="2"/>
              <w:left w:val="single" w:color="D2B48C" w:sz="24"/>
              <w:bottom w:val="single" w:color="E2DCCB" w:sz="2"/>
              <w:right w:val="single" w:color="E2DCCB" w:sz="2"/>
            </w:tcBorders>
            <w:shd w:fill="F7F4EE" w:val="clear"/>
            <w:tcMar>
              <w:top w:type="dxa" w:w="160"/>
              <w:left w:type="dxa" w:w="200"/>
              <w:bottom w:type="dxa" w:w="160"/>
              <w:right w:type="dxa" w:w="200"/>
            </w:tcMar>
          </w:tcPr>
          <w:p>
            <w:pPr>
              <w:spacing w:after="80"/>
            </w:pPr>
            <w:r>
              <w:rPr>
                <w:b/>
                <w:bCs/>
                <w:color w:val="002147"/>
                <w:sz w:val="22"/>
                <w:szCs w:val="22"/>
              </w:rPr>
              <w:t xml:space="preserve">Where the sanity-check number is shown — locked placement decision</w:t>
            </w:r>
          </w:p>
          <w:p>
            <w:pPr>
              <w:spacing w:after="0" w:line="270"/>
            </w:pPr>
            <w:r>
              <w:rPr>
                <w:color w:val="333333"/>
                <w:sz w:val="21"/>
                <w:szCs w:val="21"/>
              </w:rPr>
              <w:t xml:space="preserve">ProductPage is the primary location, directly beneath the main price, showing the full unit price in large type (e.g. “KES 1,000,000 / Carton”) with a smaller grey line beneath computing the per-piece equivalent (e.g. “≈ KES 100,000 per phone — 10 phones per carton”) — this is where a buyer has committed real attention to one product and is making the actual purchase decision. CartPage repeats the same idea in compact per-line form on every cart item, since this is the last checkpoint before money moves and the most important place to catch a misunderstanding. ProductCard, the small grid card used on the homepage and listing pages, deliberately stays minimal — just a small unit badge such as “per Carton” with no computed breakdown at all, because a dense grid of many cards is the wrong place to perform a calculation; the full sanity-check belongs only on a page where someone has already chosen to focus on one specific product. OrderPage and the printed receipt inherit the exact same display CartPage used, sourced from the new orderItem snapshot rather than any live product lookup, so what a buyer saw immediately before paying matches exactly what the receipt says afterward — this consistency is the single biggest factor in preventing ‘but it didn't say that when I bought it’ disputes later.</w:t>
            </w:r>
          </w:p>
        </w:tc>
      </w:tr>
    </w:tbl>
    <w:p>
      <w:pPr>
        <w:pStyle w:val="Heading2"/>
      </w:pPr>
      <w:r>
        <w:t xml:space="preserve">2.6  Logistics-Only Pickup and Consolidation Service — New Roadmap Item, Step 35</w:t>
      </w:r>
    </w:p>
    <w:p>
      <w:pPr>
        <w:spacing w:after="160" w:line="276"/>
      </w:pPr>
      <w:r>
        <w:t xml:space="preserve">A new service concept was raised: a buyer who already knows exactly what goods they want and from which shops, and wants ShopZone purely for the logistics — physically visiting multiple shops, picking up and consolidating the goods, and delivering them as one shipment — without ShopZone selling or marking up the goods themselves. In this scenario ShopZone earns only a delivery/consolidation fee, never a percentage commission on goods value, because no goods value ever passes through the platform on this type of job.</w:t>
      </w:r>
    </w:p>
    <w:p>
      <w:pPr>
        <w:spacing w:after="160" w:line="276"/>
      </w:pPr>
      <w:r>
        <w:rPr>
          <w:b/>
          <w:bCs/>
        </w:rPr>
        <w:t xml:space="preserve">Modelling decision: </w:t>
      </w:r>
      <w:r>
        <w:t xml:space="preserve">this is structurally distinct enough from every existing order, product, or seller flow that it does not belong bolted onto any of them. It will be modelled the same way bulk_order and seller_application both started — as a new Enquiry type, logistics_request, reusing the existing catch-all Enquiry model and its flexible data field to capture pickup stop locations, item count or approximate weight, and the delivery destination. Quoting reuses the exact same approve/reject mechanic already built and proven for the Tier 2 delivery quote flow: the buyer describes the job, admin reviews and sends back a quoted fee, the buyer approves or rejects, and only on approval does the job proceed. If usage grows, this graduates to its own dedicated model exactly the way bulk_order is already slated to graduate into a full RFQ model across Step 8 and Step 9.</w:t>
      </w:r>
    </w:p>
    <w:p>
      <w:pPr>
        <w:spacing w:after="160" w:line="276"/>
      </w:pPr>
      <w:r>
        <w:rPr>
          <w:b/>
          <w:bCs/>
        </w:rPr>
        <w:t xml:space="preserve">Pricing model: </w:t>
      </w:r>
      <w:r>
        <w:t xml:space="preserve">cost-plus, not commission-based — a per-stop pickup cost plus a distance-based delivery component plus margin, since there is no goods value for ShopZone to take a percentage of on this type of job. This is logged formally as Step 35: Logistics-Only Pickup and Consolidation Service in the roadmap, to be scoped in full detail — exact Enquiry fields, the quote-request UI, and the approve/reject flow — before any code is written against it.</w:t>
      </w:r>
    </w:p>
    <w:p>
      <w:pPr>
        <w:pBdr>
          <w:bottom w:val="single" w:color="D2B48C" w:sz="6"/>
        </w:pBdr>
        <w:spacing w:after="240" w:before="120"/>
      </w:pPr>
      <w:r>
        <w:t xml:space="preserve"/>
      </w:r>
    </w:p>
    <w:p>
      <w:pPr>
        <w:pStyle w:val="Heading1"/>
      </w:pPr>
      <w:r>
        <w:t xml:space="preserve">Section 3 — Technical Detail: Exact Code Changes Applied This Session</w:t>
      </w:r>
    </w:p>
    <w:p>
      <w:pPr>
        <w:spacing w:after="160" w:line="276"/>
      </w:pPr>
      <w:r>
        <w:t xml:space="preserve">This section preserves the precise find-and-replace changes applied this session, for reference if any of these fixes need to be re-verified, reverted, or reapplied to a fresh checkout of the codebase.</w:t>
      </w:r>
    </w:p>
    <w:p>
      <w:pPr>
        <w:pStyle w:val="Heading2"/>
      </w:pPr>
      <w:r>
        <w:t xml:space="preserve">3.1  MongoDB Compass — One-Time Data Repair, Second Occurrence</w:t>
      </w:r>
    </w:p>
    <w:p>
      <w:pPr>
        <w:spacing w:after="160" w:line="276"/>
      </w:pPr>
      <w:r>
        <w:t xml:space="preserve">Applied by hand to the single affected document for calvin otis (_id 6a2a01778b10e31f76aab8be), changing businessType from "business" to an empty string. The same standing MongoSH command from SESSION-011 remains the correct tool for sweeping any further occurrences in one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db.users.updateMany(</w:t>
            </w:r>
          </w:p>
          <w:p>
            <w:pPr>
              <w:spacing w:after="0" w:before="0"/>
            </w:pPr>
            <w:r>
              <w:rPr>
                <w:rFonts w:ascii="Consolas" w:cs="Consolas" w:eastAsia="Consolas" w:hAnsi="Consolas"/>
                <w:color w:val="002147"/>
                <w:sz w:val="18"/>
                <w:szCs w:val="18"/>
              </w:rPr>
              <w:t xml:space="preserve">  { businessType: 'business' },</w:t>
            </w:r>
          </w:p>
          <w:p>
            <w:pPr>
              <w:spacing w:after="0" w:before="0"/>
            </w:pPr>
            <w:r>
              <w:rPr>
                <w:rFonts w:ascii="Consolas" w:cs="Consolas" w:eastAsia="Consolas" w:hAnsi="Consolas"/>
                <w:color w:val="002147"/>
                <w:sz w:val="18"/>
                <w:szCs w:val="18"/>
              </w:rPr>
              <w:t xml:space="preserve">  { $set: { businessType: '' } }</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3.2  Enquiry Model — attachments Field Added</w:t>
      </w:r>
    </w:p>
    <w:p>
      <w:pPr>
        <w:spacing w:after="160" w:line="276"/>
      </w:pPr>
      <w:r>
        <w:t xml:space="preserve">A new array field was added directly below the existing orderId field on the Enquiry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attachments: {</w:t>
            </w:r>
          </w:p>
          <w:p>
            <w:pPr>
              <w:spacing w:after="0" w:before="0"/>
            </w:pPr>
            <w:r>
              <w:rPr>
                <w:rFonts w:ascii="Consolas" w:cs="Consolas" w:eastAsia="Consolas" w:hAnsi="Consolas"/>
                <w:color w:val="002147"/>
                <w:sz w:val="18"/>
                <w:szCs w:val="18"/>
              </w:rPr>
              <w:t xml:space="preserve">  type: [String],</w:t>
            </w:r>
          </w:p>
          <w:p>
            <w:pPr>
              <w:spacing w:after="0" w:before="0"/>
            </w:pPr>
            <w:r>
              <w:rPr>
                <w:rFonts w:ascii="Consolas" w:cs="Consolas" w:eastAsia="Consolas" w:hAnsi="Consolas"/>
                <w:color w:val="002147"/>
                <w:sz w:val="18"/>
                <w:szCs w:val="18"/>
              </w:rPr>
              <w:t xml:space="preserve">  default: [],</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3.3  enquiryController.js — createEnquiry Saves attachments</w:t>
      </w:r>
    </w:p>
    <w:p>
      <w:pPr>
        <w:spacing w:after="160" w:line="276"/>
      </w:pPr>
      <w:r>
        <w:t xml:space="preserve">attachments was added to the destructured request body and to the constructed Enquiry document, defensively guarded against a non-array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const {</w:t>
            </w:r>
          </w:p>
          <w:p>
            <w:pPr>
              <w:spacing w:after="0" w:before="0"/>
            </w:pPr>
            <w:r>
              <w:rPr>
                <w:rFonts w:ascii="Consolas" w:cs="Consolas" w:eastAsia="Consolas" w:hAnsi="Consolas"/>
                <w:color w:val="002147"/>
                <w:sz w:val="18"/>
                <w:szCs w:val="18"/>
              </w:rPr>
              <w:t xml:space="preserve">  type, name, email, phone, business, message,</w:t>
            </w:r>
          </w:p>
          <w:p>
            <w:pPr>
              <w:spacing w:after="0" w:before="0"/>
            </w:pPr>
            <w:r>
              <w:rPr>
                <w:rFonts w:ascii="Consolas" w:cs="Consolas" w:eastAsia="Consolas" w:hAnsi="Consolas"/>
                <w:color w:val="002147"/>
                <w:sz w:val="18"/>
                <w:szCs w:val="18"/>
              </w:rPr>
              <w:t xml:space="preserve">  data, orderId, attachments,</w:t>
            </w:r>
          </w:p>
          <w:p>
            <w:pPr>
              <w:spacing w:after="0" w:before="0"/>
            </w:pPr>
            <w:r>
              <w:rPr>
                <w:rFonts w:ascii="Consolas" w:cs="Consolas" w:eastAsia="Consolas" w:hAnsi="Consolas"/>
                <w:color w:val="002147"/>
                <w:sz w:val="18"/>
                <w:szCs w:val="18"/>
              </w:rPr>
              <w:t xml:space="preserve">} = req.body;</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const enquiry = new Enquiry({</w:t>
            </w:r>
          </w:p>
          <w:p>
            <w:pPr>
              <w:spacing w:after="0" w:before="0"/>
            </w:pPr>
            <w:r>
              <w:rPr>
                <w:rFonts w:ascii="Consolas" w:cs="Consolas" w:eastAsia="Consolas" w:hAnsi="Consolas"/>
                <w:color w:val="002147"/>
                <w:sz w:val="18"/>
                <w:szCs w:val="18"/>
              </w:rPr>
              <w:t xml:space="preserve">  type, name: name.trim(), email: email.trim().toLowerCase(),</w:t>
            </w:r>
          </w:p>
          <w:p>
            <w:pPr>
              <w:spacing w:after="0" w:before="0"/>
            </w:pPr>
            <w:r>
              <w:rPr>
                <w:rFonts w:ascii="Consolas" w:cs="Consolas" w:eastAsia="Consolas" w:hAnsi="Consolas"/>
                <w:color w:val="002147"/>
                <w:sz w:val="18"/>
                <w:szCs w:val="18"/>
              </w:rPr>
              <w:t xml:space="preserve">  phone: phone || '', business: business || '', message: message || '',</w:t>
            </w:r>
          </w:p>
          <w:p>
            <w:pPr>
              <w:spacing w:after="0" w:before="0"/>
            </w:pPr>
            <w:r>
              <w:rPr>
                <w:rFonts w:ascii="Consolas" w:cs="Consolas" w:eastAsia="Consolas" w:hAnsi="Consolas"/>
                <w:color w:val="002147"/>
                <w:sz w:val="18"/>
                <w:szCs w:val="18"/>
              </w:rPr>
              <w:t xml:space="preserve">  data: data || {}, status: 'new', userId: req.user._id,</w:t>
            </w:r>
          </w:p>
          <w:p>
            <w:pPr>
              <w:spacing w:after="0" w:before="0"/>
            </w:pPr>
            <w:r>
              <w:rPr>
                <w:rFonts w:ascii="Consolas" w:cs="Consolas" w:eastAsia="Consolas" w:hAnsi="Consolas"/>
                <w:color w:val="002147"/>
                <w:sz w:val="18"/>
                <w:szCs w:val="18"/>
              </w:rPr>
              <w:t xml:space="preserve">  orderId: orderId || null,</w:t>
            </w:r>
          </w:p>
          <w:p>
            <w:pPr>
              <w:spacing w:after="0" w:before="0"/>
            </w:pPr>
            <w:r>
              <w:rPr>
                <w:rFonts w:ascii="Consolas" w:cs="Consolas" w:eastAsia="Consolas" w:hAnsi="Consolas"/>
                <w:color w:val="002147"/>
                <w:sz w:val="18"/>
                <w:szCs w:val="18"/>
              </w:rPr>
              <w:t xml:space="preserve">  attachments: Array.isArray(attachments) ? attachments : [],</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3.4  AdminEnquiriesPage.jsx — Support Tab, Related Order Card, Attachments Section</w:t>
      </w:r>
    </w:p>
    <w:p>
      <w:pPr>
        <w:spacing w:after="160" w:line="276"/>
      </w:pPr>
      <w:r>
        <w:t xml:space="preserve">A new tab object was inserted into TYPE_TABS immediately after the Unread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 key: 'support', label: 'Support', icon: FaLifeRing, countMod: 'typed' },</w:t>
            </w:r>
          </w:p>
        </w:tc>
      </w:tr>
    </w:tbl>
    <w:p>
      <w:pPr>
        <w:spacing w:after="160"/>
      </w:pPr>
    </w:p>
    <w:p>
      <w:pPr>
        <w:spacing w:after="160" w:line="276"/>
      </w:pPr>
      <w:r>
        <w:t xml:space="preserve">A Related Order card and an Attachments section were inserted into the detail panel render, directly above the existing structured form-data section, and order-linked plus attachment-count badges were added to each list row's bottom-row badge group.</w:t>
      </w:r>
    </w:p>
    <w:p>
      <w:pPr>
        <w:pStyle w:val="Heading2"/>
      </w:pPr>
      <w:r>
        <w:t xml:space="preserve">3.5  OrderPage.jsx — Report Issue Screenshot Field</w:t>
      </w:r>
    </w:p>
    <w:p>
      <w:pPr>
        <w:spacing w:after="160" w:line="276"/>
      </w:pPr>
      <w:r>
        <w:t xml:space="preserve">New state variables issueAttachments, issueAttachUploading, and issueAttachError were added alongside the existing issueMessage state. An upload handler enforcing a three-image cap was added, the submit handler's payload was extended to include attachments: issueAttachments, and the JSX gained the same Choose Images / preview / remove pattern used on the three enquiry forms, placed directly beneath the existing issue-description textarea.</w:t>
      </w:r>
    </w:p>
    <w:p>
      <w:pPr>
        <w:pStyle w:val="Heading2"/>
      </w:pPr>
      <w:r>
        <w:t xml:space="preserve">3.6  ScrollableTabBar — New Shared Component</w:t>
      </w:r>
    </w:p>
    <w:p>
      <w:pPr>
        <w:spacing w:after="160" w:line="276"/>
      </w:pPr>
      <w:r>
        <w:t xml:space="preserve">Created at frontend/src/components/ScrollableTabBar/ScrollableTabBar.jsx with its own ScrollableTabBar.css. The component measures scrollWidth versus clientWidth on the inner track, conditionally renders left/right arrow buttons only when overflow exists, and scrolls the track by a fixed increment on click. Re-checks on window resize.</w:t>
      </w:r>
    </w:p>
    <w:p>
      <w:pPr>
        <w:spacing w:after="160" w:line="276"/>
      </w:pPr>
      <w:r>
        <w:t xml:space="preserve">Wiring pattern applied identically to AdminEnquiriesPage.jsx, AdminOrderListPage.jsx, AdminSellersPage.jsx, AdminUserListPage.jsx, and SpecialOffersPage.jsx — each page's existing tab-row opening &lt;div className='...-tabs' role='tablist'&gt; was replaced with &lt;ScrollableTabBar className='...-tabs' role='tablist'&gt;, and the matching closing &lt;/div&gt; was replaced with &lt;/ScrollableTabBar&gt;, with every tab button, icon, and count badge inside left completely unchanged.</w:t>
      </w:r>
    </w:p>
    <w:p>
      <w:pPr>
        <w:pBdr>
          <w:bottom w:val="single" w:color="D2B48C" w:sz="6"/>
        </w:pBdr>
        <w:spacing w:after="240" w:before="120"/>
      </w:pPr>
      <w:r>
        <w:t xml:space="preserve"/>
      </w:r>
    </w:p>
    <w:p>
      <w:pPr>
        <w:pStyle w:val="Heading1"/>
      </w:pPr>
      <w:r>
        <w:t xml:space="preserve">Section 4 — Non-Negotiable Rules</w:t>
      </w:r>
    </w:p>
    <w:p>
      <w:pPr>
        <w:spacing w:after="160" w:line="276"/>
      </w:pPr>
      <w:r>
        <w:t xml:space="preserve">These rules must never be violated. They exist because past violations caused real bugs or would break the platform model, or because a past decision carries genuine financial or regulatory weight. Six new rules were added this session, highlighted below in amber, capturing the locked decisions from the refunds, disputes, returns, pricing, and order-snapshot discussion, plus the formal re-confirmation that the businessType data-repair command is a standing remedy rather than a single historical fix.</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700"/>
        <w:gridCol w:w="8870"/>
      </w:tblGrid>
      <w:tr>
        <w:trPr>
          <w:tblHeader/>
        </w:trPr>
        <w:tc>
          <w:tcPr>
            <w:tcW w:type="dxa" w:w="700"/>
            <w:shd w:fill="002147" w:val="clear"/>
            <w:tcMar>
              <w:top w:type="dxa" w:w="90"/>
              <w:left w:type="dxa" w:w="120"/>
              <w:bottom w:type="dxa" w:w="90"/>
              <w:right w:type="dxa" w:w="120"/>
            </w:tcMar>
            <w:vAlign w:val="center"/>
          </w:tcPr>
          <w:p>
            <w:r>
              <w:rPr>
                <w:b/>
                <w:bCs/>
                <w:color w:val="D2B48C"/>
                <w:sz w:val="19"/>
                <w:szCs w:val="19"/>
              </w:rPr>
              <w:t xml:space="preserve">#</w:t>
            </w:r>
          </w:p>
        </w:tc>
        <w:tc>
          <w:tcPr>
            <w:tcW w:type="dxa" w:w="8870"/>
            <w:shd w:fill="002147" w:val="clear"/>
            <w:tcMar>
              <w:top w:type="dxa" w:w="90"/>
              <w:left w:type="dxa" w:w="120"/>
              <w:bottom w:type="dxa" w:w="90"/>
              <w:right w:type="dxa" w:w="120"/>
            </w:tcMar>
            <w:vAlign w:val="center"/>
          </w:tcPr>
          <w:p>
            <w:r>
              <w:rPr>
                <w:b/>
                <w:bCs/>
                <w:color w:val="D2B48C"/>
                <w:sz w:val="19"/>
                <w:szCs w:val="19"/>
              </w:rPr>
              <w:t xml:space="preserve">Rule</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All transactions go through ShopZone exclusively — never expose supplier identity, contact, location, cost, or seller identifiers to customers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Sellers may never contact customers directly through the platform</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Cart items use item.product as the MongoDB ID field — never change this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Password hashing in controllers only — no pre-save hook on User.js ever</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VAT is inclusive — price * 16 / 116 — never add on top of displayed prices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Prices: use formatKES() from frontend/src/utils/formatKES.js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Icons: react-icons/fa only — ChatWidget avatar emoji is the only exception</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Zero inline style={{}} except Bootstrap overrides and dynamic accent colour props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Every component has its own CSS file in its own folder</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All page files are FLAT in frontend/src/pages/ — never create or assume subfolders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display:contents on product card Link wrappers is intentional — never revert</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overflow-x: clip on html and body — never change to hidden</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Backend authorisation is the real security boundary — frontend route hiding is supplementary only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Existing orders must never be silently changed — orders snapshot priceAtPurchase</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Legacy unit field only accepts: Per Unit, Bale, Carton, Dozen, Kg, Box, Sack — use Per Unit as fallback</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Toast does NOT replace inline alerts — both fire together</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setCredentials(data) is how you update Redux after profile save — never dispatch login.fulfilled manually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isSeller and sellerStatus are included in all four user controller responses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Admin pages own their full layout — never use App.jsx Bootstrap Container — use negative margin breakout</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The summary count pills on AdminOrderListPage must always be kept — can shrink but never removed</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read-all route must be registered before /:id/read in notificationRoutes.js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GET /api/users/:id/full-profile must be registered before /:id in userRoutes.js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POST /api/enquiries requires protect middleware — anonymous submissions are rejected at the backend</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userId must be attached to every write action — never on URLs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Notification type must be 'transactional' or 'promotional' only — no other values without updating the model enum</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County is always a select dropdown with the 47-county COUNTIES array — never a free-text input</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Payment model is the single source of truth for all payment activity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Order-scoped payment routes must be registered before /:id in paymentRoutes.js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Seller-submitted products always start as status: 'submitted'</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One payment per order — enforced in createPayment, no split or duplicate payments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businessType enum is fixed at Retailer, Wholesaler, Distributor, Other, '' — never write 'business'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Tier 2 detection must run against verifiedOrderItems with real database categories — never against raw req.body cart items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Seller earnings must be calculated per line item filtered to that seller's product IDs — never from order.totalPrice directly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Seeder wipes everything — never run seeder.js on a database with real data</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If something can be implemented now, implement it — no silent deferrals without a step number and reason</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Every response with code changes must end with a testing checklist</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37</w:t>
            </w:r>
          </w:p>
        </w:tc>
        <w:tc>
          <w:tcPr>
            <w:tcW w:type="dxa" w:w="8870"/>
            <w:shd w:fill="FBE9D5" w:val="clear"/>
            <w:tcMar>
              <w:top w:type="dxa" w:w="90"/>
              <w:left w:type="dxa" w:w="120"/>
              <w:bottom w:type="dxa" w:w="90"/>
              <w:right w:type="dxa" w:w="120"/>
            </w:tcMar>
            <w:vAlign w:val="center"/>
          </w:tcPr>
          <w:p>
            <w:r>
              <w:rPr>
                <w:b/>
                <w:bCs/>
                <w:color w:val="222222"/>
                <w:sz w:val="19"/>
                <w:szCs w:val="19"/>
              </w:rPr>
              <w:t xml:space="preserve">Refunds owed to a buyer always return to the original payment method — never as platform credit or a stored wallet balance</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38</w:t>
            </w:r>
          </w:p>
        </w:tc>
        <w:tc>
          <w:tcPr>
            <w:tcW w:type="dxa" w:w="8870"/>
            <w:shd w:fill="FBE9D5" w:val="clear"/>
            <w:tcMar>
              <w:top w:type="dxa" w:w="90"/>
              <w:left w:type="dxa" w:w="120"/>
              <w:bottom w:type="dxa" w:w="90"/>
              <w:right w:type="dxa" w:w="120"/>
            </w:tcMar>
            <w:vAlign w:val="center"/>
          </w:tcPr>
          <w:p>
            <w:r>
              <w:rPr>
                <w:b/>
                <w:bCs/>
                <w:color w:val="222222"/>
                <w:sz w:val="19"/>
                <w:szCs w:val="19"/>
              </w:rPr>
              <w:t xml:space="preserve">Multi-item order disputes are resolved at the line-item level — a single defective or wrong item never triggers a return or refund of the whole order</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39</w:t>
            </w:r>
          </w:p>
        </w:tc>
        <w:tc>
          <w:tcPr>
            <w:tcW w:type="dxa" w:w="8870"/>
            <w:shd w:fill="FBE9D5" w:val="clear"/>
            <w:tcMar>
              <w:top w:type="dxa" w:w="90"/>
              <w:left w:type="dxa" w:w="120"/>
              <w:bottom w:type="dxa" w:w="90"/>
              <w:right w:type="dxa" w:w="120"/>
            </w:tcMar>
            <w:vAlign w:val="center"/>
          </w:tcPr>
          <w:p>
            <w:r>
              <w:rPr>
                <w:b/>
                <w:bCs/>
                <w:color w:val="222222"/>
                <w:sz w:val="19"/>
                <w:szCs w:val="19"/>
              </w:rPr>
              <w:t xml:space="preserve">Returns Policy formally distinguishes buyer-fault from seller-fault — defective/wrong/damaged is free to the buyer, change-of-mind is buyer-paid or non-returnable on bulk listings</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40</w:t>
            </w:r>
          </w:p>
        </w:tc>
        <w:tc>
          <w:tcPr>
            <w:tcW w:type="dxa" w:w="8870"/>
            <w:shd w:fill="FBE9D5" w:val="clear"/>
            <w:tcMar>
              <w:top w:type="dxa" w:w="90"/>
              <w:left w:type="dxa" w:w="120"/>
              <w:bottom w:type="dxa" w:w="90"/>
              <w:right w:type="dxa" w:w="120"/>
            </w:tcMar>
            <w:vAlign w:val="center"/>
          </w:tcPr>
          <w:p>
            <w:r>
              <w:rPr>
                <w:b/>
                <w:bCs/>
                <w:color w:val="222222"/>
                <w:sz w:val="19"/>
                <w:szCs w:val="19"/>
              </w:rPr>
              <w:t xml:space="preserve">Product price always represents one full sellable unit as defined by unitType — never a separate stored per-piece price field; per-piece value is computed at render time only</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41</w:t>
            </w:r>
          </w:p>
        </w:tc>
        <w:tc>
          <w:tcPr>
            <w:tcW w:type="dxa" w:w="8870"/>
            <w:shd w:fill="FBE9D5" w:val="clear"/>
            <w:tcMar>
              <w:top w:type="dxa" w:w="90"/>
              <w:left w:type="dxa" w:w="120"/>
              <w:bottom w:type="dxa" w:w="90"/>
              <w:right w:type="dxa" w:w="120"/>
            </w:tcMar>
            <w:vAlign w:val="center"/>
          </w:tcPr>
          <w:p>
            <w:r>
              <w:rPr>
                <w:b/>
                <w:bCs/>
                <w:color w:val="222222"/>
                <w:sz w:val="19"/>
                <w:szCs w:val="19"/>
              </w:rPr>
              <w:t xml:space="preserve">unitType, itemsPerUnit, and weightPerUnit must be snapshotted onto every order item at the same moment priceAtPurchase is set — never a live lookup on display</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42</w:t>
            </w:r>
          </w:p>
        </w:tc>
        <w:tc>
          <w:tcPr>
            <w:tcW w:type="dxa" w:w="8870"/>
            <w:shd w:fill="FBE9D5" w:val="clear"/>
            <w:tcMar>
              <w:top w:type="dxa" w:w="90"/>
              <w:left w:type="dxa" w:w="120"/>
              <w:bottom w:type="dxa" w:w="90"/>
              <w:right w:type="dxa" w:w="120"/>
            </w:tcMar>
            <w:vAlign w:val="center"/>
          </w:tcPr>
          <w:p>
            <w:r>
              <w:rPr>
                <w:b/>
                <w:bCs/>
                <w:color w:val="222222"/>
                <w:sz w:val="19"/>
                <w:szCs w:val="19"/>
              </w:rPr>
              <w:t xml:space="preserve">The businessType MongoSH correction command is a standing, idempotent remedy — safe to re-run any time the validation error resurfaces on any account</w:t>
            </w:r>
          </w:p>
        </w:tc>
      </w:tr>
    </w:tbl>
    <w:p>
      <w:pPr>
        <w:pBdr>
          <w:bottom w:val="single" w:color="D2B48C" w:sz="6"/>
        </w:pBdr>
        <w:spacing w:after="240" w:before="120"/>
      </w:pPr>
      <w:r>
        <w:t xml:space="preserve"/>
      </w:r>
    </w:p>
    <w:p>
      <w:pPr>
        <w:pStyle w:val="Heading1"/>
      </w:pPr>
      <w:r>
        <w:t xml:space="preserve">Section 5 — Design System</w:t>
      </w:r>
    </w:p>
    <w:p>
      <w:pPr>
        <w:pStyle w:val="Heading2"/>
      </w:pPr>
      <w:r>
        <w:t xml:space="preserve">Colours</w:t>
      </w:r>
    </w:p>
    <w:p>
      <w:pPr>
        <w:pStyle w:val="ListParagraph"/>
        <w:numPr>
          <w:ilvl w:val="0"/>
          <w:numId w:val="2"/>
        </w:numPr>
        <w:spacing w:after="90" w:line="270"/>
      </w:pPr>
      <w:r>
        <w:t xml:space="preserve">Oxford Blue: #002147 — var(--oxford-blue)</w:t>
      </w:r>
    </w:p>
    <w:p>
      <w:pPr>
        <w:pStyle w:val="ListParagraph"/>
        <w:numPr>
          <w:ilvl w:val="0"/>
          <w:numId w:val="2"/>
        </w:numPr>
        <w:spacing w:after="90" w:line="270"/>
      </w:pPr>
      <w:r>
        <w:t xml:space="preserve">Tan: #D2B48C — var(--tan)</w:t>
      </w:r>
    </w:p>
    <w:p>
      <w:pPr>
        <w:pStyle w:val="ListParagraph"/>
        <w:numPr>
          <w:ilvl w:val="0"/>
          <w:numId w:val="2"/>
        </w:numPr>
        <w:spacing w:after="90" w:line="270"/>
      </w:pPr>
      <w:r>
        <w:t xml:space="preserve">Off-white: #FAF8F5 — var(--off-white)</w:t>
      </w:r>
    </w:p>
    <w:p>
      <w:pPr>
        <w:pStyle w:val="Heading2"/>
      </w:pPr>
      <w:r>
        <w:t xml:space="preserve">Cinematic Pages (static/rarely-visited only)</w:t>
      </w:r>
    </w:p>
    <w:p>
      <w:pPr>
        <w:spacing w:after="160" w:line="276"/>
      </w:pPr>
      <w: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pPr>
      <w:r>
        <w:t xml:space="preserve">Working Pages (interactive/frequently-used)</w:t>
      </w:r>
    </w:p>
    <w:p>
      <w:pPr>
        <w:spacing w:after="160" w:line="276"/>
      </w:pPr>
      <w:r>
        <w:t xml:space="preserve">Applied to: BrandsPage, NewArrivalsPage, FeaturedPage, product listings, cart, checkout, profile, SpecialOffersPage. Simple Oxford Blue hero strip, tabs or filters below, clean grid, no scroll reveal on individual cards.</w:t>
      </w:r>
    </w:p>
    <w:p>
      <w:pPr>
        <w:pStyle w:val="Heading2"/>
      </w:pPr>
      <w:r>
        <w:t xml:space="preserve">Admin Pages Gold Standard</w:t>
      </w:r>
    </w:p>
    <w:p>
      <w:pPr>
        <w:spacing w:after="160" w:line="276"/>
      </w:pPr>
      <w:r>
        <w:t xml:space="preserve">Reference: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via negative margin breakout: margin-left: calc(-50vw + 50%); margin-right: calc(-50vw + 50%); width: 100vw.</w:t>
      </w:r>
    </w:p>
    <w:p>
      <w:pPr>
        <w:pStyle w:val="Heading2"/>
      </w:pPr>
      <w:r>
        <w:t xml:space="preserve">Eyebrow Pill Pattern (working pages)</w:t>
      </w:r>
    </w:p>
    <w:p>
      <w:pPr>
        <w:spacing w:after="160" w:line="276"/>
      </w:pPr>
      <w:r>
        <w:t xml:space="preserve">inline-flex, Tan text, uppercase, letter-spacing: 0.1em, border: 1px solid rgba(210,180,140,0.3), padding: 4px 12px, border-radius: 999px. Established on /new-arrivals (“Just Landed” + FaClock) and /featured (“Curated Selection” + FaStar).</w:t>
      </w:r>
    </w:p>
    <w:p>
      <w:pPr>
        <w:pStyle w:val="Heading2"/>
      </w:pPr>
      <w:r>
        <w:t xml:space="preserve">Scrollable Tab Bar Pattern — NEW THIS SESSION</w:t>
      </w:r>
    </w:p>
    <w:p>
      <w:pPr>
        <w:spacing w:after="160" w:line="276"/>
      </w:pPr>
      <w:r>
        <w:t xml:space="preserve">Any horizontal row of tabs or filter chips that can overflow its container on a narrow viewport must be wrapped in the shared ScrollableTabBar component rather than left to clip silently or scroll without any visual indicator. The component renders circular Oxford-Blue arrow buttons with Tan icons only when overflow genuinely exists, and never alters the visual appearance of a tab row that already fits. This is now the standard for every admin list page and SpecialOffersPage, with AdminProductListPage and AdminUserDetailPage still pending in the next build pass.</w:t>
      </w:r>
    </w:p>
    <w:p>
      <w:pPr>
        <w:pBdr>
          <w:bottom w:val="single" w:color="D2B48C" w:sz="6"/>
        </w:pBdr>
        <w:spacing w:after="240" w:before="120"/>
      </w:pPr>
      <w:r>
        <w:t xml:space="preserve"/>
      </w:r>
    </w:p>
    <w:p>
      <w:pPr>
        <w:pStyle w:val="Heading1"/>
      </w:pPr>
      <w:r>
        <w:t xml:space="preserve">Section 6 — Current Routes</w:t>
      </w:r>
    </w:p>
    <w:p>
      <w:pPr>
        <w:spacing w:after="160" w:line="276"/>
      </w:pPr>
      <w:r>
        <w:t xml:space="preserve">Every route in App.jsx with its current status. The most consequential change this session is that the businessType seller-approval flow on /admin/sellers is reconfirmed working a second time, the screenshot/attachment capability is now live across four separate forms (ContactPage, BulkOrdersPage, BecomeSellerPage, and the OrderPage Report Issue form), and five pages now carry the ScrollableTabBar component while two — AdminProductListPage and AdminUserDetailPage — remain outstanding for that same treatment.</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1900"/>
        <w:gridCol w:w="6400"/>
        <w:gridCol w:w="1270"/>
      </w:tblGrid>
      <w:tr>
        <w:trPr>
          <w:tblHeader/>
        </w:trPr>
        <w:tc>
          <w:tcPr>
            <w:tcW w:type="dxa" w:w="1900"/>
            <w:shd w:fill="002147" w:val="clear"/>
            <w:tcMar>
              <w:top w:type="dxa" w:w="90"/>
              <w:left w:type="dxa" w:w="120"/>
              <w:bottom w:type="dxa" w:w="90"/>
              <w:right w:type="dxa" w:w="120"/>
            </w:tcMar>
            <w:vAlign w:val="center"/>
          </w:tcPr>
          <w:p>
            <w:r>
              <w:rPr>
                <w:b/>
                <w:bCs/>
                <w:color w:val="D2B48C"/>
                <w:sz w:val="19"/>
                <w:szCs w:val="19"/>
              </w:rPr>
              <w:t xml:space="preserve">Route</w:t>
            </w:r>
          </w:p>
        </w:tc>
        <w:tc>
          <w:tcPr>
            <w:tcW w:type="dxa" w:w="6400"/>
            <w:shd w:fill="002147" w:val="clear"/>
            <w:tcMar>
              <w:top w:type="dxa" w:w="90"/>
              <w:left w:type="dxa" w:w="120"/>
              <w:bottom w:type="dxa" w:w="90"/>
              <w:right w:type="dxa" w:w="120"/>
            </w:tcMar>
            <w:vAlign w:val="center"/>
          </w:tcPr>
          <w:p>
            <w:r>
              <w:rPr>
                <w:b/>
                <w:bCs/>
                <w:color w:val="D2B48C"/>
                <w:sz w:val="19"/>
                <w:szCs w:val="19"/>
              </w:rPr>
              <w:t xml:space="preserve">Page / Notes</w:t>
            </w:r>
          </w:p>
        </w:tc>
        <w:tc>
          <w:tcPr>
            <w:tcW w:type="dxa" w:w="1270"/>
            <w:shd w:fill="002147" w:val="clear"/>
            <w:tcMar>
              <w:top w:type="dxa" w:w="90"/>
              <w:left w:type="dxa" w:w="120"/>
              <w:bottom w:type="dxa" w:w="90"/>
              <w:right w:type="dxa" w:w="120"/>
            </w:tcMar>
            <w:vAlign w:val="center"/>
          </w:tcPr>
          <w:p>
            <w:r>
              <w:rPr>
                <w:b/>
                <w:bCs/>
                <w:color w:val="D2B48C"/>
                <w:sz w:val="19"/>
                <w:szCs w:val="19"/>
              </w:rPr>
              <w:t xml:space="preserve">Status</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HomePage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/product/:id</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ProductPage — verified purchase reviews, profanity filter; sanity-check price display pending Step 11</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/cart</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CartPage — checkout redirects to /login with state.from; wholesale unit display pending Step 11</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/login</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LoginPage — show password toggle, reads location.state.from</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/register</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RegisterPage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/offers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SpecialOffersPage — tab bar now uses ScrollableTabBar</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/shipping</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ShippingPage — pre-fills from saved profile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/payment</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PaymentPage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/placeorder</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PlaceOrderPage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/order/:id</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OrderPage — ReceiptModal, Report Issue form now with screenshot upload, #report auto-expand</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/profile</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ProfilePage — Report Issue link in My Orders tab</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/admin/products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AdminProductListPage — status tabs and count pills; ScrollableTabBar NOT YET wired</w:t>
            </w:r>
          </w:p>
        </w:tc>
        <w:tc>
          <w:tcPr>
            <w:tcW w:type="dxa" w:w="1270"/>
            <w:shd w:fill="F7F5F0" w:val="clear"/>
            <w:tcMar>
              <w:top w:type="dxa" w:w="90"/>
              <w:left w:type="dxa" w:w="120"/>
              <w:bottom w:type="dxa" w:w="90"/>
              <w:right w:type="dxa" w:w="120"/>
            </w:tcMar>
            <w:vAlign w:val="center"/>
          </w:tcPr>
          <w:p>
            <w:r>
              <w:rPr>
                <w:b/>
                <w:bCs/>
                <w:color w:val="8A6500"/>
                <w:sz w:val="19"/>
                <w:szCs w:val="19"/>
              </w:rPr>
              <w:t xml:space="preserve">Partial</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/admin/product/:id/edit</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AdminProductEditPage — seller assignment + status dropdown; no tab bar to wire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/admin/orders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AdminOrderListPage — Tier 2 Pending Quotes tab; tab bar now uses ScrollableTabBar</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/admin/users</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AdminUserListPage — tab bar now uses ScrollableTabBar</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/admin/enquiries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AdminEnquiriesPage — Support tab, Related Order card, attachments, ScrollableTabBar wired</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/admin/sellers</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AdminSellersPage — businessType approval bug fixed twice now; tab bar uses ScrollableTabBar</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/admin/users/:id</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AdminUserDetailPage — full aggregated profile; ScrollableTabBar status unconfirmed</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/seller/dashboard</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SellerDashboardPage — My Profile shows real KES earnings</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/faq</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FAQPage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/contact</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ContactPage — login gate + auth header; screenshot upload NOW LIVE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/become-seller</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BecomeSellerPage — businessType upsert bug fixed; screenshot upload NOW LIVE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/shipping-policy</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ShippingPolicyPage — formal buyer/seller-fault return split pending</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/returns-policy</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ReturnsPolicyPage — formal buyer/seller-fault return split pending content update</w:t>
            </w:r>
          </w:p>
        </w:tc>
        <w:tc>
          <w:tcPr>
            <w:tcW w:type="dxa" w:w="1270"/>
            <w:shd w:fill="F7F5F0" w:val="clear"/>
            <w:tcMar>
              <w:top w:type="dxa" w:w="90"/>
              <w:left w:type="dxa" w:w="120"/>
              <w:bottom w:type="dxa" w:w="90"/>
              <w:right w:type="dxa" w:w="120"/>
            </w:tcMar>
            <w:vAlign w:val="center"/>
          </w:tcPr>
          <w:p>
            <w:r>
              <w:rPr>
                <w:b/>
                <w:bCs/>
                <w:color w:val="8A6500"/>
                <w:sz w:val="19"/>
                <w:szCs w:val="19"/>
              </w:rPr>
              <w:t xml:space="preserve">Partial</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/brands</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BrandsPage — A-Z brand directory</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/bulk-orders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BulkOrdersPage — login gate + auth header; screenshot upload NOW LIVE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/about</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AboutPage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/new-arrivals</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NewArrivalsPage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/featured</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FeaturedPage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/forgot-password</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NOT BUILT — Step 24 placeholder, link present on LoginPage</w:t>
            </w:r>
          </w:p>
        </w:tc>
        <w:tc>
          <w:tcPr>
            <w:tcW w:type="dxa" w:w="1270"/>
            <w:shd w:fill="F7F5F0" w:val="clear"/>
            <w:tcMar>
              <w:top w:type="dxa" w:w="90"/>
              <w:left w:type="dxa" w:w="120"/>
              <w:bottom w:type="dxa" w:w="90"/>
              <w:right w:type="dxa" w:w="120"/>
            </w:tcMar>
            <w:vAlign w:val="center"/>
          </w:tcPr>
          <w:p>
            <w:r>
              <w:rPr>
                <w:b/>
                <w:bCs/>
                <w:color w:val="8A8A8A"/>
                <w:sz w:val="19"/>
                <w:szCs w:val="19"/>
              </w:rPr>
              <w:t xml:space="preserve">Planned</w:t>
            </w:r>
          </w:p>
        </w:tc>
      </w:tr>
      <w:tr>
        <w:tc>
          <w:tcPr>
            <w:tcW w:type="dxa" w:w="1900"/>
            <w:shd w:fill="FFFFFF" w:val="clear"/>
            <w:tcMar>
              <w:top w:type="dxa" w:w="90"/>
              <w:left w:type="dxa" w:w="120"/>
              <w:bottom w:type="dxa" w:w="90"/>
              <w:right w:type="dxa" w:w="120"/>
            </w:tcMar>
            <w:vAlign w:val="center"/>
          </w:tcPr>
          <w:p>
            <w:r>
              <w:rPr>
                <w:b w:val="false"/>
                <w:bCs w:val="false"/>
                <w:color w:val="222222"/>
                <w:sz w:val="19"/>
                <w:szCs w:val="19"/>
              </w:rPr>
              <w:t xml:space="preserve">/categories</w:t>
            </w:r>
          </w:p>
        </w:tc>
        <w:tc>
          <w:tcPr>
            <w:tcW w:type="dxa" w:w="6400"/>
            <w:shd w:fill="FFFFFF" w:val="clear"/>
            <w:tcMar>
              <w:top w:type="dxa" w:w="90"/>
              <w:left w:type="dxa" w:w="120"/>
              <w:bottom w:type="dxa" w:w="90"/>
              <w:right w:type="dxa" w:w="120"/>
            </w:tcMar>
            <w:vAlign w:val="center"/>
          </w:tcPr>
          <w:p>
            <w:r>
              <w:rPr>
                <w:b w:val="false"/>
                <w:bCs w:val="false"/>
                <w:color w:val="222222"/>
                <w:sz w:val="19"/>
                <w:szCs w:val="19"/>
              </w:rPr>
              <w:t xml:space="preserve">NOT BUILT — future step</w:t>
            </w:r>
          </w:p>
        </w:tc>
        <w:tc>
          <w:tcPr>
            <w:tcW w:type="dxa" w:w="1270"/>
            <w:shd w:fill="FFFFFF" w:val="clear"/>
            <w:tcMar>
              <w:top w:type="dxa" w:w="90"/>
              <w:left w:type="dxa" w:w="120"/>
              <w:bottom w:type="dxa" w:w="90"/>
              <w:right w:type="dxa" w:w="120"/>
            </w:tcMar>
            <w:vAlign w:val="center"/>
          </w:tcPr>
          <w:p>
            <w:r>
              <w:rPr>
                <w:b/>
                <w:bCs/>
                <w:color w:val="8A8A8A"/>
                <w:sz w:val="19"/>
                <w:szCs w:val="19"/>
              </w:rPr>
              <w:t xml:space="preserve">Planned</w:t>
            </w:r>
          </w:p>
        </w:tc>
      </w:tr>
      <w:tr>
        <w:tc>
          <w:tcPr>
            <w:tcW w:type="dxa" w:w="1900"/>
            <w:shd w:fill="F7F5F0" w:val="clear"/>
            <w:tcMar>
              <w:top w:type="dxa" w:w="90"/>
              <w:left w:type="dxa" w:w="120"/>
              <w:bottom w:type="dxa" w:w="90"/>
              <w:right w:type="dxa" w:w="120"/>
            </w:tcMar>
            <w:vAlign w:val="center"/>
          </w:tcPr>
          <w:p>
            <w:r>
              <w:rPr>
                <w:b w:val="false"/>
                <w:bCs w:val="false"/>
                <w:color w:val="222222"/>
                <w:sz w:val="19"/>
                <w:szCs w:val="19"/>
              </w:rPr>
              <w:t xml:space="preserve">*</w:t>
            </w:r>
          </w:p>
        </w:tc>
        <w:tc>
          <w:tcPr>
            <w:tcW w:type="dxa" w:w="6400"/>
            <w:shd w:fill="F7F5F0" w:val="clear"/>
            <w:tcMar>
              <w:top w:type="dxa" w:w="90"/>
              <w:left w:type="dxa" w:w="120"/>
              <w:bottom w:type="dxa" w:w="90"/>
              <w:right w:type="dxa" w:w="120"/>
            </w:tcMar>
            <w:vAlign w:val="center"/>
          </w:tcPr>
          <w:p>
            <w:r>
              <w:rPr>
                <w:b w:val="false"/>
                <w:bCs w:val="false"/>
                <w:color w:val="222222"/>
                <w:sz w:val="19"/>
                <w:szCs w:val="19"/>
              </w:rPr>
              <w:t xml:space="preserve">NotFoundPage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bl>
    <w:p>
      <w:pPr>
        <w:pBdr>
          <w:bottom w:val="single" w:color="D2B48C" w:sz="6"/>
        </w:pBdr>
        <w:spacing w:after="240" w:before="120"/>
      </w:pPr>
      <w:r>
        <w:t xml:space="preserve"/>
      </w:r>
    </w:p>
    <w:p>
      <w:pPr>
        <w:pStyle w:val="Heading1"/>
      </w:pPr>
      <w:r>
        <w:t xml:space="preserve">Section 7 — What Is Built and Working</w:t>
      </w:r>
    </w:p>
    <w:p>
      <w:pPr>
        <w:pStyle w:val="Heading2"/>
      </w:pPr>
      <w:r>
        <w:t xml:space="preserve">7.1  Backend</w:t>
      </w:r>
    </w:p>
    <w:p>
      <w:pPr>
        <w:pStyle w:val="ListParagraph"/>
        <w:numPr>
          <w:ilvl w:val="0"/>
          <w:numId w:val="2"/>
        </w:numPr>
        <w:spacing w:after="90" w:line="270"/>
      </w:pPr>
      <w:r>
        <w:t xml:space="preserve">Full order system with atomic stock management; stock decremented at order creation, restored on cancellation or rejected delivery quote</w:t>
      </w:r>
    </w:p>
    <w:p>
      <w:pPr>
        <w:pStyle w:val="ListParagraph"/>
        <w:numPr>
          <w:ilvl w:val="0"/>
          <w:numId w:val="2"/>
        </w:numPr>
        <w:spacing w:after="90" w:line="270"/>
      </w:pPr>
      <w:r>
        <w:t xml:space="preserve">County-based shipping calculated server-side from the 47-county lookup table</w:t>
      </w:r>
    </w:p>
    <w:p>
      <w:pPr>
        <w:pStyle w:val="ListParagraph"/>
        <w:numPr>
          <w:ilvl w:val="0"/>
          <w:numId w:val="2"/>
        </w:numPr>
        <w:spacing w:after="90" w:line="270"/>
      </w:pPr>
      <w:r>
        <w:t xml:space="preserve">Tier 2 delivery quote flow — detection runs against verifiedOrderItems with real database-sourced categories, confirmed working since SESSION-011</w:t>
      </w:r>
    </w:p>
    <w:p>
      <w:pPr>
        <w:pStyle w:val="ListParagraph"/>
        <w:numPr>
          <w:ilvl w:val="0"/>
          <w:numId w:val="2"/>
        </w:numPr>
        <w:spacing w:after="90" w:line="270"/>
      </w:pPr>
      <w:r>
        <w:t xml:space="preserve">Platform commission tracking, VAT-inclusive pricing extracted as price * 16 / 116</w:t>
      </w:r>
    </w:p>
    <w:p>
      <w:pPr>
        <w:pStyle w:val="ListParagraph"/>
        <w:numPr>
          <w:ilvl w:val="0"/>
          <w:numId w:val="2"/>
        </w:numPr>
        <w:spacing w:after="90" w:line="270"/>
      </w:pPr>
      <w:r>
        <w:t xml:space="preserve">Server-side price verification at checkout prevents frontend tampering; priceAtPurchase snapshot on every order item</w:t>
      </w:r>
    </w:p>
    <w:p>
      <w:pPr>
        <w:pStyle w:val="ListParagraph"/>
        <w:numPr>
          <w:ilvl w:val="0"/>
          <w:numId w:val="2"/>
        </w:numPr>
        <w:spacing w:after="90" w:line="270"/>
      </w:pPr>
      <w:r>
        <w:t xml:space="preserve">JWT authentication, bcryptjs password hashing in controllers, central error middleware</w:t>
      </w:r>
    </w:p>
    <w:p>
      <w:pPr>
        <w:pStyle w:val="ListParagraph"/>
        <w:numPr>
          <w:ilvl w:val="0"/>
          <w:numId w:val="2"/>
        </w:numPr>
        <w:spacing w:after="90" w:line="270"/>
      </w:pPr>
      <w:r>
        <w:t xml:space="preserve">Product search across name, category, description, tags, and brand</w:t>
      </w:r>
    </w:p>
    <w:p>
      <w:pPr>
        <w:pStyle w:val="ListParagraph"/>
        <w:numPr>
          <w:ilvl w:val="0"/>
          <w:numId w:val="2"/>
        </w:numPr>
        <w:spacing w:after="90" w:line="270"/>
      </w:pPr>
      <w:r>
        <w:t xml:space="preserve">User model: shippingAddress sub-document, isSeller, sellerStatus, sellerProfile, sellerApprovedAt, sellerSuspendedAt</w:t>
      </w:r>
    </w:p>
    <w:p>
      <w:pPr>
        <w:pStyle w:val="ListParagraph"/>
        <w:numPr>
          <w:ilvl w:val="0"/>
          <w:numId w:val="2"/>
        </w:numPr>
        <w:spacing w:after="90" w:line="270"/>
      </w:pPr>
      <w:r>
        <w:rPr>
          <w:b/>
          <w:bCs/>
        </w:rPr>
        <w:t xml:space="preserve">businessType validation error reconfirmed resolved a second time — FIXED AGAIN THIS SESSION. </w:t>
      </w:r>
      <w:r>
        <w:t xml:space="preserve">A pre-existing corrupted record (calvin otis, created June 11 before the SESSION-011 controller fix) was individually corrected in MongoDB Compass. The standing MongoSH bulk-correction command from SESSION-011 is now formally documented as a permanent, idempotent remedy that is always safe to re-run against the live database.</w:t>
      </w:r>
    </w:p>
    <w:p>
      <w:pPr>
        <w:pStyle w:val="ListParagraph"/>
        <w:numPr>
          <w:ilvl w:val="0"/>
          <w:numId w:val="2"/>
        </w:numPr>
        <w:spacing w:after="90" w:line="270"/>
      </w:pPr>
      <w:r>
        <w:t xml:space="preserve">Product model: brand, seller ref User, unitType, minimumOrderQuantity, itemsPerUnit, weightPerUnit, dimensions, isBulkOnly, leadTimeDays, tags, isFeatured, isOnSale, isClearance, salePrice, status, adminFeedback</w:t>
      </w:r>
    </w:p>
    <w:p>
      <w:pPr>
        <w:pStyle w:val="ListParagraph"/>
        <w:numPr>
          <w:ilvl w:val="0"/>
          <w:numId w:val="2"/>
        </w:numPr>
        <w:spacing w:after="90" w:line="270"/>
      </w:pPr>
      <w:r>
        <w:t xml:space="preserve">Notification model with link field; five order event notifications wired in orderController; product status change notifications wired in productController</w:t>
      </w:r>
    </w:p>
    <w:p>
      <w:pPr>
        <w:pStyle w:val="ListParagraph"/>
        <w:numPr>
          <w:ilvl w:val="0"/>
          <w:numId w:val="2"/>
        </w:numPr>
        <w:spacing w:after="90" w:line="270"/>
      </w:pPr>
      <w:r>
        <w:t xml:space="preserve">Payment model and controller — confirmPayment five-step sequence with 95% amount validation threshold, updatePayment endpoint, updateOrderShipping endpoint</w:t>
      </w:r>
    </w:p>
    <w:p>
      <w:pPr>
        <w:pStyle w:val="ListParagraph"/>
        <w:numPr>
          <w:ilvl w:val="0"/>
          <w:numId w:val="2"/>
        </w:numPr>
        <w:spacing w:after="90" w:line="270"/>
      </w:pPr>
      <w:r>
        <w:t xml:space="preserve">getSellerDashboard returns real KES earnings — totalEarnings and pendingPayoutAmount, per-seller and per-line-item, net of 6% platform commission</w:t>
      </w:r>
    </w:p>
    <w:p>
      <w:pPr>
        <w:pStyle w:val="ListParagraph"/>
        <w:numPr>
          <w:ilvl w:val="0"/>
          <w:numId w:val="2"/>
        </w:numPr>
        <w:spacing w:after="90" w:line="270"/>
      </w:pPr>
      <w:r>
        <w:rPr>
          <w:b/>
          <w:bCs/>
        </w:rPr>
        <w:t xml:space="preserve">Enquiry model now carries an attachments array — NEW THIS SESSION. </w:t>
      </w:r>
      <w:r>
        <w:t xml:space="preserve">Plain string array of uploaded image paths, default empty array, populated identically regardless of enquiry type (contact, bulk_order, seller_application, or support).</w:t>
      </w:r>
    </w:p>
    <w:p>
      <w:pPr>
        <w:pStyle w:val="ListParagraph"/>
        <w:numPr>
          <w:ilvl w:val="0"/>
          <w:numId w:val="2"/>
        </w:numPr>
        <w:spacing w:after="90" w:line="270"/>
      </w:pPr>
      <w:r>
        <w:rPr>
          <w:b/>
          <w:bCs/>
        </w:rPr>
        <w:t xml:space="preserve">createEnquiry now saves attachments on every enquiry type — NEW THIS SESSION. </w:t>
      </w:r>
      <w:r>
        <w:t xml:space="preserve">Defensively guarded with Array.isArray so a missing or malformed value never breaks enquiry creation.</w:t>
      </w:r>
    </w:p>
    <w:p>
      <w:pPr>
        <w:pStyle w:val="ListParagraph"/>
        <w:numPr>
          <w:ilvl w:val="0"/>
          <w:numId w:val="2"/>
        </w:numPr>
        <w:spacing w:after="90" w:line="270"/>
      </w:pPr>
      <w:r>
        <w:t xml:space="preserve">Verified purchase review gate enforced independently on both frontend and backend; sellers blocked from reviewing their own products</w:t>
      </w:r>
    </w:p>
    <w:p>
      <w:pPr>
        <w:pStyle w:val="ListParagraph"/>
        <w:numPr>
          <w:ilvl w:val="0"/>
          <w:numId w:val="2"/>
        </w:numPr>
        <w:spacing w:after="90" w:line="270"/>
      </w:pPr>
      <w:r>
        <w:t xml:space="preserve">Seller submission form architecture (POST /api/seller/products) with image upload, status field, and admin approval workflow</w:t>
      </w:r>
    </w:p>
    <w:p>
      <w:pPr>
        <w:pStyle w:val="ListParagraph"/>
        <w:numPr>
          <w:ilvl w:val="0"/>
          <w:numId w:val="2"/>
        </w:numPr>
        <w:spacing w:after="90" w:line="270"/>
      </w:pPr>
      <w:r>
        <w:t xml:space="preserve">GET /api/users/:id/full-profile admin aggregation registered correctly before the generic /:id route</w:t>
      </w:r>
    </w:p>
    <w:p>
      <w:pPr>
        <w:pStyle w:val="ListParagraph"/>
        <w:numPr>
          <w:ilvl w:val="0"/>
          <w:numId w:val="2"/>
        </w:numPr>
        <w:spacing w:after="90" w:line="270"/>
      </w:pPr>
      <w:r>
        <w:t xml:space="preserve">/api/products/brands and /api/stats public endpoints; PUT /api/users/:id/seller-status for admin approve/reject/suspend/reinstate — confirmed working again on a second affected account this session</w:t>
      </w:r>
    </w:p>
    <w:p>
      <w:pPr>
        <w:pStyle w:val="Heading2"/>
      </w:pPr>
      <w:r>
        <w:t xml:space="preserve">7.2  Frontend — Customer-Facing</w:t>
      </w:r>
    </w:p>
    <w:p>
      <w:pPr>
        <w:pStyle w:val="ListParagraph"/>
        <w:numPr>
          <w:ilvl w:val="0"/>
          <w:numId w:val="2"/>
        </w:numPr>
        <w:spacing w:after="90" w:line="270"/>
      </w:pPr>
      <w:r>
        <w:t xml:space="preserve">HomePage, NewArrivalsPage, FeaturedPage, SpecialOffersPage (tab bar now scrollable), BrandsPage A-Z directory</w:t>
      </w:r>
    </w:p>
    <w:p>
      <w:pPr>
        <w:pStyle w:val="ListParagraph"/>
        <w:numPr>
          <w:ilvl w:val="0"/>
          <w:numId w:val="2"/>
        </w:numPr>
        <w:spacing w:after="90" w:line="270"/>
      </w:pPr>
      <w:r>
        <w:t xml:space="preserve">ProductPage with verified purchase review gate, visible review list, profanity rejection messaging</w:t>
      </w:r>
    </w:p>
    <w:p>
      <w:pPr>
        <w:pStyle w:val="ListParagraph"/>
        <w:numPr>
          <w:ilvl w:val="0"/>
          <w:numId w:val="2"/>
        </w:numPr>
        <w:spacing w:after="90" w:line="270"/>
      </w:pPr>
      <w:r>
        <w:t xml:space="preserve">Full cart, checkout flow (Shipping pre-fills from profile, Payment, Place Order, confirmation)</w:t>
      </w:r>
    </w:p>
    <w:p>
      <w:pPr>
        <w:pStyle w:val="ListParagraph"/>
        <w:numPr>
          <w:ilvl w:val="0"/>
          <w:numId w:val="2"/>
        </w:numPr>
        <w:spacing w:after="90" w:line="270"/>
      </w:pPr>
      <w:r>
        <w:rPr>
          <w:b/>
          <w:bCs/>
        </w:rPr>
        <w:t xml:space="preserve">OrderPage — Report Issue form now carries full screenshot upload — NEW THIS SESSION. </w:t>
      </w:r>
      <w:r>
        <w:t xml:space="preserve">Buyers can attach up to three images of a damaged or incorrect item directly to a support enquiry, using the identical upload-preview-remove pattern built across the other three enquiry forms. Also includes the ReceiptModal component, #report hash auto-expand, and the legacy Mark as Paid button permanently removed.</w:t>
      </w:r>
    </w:p>
    <w:p>
      <w:pPr>
        <w:pStyle w:val="ListParagraph"/>
        <w:numPr>
          <w:ilvl w:val="0"/>
          <w:numId w:val="2"/>
        </w:numPr>
        <w:spacing w:after="90" w:line="270"/>
      </w:pPr>
      <w:r>
        <w:rPr>
          <w:b/>
          <w:bCs/>
        </w:rPr>
        <w:t xml:space="preserve">ContactPage, BulkOrdersPage, and BecomeSellerPage — screenshot upload now live on all three — NEW THIS SESSION. </w:t>
      </w:r>
      <w:r>
        <w:t xml:space="preserve">Each form supports up to three image attachments with live previews and individual remove controls, all optional, all visible in the AdminEnquiriesPage detail panel once submitted.</w:t>
      </w:r>
    </w:p>
    <w:p>
      <w:pPr>
        <w:pStyle w:val="ListParagraph"/>
        <w:numPr>
          <w:ilvl w:val="0"/>
          <w:numId w:val="2"/>
        </w:numPr>
        <w:spacing w:after="90" w:line="270"/>
      </w:pPr>
      <w:r>
        <w:t xml:space="preserve">ProfilePage with avatar zone, collapsible Delivery Info, Report Issue link beside every non-cancelled order</w:t>
      </w:r>
    </w:p>
    <w:p>
      <w:pPr>
        <w:pStyle w:val="ListParagraph"/>
        <w:numPr>
          <w:ilvl w:val="0"/>
          <w:numId w:val="2"/>
        </w:numPr>
        <w:spacing w:after="90" w:line="270"/>
      </w:pPr>
      <w:r>
        <w:t xml:space="preserve">NotificationBell polling every 60 seconds, link-based navigation with relatedOrderId fallback</w:t>
      </w:r>
    </w:p>
    <w:p>
      <w:pPr>
        <w:pStyle w:val="ListParagraph"/>
        <w:numPr>
          <w:ilvl w:val="0"/>
          <w:numId w:val="2"/>
        </w:numPr>
        <w:spacing w:after="90" w:line="270"/>
      </w:pPr>
      <w:r>
        <w:t xml:space="preserve">Login gates on ContactPage, BulkOrdersPage, BecomeSellerPage, CartPage checkout, ProductPage review form</w:t>
      </w:r>
    </w:p>
    <w:p>
      <w:pPr>
        <w:pStyle w:val="ListParagraph"/>
        <w:numPr>
          <w:ilvl w:val="0"/>
          <w:numId w:val="2"/>
        </w:numPr>
        <w:spacing w:after="90" w:line="270"/>
      </w:pPr>
      <w:r>
        <w:t xml:space="preserve">LoginPage show password toggle (eye icon) and location.state.from redirect on post-login navigation</w:t>
      </w:r>
    </w:p>
    <w:p>
      <w:pPr>
        <w:pStyle w:val="ListParagraph"/>
        <w:numPr>
          <w:ilvl w:val="0"/>
          <w:numId w:val="2"/>
        </w:numPr>
        <w:spacing w:after="90" w:line="270"/>
      </w:pPr>
      <w:r>
        <w:t xml:space="preserve">All cinematic content pages (About, FAQ, Become a Seller, Shipping Policy, Returns Policy, Bulk Orders); formatKES utility; branded splash screen</w:t>
      </w:r>
    </w:p>
    <w:p>
      <w:pPr>
        <w:pStyle w:val="Heading2"/>
      </w:pPr>
      <w:r>
        <w:t xml:space="preserve">7.3  Frontend — Admin</w:t>
      </w:r>
    </w:p>
    <w:p>
      <w:pPr>
        <w:pStyle w:val="ListParagraph"/>
        <w:numPr>
          <w:ilvl w:val="0"/>
          <w:numId w:val="2"/>
        </w:numPr>
        <w:spacing w:after="90" w:line="270"/>
      </w:pPr>
      <w:r>
        <w:rPr>
          <w:b/>
          <w:bCs/>
        </w:rPr>
        <w:t xml:space="preserve">AdminEnquiriesPage — Support tab, Related Order card, attachments display, list-row badges — ALL NEW THIS SESSION. </w:t>
      </w:r>
      <w:r>
        <w:t xml:space="preserve">Tab bar also now wrapped in ScrollableTabBar.</w:t>
      </w:r>
    </w:p>
    <w:p>
      <w:pPr>
        <w:pStyle w:val="ListParagraph"/>
        <w:numPr>
          <w:ilvl w:val="0"/>
          <w:numId w:val="2"/>
        </w:numPr>
        <w:spacing w:after="90" w:line="270"/>
      </w:pPr>
      <w:r>
        <w:rPr>
          <w:b/>
          <w:bCs/>
        </w:rPr>
        <w:t xml:space="preserve">AdminOrderListPage, AdminSellersPage, and AdminUserListPage — tab bars now wrapped in ScrollableTabBar — NEW THIS SESSION. </w:t>
      </w:r>
      <w:r>
        <w:t xml:space="preserve">No visual change at normal width; arrows appear only when the tab row genuinely overflows the viewport.</w:t>
      </w:r>
    </w:p>
    <w:p>
      <w:pPr>
        <w:pStyle w:val="ListParagraph"/>
        <w:numPr>
          <w:ilvl w:val="0"/>
          <w:numId w:val="2"/>
        </w:numPr>
        <w:spacing w:after="90" w:line="270"/>
      </w:pPr>
      <w:r>
        <w:t xml:space="preserve">AdminProductListPage with status tabs (Awaiting Review, Needs Changes, Rejected, Archived) and count pills, Status column with coloured badges — ScrollableTabBar wiring still pending</w:t>
      </w:r>
    </w:p>
    <w:p>
      <w:pPr>
        <w:pStyle w:val="ListParagraph"/>
        <w:numPr>
          <w:ilvl w:val="0"/>
          <w:numId w:val="2"/>
        </w:numPr>
        <w:spacing w:after="90" w:line="270"/>
      </w:pPr>
      <w:r>
        <w:t xml:space="preserve">AdminProductEditPage with seller assignment dropdown and product status dropdown</w:t>
      </w:r>
    </w:p>
    <w:p>
      <w:pPr>
        <w:pStyle w:val="ListParagraph"/>
        <w:numPr>
          <w:ilvl w:val="0"/>
          <w:numId w:val="2"/>
        </w:numPr>
        <w:spacing w:after="90" w:line="270"/>
      </w:pPr>
      <w:r>
        <w:t xml:space="preserve">AdminOrderListPage Tier 2 Pending Quotes tab confirmed receiving real quote-required orders since SESSION-011</w:t>
      </w:r>
    </w:p>
    <w:p>
      <w:pPr>
        <w:pStyle w:val="ListParagraph"/>
        <w:numPr>
          <w:ilvl w:val="0"/>
          <w:numId w:val="2"/>
        </w:numPr>
        <w:spacing w:after="90" w:line="270"/>
      </w:pPr>
      <w:r>
        <w:t xml:space="preserve">AdminUserListPage, AdminUserDetailPage with full aggregated profile view</w:t>
      </w:r>
    </w:p>
    <w:p>
      <w:pPr>
        <w:pStyle w:val="ListParagraph"/>
        <w:numPr>
          <w:ilvl w:val="0"/>
          <w:numId w:val="2"/>
        </w:numPr>
        <w:spacing w:after="90" w:line="270"/>
      </w:pPr>
      <w:r>
        <w:rPr>
          <w:b/>
          <w:bCs/>
        </w:rPr>
        <w:t xml:space="preserve">AdminSellersPage — businessType approval blocker resolved on a second affected account. </w:t>
      </w:r>
      <w:r>
        <w:t xml:space="preserve">Approval action reconfirmed fully working; the underlying fix from SESSION-011 is now verified correct and permanent for all future applications.</w:t>
      </w:r>
    </w:p>
    <w:p>
      <w:pPr>
        <w:pStyle w:val="Heading2"/>
      </w:pPr>
      <w:r>
        <w:t xml:space="preserve">7.4  Frontend — Seller</w:t>
      </w:r>
    </w:p>
    <w:p>
      <w:pPr>
        <w:pStyle w:val="ListParagraph"/>
        <w:numPr>
          <w:ilvl w:val="0"/>
          <w:numId w:val="2"/>
        </w:numPr>
        <w:spacing w:after="90" w:line="270"/>
      </w:pPr>
      <w:r>
        <w:t xml:space="preserve">SellerDashboardPage My Profile tab with real KES earnings panel (Total Earned and Awaiting Payout Release), account summary cards, and payout info strip</w:t>
      </w:r>
    </w:p>
    <w:p>
      <w:pPr>
        <w:pStyle w:val="ListParagraph"/>
        <w:numPr>
          <w:ilvl w:val="0"/>
          <w:numId w:val="2"/>
        </w:numPr>
        <w:spacing w:after="90" w:line="270"/>
      </w:pPr>
      <w:r>
        <w:t xml:space="preserve">My Products tab with submission form, image upload, photography tip panel, stock confirmation checkbox, Review Status badges</w:t>
      </w:r>
    </w:p>
    <w:p>
      <w:pPr>
        <w:pStyle w:val="ListParagraph"/>
        <w:numPr>
          <w:ilvl w:val="0"/>
          <w:numId w:val="2"/>
        </w:numPr>
        <w:spacing w:after="90" w:line="270"/>
      </w:pPr>
      <w:r>
        <w:t xml:space="preserve">My Orders tab with inline Tier 2 quote submission form</w:t>
      </w:r>
    </w:p>
    <w:p>
      <w:pPr>
        <w:pStyle w:val="ListParagraph"/>
        <w:numPr>
          <w:ilvl w:val="0"/>
          <w:numId w:val="2"/>
        </w:numPr>
        <w:spacing w:after="90" w:line="270"/>
      </w:pPr>
      <w:r>
        <w:t xml:space="preserve">Complete seller application flow: BecomeSellerPage → POST /api/enquiries (now optionally carrying screenshots) → enquiryController upserts User document and sets sellerStatus pending → AdminSellersPage Pending tab → admin approves (validation now reliably clean even on previously-corrupted historical accounts once individually repaired) → seller dashboard accessible</w:t>
      </w:r>
    </w:p>
    <w:p>
      <w:pPr>
        <w:pStyle w:val="Heading2"/>
      </w:pPr>
      <w:r>
        <w:t xml:space="preserve">7.5  New Shared Component</w:t>
      </w:r>
    </w:p>
    <w:p>
      <w:pPr>
        <w:pStyle w:val="ListParagraph"/>
        <w:numPr>
          <w:ilvl w:val="0"/>
          <w:numId w:val="2"/>
        </w:numPr>
        <w:spacing w:after="90" w:line="270"/>
      </w:pPr>
      <w:r>
        <w:rPr>
          <w:b/>
          <w:bCs/>
        </w:rPr>
        <w:t xml:space="preserve">ScrollableTabBar — frontend/src/components/ScrollableTabBar/ScrollableTabBar.jsx — NEW THIS SESSION. </w:t>
      </w:r>
      <w:r>
        <w:t xml:space="preserve">Generic horizontal-overflow scroll wrapper with conditional left/right arrow buttons, wired into AdminEnquiriesPage, AdminOrderListPage, AdminSellersPage, AdminUserListPage, and SpecialOffersPage. AdminProductListPage and AdminUserDetailPage remain to be wired in the next session.</w:t>
      </w:r>
    </w:p>
    <w:p>
      <w:pPr>
        <w:pBdr>
          <w:bottom w:val="single" w:color="D2B48C" w:sz="6"/>
        </w:pBdr>
        <w:spacing w:after="240" w:before="120"/>
      </w:pPr>
      <w:r>
        <w:t xml:space="preserve"/>
      </w:r>
    </w:p>
    <w:p>
      <w:pPr>
        <w:pStyle w:val="Heading1"/>
      </w:pPr>
      <w:r>
        <w:t xml:space="preserve">Section 8 — Consolidated Open Issues</w:t>
      </w:r>
    </w:p>
    <w:p>
      <w:pPr>
        <w:spacing w:after="160" w:line="276"/>
      </w:pPr>
      <w:r>
        <w:t xml:space="preserve">This is the complete, carried-forward issues list. No item is dropped between sessions — every issue keeps its ID, its priority, and its full description until it is explicitly closed in a future session summary. ISS-004 and ISS-005, which were open at the start of this session, are now fully resolved and have been moved into Section 1 and Section 7 rather than appearing here. Four new issues were identified during this session's work and are added below with their priority assessed against the existing backlog.</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6300"/>
        <w:gridCol w:w="970"/>
      </w:tblGrid>
      <w:tr>
        <w:trPr>
          <w:tblHeader/>
        </w:trPr>
        <w:tc>
          <w:tcPr>
            <w:tcW w:type="dxa" w:w="1000"/>
            <w:shd w:fill="002147" w:val="clear"/>
            <w:tcMar>
              <w:top w:type="dxa" w:w="90"/>
              <w:left w:type="dxa" w:w="120"/>
              <w:bottom w:type="dxa" w:w="90"/>
              <w:right w:type="dxa" w:w="120"/>
            </w:tcMar>
            <w:vAlign w:val="center"/>
          </w:tcPr>
          <w:p>
            <w:r>
              <w:rPr>
                <w:b/>
                <w:bCs/>
                <w:color w:val="D2B48C"/>
                <w:sz w:val="19"/>
                <w:szCs w:val="19"/>
              </w:rPr>
              <w:t xml:space="preserve">ID</w:t>
            </w:r>
          </w:p>
        </w:tc>
        <w:tc>
          <w:tcPr>
            <w:tcW w:type="dxa" w:w="1100"/>
            <w:shd w:fill="002147" w:val="clear"/>
            <w:tcMar>
              <w:top w:type="dxa" w:w="90"/>
              <w:left w:type="dxa" w:w="120"/>
              <w:bottom w:type="dxa" w:w="90"/>
              <w:right w:type="dxa" w:w="120"/>
            </w:tcMar>
            <w:vAlign w:val="center"/>
          </w:tcPr>
          <w:p>
            <w:r>
              <w:rPr>
                <w:b/>
                <w:bCs/>
                <w:color w:val="D2B48C"/>
                <w:sz w:val="19"/>
                <w:szCs w:val="19"/>
              </w:rPr>
              <w:t xml:space="preserve">Priority</w:t>
            </w:r>
          </w:p>
        </w:tc>
        <w:tc>
          <w:tcPr>
            <w:tcW w:type="dxa" w:w="6300"/>
            <w:shd w:fill="002147" w:val="clear"/>
            <w:tcMar>
              <w:top w:type="dxa" w:w="90"/>
              <w:left w:type="dxa" w:w="120"/>
              <w:bottom w:type="dxa" w:w="90"/>
              <w:right w:type="dxa" w:w="120"/>
            </w:tcMar>
            <w:vAlign w:val="center"/>
          </w:tcPr>
          <w:p>
            <w:r>
              <w:rPr>
                <w:b/>
                <w:bCs/>
                <w:color w:val="D2B48C"/>
                <w:sz w:val="19"/>
                <w:szCs w:val="19"/>
              </w:rPr>
              <w:t xml:space="preserve">Description</w:t>
            </w:r>
          </w:p>
        </w:tc>
        <w:tc>
          <w:tcPr>
            <w:tcW w:type="dxa" w:w="970"/>
            <w:shd w:fill="002147" w:val="clear"/>
            <w:tcMar>
              <w:top w:type="dxa" w:w="90"/>
              <w:left w:type="dxa" w:w="120"/>
              <w:bottom w:type="dxa" w:w="90"/>
              <w:right w:type="dxa" w:w="120"/>
            </w:tcMar>
            <w:vAlign w:val="center"/>
          </w:tcPr>
          <w:p>
            <w:r>
              <w:rPr>
                <w:b/>
                <w:bCs/>
                <w:color w:val="D2B48C"/>
                <w:sz w:val="19"/>
                <w:szCs w:val="19"/>
              </w:rPr>
              <w:t xml:space="preserve">Status</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ISS-006</w:t>
            </w:r>
          </w:p>
        </w:tc>
        <w:tc>
          <w:tcPr>
            <w:tcW w:type="dxa" w:w="1100"/>
            <w:shd w:fill="FFFFFF"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Low stock notifications are still not wired into createOrder. When a product's countInStock drops below a defined threshold (5 units) immediately after the stock-decrement step of a new order, the seller assigned to that product should receive a transactional notification with a link back to their dashboard. This mirrors the existing five-event notification pattern already proven in orderController.</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ISS-008</w:t>
            </w:r>
          </w:p>
        </w:tc>
        <w:tc>
          <w:tcPr>
            <w:tcW w:type="dxa" w:w="1100"/>
            <w:shd w:fill="F7F5F0"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Corrupted characters (mojibake) remain in Header, Footer, Toast, MobileDrawer, HomePage.css, SpecialOffersPage.css, productController, orderController, Product.js, Order.js, and orderRoutes.js. Non-blocking but should be cleaned in a dedicated Step 1 pass before it spreads further through copy-paste.</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ISS-009</w:t>
            </w:r>
          </w:p>
        </w:tc>
        <w:tc>
          <w:tcPr>
            <w:tcW w:type="dxa" w:w="1100"/>
            <w:shd w:fill="FFFFFF"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No dedicated admin order detail page exists. The View button on AdminOrderListPage still routes to the customer-facing OrderPage rather than a purpose-built admin view with fuller operational context.</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ISS-010</w:t>
            </w:r>
          </w:p>
        </w:tc>
        <w:tc>
          <w:tcPr>
            <w:tcW w:type="dxa" w:w="1100"/>
            <w:shd w:fill="F7F5F0" w:val="clear"/>
            <w:tcMar>
              <w:top w:type="dxa" w:w="90"/>
              <w:left w:type="dxa" w:w="120"/>
              <w:bottom w:type="dxa" w:w="90"/>
              <w:right w:type="dxa" w:w="120"/>
            </w:tcMar>
            <w:vAlign w:val="center"/>
          </w:tcPr>
          <w:p>
            <w:r>
              <w:rPr>
                <w:b/>
                <w:bCs/>
                <w:color w:val="595959"/>
                <w:sz w:val="19"/>
                <w:szCs w:val="19"/>
              </w:rPr>
              <w:t xml:space="preserve">LOW</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MobileDrawer still mounts in the DOM even when closed (an accessibility concern — it should be hidden from assistive technology when not open). ShopZoneLogo still uses inline styles. App.jsx's Bootstrap Container still squeezes non-admin full-width pages.</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ISS-011</w:t>
            </w:r>
          </w:p>
        </w:tc>
        <w:tc>
          <w:tcPr>
            <w:tcW w:type="dxa" w:w="1100"/>
            <w:shd w:fill="FFFFFF"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AdminProductListPage still does not have its tab bar wrapped in the new ScrollableTabBar component, even though it was the original page that prompted the request and carries the most tabs of any admin page (Awaiting Review, Needs Changes, Rejected, Archived, Featured, On Sale, Clearance, Out of Stock). The file pasted for this purpose was AdminProductEditPage.jsx (the single-product edit form, which has no tab bar at all) rather than AdminProductListPage.jsx. NEW THIS SESSION.</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ISS-012</w:t>
            </w:r>
          </w:p>
        </w:tc>
        <w:tc>
          <w:tcPr>
            <w:tcW w:type="dxa" w:w="1100"/>
            <w:shd w:fill="F7F5F0" w:val="clear"/>
            <w:tcMar>
              <w:top w:type="dxa" w:w="90"/>
              <w:left w:type="dxa" w:w="120"/>
              <w:bottom w:type="dxa" w:w="90"/>
              <w:right w:type="dxa" w:w="120"/>
            </w:tcMar>
            <w:vAlign w:val="center"/>
          </w:tcPr>
          <w:p>
            <w:r>
              <w:rPr>
                <w:b/>
                <w:bCs/>
                <w:color w:val="595959"/>
                <w:sz w:val="19"/>
                <w:szCs w:val="19"/>
              </w:rPr>
              <w:t xml:space="preserve">LOW</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AdminUserDetailPage has not been confirmed to have or not have a horizontal tab strip that would benefit from ScrollableTabBar. The file has not yet been supplied for inspection. NEW THIS SESSION.</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ISS-013</w:t>
            </w:r>
          </w:p>
        </w:tc>
        <w:tc>
          <w:tcPr>
            <w:tcW w:type="dxa" w:w="1100"/>
            <w:shd w:fill="FFFFFF" w:val="clear"/>
            <w:tcMar>
              <w:top w:type="dxa" w:w="90"/>
              <w:left w:type="dxa" w:w="120"/>
              <w:bottom w:type="dxa" w:w="90"/>
              <w:right w:type="dxa" w:w="120"/>
            </w:tcMar>
            <w:vAlign w:val="center"/>
          </w:tcPr>
          <w:p>
            <w:r>
              <w:rPr>
                <w:b/>
                <w:bCs/>
                <w:color w:val="C0392B"/>
                <w:sz w:val="19"/>
                <w:szCs w:val="19"/>
              </w:rPr>
              <w:t xml:space="preserve">HIGH</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Step 11 (wholesale unit display and order-time snapshotting) is now business-critical rather than a nice-to-have, following the pricing and sanity-check decisions locked in Section 2.4 and 2.5 this session. unitType, itemsPerUnit, and weightPerUnit need to be added to orderItemSchema and snapshotted in createOrder at the same point priceAtPurchase is set, and the computed per-piece sanity-check display needs to be built on ProductPage, CartPage, OrderPage, and the ReceiptModal exactly per the locked placement decision. NEW THIS SESSION.</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ISS-014</w:t>
            </w:r>
          </w:p>
        </w:tc>
        <w:tc>
          <w:tcPr>
            <w:tcW w:type="dxa" w:w="1100"/>
            <w:shd w:fill="F7F5F0"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ReturnsPolicyPage content needs to be rewritten to formally and visibly state the buyer-fault versus seller-fault split locked in Section 2.3 — defective/wrong-item/damaged-in-transit is free to the buyer, change-of-mind is buyer-paid where eligible or non-returnable on bulk/wholesale-only listings. This must be visible before checkout, not only discoverable through a support conversation. NEW THIS SESSION.</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bl>
    <w:p>
      <w:pPr>
        <w:pBdr>
          <w:bottom w:val="single" w:color="D2B48C" w:sz="6"/>
        </w:pBdr>
        <w:spacing w:after="240" w:before="120"/>
      </w:pPr>
      <w:r>
        <w:t xml:space="preserve"/>
      </w:r>
    </w:p>
    <w:p>
      <w:pPr>
        <w:pStyle w:val="Heading1"/>
      </w:pPr>
      <w:r>
        <w:t xml:space="preserve">Section 9 — Build Order Going Forward</w:t>
      </w:r>
    </w:p>
    <w:p>
      <w:pPr>
        <w:spacing w:after="160" w:line="276"/>
      </w:pPr>
      <w:r>
        <w:t xml:space="preserve">Complete in this exact order. Do not start the next item until the current one is tested and confirmed working, exactly as required by the standing instruction-delivery rules for this project.</w:t>
      </w:r>
    </w:p>
    <w:p>
      <w:pPr>
        <w:pStyle w:val="ListParagraph"/>
        <w:numPr>
          <w:ilvl w:val="0"/>
          <w:numId w:val="3"/>
        </w:numPr>
        <w:spacing w:after="90" w:line="270"/>
      </w:pPr>
      <w:r>
        <w:t xml:space="preserve">ISS-011 — wire ScrollableTabBar into AdminProductListPage.jsx, the page that originally prompted the request. Paste the actual list page file, not the edit page, before any code is written.</w:t>
      </w:r>
    </w:p>
    <w:p>
      <w:pPr>
        <w:pStyle w:val="ListParagraph"/>
        <w:numPr>
          <w:ilvl w:val="0"/>
          <w:numId w:val="3"/>
        </w:numPr>
        <w:spacing w:after="90" w:line="270"/>
      </w:pPr>
      <w:r>
        <w:t xml:space="preserve">ISS-012 — paste AdminUserDetailPage.jsx and confirm whether it has a horizontal tab strip; if so, wire ScrollableTabBar there too in the same pass.</w:t>
      </w:r>
    </w:p>
    <w:p>
      <w:pPr>
        <w:pStyle w:val="ListParagraph"/>
        <w:numPr>
          <w:ilvl w:val="0"/>
          <w:numId w:val="3"/>
        </w:numPr>
        <w:spacing w:after="90" w:line="270"/>
      </w:pPr>
      <w:r>
        <w:t xml:space="preserve">ISS-013 — Step 11 proper build: add unitType, itemsPerUnit, and weightPerUnit to orderItemSchema and snapshot them in createOrder at the same point priceAtPurchase is set. Paste backend/models/Order.js and backend/controllers/orderController.js before writing anything. Once the snapshot exists, build the locked sanity-check display on ProductPage (primary, full breakdown), CartPage (compact per-line), and OrderPage plus ReceiptModal (inherited from the snapshot). ProductCard stays minimal with only a unit badge, per the locked decision.</w:t>
      </w:r>
    </w:p>
    <w:p>
      <w:pPr>
        <w:pStyle w:val="ListParagraph"/>
        <w:numPr>
          <w:ilvl w:val="0"/>
          <w:numId w:val="3"/>
        </w:numPr>
        <w:spacing w:after="90" w:line="270"/>
      </w:pPr>
      <w:r>
        <w:t xml:space="preserve">ISS-014 — rewrite ReturnsPolicyPage content to formally state the buyer-fault versus seller-fault split decided this session, visible before checkout.</w:t>
      </w:r>
    </w:p>
    <w:p>
      <w:pPr>
        <w:pStyle w:val="ListParagraph"/>
        <w:numPr>
          <w:ilvl w:val="0"/>
          <w:numId w:val="3"/>
        </w:numPr>
        <w:spacing w:after="90" w:line="270"/>
      </w:pPr>
      <w:r>
        <w:t xml:space="preserve">ISS-006 — low stock notifications wired into createOrder, firing to the product's assigned seller once countInStock falls below 5 after the decrement step, following the exact try/catch notification pattern already used for the five existing order events.</w:t>
      </w:r>
    </w:p>
    <w:p>
      <w:pPr>
        <w:pStyle w:val="ListParagraph"/>
        <w:numPr>
          <w:ilvl w:val="0"/>
          <w:numId w:val="3"/>
        </w:numPr>
        <w:spacing w:after="90" w:line="270"/>
      </w:pPr>
      <w:r>
        <w:t xml:space="preserve">Step 7 — admin product approval workflow with full audit history per product and a rejection-reason history log, building on the status/adminFeedback fields already in place.</w:t>
      </w:r>
    </w:p>
    <w:p>
      <w:pPr>
        <w:pStyle w:val="ListParagraph"/>
        <w:numPr>
          <w:ilvl w:val="0"/>
          <w:numId w:val="3"/>
        </w:numPr>
        <w:spacing w:after="90" w:line="270"/>
      </w:pPr>
      <w:r>
        <w:t xml:space="preserve">Step 15 — support tickets and a full returns/dispute flow surfaced directly from My Orders, now informed by the locked line-item dispute resolution model from Section 2.2 and the screenshot capability already built into the Report Issue form.</w:t>
      </w:r>
    </w:p>
    <w:p>
      <w:pPr>
        <w:pStyle w:val="ListParagraph"/>
        <w:numPr>
          <w:ilvl w:val="0"/>
          <w:numId w:val="3"/>
        </w:numPr>
        <w:spacing w:after="90" w:line="270"/>
      </w:pPr>
      <w:r>
        <w:t xml:space="preserve">Step 16 — lightweight escrow and payout hold UI, building on the real KES earnings figures introduced in SESSION-011 and the refund-to-original-method rule locked this session.</w:t>
      </w:r>
    </w:p>
    <w:p>
      <w:pPr>
        <w:pStyle w:val="ListParagraph"/>
        <w:numPr>
          <w:ilvl w:val="0"/>
          <w:numId w:val="3"/>
        </w:numPr>
        <w:spacing w:after="90" w:line="270"/>
      </w:pPr>
      <w:r>
        <w:t xml:space="preserve">Step 20 — M-Pesa STK Push via the Safaricom Daraja API, slotting into the existing Payment model and its canonical confirmPayment function. The same Daraja B2C mechanism will also carry buyer refunds per the Section 2.1 decision.</w:t>
      </w:r>
    </w:p>
    <w:p>
      <w:pPr>
        <w:pStyle w:val="ListParagraph"/>
        <w:numPr>
          <w:ilvl w:val="0"/>
          <w:numId w:val="3"/>
        </w:numPr>
        <w:spacing w:after="90" w:line="270"/>
      </w:pPr>
      <w:r>
        <w:t xml:space="preserve">Step 23 — backend request validation across all write endpoints using Joi or express-validator.</w:t>
      </w:r>
    </w:p>
    <w:p>
      <w:pPr>
        <w:pStyle w:val="ListParagraph"/>
        <w:numPr>
          <w:ilvl w:val="0"/>
          <w:numId w:val="3"/>
        </w:numPr>
        <w:spacing w:after="90" w:line="270"/>
      </w:pPr>
      <w:r>
        <w:t xml:space="preserve">Step 24 — forgot password and full email infrastructure, completing the placeholder link already present on both LoginPage and ProfilePage.</w:t>
      </w:r>
    </w:p>
    <w:p>
      <w:pPr>
        <w:pStyle w:val="ListParagraph"/>
        <w:numPr>
          <w:ilvl w:val="0"/>
          <w:numId w:val="3"/>
        </w:numPr>
        <w:spacing w:after="90" w:line="270"/>
      </w:pPr>
      <w:r>
        <w:t xml:space="preserve">Step 35 (NEW) — Logistics-Only Pickup and Consolidation Service. To be scoped in full before any code is written: exact Enquiry fields for the new logistics_request type, the pickup-stop and destination data structure, and the cost-plus quote-and-approve flow reusing the Tier 2 mechanic.</w:t>
      </w:r>
    </w:p>
    <w:p>
      <w:pPr>
        <w:pBdr>
          <w:bottom w:val="single" w:color="D2B48C" w:sz="6"/>
        </w:pBdr>
        <w:spacing w:after="240" w:before="120"/>
      </w:pPr>
      <w:r>
        <w:t xml:space="preserve"/>
      </w:r>
    </w:p>
    <w:p>
      <w:pPr>
        <w:pStyle w:val="Heading1"/>
      </w:pPr>
      <w:r>
        <w:t xml:space="preserve">Section 10 — Folder Structure</w:t>
      </w:r>
    </w:p>
    <w:p>
      <w:pPr>
        <w:spacing w:after="160" w:line="276"/>
      </w:pPr>
      <w:r>
        <w:t xml:space="preserve">One new component folder was added this session — ScrollableTabBar — following the established one-component-one-folder, own-CSS-file convention. All other fixes were contained inside existing files. The structure below is reproduced in full for continuity with prior session documents, with the new addition marked.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frontend/src/</w:t>
            </w:r>
          </w:p>
          <w:p>
            <w:pPr>
              <w:spacing w:after="0" w:before="0"/>
            </w:pPr>
            <w:r>
              <w:rPr>
                <w:rFonts w:ascii="Consolas" w:cs="Consolas" w:eastAsia="Consolas" w:hAnsi="Consolas"/>
                <w:color w:val="002147"/>
                <w:sz w:val="18"/>
                <w:szCs w:val="18"/>
              </w:rPr>
              <w:t xml:space="preserve">  components/</w:t>
            </w:r>
          </w:p>
          <w:p>
            <w:pPr>
              <w:spacing w:after="0" w:before="0"/>
            </w:pPr>
            <w:r>
              <w:rPr>
                <w:rFonts w:ascii="Consolas" w:cs="Consolas" w:eastAsia="Consolas" w:hAnsi="Consolas"/>
                <w:color w:val="002147"/>
                <w:sz w:val="18"/>
                <w:szCs w:val="18"/>
              </w:rPr>
              <w:t xml:space="preserve">    Header/ | SearchBar/ (SearchBar.jsx + SearchSuggestions.jsx + SearchSuggestions.css)</w:t>
            </w:r>
          </w:p>
          <w:p>
            <w:pPr>
              <w:spacing w:after="0" w:before="0"/>
            </w:pPr>
            <w:r>
              <w:rPr>
                <w:rFonts w:ascii="Consolas" w:cs="Consolas" w:eastAsia="Consolas" w:hAnsi="Consolas"/>
                <w:color w:val="002147"/>
                <w:sz w:val="18"/>
                <w:szCs w:val="18"/>
              </w:rPr>
              <w:t xml:space="preserve">    CategoryBar/ | DesktopDropdownMenu/ | MobileDrawer/ | ShopZoneLogo/</w:t>
            </w:r>
          </w:p>
          <w:p>
            <w:pPr>
              <w:spacing w:after="0" w:before="0"/>
            </w:pPr>
            <w:r>
              <w:rPr>
                <w:rFonts w:ascii="Consolas" w:cs="Consolas" w:eastAsia="Consolas" w:hAnsi="Consolas"/>
                <w:color w:val="002147"/>
                <w:sz w:val="18"/>
                <w:szCs w:val="18"/>
              </w:rPr>
              <w:t xml:space="preserve">    Footer/ | ChatWidget/ | Toast/ | HeroBanner/ | CategoryCards/</w:t>
            </w:r>
          </w:p>
          <w:p>
            <w:pPr>
              <w:spacing w:after="0" w:before="0"/>
            </w:pPr>
            <w:r>
              <w:rPr>
                <w:rFonts w:ascii="Consolas" w:cs="Consolas" w:eastAsia="Consolas" w:hAnsi="Consolas"/>
                <w:color w:val="002147"/>
                <w:sz w:val="18"/>
                <w:szCs w:val="18"/>
              </w:rPr>
              <w:t xml:space="preserve">    CheckoutSteps/ | ConfirmModal/ | ScrollToTop/ | SkipLink/</w:t>
            </w:r>
          </w:p>
          <w:p>
            <w:pPr>
              <w:spacing w:after="0" w:before="0"/>
            </w:pPr>
            <w:r>
              <w:rPr>
                <w:rFonts w:ascii="Consolas" w:cs="Consolas" w:eastAsia="Consolas" w:hAnsi="Consolas"/>
                <w:color w:val="002147"/>
                <w:sz w:val="18"/>
                <w:szCs w:val="18"/>
              </w:rPr>
              <w:t xml:space="preserve">    ProductCard/ (ProductCard.jsx + SkeletonCard.jsx + ProductCard.css)</w:t>
            </w:r>
          </w:p>
          <w:p>
            <w:pPr>
              <w:spacing w:after="0" w:before="0"/>
            </w:pPr>
            <w:r>
              <w:rPr>
                <w:rFonts w:ascii="Consolas" w:cs="Consolas" w:eastAsia="Consolas" w:hAnsi="Consolas"/>
                <w:color w:val="002147"/>
                <w:sz w:val="18"/>
                <w:szCs w:val="18"/>
              </w:rPr>
              <w:t xml:space="preserve">    OfferCard/ (OfferCard.jsx + OfferCard.css)</w:t>
            </w:r>
          </w:p>
          <w:p>
            <w:pPr>
              <w:spacing w:after="0" w:before="0"/>
            </w:pPr>
            <w:r>
              <w:rPr>
                <w:rFonts w:ascii="Consolas" w:cs="Consolas" w:eastAsia="Consolas" w:hAnsi="Consolas"/>
                <w:color w:val="002147"/>
                <w:sz w:val="18"/>
                <w:szCs w:val="18"/>
              </w:rPr>
              <w:t xml:space="preserve">    NotificationBell/ (NotificationBell.jsx + NotificationBell.css)</w:t>
            </w:r>
          </w:p>
          <w:p>
            <w:pPr>
              <w:spacing w:after="0" w:before="0"/>
            </w:pPr>
            <w:r>
              <w:rPr>
                <w:rFonts w:ascii="Consolas" w:cs="Consolas" w:eastAsia="Consolas" w:hAnsi="Consolas"/>
                <w:color w:val="002147"/>
                <w:sz w:val="18"/>
                <w:szCs w:val="18"/>
              </w:rPr>
              <w:t xml:space="preserve">    ReceiptModal/ (ReceiptModal.jsx + ReceiptModal.css)</w:t>
            </w:r>
          </w:p>
          <w:p>
            <w:pPr>
              <w:spacing w:after="0" w:before="0"/>
            </w:pPr>
            <w:r>
              <w:rPr>
                <w:rFonts w:ascii="Consolas" w:cs="Consolas" w:eastAsia="Consolas" w:hAnsi="Consolas"/>
                <w:color w:val="002147"/>
                <w:sz w:val="18"/>
                <w:szCs w:val="18"/>
              </w:rPr>
              <w:t xml:space="preserve">    ScrollableTabBar/ (ScrollableTabBar.jsx + ScrollableTabBar.css)  [NEW THIS SESSION]</w:t>
            </w:r>
          </w:p>
          <w:p>
            <w:pPr>
              <w:spacing w:after="0" w:before="0"/>
            </w:pPr>
            <w:r>
              <w:rPr>
                <w:rFonts w:ascii="Consolas" w:cs="Consolas" w:eastAsia="Consolas" w:hAnsi="Consolas"/>
                <w:color w:val="002147"/>
                <w:sz w:val="18"/>
                <w:szCs w:val="18"/>
              </w:rPr>
              <w:t xml:space="preserve">  pages/ (ALL FLAT — no subfolders ever)</w:t>
            </w:r>
          </w:p>
          <w:p>
            <w:pPr>
              <w:spacing w:after="0" w:before="0"/>
            </w:pPr>
            <w:r>
              <w:rPr>
                <w:rFonts w:ascii="Consolas" w:cs="Consolas" w:eastAsia="Consolas" w:hAnsi="Consolas"/>
                <w:color w:val="002147"/>
                <w:sz w:val="18"/>
                <w:szCs w:val="18"/>
              </w:rPr>
              <w:t xml:space="preserve">    HomePage | ProductPage | CartPage | LoginPage | RegisterPage</w:t>
            </w:r>
          </w:p>
          <w:p>
            <w:pPr>
              <w:spacing w:after="0" w:before="0"/>
            </w:pPr>
            <w:r>
              <w:rPr>
                <w:rFonts w:ascii="Consolas" w:cs="Consolas" w:eastAsia="Consolas" w:hAnsi="Consolas"/>
                <w:color w:val="002147"/>
                <w:sz w:val="18"/>
                <w:szCs w:val="18"/>
              </w:rPr>
              <w:t xml:space="preserve">    ShippingPage | PaymentPage | PlaceOrderPage | OrderPage</w:t>
            </w:r>
          </w:p>
          <w:p>
            <w:pPr>
              <w:spacing w:after="0" w:before="0"/>
            </w:pPr>
            <w:r>
              <w:rPr>
                <w:rFonts w:ascii="Consolas" w:cs="Consolas" w:eastAsia="Consolas" w:hAnsi="Consolas"/>
                <w:color w:val="002147"/>
                <w:sz w:val="18"/>
                <w:szCs w:val="18"/>
              </w:rPr>
              <w:t xml:space="preserve">    ProfilePage | NotFoundPage | AdminProductListPage</w:t>
            </w:r>
          </w:p>
          <w:p>
            <w:pPr>
              <w:spacing w:after="0" w:before="0"/>
            </w:pPr>
            <w:r>
              <w:rPr>
                <w:rFonts w:ascii="Consolas" w:cs="Consolas" w:eastAsia="Consolas" w:hAnsi="Consolas"/>
                <w:color w:val="002147"/>
                <w:sz w:val="18"/>
                <w:szCs w:val="18"/>
              </w:rPr>
              <w:t xml:space="preserve">    AdminProductEditPage | AdminOrderListPage | AdminUserListPage</w:t>
            </w:r>
          </w:p>
          <w:p>
            <w:pPr>
              <w:spacing w:after="0" w:before="0"/>
            </w:pPr>
            <w:r>
              <w:rPr>
                <w:rFonts w:ascii="Consolas" w:cs="Consolas" w:eastAsia="Consolas" w:hAnsi="Consolas"/>
                <w:color w:val="002147"/>
                <w:sz w:val="18"/>
                <w:szCs w:val="18"/>
              </w:rPr>
              <w:t xml:space="preserve">    AdminEnquiriesPage | AdminSellersPage | AdminUserDetailPage</w:t>
            </w:r>
          </w:p>
          <w:p>
            <w:pPr>
              <w:spacing w:after="0" w:before="0"/>
            </w:pPr>
            <w:r>
              <w:rPr>
                <w:rFonts w:ascii="Consolas" w:cs="Consolas" w:eastAsia="Consolas" w:hAnsi="Consolas"/>
                <w:color w:val="002147"/>
                <w:sz w:val="18"/>
                <w:szCs w:val="18"/>
              </w:rPr>
              <w:t xml:space="preserve">    SellerDashboardPage | SpecialOffersPage | FAQPage | ContactPage</w:t>
            </w:r>
          </w:p>
          <w:p>
            <w:pPr>
              <w:spacing w:after="0" w:before="0"/>
            </w:pPr>
            <w:r>
              <w:rPr>
                <w:rFonts w:ascii="Consolas" w:cs="Consolas" w:eastAsia="Consolas" w:hAnsi="Consolas"/>
                <w:color w:val="002147"/>
                <w:sz w:val="18"/>
                <w:szCs w:val="18"/>
              </w:rPr>
              <w:t xml:space="preserve">    BecomeSellerPage | ShippingPolicyPage | ReturnsPolicyPage</w:t>
            </w:r>
          </w:p>
          <w:p>
            <w:pPr>
              <w:spacing w:after="0" w:before="0"/>
            </w:pPr>
            <w:r>
              <w:rPr>
                <w:rFonts w:ascii="Consolas" w:cs="Consolas" w:eastAsia="Consolas" w:hAnsi="Consolas"/>
                <w:color w:val="002147"/>
                <w:sz w:val="18"/>
                <w:szCs w:val="18"/>
              </w:rPr>
              <w:t xml:space="preserve">    BrandsPage | BulkOrdersPage | AboutPage | NewArrivalsPage | FeaturedPage</w:t>
            </w:r>
          </w:p>
          <w:p>
            <w:pPr>
              <w:spacing w:after="0" w:before="0"/>
            </w:pPr>
            <w:r>
              <w:rPr>
                <w:rFonts w:ascii="Consolas" w:cs="Consolas" w:eastAsia="Consolas" w:hAnsi="Consolas"/>
                <w:color w:val="002147"/>
                <w:sz w:val="18"/>
                <w:szCs w:val="18"/>
              </w:rPr>
              <w:t xml:space="preserve">  utils/</w:t>
            </w:r>
          </w:p>
          <w:p>
            <w:pPr>
              <w:spacing w:after="0" w:before="0"/>
            </w:pPr>
            <w:r>
              <w:rPr>
                <w:rFonts w:ascii="Consolas" w:cs="Consolas" w:eastAsia="Consolas" w:hAnsi="Consolas"/>
                <w:color w:val="002147"/>
                <w:sz w:val="18"/>
                <w:szCs w:val="18"/>
              </w:rPr>
              <w:t xml:space="preserve">    formatKES.js</w:t>
            </w:r>
          </w:p>
          <w:p>
            <w:pPr>
              <w:spacing w:after="0" w:before="0"/>
            </w:pPr>
            <w:r>
              <w:rPr>
                <w:rFonts w:ascii="Consolas" w:cs="Consolas" w:eastAsia="Consolas" w:hAnsi="Consolas"/>
                <w:color w:val="002147"/>
                <w:sz w:val="18"/>
                <w:szCs w:val="18"/>
              </w:rPr>
              <w:t xml:space="preserve">  redux/</w:t>
            </w:r>
          </w:p>
          <w:p>
            <w:pPr>
              <w:spacing w:after="0" w:before="0"/>
            </w:pPr>
            <w:r>
              <w:rPr>
                <w:rFonts w:ascii="Consolas" w:cs="Consolas" w:eastAsia="Consolas" w:hAnsi="Consolas"/>
                <w:color w:val="002147"/>
                <w:sz w:val="18"/>
                <w:szCs w:val="18"/>
              </w:rPr>
              <w:t xml:space="preserve">    store.js</w:t>
            </w:r>
          </w:p>
          <w:p>
            <w:pPr>
              <w:spacing w:after="0" w:before="0"/>
            </w:pPr>
            <w:r>
              <w:rPr>
                <w:rFonts w:ascii="Consolas" w:cs="Consolas" w:eastAsia="Consolas" w:hAnsi="Consolas"/>
                <w:color w:val="002147"/>
                <w:sz w:val="18"/>
                <w:szCs w:val="18"/>
              </w:rPr>
              <w:t xml:space="preserve">    slices/</w:t>
            </w:r>
          </w:p>
          <w:p>
            <w:pPr>
              <w:spacing w:after="0" w:before="0"/>
            </w:pPr>
            <w:r>
              <w:rPr>
                <w:rFonts w:ascii="Consolas" w:cs="Consolas" w:eastAsia="Consolas" w:hAnsi="Consolas"/>
                <w:color w:val="002147"/>
                <w:sz w:val="18"/>
                <w:szCs w:val="18"/>
              </w:rPr>
              <w:t xml:space="preserve">      productSlice.js | authSlice.js | cartSlice.js</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backend/</w:t>
            </w:r>
          </w:p>
          <w:p>
            <w:pPr>
              <w:spacing w:after="0" w:before="0"/>
            </w:pPr>
            <w:r>
              <w:rPr>
                <w:rFonts w:ascii="Consolas" w:cs="Consolas" w:eastAsia="Consolas" w:hAnsi="Consolas"/>
                <w:color w:val="002147"/>
                <w:sz w:val="18"/>
                <w:szCs w:val="18"/>
              </w:rPr>
              <w:t xml:space="preserve">  controllers/</w:t>
            </w:r>
          </w:p>
          <w:p>
            <w:pPr>
              <w:spacing w:after="0" w:before="0"/>
            </w:pPr>
            <w:r>
              <w:rPr>
                <w:rFonts w:ascii="Consolas" w:cs="Consolas" w:eastAsia="Consolas" w:hAnsi="Consolas"/>
                <w:color w:val="002147"/>
                <w:sz w:val="18"/>
                <w:szCs w:val="18"/>
              </w:rPr>
              <w:t xml:space="preserve">    userController.js | productController.js | orderController.js</w:t>
            </w:r>
          </w:p>
          <w:p>
            <w:pPr>
              <w:spacing w:after="0" w:before="0"/>
            </w:pPr>
            <w:r>
              <w:rPr>
                <w:rFonts w:ascii="Consolas" w:cs="Consolas" w:eastAsia="Consolas" w:hAnsi="Consolas"/>
                <w:color w:val="002147"/>
                <w:sz w:val="18"/>
                <w:szCs w:val="18"/>
              </w:rPr>
              <w:t xml:space="preserve">    enquiryController.js (attachments saved on createEnquiry) | notificationController.js</w:t>
            </w:r>
          </w:p>
          <w:p>
            <w:pPr>
              <w:spacing w:after="0" w:before="0"/>
            </w:pPr>
            <w:r>
              <w:rPr>
                <w:rFonts w:ascii="Consolas" w:cs="Consolas" w:eastAsia="Consolas" w:hAnsi="Consolas"/>
                <w:color w:val="002147"/>
                <w:sz w:val="18"/>
                <w:szCs w:val="18"/>
              </w:rPr>
              <w:t xml:space="preserve">    paymentController.js | sellerController.js</w:t>
            </w:r>
          </w:p>
          <w:p>
            <w:pPr>
              <w:spacing w:after="0" w:before="0"/>
            </w:pPr>
            <w:r>
              <w:rPr>
                <w:rFonts w:ascii="Consolas" w:cs="Consolas" w:eastAsia="Consolas" w:hAnsi="Consolas"/>
                <w:color w:val="002147"/>
                <w:sz w:val="18"/>
                <w:szCs w:val="18"/>
              </w:rPr>
              <w:t xml:space="preserve">  models/</w:t>
            </w:r>
          </w:p>
          <w:p>
            <w:pPr>
              <w:spacing w:after="0" w:before="0"/>
            </w:pPr>
            <w:r>
              <w:rPr>
                <w:rFonts w:ascii="Consolas" w:cs="Consolas" w:eastAsia="Consolas" w:hAnsi="Consolas"/>
                <w:color w:val="002147"/>
                <w:sz w:val="18"/>
                <w:szCs w:val="18"/>
              </w:rPr>
              <w:t xml:space="preserve">    User.js (businessType enum corrected) | Product.js | Order.js</w:t>
            </w:r>
          </w:p>
          <w:p>
            <w:pPr>
              <w:spacing w:after="0" w:before="0"/>
            </w:pPr>
            <w:r>
              <w:rPr>
                <w:rFonts w:ascii="Consolas" w:cs="Consolas" w:eastAsia="Consolas" w:hAnsi="Consolas"/>
                <w:color w:val="002147"/>
                <w:sz w:val="18"/>
                <w:szCs w:val="18"/>
              </w:rPr>
              <w:t xml:space="preserve">    Enquiry.js (attachments array added)  [NEW THIS SESSION]</w:t>
            </w:r>
          </w:p>
          <w:p>
            <w:pPr>
              <w:spacing w:after="0" w:before="0"/>
            </w:pPr>
            <w:r>
              <w:rPr>
                <w:rFonts w:ascii="Consolas" w:cs="Consolas" w:eastAsia="Consolas" w:hAnsi="Consolas"/>
                <w:color w:val="002147"/>
                <w:sz w:val="18"/>
                <w:szCs w:val="18"/>
              </w:rPr>
              <w:t xml:space="preserve">    Notification.js | Payment.js</w:t>
            </w:r>
          </w:p>
          <w:p>
            <w:pPr>
              <w:spacing w:after="0" w:before="0"/>
            </w:pPr>
            <w:r>
              <w:rPr>
                <w:rFonts w:ascii="Consolas" w:cs="Consolas" w:eastAsia="Consolas" w:hAnsi="Consolas"/>
                <w:color w:val="002147"/>
                <w:sz w:val="18"/>
                <w:szCs w:val="18"/>
              </w:rPr>
              <w:t xml:space="preserve">  middleware/</w:t>
            </w:r>
          </w:p>
          <w:p>
            <w:pPr>
              <w:spacing w:after="0" w:before="0"/>
            </w:pPr>
            <w:r>
              <w:rPr>
                <w:rFonts w:ascii="Consolas" w:cs="Consolas" w:eastAsia="Consolas" w:hAnsi="Consolas"/>
                <w:color w:val="002147"/>
                <w:sz w:val="18"/>
                <w:szCs w:val="18"/>
              </w:rPr>
              <w:t xml:space="preserve">    authMiddleware.js | errorMiddleware.js</w:t>
            </w:r>
          </w:p>
          <w:p>
            <w:pPr>
              <w:spacing w:after="0" w:before="0"/>
            </w:pPr>
            <w:r>
              <w:rPr>
                <w:rFonts w:ascii="Consolas" w:cs="Consolas" w:eastAsia="Consolas" w:hAnsi="Consolas"/>
                <w:color w:val="002147"/>
                <w:sz w:val="18"/>
                <w:szCs w:val="18"/>
              </w:rPr>
              <w:t xml:space="preserve">  routes/</w:t>
            </w:r>
          </w:p>
          <w:p>
            <w:pPr>
              <w:spacing w:after="0" w:before="0"/>
            </w:pPr>
            <w:r>
              <w:rPr>
                <w:rFonts w:ascii="Consolas" w:cs="Consolas" w:eastAsia="Consolas" w:hAnsi="Consolas"/>
                <w:color w:val="002147"/>
                <w:sz w:val="18"/>
                <w:szCs w:val="18"/>
              </w:rPr>
              <w:t xml:space="preserve">    userRoutes.js (full-profile before /:id) | productRoutes.js (optionalAuth on GET /)</w:t>
            </w:r>
          </w:p>
          <w:p>
            <w:pPr>
              <w:spacing w:after="0" w:before="0"/>
            </w:pPr>
            <w:r>
              <w:rPr>
                <w:rFonts w:ascii="Consolas" w:cs="Consolas" w:eastAsia="Consolas" w:hAnsi="Consolas"/>
                <w:color w:val="002147"/>
                <w:sz w:val="18"/>
                <w:szCs w:val="18"/>
              </w:rPr>
              <w:t xml:space="preserve">    orderRoutes.js | uploadRoutes.js (protect added) | enquiryRoutes.js</w:t>
            </w:r>
          </w:p>
          <w:p>
            <w:pPr>
              <w:spacing w:after="0" w:before="0"/>
            </w:pPr>
            <w:r>
              <w:rPr>
                <w:rFonts w:ascii="Consolas" w:cs="Consolas" w:eastAsia="Consolas" w:hAnsi="Consolas"/>
                <w:color w:val="002147"/>
                <w:sz w:val="18"/>
                <w:szCs w:val="18"/>
              </w:rPr>
              <w:t xml:space="preserve">    notificationRoutes.js (read-all before /:id/read) | paymentRoutes.js (order/:orderId before /:id)</w:t>
            </w:r>
          </w:p>
          <w:p>
            <w:pPr>
              <w:spacing w:after="0" w:before="0"/>
            </w:pPr>
            <w:r>
              <w:rPr>
                <w:rFonts w:ascii="Consolas" w:cs="Consolas" w:eastAsia="Consolas" w:hAnsi="Consolas"/>
                <w:color w:val="002147"/>
                <w:sz w:val="18"/>
                <w:szCs w:val="18"/>
              </w:rPr>
              <w:t xml:space="preserve">    sellerRoutes.js</w:t>
            </w:r>
          </w:p>
          <w:p>
            <w:pPr>
              <w:spacing w:after="0" w:before="0"/>
            </w:pPr>
            <w:r>
              <w:rPr>
                <w:rFonts w:ascii="Consolas" w:cs="Consolas" w:eastAsia="Consolas" w:hAnsi="Consolas"/>
                <w:color w:val="002147"/>
                <w:sz w:val="18"/>
                <w:szCs w:val="18"/>
              </w:rPr>
              <w:t xml:space="preserve">  data/</w:t>
            </w:r>
          </w:p>
          <w:p>
            <w:pPr>
              <w:spacing w:after="0" w:before="0"/>
            </w:pPr>
            <w:r>
              <w:rPr>
                <w:rFonts w:ascii="Consolas" w:cs="Consolas" w:eastAsia="Consolas" w:hAnsi="Consolas"/>
                <w:color w:val="002147"/>
                <w:sz w:val="18"/>
                <w:szCs w:val="18"/>
              </w:rPr>
              <w:t xml:space="preserve">    users.js | products.js | shippingRates.js</w:t>
            </w:r>
          </w:p>
          <w:p>
            <w:pPr>
              <w:spacing w:after="0" w:before="0"/>
            </w:pPr>
            <w:r>
              <w:rPr>
                <w:rFonts w:ascii="Consolas" w:cs="Consolas" w:eastAsia="Consolas" w:hAnsi="Consolas"/>
                <w:color w:val="002147"/>
                <w:sz w:val="18"/>
                <w:szCs w:val="18"/>
              </w:rPr>
              <w:t xml:space="preserve">  seeder.js | server.js | .env</w:t>
            </w:r>
          </w:p>
        </w:tc>
      </w:tr>
    </w:tbl>
    <w:p>
      <w:pPr>
        <w:spacing w:after="160"/>
      </w:pPr>
    </w:p>
    <w:p>
      <w:pPr>
        <w:pBdr>
          <w:bottom w:val="single" w:color="D2B48C" w:sz="6"/>
        </w:pBdr>
        <w:spacing w:after="240" w:before="120"/>
      </w:pPr>
      <w:r>
        <w:t xml:space="preserve"/>
      </w:r>
    </w:p>
    <w:p>
      <w:pPr>
        <w:pStyle w:val="Heading1"/>
      </w:pPr>
      <w:r>
        <w:t xml:space="preserve">Section 11 — Prompt for SESSION-013</w:t>
      </w:r>
    </w:p>
    <w:p>
      <w:pPr>
        <w:spacing w:after="160" w:line="276"/>
      </w:pPr>
      <w:r>
        <w:t xml:space="preserve">Copy everything between ---START--- and ---END--- as the first message of the next chat session.</w:t>
      </w:r>
    </w:p>
    <w:p>
      <w:pPr>
        <w:spacing w:after="160" w:before="160"/>
        <w:jc w:val="center"/>
      </w:pPr>
      <w:r>
        <w:rPr>
          <w:b/>
          <w:bCs/>
          <w:color w:val="8a6a45"/>
          <w:sz w:val="24"/>
          <w:szCs w:val="24"/>
        </w:rPr>
        <w:t xml:space="preserve">---START---</w:t>
      </w:r>
    </w:p>
    <w:p>
      <w:pPr>
        <w:shd w:fill="FAF8F5" w:val="clear"/>
        <w:spacing w:after="140" w:line="264"/>
      </w:pPr>
      <w:r>
        <w:rPr>
          <w:color w:val="222222"/>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hd w:fill="FAF8F5" w:val="clear"/>
        <w:spacing w:after="140" w:line="264"/>
      </w:pPr>
      <w:r>
        <w:rPr>
          <w:color w:val="222222"/>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60" w:before="200"/>
      </w:pPr>
      <w:r>
        <w:rPr>
          <w:b/>
          <w:bCs/>
          <w:color w:val="002147"/>
          <w:sz w:val="22"/>
          <w:szCs w:val="22"/>
        </w:rPr>
        <w:t xml:space="preserve">How instructions must be delivered:</w:t>
      </w:r>
    </w:p>
    <w:p>
      <w:pPr>
        <w:pStyle w:val="ListParagraph"/>
        <w:numPr>
          <w:ilvl w:val="0"/>
          <w:numId w:val="2"/>
        </w:numPr>
        <w:shd w:fill="FAF8F5" w:val="clear"/>
        <w:spacing w:after="70" w:line="260"/>
      </w:pPr>
      <w:r>
        <w:rPr>
          <w:color w:val="222222"/>
          <w:sz w:val="19"/>
          <w:szCs w:val="19"/>
        </w:rPr>
        <w:t xml:space="preserve">Every fix shows exact existing code under “Find this in full/file/path:” then replacement under “Replace with:” — never show only new code</w:t>
      </w:r>
    </w:p>
    <w:p>
      <w:pPr>
        <w:pStyle w:val="ListParagraph"/>
        <w:numPr>
          <w:ilvl w:val="0"/>
          <w:numId w:val="2"/>
        </w:numPr>
        <w:shd w:fill="FAF8F5" w:val="clear"/>
        <w:spacing w:after="70" w:line="260"/>
      </w:pPr>
      <w:r>
        <w:rPr>
          <w:color w:val="222222"/>
          <w:sz w:val="19"/>
          <w:szCs w:val="19"/>
        </w:rPr>
        <w:t xml:space="preserve">Always state the full file path on every single find/replace block — every time, no exceptions</w:t>
      </w:r>
    </w:p>
    <w:p>
      <w:pPr>
        <w:pStyle w:val="ListParagraph"/>
        <w:numPr>
          <w:ilvl w:val="0"/>
          <w:numId w:val="2"/>
        </w:numPr>
        <w:shd w:fill="FAF8F5" w:val="clear"/>
        <w:spacing w:after="70" w:line="260"/>
      </w:pPr>
      <w:r>
        <w:rPr>
          <w:color w:val="222222"/>
          <w:sz w:val="19"/>
          <w:szCs w:val="19"/>
        </w:rPr>
        <w:t xml:space="preserve">Never create files using file creation tools — always write in a copyable code block</w:t>
      </w:r>
    </w:p>
    <w:p>
      <w:pPr>
        <w:pStyle w:val="ListParagraph"/>
        <w:numPr>
          <w:ilvl w:val="0"/>
          <w:numId w:val="2"/>
        </w:numPr>
        <w:shd w:fill="FAF8F5" w:val="clear"/>
        <w:spacing w:after="70" w:line="260"/>
      </w:pPr>
      <w:r>
        <w:rPr>
          <w:color w:val="222222"/>
          <w:sz w:val="19"/>
          <w:szCs w:val="19"/>
        </w:rPr>
        <w:t xml:space="preserve">Always explain what a file does and what is changing before showing code</w:t>
      </w:r>
    </w:p>
    <w:p>
      <w:pPr>
        <w:pStyle w:val="ListParagraph"/>
        <w:numPr>
          <w:ilvl w:val="0"/>
          <w:numId w:val="2"/>
        </w:numPr>
        <w:shd w:fill="FAF8F5" w:val="clear"/>
        <w:spacing w:after="70" w:line="260"/>
      </w:pPr>
      <w:r>
        <w:rPr>
          <w:color w:val="222222"/>
          <w:sz w:val="19"/>
          <w:szCs w:val="19"/>
        </w:rPr>
        <w:t xml:space="preserve">Be direct — no filler, no over-explanation</w:t>
      </w:r>
    </w:p>
    <w:p>
      <w:pPr>
        <w:pStyle w:val="ListParagraph"/>
        <w:numPr>
          <w:ilvl w:val="0"/>
          <w:numId w:val="2"/>
        </w:numPr>
        <w:shd w:fill="FAF8F5" w:val="clear"/>
        <w:spacing w:after="70" w:line="260"/>
      </w:pPr>
      <w:r>
        <w:rPr>
          <w:color w:val="222222"/>
          <w:sz w:val="19"/>
          <w:szCs w:val="19"/>
        </w:rPr>
        <w:t xml:space="preserve">No bullet points in conversational replies — plain prose only</w:t>
      </w:r>
    </w:p>
    <w:p>
      <w:pPr>
        <w:pStyle w:val="ListParagraph"/>
        <w:numPr>
          <w:ilvl w:val="0"/>
          <w:numId w:val="2"/>
        </w:numPr>
        <w:shd w:fill="FAF8F5" w:val="clear"/>
        <w:spacing w:after="70" w:line="260"/>
      </w:pPr>
      <w:r>
        <w:rPr>
          <w:color w:val="222222"/>
          <w:sz w:val="19"/>
          <w:szCs w:val="19"/>
        </w:rPr>
        <w:t xml:space="preserve">All code must be fully commented — file header always, function comments where needed</w:t>
      </w:r>
    </w:p>
    <w:p>
      <w:pPr>
        <w:pStyle w:val="ListParagraph"/>
        <w:numPr>
          <w:ilvl w:val="0"/>
          <w:numId w:val="2"/>
        </w:numPr>
        <w:shd w:fill="FAF8F5" w:val="clear"/>
        <w:spacing w:after="70" w:line="260"/>
      </w:pPr>
      <w:r>
        <w:rPr>
          <w:color w:val="222222"/>
          <w:sz w:val="19"/>
          <w:szCs w:val="19"/>
        </w:rPr>
        <w:t xml:space="preserve">If something can be implemented now, implement it — no silent deferrals without a step number and reason</w:t>
      </w:r>
    </w:p>
    <w:p>
      <w:pPr>
        <w:pStyle w:val="ListParagraph"/>
        <w:numPr>
          <w:ilvl w:val="0"/>
          <w:numId w:val="2"/>
        </w:numPr>
        <w:shd w:fill="FAF8F5" w:val="clear"/>
        <w:spacing w:after="70" w:line="260"/>
      </w:pPr>
      <w:r>
        <w:rPr>
          <w:color w:val="222222"/>
          <w:sz w:val="19"/>
          <w:szCs w:val="19"/>
        </w:rPr>
        <w:t xml:space="preserve">Every response with code changes must end with a testing checklist</w:t>
      </w:r>
    </w:p>
    <w:p>
      <w:pPr>
        <w:pStyle w:val="ListParagraph"/>
        <w:numPr>
          <w:ilvl w:val="0"/>
          <w:numId w:val="2"/>
        </w:numPr>
        <w:shd w:fill="FAF8F5" w:val="clear"/>
        <w:spacing w:after="70" w:line="260"/>
      </w:pPr>
      <w:r>
        <w:rPr>
          <w:color w:val="222222"/>
          <w:sz w:val="19"/>
          <w:szCs w:val="19"/>
        </w:rPr>
        <w:t xml:space="preserve">Always warn when approaching token limit</w:t>
      </w:r>
    </w:p>
    <w:p>
      <w:pPr>
        <w:pStyle w:val="ListParagraph"/>
        <w:numPr>
          <w:ilvl w:val="0"/>
          <w:numId w:val="2"/>
        </w:numPr>
        <w:shd w:fill="FAF8F5" w:val="clear"/>
        <w:spacing w:after="70" w:line="260"/>
      </w:pPr>
      <w:r>
        <w:rPr>
          <w:color w:val="222222"/>
          <w:sz w:val="19"/>
          <w:szCs w:val="19"/>
        </w:rPr>
        <w:t xml:space="preserve">When I say “give me the session doc” generate a full replacement SESSION-013 document</w:t>
      </w:r>
    </w:p>
    <w:p>
      <w:pPr>
        <w:spacing w:after="60" w:before="200"/>
      </w:pPr>
      <w:r>
        <w:rPr>
          <w:b/>
          <w:bCs/>
          <w:color w:val="002147"/>
          <w:sz w:val="22"/>
          <w:szCs w:val="22"/>
        </w:rPr>
        <w:t xml:space="preserve">Non-negotiable rules:</w:t>
      </w:r>
    </w:p>
    <w:p>
      <w:pPr>
        <w:pStyle w:val="ListParagraph"/>
        <w:numPr>
          <w:ilvl w:val="0"/>
          <w:numId w:val="2"/>
        </w:numPr>
        <w:shd w:fill="FAF8F5" w:val="clear"/>
        <w:spacing w:after="70" w:line="260"/>
      </w:pPr>
      <w:r>
        <w:rPr>
          <w:color w:val="222222"/>
          <w:sz w:val="19"/>
          <w:szCs w:val="19"/>
        </w:rPr>
        <w:t xml:space="preserve">All transactions through ShopZone — never expose supplier identity to customers</w:t>
      </w:r>
    </w:p>
    <w:p>
      <w:pPr>
        <w:pStyle w:val="ListParagraph"/>
        <w:numPr>
          <w:ilvl w:val="0"/>
          <w:numId w:val="2"/>
        </w:numPr>
        <w:shd w:fill="FAF8F5" w:val="clear"/>
        <w:spacing w:after="70" w:line="260"/>
      </w:pPr>
      <w:r>
        <w:rPr>
          <w:color w:val="222222"/>
          <w:sz w:val="19"/>
          <w:szCs w:val="19"/>
        </w:rPr>
        <w:t xml:space="preserve">Cart uses item.product as MongoDB ID field — never change this</w:t>
      </w:r>
    </w:p>
    <w:p>
      <w:pPr>
        <w:pStyle w:val="ListParagraph"/>
        <w:numPr>
          <w:ilvl w:val="0"/>
          <w:numId w:val="2"/>
        </w:numPr>
        <w:shd w:fill="FAF8F5" w:val="clear"/>
        <w:spacing w:after="70" w:line="260"/>
      </w:pPr>
      <w:r>
        <w:rPr>
          <w:color w:val="222222"/>
          <w:sz w:val="19"/>
          <w:szCs w:val="19"/>
        </w:rPr>
        <w:t xml:space="preserve">Password hashing in controllers only — no pre-save hook ever</w:t>
      </w:r>
    </w:p>
    <w:p>
      <w:pPr>
        <w:pStyle w:val="ListParagraph"/>
        <w:numPr>
          <w:ilvl w:val="0"/>
          <w:numId w:val="2"/>
        </w:numPr>
        <w:shd w:fill="FAF8F5" w:val="clear"/>
        <w:spacing w:after="70" w:line="260"/>
      </w:pPr>
      <w:r>
        <w:rPr>
          <w:color w:val="222222"/>
          <w:sz w:val="19"/>
          <w:szCs w:val="19"/>
        </w:rPr>
        <w:t xml:space="preserve">VAT inclusive — price * 16 / 116 — never add on top</w:t>
      </w:r>
    </w:p>
    <w:p>
      <w:pPr>
        <w:pStyle w:val="ListParagraph"/>
        <w:numPr>
          <w:ilvl w:val="0"/>
          <w:numId w:val="2"/>
        </w:numPr>
        <w:shd w:fill="FAF8F5" w:val="clear"/>
        <w:spacing w:after="70" w:line="260"/>
      </w:pPr>
      <w:r>
        <w:rPr>
          <w:color w:val="222222"/>
          <w:sz w:val="19"/>
          <w:szCs w:val="19"/>
        </w:rPr>
        <w:t xml:space="preserve">Prices: use formatKES() from frontend/src/utils/formatKES.js</w:t>
      </w:r>
    </w:p>
    <w:p>
      <w:pPr>
        <w:pStyle w:val="ListParagraph"/>
        <w:numPr>
          <w:ilvl w:val="0"/>
          <w:numId w:val="2"/>
        </w:numPr>
        <w:shd w:fill="FAF8F5" w:val="clear"/>
        <w:spacing w:after="70" w:line="260"/>
      </w:pPr>
      <w:r>
        <w:rPr>
          <w:color w:val="222222"/>
          <w:sz w:val="19"/>
          <w:szCs w:val="19"/>
        </w:rPr>
        <w:t xml:space="preserve">Icons: react-icons/fa only</w:t>
      </w:r>
    </w:p>
    <w:p>
      <w:pPr>
        <w:pStyle w:val="ListParagraph"/>
        <w:numPr>
          <w:ilvl w:val="0"/>
          <w:numId w:val="2"/>
        </w:numPr>
        <w:shd w:fill="FAF8F5" w:val="clear"/>
        <w:spacing w:after="70" w:line="260"/>
      </w:pPr>
      <w:r>
        <w:rPr>
          <w:color w:val="222222"/>
          <w:sz w:val="19"/>
          <w:szCs w:val="19"/>
        </w:rPr>
        <w:t xml:space="preserve">Zero inline style={{}} except Bootstrap overrides and dynamic accent colour props</w:t>
      </w:r>
    </w:p>
    <w:p>
      <w:pPr>
        <w:pStyle w:val="ListParagraph"/>
        <w:numPr>
          <w:ilvl w:val="0"/>
          <w:numId w:val="2"/>
        </w:numPr>
        <w:shd w:fill="FAF8F5" w:val="clear"/>
        <w:spacing w:after="70" w:line="260"/>
      </w:pPr>
      <w:r>
        <w:rPr>
          <w:color w:val="222222"/>
          <w:sz w:val="19"/>
          <w:szCs w:val="19"/>
        </w:rPr>
        <w:t xml:space="preserve">All pages FLAT in frontend/src/pages/ — no subfolders</w:t>
      </w:r>
    </w:p>
    <w:p>
      <w:pPr>
        <w:pStyle w:val="ListParagraph"/>
        <w:numPr>
          <w:ilvl w:val="0"/>
          <w:numId w:val="2"/>
        </w:numPr>
        <w:shd w:fill="FAF8F5" w:val="clear"/>
        <w:spacing w:after="70" w:line="260"/>
      </w:pPr>
      <w:r>
        <w:rPr>
          <w:color w:val="222222"/>
          <w:sz w:val="19"/>
          <w:szCs w:val="19"/>
        </w:rPr>
        <w:t xml:space="preserve">display:contents on product card Link wrappers is intentional — never revert</w:t>
      </w:r>
    </w:p>
    <w:p>
      <w:pPr>
        <w:pStyle w:val="ListParagraph"/>
        <w:numPr>
          <w:ilvl w:val="0"/>
          <w:numId w:val="2"/>
        </w:numPr>
        <w:shd w:fill="FAF8F5" w:val="clear"/>
        <w:spacing w:after="70" w:line="260"/>
      </w:pPr>
      <w:r>
        <w:rPr>
          <w:color w:val="222222"/>
          <w:sz w:val="19"/>
          <w:szCs w:val="19"/>
        </w:rPr>
        <w:t xml:space="preserve">overflow-x: clip on html and body — never change to hidden</w:t>
      </w:r>
    </w:p>
    <w:p>
      <w:pPr>
        <w:pStyle w:val="ListParagraph"/>
        <w:numPr>
          <w:ilvl w:val="0"/>
          <w:numId w:val="2"/>
        </w:numPr>
        <w:shd w:fill="FAF8F5" w:val="clear"/>
        <w:spacing w:after="70" w:line="260"/>
      </w:pPr>
      <w:r>
        <w:rPr>
          <w:color w:val="222222"/>
          <w:sz w:val="19"/>
          <w:szCs w:val="19"/>
        </w:rPr>
        <w:t xml:space="preserve">Backend auth is the real security boundary</w:t>
      </w:r>
    </w:p>
    <w:p>
      <w:pPr>
        <w:pStyle w:val="ListParagraph"/>
        <w:numPr>
          <w:ilvl w:val="0"/>
          <w:numId w:val="2"/>
        </w:numPr>
        <w:shd w:fill="FAF8F5" w:val="clear"/>
        <w:spacing w:after="70" w:line="260"/>
      </w:pPr>
      <w:r>
        <w:rPr>
          <w:color w:val="222222"/>
          <w:sz w:val="19"/>
          <w:szCs w:val="19"/>
        </w:rPr>
        <w:t xml:space="preserve">setCredentials(data) updates Redux after profile save — never dispatch login.fulfilled manually</w:t>
      </w:r>
    </w:p>
    <w:p>
      <w:pPr>
        <w:pStyle w:val="ListParagraph"/>
        <w:numPr>
          <w:ilvl w:val="0"/>
          <w:numId w:val="2"/>
        </w:numPr>
        <w:shd w:fill="FAF8F5" w:val="clear"/>
        <w:spacing w:after="70" w:line="260"/>
      </w:pPr>
      <w:r>
        <w:rPr>
          <w:color w:val="222222"/>
          <w:sz w:val="19"/>
          <w:szCs w:val="19"/>
        </w:rPr>
        <w:t xml:space="preserve">isSeller and sellerStatus in all four user controller responses</w:t>
      </w:r>
    </w:p>
    <w:p>
      <w:pPr>
        <w:pStyle w:val="ListParagraph"/>
        <w:numPr>
          <w:ilvl w:val="0"/>
          <w:numId w:val="2"/>
        </w:numPr>
        <w:shd w:fill="FAF8F5" w:val="clear"/>
        <w:spacing w:after="70" w:line="260"/>
      </w:pPr>
      <w:r>
        <w:rPr>
          <w:color w:val="222222"/>
          <w:sz w:val="19"/>
          <w:szCs w:val="19"/>
        </w:rPr>
        <w:t xml:space="preserve">Admin pages: full-width own layout — never use App.jsx Bootstrap Container</w:t>
      </w:r>
    </w:p>
    <w:p>
      <w:pPr>
        <w:pStyle w:val="ListParagraph"/>
        <w:numPr>
          <w:ilvl w:val="0"/>
          <w:numId w:val="2"/>
        </w:numPr>
        <w:shd w:fill="FAF8F5" w:val="clear"/>
        <w:spacing w:after="70" w:line="260"/>
      </w:pPr>
      <w:r>
        <w:rPr>
          <w:color w:val="222222"/>
          <w:sz w:val="19"/>
          <w:szCs w:val="19"/>
        </w:rPr>
        <w:t xml:space="preserve">AdminOrderListPage count pills: always keep</w:t>
      </w:r>
    </w:p>
    <w:p>
      <w:pPr>
        <w:pStyle w:val="ListParagraph"/>
        <w:numPr>
          <w:ilvl w:val="0"/>
          <w:numId w:val="2"/>
        </w:numPr>
        <w:shd w:fill="FAF8F5" w:val="clear"/>
        <w:spacing w:after="70" w:line="260"/>
      </w:pPr>
      <w:r>
        <w:rPr>
          <w:color w:val="222222"/>
          <w:sz w:val="19"/>
          <w:szCs w:val="19"/>
        </w:rPr>
        <w:t xml:space="preserve">read-all before /:id/read in notificationRoutes.js</w:t>
      </w:r>
    </w:p>
    <w:p>
      <w:pPr>
        <w:pStyle w:val="ListParagraph"/>
        <w:numPr>
          <w:ilvl w:val="0"/>
          <w:numId w:val="2"/>
        </w:numPr>
        <w:shd w:fill="FAF8F5" w:val="clear"/>
        <w:spacing w:after="70" w:line="260"/>
      </w:pPr>
      <w:r>
        <w:rPr>
          <w:color w:val="222222"/>
          <w:sz w:val="19"/>
          <w:szCs w:val="19"/>
        </w:rPr>
        <w:t xml:space="preserve">GET /api/users/:id/full-profile before /:id in userRoutes.js</w:t>
      </w:r>
    </w:p>
    <w:p>
      <w:pPr>
        <w:pStyle w:val="ListParagraph"/>
        <w:numPr>
          <w:ilvl w:val="0"/>
          <w:numId w:val="2"/>
        </w:numPr>
        <w:shd w:fill="FAF8F5" w:val="clear"/>
        <w:spacing w:after="70" w:line="260"/>
      </w:pPr>
      <w:r>
        <w:rPr>
          <w:color w:val="222222"/>
          <w:sz w:val="19"/>
          <w:szCs w:val="19"/>
        </w:rPr>
        <w:t xml:space="preserve">POST /api/enquiries requires protect — no anonymous submissions</w:t>
      </w:r>
    </w:p>
    <w:p>
      <w:pPr>
        <w:pStyle w:val="ListParagraph"/>
        <w:numPr>
          <w:ilvl w:val="0"/>
          <w:numId w:val="2"/>
        </w:numPr>
        <w:shd w:fill="FAF8F5" w:val="clear"/>
        <w:spacing w:after="70" w:line="260"/>
      </w:pPr>
      <w:r>
        <w:rPr>
          <w:color w:val="222222"/>
          <w:sz w:val="19"/>
          <w:szCs w:val="19"/>
        </w:rPr>
        <w:t xml:space="preserve">userId attached to every write action — never on URLs</w:t>
      </w:r>
    </w:p>
    <w:p>
      <w:pPr>
        <w:pStyle w:val="ListParagraph"/>
        <w:numPr>
          <w:ilvl w:val="0"/>
          <w:numId w:val="2"/>
        </w:numPr>
        <w:shd w:fill="FAF8F5" w:val="clear"/>
        <w:spacing w:after="70" w:line="260"/>
      </w:pPr>
      <w:r>
        <w:rPr>
          <w:color w:val="222222"/>
          <w:sz w:val="19"/>
          <w:szCs w:val="19"/>
        </w:rPr>
        <w:t xml:space="preserve">Notification type: transactional or promotional only</w:t>
      </w:r>
    </w:p>
    <w:p>
      <w:pPr>
        <w:pStyle w:val="ListParagraph"/>
        <w:numPr>
          <w:ilvl w:val="0"/>
          <w:numId w:val="2"/>
        </w:numPr>
        <w:shd w:fill="FAF8F5" w:val="clear"/>
        <w:spacing w:after="70" w:line="260"/>
      </w:pPr>
      <w:r>
        <w:rPr>
          <w:color w:val="222222"/>
          <w:sz w:val="19"/>
          <w:szCs w:val="19"/>
        </w:rPr>
        <w:t xml:space="preserve">County: always select dropdown with 47-county COUNTIES array</w:t>
      </w:r>
    </w:p>
    <w:p>
      <w:pPr>
        <w:pStyle w:val="ListParagraph"/>
        <w:numPr>
          <w:ilvl w:val="0"/>
          <w:numId w:val="2"/>
        </w:numPr>
        <w:shd w:fill="FAF8F5" w:val="clear"/>
        <w:spacing w:after="70" w:line="260"/>
      </w:pPr>
      <w:r>
        <w:rPr>
          <w:color w:val="222222"/>
          <w:sz w:val="19"/>
          <w:szCs w:val="19"/>
        </w:rPr>
        <w:t xml:space="preserve">Payment model: single source of truth for all payment activity</w:t>
      </w:r>
    </w:p>
    <w:p>
      <w:pPr>
        <w:pStyle w:val="ListParagraph"/>
        <w:numPr>
          <w:ilvl w:val="0"/>
          <w:numId w:val="2"/>
        </w:numPr>
        <w:shd w:fill="FAF8F5" w:val="clear"/>
        <w:spacing w:after="70" w:line="260"/>
      </w:pPr>
      <w:r>
        <w:rPr>
          <w:color w:val="222222"/>
          <w:sz w:val="19"/>
          <w:szCs w:val="19"/>
        </w:rPr>
        <w:t xml:space="preserve">Order-scoped payment routes before /:id in paymentRoutes.js</w:t>
      </w:r>
    </w:p>
    <w:p>
      <w:pPr>
        <w:pStyle w:val="ListParagraph"/>
        <w:numPr>
          <w:ilvl w:val="0"/>
          <w:numId w:val="2"/>
        </w:numPr>
        <w:shd w:fill="FAF8F5" w:val="clear"/>
        <w:spacing w:after="70" w:line="260"/>
      </w:pPr>
      <w:r>
        <w:rPr>
          <w:color w:val="222222"/>
          <w:sz w:val="19"/>
          <w:szCs w:val="19"/>
        </w:rPr>
        <w:t xml:space="preserve">Seller-submitted products always start as status: 'submitted'</w:t>
      </w:r>
    </w:p>
    <w:p>
      <w:pPr>
        <w:pStyle w:val="ListParagraph"/>
        <w:numPr>
          <w:ilvl w:val="0"/>
          <w:numId w:val="2"/>
        </w:numPr>
        <w:shd w:fill="FAF8F5" w:val="clear"/>
        <w:spacing w:after="70" w:line="260"/>
      </w:pPr>
      <w:r>
        <w:rPr>
          <w:color w:val="222222"/>
          <w:sz w:val="19"/>
          <w:szCs w:val="19"/>
        </w:rPr>
        <w:t xml:space="preserve">One payment per order — enforced in createPayment</w:t>
      </w:r>
    </w:p>
    <w:p>
      <w:pPr>
        <w:pStyle w:val="ListParagraph"/>
        <w:numPr>
          <w:ilvl w:val="0"/>
          <w:numId w:val="2"/>
        </w:numPr>
        <w:shd w:fill="FAF8F5" w:val="clear"/>
        <w:spacing w:after="70" w:line="260"/>
      </w:pPr>
      <w:r>
        <w:rPr>
          <w:color w:val="222222"/>
          <w:sz w:val="19"/>
          <w:szCs w:val="19"/>
        </w:rPr>
        <w:t xml:space="preserve">Legacy unit field only: Per Unit, Bale, Carton, Dozen, Kg, Box, Sack</w:t>
      </w:r>
    </w:p>
    <w:p>
      <w:pPr>
        <w:pStyle w:val="ListParagraph"/>
        <w:numPr>
          <w:ilvl w:val="0"/>
          <w:numId w:val="2"/>
        </w:numPr>
        <w:shd w:fill="FAF8F5" w:val="clear"/>
        <w:spacing w:after="70" w:line="260"/>
      </w:pPr>
      <w:r>
        <w:rPr>
          <w:color w:val="222222"/>
          <w:sz w:val="19"/>
          <w:szCs w:val="19"/>
        </w:rPr>
        <w:t xml:space="preserve">businessType enum: Retailer, Wholesaler, Distributor, Other, '' — never write 'business'. The MongoSH correction command is a standing, idempotent remedy — safe to re-run any time this surfaces on any account: db.users.updateMany({ businessType: 'business' }, { $set: { businessType: '' } })</w:t>
      </w:r>
    </w:p>
    <w:p>
      <w:pPr>
        <w:pStyle w:val="ListParagraph"/>
        <w:numPr>
          <w:ilvl w:val="0"/>
          <w:numId w:val="2"/>
        </w:numPr>
        <w:shd w:fill="FAF8F5" w:val="clear"/>
        <w:spacing w:after="70" w:line="260"/>
      </w:pPr>
      <w:r>
        <w:rPr>
          <w:color w:val="222222"/>
          <w:sz w:val="19"/>
          <w:szCs w:val="19"/>
        </w:rPr>
        <w:t xml:space="preserve">Tier 2 detection must run against verifiedOrderItems with real database categories, never against raw req.body cart items</w:t>
      </w:r>
    </w:p>
    <w:p>
      <w:pPr>
        <w:pStyle w:val="ListParagraph"/>
        <w:numPr>
          <w:ilvl w:val="0"/>
          <w:numId w:val="2"/>
        </w:numPr>
        <w:shd w:fill="FAF8F5" w:val="clear"/>
        <w:spacing w:after="70" w:line="260"/>
      </w:pPr>
      <w:r>
        <w:rPr>
          <w:color w:val="222222"/>
          <w:sz w:val="19"/>
          <w:szCs w:val="19"/>
        </w:rPr>
        <w:t xml:space="preserve">Seller earnings must be calculated per line item filtered to that seller's product IDs, never from order.totalPrice directly</w:t>
      </w:r>
    </w:p>
    <w:p>
      <w:pPr>
        <w:pStyle w:val="ListParagraph"/>
        <w:numPr>
          <w:ilvl w:val="0"/>
          <w:numId w:val="2"/>
        </w:numPr>
        <w:shd w:fill="FAF8F5" w:val="clear"/>
        <w:spacing w:after="70" w:line="260"/>
      </w:pPr>
      <w:r>
        <w:rPr>
          <w:color w:val="222222"/>
          <w:sz w:val="19"/>
          <w:szCs w:val="19"/>
        </w:rPr>
        <w:t xml:space="preserve">Seeder wipes everything — never run on a database with real data</w:t>
      </w:r>
    </w:p>
    <w:p>
      <w:pPr>
        <w:pStyle w:val="ListParagraph"/>
        <w:numPr>
          <w:ilvl w:val="0"/>
          <w:numId w:val="2"/>
        </w:numPr>
        <w:shd w:fill="FAF8F5" w:val="clear"/>
        <w:spacing w:after="70" w:line="260"/>
      </w:pPr>
      <w:r>
        <w:rPr>
          <w:color w:val="222222"/>
          <w:sz w:val="19"/>
          <w:szCs w:val="19"/>
        </w:rPr>
        <w:t xml:space="preserve">If something can be implemented now, implement it</w:t>
      </w:r>
    </w:p>
    <w:p>
      <w:pPr>
        <w:pStyle w:val="ListParagraph"/>
        <w:numPr>
          <w:ilvl w:val="0"/>
          <w:numId w:val="2"/>
        </w:numPr>
        <w:shd w:fill="FAF8F5" w:val="clear"/>
        <w:spacing w:after="70" w:line="260"/>
      </w:pPr>
      <w:r>
        <w:rPr>
          <w:color w:val="222222"/>
          <w:sz w:val="19"/>
          <w:szCs w:val="19"/>
        </w:rPr>
        <w:t xml:space="preserve">Refunds owed to a buyer always return to the original payment method — never platform credit or a stored wallet balance — locked this session</w:t>
      </w:r>
    </w:p>
    <w:p>
      <w:pPr>
        <w:pStyle w:val="ListParagraph"/>
        <w:numPr>
          <w:ilvl w:val="0"/>
          <w:numId w:val="2"/>
        </w:numPr>
        <w:shd w:fill="FAF8F5" w:val="clear"/>
        <w:spacing w:after="70" w:line="260"/>
      </w:pPr>
      <w:r>
        <w:rPr>
          <w:color w:val="222222"/>
          <w:sz w:val="19"/>
          <w:szCs w:val="19"/>
        </w:rPr>
        <w:t xml:space="preserve">Multi-item order disputes are resolved at the line-item level — a single defective or wrong item never returns or refunds the whole order — locked this session</w:t>
      </w:r>
    </w:p>
    <w:p>
      <w:pPr>
        <w:pStyle w:val="ListParagraph"/>
        <w:numPr>
          <w:ilvl w:val="0"/>
          <w:numId w:val="2"/>
        </w:numPr>
        <w:shd w:fill="FAF8F5" w:val="clear"/>
        <w:spacing w:after="70" w:line="260"/>
      </w:pPr>
      <w:r>
        <w:rPr>
          <w:color w:val="222222"/>
          <w:sz w:val="19"/>
          <w:szCs w:val="19"/>
        </w:rPr>
        <w:t xml:space="preserve">Returns Policy distinguishes buyer-fault (buyer-paid return or non-returnable on bulk) from seller/platform-fault (free resolution) — locked this session, content rewrite pending as ISS-014</w:t>
      </w:r>
    </w:p>
    <w:p>
      <w:pPr>
        <w:pStyle w:val="ListParagraph"/>
        <w:numPr>
          <w:ilvl w:val="0"/>
          <w:numId w:val="2"/>
        </w:numPr>
        <w:shd w:fill="FAF8F5" w:val="clear"/>
        <w:spacing w:after="70" w:line="260"/>
      </w:pPr>
      <w:r>
        <w:rPr>
          <w:color w:val="222222"/>
          <w:sz w:val="19"/>
          <w:szCs w:val="19"/>
        </w:rPr>
        <w:t xml:space="preserve">Product price always represents one full sellable unit per unitType — never a separate stored per-piece price field; per-piece value is computed at render time only — locked this session</w:t>
      </w:r>
    </w:p>
    <w:p>
      <w:pPr>
        <w:pStyle w:val="ListParagraph"/>
        <w:numPr>
          <w:ilvl w:val="0"/>
          <w:numId w:val="2"/>
        </w:numPr>
        <w:shd w:fill="FAF8F5" w:val="clear"/>
        <w:spacing w:after="70" w:line="260"/>
      </w:pPr>
      <w:r>
        <w:rPr>
          <w:color w:val="222222"/>
          <w:sz w:val="19"/>
          <w:szCs w:val="19"/>
        </w:rPr>
        <w:t xml:space="preserve">unitType, itemsPerUnit, and weightPerUnit must be snapshotted onto every order item at the same moment priceAtPurchase is set — never a live lookup on display — locked this session, build pending as ISS-013</w:t>
      </w:r>
    </w:p>
    <w:p>
      <w:pPr>
        <w:spacing w:after="60" w:before="200"/>
      </w:pPr>
      <w:r>
        <w:rPr>
          <w:b/>
          <w:bCs/>
          <w:color w:val="002147"/>
          <w:sz w:val="22"/>
          <w:szCs w:val="22"/>
        </w:rPr>
        <w:t xml:space="preserve">Design system:</w:t>
      </w:r>
    </w:p>
    <w:p>
      <w:pPr>
        <w:pStyle w:val="ListParagraph"/>
        <w:numPr>
          <w:ilvl w:val="0"/>
          <w:numId w:val="2"/>
        </w:numPr>
        <w:shd w:fill="FAF8F5" w:val="clear"/>
        <w:spacing w:after="70" w:line="260"/>
      </w:pPr>
      <w:r>
        <w:rPr>
          <w:color w:val="222222"/>
          <w:sz w:val="19"/>
          <w:szCs w:val="19"/>
        </w:rPr>
        <w:t xml:space="preserve">Cinematic (particles, typewriter, scroll reveal, orbs, stats strip): About, FAQ, Become a Seller, Shipping Policy, Returns Policy, BulkOrders ONLY</w:t>
      </w:r>
    </w:p>
    <w:p>
      <w:pPr>
        <w:pStyle w:val="ListParagraph"/>
        <w:numPr>
          <w:ilvl w:val="0"/>
          <w:numId w:val="2"/>
        </w:numPr>
        <w:shd w:fill="FAF8F5" w:val="clear"/>
        <w:spacing w:after="70" w:line="260"/>
      </w:pPr>
      <w:r>
        <w:rPr>
          <w:color w:val="222222"/>
          <w:sz w:val="19"/>
          <w:szCs w:val="19"/>
        </w:rPr>
        <w:t xml:space="preserve">Working pages (SpecialOffersPage style): BrandsPage, NewArrivalsPage, FeaturedPage, product listings, cart, checkout, profile</w:t>
      </w:r>
    </w:p>
    <w:p>
      <w:pPr>
        <w:pStyle w:val="ListParagraph"/>
        <w:numPr>
          <w:ilvl w:val="0"/>
          <w:numId w:val="2"/>
        </w:numPr>
        <w:shd w:fill="FAF8F5" w:val="clear"/>
        <w:spacing w:after="70" w:line="260"/>
      </w:pPr>
      <w:r>
        <w:rPr>
          <w:color w:val="222222"/>
          <w:sz w:val="19"/>
          <w:szCs w:val="19"/>
        </w:rPr>
        <w:t xml:space="preserve">Admin gold standard (AdminOrderListPage and AdminEnquiriesPage as reference): white header + tan icon + title + subtitle + count pills, coloured tab bar with coloured count badges, Oxford Blue table header Tan text, alternating rows, search on every list page</w:t>
      </w:r>
    </w:p>
    <w:p>
      <w:pPr>
        <w:pStyle w:val="ListParagraph"/>
        <w:numPr>
          <w:ilvl w:val="0"/>
          <w:numId w:val="2"/>
        </w:numPr>
        <w:shd w:fill="FAF8F5" w:val="clear"/>
        <w:spacing w:after="70" w:line="260"/>
      </w:pPr>
      <w:r>
        <w:rPr>
          <w:color w:val="222222"/>
          <w:sz w:val="19"/>
          <w:szCs w:val="19"/>
        </w:rPr>
        <w:t xml:space="preserve">Any horizontal tab/filter row that can overflow on a narrow viewport must use the shared ScrollableTabBar component from frontend/src/components/ScrollableTabBar/ — wired into AdminEnquiriesPage, AdminOrderListPage, AdminSellersPage, AdminUserListPage, and SpecialOffersPage so far; AdminProductListPage and AdminUserDetailPage still pending</w:t>
      </w:r>
    </w:p>
    <w:p>
      <w:pPr>
        <w:pStyle w:val="ListParagraph"/>
        <w:numPr>
          <w:ilvl w:val="0"/>
          <w:numId w:val="2"/>
        </w:numPr>
        <w:shd w:fill="FAF8F5" w:val="clear"/>
        <w:spacing w:after="70" w:line="260"/>
      </w:pPr>
      <w:r>
        <w:rPr>
          <w:color w:val="222222"/>
          <w:sz w:val="19"/>
          <w:szCs w:val="19"/>
        </w:rPr>
        <w:t xml:space="preserve">Sanity-check unit pricing display: ProductPage shows full breakdown (unit price plus computed per-piece line), CartPage shows the same in compact per-line form, ProductCard stays minimal with only a unit badge and no calculation, OrderPage and ReceiptModal inherit the order-item snapshot rather than a live lookup</w:t>
      </w:r>
    </w:p>
    <w:p>
      <w:pPr>
        <w:spacing w:after="60" w:before="200"/>
      </w:pPr>
      <w:r>
        <w:rPr>
          <w:b/>
          <w:bCs/>
          <w:color w:val="002147"/>
          <w:sz w:val="22"/>
          <w:szCs w:val="22"/>
        </w:rPr>
        <w:t xml:space="preserve">What is built and working:</w:t>
      </w:r>
    </w:p>
    <w:p>
      <w:pPr>
        <w:shd w:fill="FAF8F5" w:val="clear"/>
        <w:spacing w:after="140" w:line="264"/>
      </w:pPr>
      <w:r>
        <w:rPr>
          <w:color w:val="222222"/>
          <w:sz w:val="19"/>
          <w:szCs w:val="19"/>
        </w:rPr>
        <w:t xml:space="preserve">Full order system, atomic stock management, county-based shipping, Tier 2 delivery quote flow (confirmed working since SESSION-011), platform commission tracking, VAT-inclusive pricing, priceAtPurchase snapshots, JWT auth, bcrypt in controllers, central error middleware, product search. All cinematic content pages. BrandsPage A-Z directory. NewArrivalsPage, FeaturedPage. NotificationBell with link-based navigation. ProfilePage with Report Issue link. All login gates. LoginPage show password toggle. User model with full seller fields and a corrected businessType enum (now confirmed resolved on two separately affected historical accounts; all new applications are unaffected by design). Product model with brand, seller, wholesale fields, status, adminFeedback. Notification model with link field. Five order event notifications wired in orderController. Product status change notifications wired in productController. Payment model with confirmPayment five-step sequence, 95% amount validation, updatePayment endpoint, updateOrderShipping endpoint. OrderPage with ReceiptModal component, Report Issue form with hash auto-expand AND now full screenshot upload (up to 3 images), legacy Mark as Paid button permanently removed. Enquiry model with orderId field, profanity filter, AND a new attachments array (plain string image-path array, default empty, saved on every enquiry type). createEnquiry saves attachments defensively on all enquiry types. AdminEnquiriesPage now has a Support tab, a Related Order card with a one-click View Order link in the detail panel, an Attachments thumbnail section, and order-linked plus attachment-count badges on every list row. ContactPage, BulkOrdersPage, and BecomeSellerPage all now support up to 3 optional screenshot/reference-photo attachments with live previews and remove controls. Verified purchase review gate. Seller self-review block. Seller submission form on SellerDashboardPage with image upload, photography tip, stock confirmation checkbox. Admin product status and seller assignment on AdminProductEditPage. AdminProductListPage status tabs with count pills and Status column (ScrollableTabBar NOT yet wired here — see ISS-011). Public product route filtered to approved-only with optionalAuth admin override. formatKES utility. Branded splash screen. A new shared ScrollableTabBar component (frontend/src/components/ScrollableTabBar/) is wired into AdminEnquiriesPage, AdminOrderListPage, AdminSellersPage, AdminUserListPage, and SpecialOffersPage — renders left/right scroll arrows only when a tab row genuinely overflows its container, with zero visual change when it fits. AdminSellersPage seller approval reconfirmed fully working after fixing a second, independently corrupted historical account (calvin otis) — the underlying SESSION-011 code fix is verified correct and permanent for all future seller applications; only pre-existing corrupted records from before that fix need the one-time MongoSH or manual Compass correction, which is now a standing documented remedy. SellerDashboardPage My Profile tab shows real KES earnings (totalEarnings and pendingPayoutAmount, per seller, per line item, net of 6% commission). Six major business and pricing decisions were locked this session covering refunds, multi-item disputes, returns policy fault-splitting, unit-based pricing, order-time wholesale-field snapshotting, and a brand-new Step 35 logistics-only service concept — see the Decisions section of the full session document for complete reasoning on each.</w:t>
      </w:r>
    </w:p>
    <w:p>
      <w:pPr>
        <w:spacing w:after="60" w:before="200"/>
      </w:pPr>
      <w:r>
        <w:rPr>
          <w:b/>
          <w:bCs/>
          <w:color w:val="002147"/>
          <w:sz w:val="22"/>
          <w:szCs w:val="22"/>
        </w:rPr>
        <w:t xml:space="preserve">Open issues in priority order:</w:t>
      </w:r>
    </w:p>
    <w:p>
      <w:pPr>
        <w:pStyle w:val="ListParagraph"/>
        <w:numPr>
          <w:ilvl w:val="0"/>
          <w:numId w:val="2"/>
        </w:numPr>
        <w:shd w:fill="FAF8F5" w:val="clear"/>
        <w:spacing w:after="70" w:line="260"/>
      </w:pPr>
      <w:r>
        <w:rPr>
          <w:color w:val="222222"/>
          <w:sz w:val="19"/>
          <w:szCs w:val="19"/>
        </w:rPr>
        <w:t xml:space="preserve">ISS-011 (MEDIUM, NEW): AdminProductListPage still does not have ScrollableTabBar wired in — it was the original page requested but the wrong file (AdminProductEditPage.jsx, which has no tab bar) was supplied last session. Paste the actual AdminProductListPage.jsx before writing.</w:t>
      </w:r>
    </w:p>
    <w:p>
      <w:pPr>
        <w:pStyle w:val="ListParagraph"/>
        <w:numPr>
          <w:ilvl w:val="0"/>
          <w:numId w:val="2"/>
        </w:numPr>
        <w:shd w:fill="FAF8F5" w:val="clear"/>
        <w:spacing w:after="70" w:line="260"/>
      </w:pPr>
      <w:r>
        <w:rPr>
          <w:color w:val="222222"/>
          <w:sz w:val="19"/>
          <w:szCs w:val="19"/>
        </w:rPr>
        <w:t xml:space="preserve">ISS-012 (LOW, NEW): AdminUserDetailPage.jsx has not been supplied or confirmed to have a tab strip needing ScrollableTabBar. Paste it to check.</w:t>
      </w:r>
    </w:p>
    <w:p>
      <w:pPr>
        <w:pStyle w:val="ListParagraph"/>
        <w:numPr>
          <w:ilvl w:val="0"/>
          <w:numId w:val="2"/>
        </w:numPr>
        <w:shd w:fill="FAF8F5" w:val="clear"/>
        <w:spacing w:after="70" w:line="260"/>
      </w:pPr>
      <w:r>
        <w:rPr>
          <w:color w:val="222222"/>
          <w:sz w:val="19"/>
          <w:szCs w:val="19"/>
        </w:rPr>
        <w:t xml:space="preserve">ISS-013 (HIGH, NEW): Step 11 wholesale-unit snapshotting and sanity-check pricing display is now business-critical per this session's pricing decisions. Add unitType, itemsPerUnit, weightPerUnit to orderItemSchema, snapshot them in createOrder alongside priceAtPurchase, then build the locked display pattern on ProductPage, CartPage, OrderPage, and ReceiptModal. Paste backend/models/Order.js and backend/controllers/orderController.js before writing anything.</w:t>
      </w:r>
    </w:p>
    <w:p>
      <w:pPr>
        <w:pStyle w:val="ListParagraph"/>
        <w:numPr>
          <w:ilvl w:val="0"/>
          <w:numId w:val="2"/>
        </w:numPr>
        <w:shd w:fill="FAF8F5" w:val="clear"/>
        <w:spacing w:after="70" w:line="260"/>
      </w:pPr>
      <w:r>
        <w:rPr>
          <w:color w:val="222222"/>
          <w:sz w:val="19"/>
          <w:szCs w:val="19"/>
        </w:rPr>
        <w:t xml:space="preserve">ISS-014 (MEDIUM, NEW): ReturnsPolicyPage content needs rewriting to formally state the buyer-fault versus seller-fault split locked this session, visible before checkout.</w:t>
      </w:r>
    </w:p>
    <w:p>
      <w:pPr>
        <w:pStyle w:val="ListParagraph"/>
        <w:numPr>
          <w:ilvl w:val="0"/>
          <w:numId w:val="2"/>
        </w:numPr>
        <w:shd w:fill="FAF8F5" w:val="clear"/>
        <w:spacing w:after="70" w:line="260"/>
      </w:pPr>
      <w:r>
        <w:rPr>
          <w:color w:val="222222"/>
          <w:sz w:val="19"/>
          <w:szCs w:val="19"/>
        </w:rPr>
        <w:t xml:space="preserve">ISS-006 (MEDIUM): Low stock notifications in createOrder after stock decrement. When countInStock drops below 5 after an order is placed, notify the seller assigned to that product, following the existing five-event notification pattern.</w:t>
      </w:r>
    </w:p>
    <w:p>
      <w:pPr>
        <w:pStyle w:val="ListParagraph"/>
        <w:numPr>
          <w:ilvl w:val="0"/>
          <w:numId w:val="2"/>
        </w:numPr>
        <w:shd w:fill="FAF8F5" w:val="clear"/>
        <w:spacing w:after="70" w:line="260"/>
      </w:pPr>
      <w:r>
        <w:rPr>
          <w:color w:val="222222"/>
          <w:sz w:val="19"/>
          <w:szCs w:val="19"/>
        </w:rPr>
        <w:t xml:space="preserve">ISS-008 (MEDIUM): Corrupted characters in Header, Footer, Toast, MobileDrawer, HomePage.css, SpecialOffersPage.css, productController, orderController, Product.js, Order.js, orderRoutes.js.</w:t>
      </w:r>
    </w:p>
    <w:p>
      <w:pPr>
        <w:pStyle w:val="ListParagraph"/>
        <w:numPr>
          <w:ilvl w:val="0"/>
          <w:numId w:val="2"/>
        </w:numPr>
        <w:shd w:fill="FAF8F5" w:val="clear"/>
        <w:spacing w:after="70" w:line="260"/>
      </w:pPr>
      <w:r>
        <w:rPr>
          <w:color w:val="222222"/>
          <w:sz w:val="19"/>
          <w:szCs w:val="19"/>
        </w:rPr>
        <w:t xml:space="preserve">ISS-009 (MEDIUM): No dedicated admin order detail page — View button still goes to the customer-facing OrderPage.</w:t>
      </w:r>
    </w:p>
    <w:p>
      <w:pPr>
        <w:pStyle w:val="ListParagraph"/>
        <w:numPr>
          <w:ilvl w:val="0"/>
          <w:numId w:val="2"/>
        </w:numPr>
        <w:shd w:fill="FAF8F5" w:val="clear"/>
        <w:spacing w:after="70" w:line="260"/>
      </w:pPr>
      <w:r>
        <w:rPr>
          <w:color w:val="222222"/>
          <w:sz w:val="19"/>
          <w:szCs w:val="19"/>
        </w:rPr>
        <w:t xml:space="preserve">ISS-010 (LOW): MobileDrawer mounts when closed, ShopZoneLogo inline styles, App.jsx Bootstrap Container squeezes non-admin pages.</w:t>
      </w:r>
    </w:p>
    <w:p>
      <w:pPr>
        <w:shd w:fill="FAF8F5" w:val="clear"/>
        <w:spacing w:after="140" w:line="264"/>
      </w:pPr>
      <w:r>
        <w:rPr>
          <w:color w:val="222222"/>
          <w:sz w:val="19"/>
          <w:szCs w:val="19"/>
        </w:rPr>
        <w:t xml:space="preserve">After those issues, roadmap steps in order: Step 7 (admin product approval workflow with audit history), Step 15 (support tickets and returns/dispute flow, now informed by the locked line-item dispute model), Step 16 (escrow and payout hold UI, building on the refund-to-original-method rule), Step 20 (M-Pesa STK Push — the same Daraja B2C path also carries buyer refunds), Step 23 (backend request validation), Step 24 (forgot password and email infrastructure), Step 35 NEW (Logistics-Only Pickup and Consolidation Service — needs full scoping of Enquiry fields and quote flow before any code).</w:t>
      </w:r>
    </w:p>
    <w:p>
      <w:pPr>
        <w:spacing w:after="60" w:before="200"/>
      </w:pPr>
      <w:r>
        <w:rPr>
          <w:b/>
          <w:bCs/>
          <w:color w:val="002147"/>
          <w:sz w:val="22"/>
          <w:szCs w:val="22"/>
        </w:rPr>
        <w:t xml:space="preserve">Current routes:</w:t>
      </w:r>
    </w:p>
    <w:p>
      <w:pPr>
        <w:shd w:fill="FAF8F5" w:val="clear"/>
        <w:spacing w:after="140" w:line="264"/>
      </w:pPr>
      <w:r>
        <w:rPr>
          <w:color w:val="222222"/>
          <w:sz w:val="19"/>
          <w:szCs w:val="19"/>
        </w:rPr>
        <w:t xml:space="preserve">/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60" w:before="200"/>
      </w:pPr>
      <w:r>
        <w:rPr>
          <w:b/>
          <w:bCs/>
          <w:color w:val="002147"/>
          <w:sz w:val="22"/>
          <w:szCs w:val="22"/>
        </w:rPr>
        <w:t xml:space="preserve">Folder structure:</w:t>
      </w:r>
    </w:p>
    <w:p>
      <w:pPr>
        <w:shd w:fill="FAF8F5" w:val="clear"/>
        <w:spacing w:after="140" w:line="264"/>
      </w:pPr>
      <w:r>
        <w:rPr>
          <w:color w:val="222222"/>
          <w:sz w:val="19"/>
          <w:szCs w:val="19"/>
        </w:rPr>
        <w:t xml:space="preserve">frontend/src/components/: Header, SearchBar, CategoryBar, DesktopDropdownMenu, MobileDrawer, ShopZoneLogo, Footer, ChatWidget, Toast, HeroBanner, CategoryCards, CheckoutSteps, ConfirmModal, ScrollToTop, SkipLink, ProductCard, OfferCard, NotificationBell, ReceiptModal, ScrollableTabBar (NEW). 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backend/models/: User (businessType enum corrected), Product, Order, Enquiry (attachments array added), Notification, Payment. backend/controllers/: userController, productController, orderController, enquiryController (saves attachments on createEnquiry), notificationController, paymentController, sellerController. backend/routes/: userRoutes (full-profile before /:id), productRoutes (optionalAuth on GET /), orderRoutes, uploadRoutes (protect added), enquiryRoutes, notificationRoutes (read-all before /:id/read), paymentRoutes (order/:orderId before /:id), sellerRoutes.</w:t>
      </w:r>
    </w:p>
    <w:p>
      <w:pPr>
        <w:spacing w:after="160" w:before="160"/>
        <w:jc w:val="center"/>
      </w:pPr>
      <w:r>
        <w:rPr>
          <w:b/>
          <w:bCs/>
          <w:color w:val="8a6a45"/>
          <w:sz w:val="24"/>
          <w:szCs w:val="24"/>
        </w:rPr>
        <w:t xml:space="preserve">---END---</w:t>
      </w:r>
    </w:p>
    <w:p>
      <w:pPr>
        <w:spacing w:before="300"/>
        <w:jc w:val="center"/>
      </w:pPr>
      <w:r>
        <w:rPr>
          <w:i/>
          <w:iCs/>
          <w:color w:val="8a6a45"/>
          <w:sz w:val="20"/>
          <w:szCs w:val="20"/>
        </w:rPr>
        <w:t xml:space="preserve">ShopZone SESSION-012 — June 19,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ShopZone Session Summary  |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B48C" w:sz="4" w:space="4"/>
      </w:pBdr>
      <w:tabs>
        <w:tab w:val="right" w:pos="9026"/>
      </w:tabs>
    </w:pPr>
    <w:r>
      <w:rPr>
        <w:b/>
        <w:bCs/>
        <w:color w:val="8a6a45"/>
        <w:sz w:val="16"/>
        <w:szCs w:val="16"/>
      </w:rPr>
      <w:t xml:space="preserve">ShopZone — SESSION-012</w:t>
    </w:r>
    <w:r>
      <w:rPr>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B48C" w:sz="8" w:space="4"/>
      </w:pBdr>
      <w:spacing w:after="200" w:before="360"/>
      <w:outlineLvl w:val="0"/>
    </w:pPr>
    <w:rPr>
      <w:rFonts w:ascii="Calibri" w:cs="Calibri" w:eastAsia="Calibri" w:hAnsi="Calibri"/>
      <w:b/>
      <w:bCs/>
      <w:color w:val="00214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21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8a6a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2026-06-23T10:30:00.869Z</dcterms:created>
  <dcterms:modified xsi:type="dcterms:W3CDTF">2026-06-23T10:30:00.870Z</dcterms:modified>
</cp:coreProperties>
</file>

<file path=docProps/custom.xml><?xml version="1.0" encoding="utf-8"?>
<Properties xmlns="http://schemas.openxmlformats.org/officeDocument/2006/custom-properties" xmlns:vt="http://schemas.openxmlformats.org/officeDocument/2006/docPropsVTypes"/>
</file>