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2E" w:rsidRDefault="005D3457">
      <w:r w:rsidRPr="005D3457">
        <w:rPr>
          <w:noProof/>
        </w:rPr>
        <w:drawing>
          <wp:inline distT="0" distB="0" distL="0" distR="0">
            <wp:extent cx="5759450" cy="1913999"/>
            <wp:effectExtent l="0" t="0" r="0" b="0"/>
            <wp:docPr id="1" name="图片 1" descr="C:\Users\cgy\AppData\Local\Temp\snap_screen_20200618184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y\AppData\Local\Temp\snap_screen_202006181843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457" w:rsidRDefault="005D3457">
      <w:pPr>
        <w:rPr>
          <w:sz w:val="21"/>
          <w:szCs w:val="21"/>
        </w:rPr>
      </w:pPr>
      <w:r w:rsidRPr="005D3457">
        <w:rPr>
          <w:rFonts w:hint="eastAsia"/>
          <w:sz w:val="21"/>
          <w:szCs w:val="21"/>
        </w:rPr>
        <w:t>（5）</w:t>
      </w:r>
      <w:r>
        <w:rPr>
          <w:rFonts w:hint="eastAsia"/>
          <w:sz w:val="21"/>
          <w:szCs w:val="21"/>
        </w:rPr>
        <w:t>证明：假设L是上下文无关语言，由泵浦引理，取常数p，当</w:t>
      </w:r>
      <w:r w:rsidRPr="005D3457">
        <w:rPr>
          <w:position w:val="-14"/>
          <w:sz w:val="21"/>
          <w:szCs w:val="21"/>
        </w:rPr>
        <w:object w:dxaOrig="1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7pt;height:19.9pt" o:ole="">
            <v:imagedata r:id="rId5" o:title=""/>
          </v:shape>
          <o:OLEObject Type="Embed" ProgID="Equation.DSMT4" ShapeID="_x0000_i1028" DrawAspect="Content" ObjectID="_1654012315" r:id="rId6"/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</w:p>
    <w:p w:rsidR="005D3457" w:rsidRDefault="005D34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可取</w:t>
      </w:r>
      <w:r w:rsidR="00706E3F" w:rsidRPr="00706E3F">
        <w:rPr>
          <w:position w:val="-12"/>
          <w:sz w:val="21"/>
          <w:szCs w:val="21"/>
        </w:rPr>
        <w:object w:dxaOrig="4840" w:dyaOrig="420">
          <v:shape id="_x0000_i1033" type="#_x0000_t75" style="width:241.9pt;height:21pt" o:ole="">
            <v:imagedata r:id="rId7" o:title=""/>
          </v:shape>
          <o:OLEObject Type="Embed" ProgID="Equation.DSMT4" ShapeID="_x0000_i1033" DrawAspect="Content" ObjectID="_1654012316" r:id="rId8"/>
        </w:object>
      </w:r>
      <w:r>
        <w:rPr>
          <w:sz w:val="21"/>
          <w:szCs w:val="21"/>
        </w:rPr>
        <w:t xml:space="preserve"> </w:t>
      </w:r>
    </w:p>
    <w:p w:rsidR="00706E3F" w:rsidRDefault="00706E3F">
      <w:pPr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= 1 \* GB3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rFonts w:hint="eastAsia"/>
          <w:noProof/>
          <w:sz w:val="21"/>
          <w:szCs w:val="21"/>
        </w:rPr>
        <w:t>①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若</w:t>
      </w:r>
    </w:p>
    <w:p w:rsidR="00706E3F" w:rsidRDefault="00706E3F">
      <w:pPr>
        <w:rPr>
          <w:sz w:val="21"/>
          <w:szCs w:val="21"/>
        </w:rPr>
      </w:pPr>
      <w:r w:rsidRPr="00706E3F">
        <w:rPr>
          <w:position w:val="-54"/>
          <w:sz w:val="21"/>
          <w:szCs w:val="21"/>
        </w:rPr>
        <w:object w:dxaOrig="4760" w:dyaOrig="1180">
          <v:shape id="_x0000_i1036" type="#_x0000_t75" style="width:238.15pt;height:58.9pt" o:ole="">
            <v:imagedata r:id="rId9" o:title=""/>
          </v:shape>
          <o:OLEObject Type="Embed" ProgID="Equation.DSMT4" ShapeID="_x0000_i1036" DrawAspect="Content" ObjectID="_1654012317" r:id="rId10"/>
        </w:object>
      </w:r>
      <w:r>
        <w:rPr>
          <w:sz w:val="21"/>
          <w:szCs w:val="21"/>
        </w:rPr>
        <w:t xml:space="preserve"> </w:t>
      </w:r>
    </w:p>
    <w:p w:rsidR="00706E3F" w:rsidRDefault="00706E3F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当</w:t>
      </w:r>
      <w:r w:rsidRPr="00706E3F">
        <w:rPr>
          <w:position w:val="-6"/>
          <w:sz w:val="21"/>
          <w:szCs w:val="21"/>
        </w:rPr>
        <w:object w:dxaOrig="460" w:dyaOrig="279">
          <v:shape id="_x0000_i1039" type="#_x0000_t75" style="width:22.9pt;height:13.9pt" o:ole="">
            <v:imagedata r:id="rId11" o:title=""/>
          </v:shape>
          <o:OLEObject Type="Embed" ProgID="Equation.DSMT4" ShapeID="_x0000_i1039" DrawAspect="Content" ObjectID="_1654012318" r:id="rId12"/>
        </w:object>
      </w:r>
      <w:r>
        <w:rPr>
          <w:rFonts w:hint="eastAsia"/>
          <w:sz w:val="21"/>
          <w:szCs w:val="21"/>
        </w:rPr>
        <w:t>时，0和1的个数不相等，与假设矛盾</w:t>
      </w:r>
    </w:p>
    <w:p w:rsidR="00706E3F" w:rsidRDefault="00706E3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>= 2 \* GB3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rFonts w:hint="eastAsia"/>
          <w:noProof/>
          <w:sz w:val="21"/>
          <w:szCs w:val="21"/>
        </w:rPr>
        <w:t>②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若</w:t>
      </w:r>
    </w:p>
    <w:p w:rsidR="00706E3F" w:rsidRDefault="00706E3F" w:rsidP="00706E3F">
      <w:pPr>
        <w:rPr>
          <w:sz w:val="21"/>
          <w:szCs w:val="21"/>
        </w:rPr>
      </w:pPr>
      <w:r w:rsidRPr="00706E3F">
        <w:rPr>
          <w:position w:val="-54"/>
          <w:sz w:val="21"/>
          <w:szCs w:val="21"/>
        </w:rPr>
        <w:object w:dxaOrig="4640" w:dyaOrig="1180">
          <v:shape id="_x0000_i1043" type="#_x0000_t75" style="width:232.15pt;height:58.9pt" o:ole="">
            <v:imagedata r:id="rId13" o:title=""/>
          </v:shape>
          <o:OLEObject Type="Embed" ProgID="Equation.DSMT4" ShapeID="_x0000_i1043" DrawAspect="Content" ObjectID="_1654012319" r:id="rId14"/>
        </w:object>
      </w:r>
      <w:r>
        <w:rPr>
          <w:sz w:val="21"/>
          <w:szCs w:val="21"/>
        </w:rPr>
        <w:t xml:space="preserve"> </w:t>
      </w:r>
    </w:p>
    <w:p w:rsidR="00706E3F" w:rsidRDefault="00706E3F" w:rsidP="00706E3F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当</w:t>
      </w:r>
      <w:r w:rsidR="0067466B" w:rsidRPr="00706E3F">
        <w:rPr>
          <w:position w:val="-6"/>
          <w:sz w:val="21"/>
          <w:szCs w:val="21"/>
        </w:rPr>
        <w:object w:dxaOrig="400" w:dyaOrig="279">
          <v:shape id="_x0000_i1047" type="#_x0000_t75" style="width:19.9pt;height:13.9pt" o:ole="">
            <v:imagedata r:id="rId15" o:title=""/>
          </v:shape>
          <o:OLEObject Type="Embed" ProgID="Equation.DSMT4" ShapeID="_x0000_i1047" DrawAspect="Content" ObjectID="_1654012320" r:id="rId16"/>
        </w:object>
      </w:r>
      <w:r>
        <w:rPr>
          <w:rFonts w:hint="eastAsia"/>
          <w:sz w:val="21"/>
          <w:szCs w:val="21"/>
        </w:rPr>
        <w:t>时，</w:t>
      </w:r>
      <w:r w:rsidR="0067466B">
        <w:rPr>
          <w:rFonts w:hint="eastAsia"/>
          <w:sz w:val="21"/>
          <w:szCs w:val="21"/>
        </w:rPr>
        <w:t>若</w:t>
      </w:r>
      <w:r w:rsidR="0067466B" w:rsidRPr="0067466B">
        <w:rPr>
          <w:position w:val="-10"/>
          <w:sz w:val="21"/>
          <w:szCs w:val="21"/>
        </w:rPr>
        <w:object w:dxaOrig="1640" w:dyaOrig="360">
          <v:shape id="_x0000_i1050" type="#_x0000_t75" style="width:82.15pt;height:18pt" o:ole="">
            <v:imagedata r:id="rId17" o:title=""/>
          </v:shape>
          <o:OLEObject Type="Embed" ProgID="Equation.DSMT4" ShapeID="_x0000_i1050" DrawAspect="Content" ObjectID="_1654012321" r:id="rId18"/>
        </w:object>
      </w:r>
      <w:r w:rsidR="0067466B">
        <w:rPr>
          <w:sz w:val="21"/>
          <w:szCs w:val="21"/>
        </w:rPr>
        <w:t xml:space="preserve"> </w:t>
      </w:r>
    </w:p>
    <w:p w:rsidR="0067466B" w:rsidRDefault="0067466B" w:rsidP="00706E3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则</w:t>
      </w:r>
      <w:r w:rsidRPr="0067466B">
        <w:rPr>
          <w:position w:val="-12"/>
          <w:sz w:val="21"/>
          <w:szCs w:val="21"/>
        </w:rPr>
        <w:object w:dxaOrig="2920" w:dyaOrig="380">
          <v:shape id="_x0000_i1053" type="#_x0000_t75" style="width:145.9pt;height:19.15pt" o:ole="">
            <v:imagedata r:id="rId19" o:title=""/>
          </v:shape>
          <o:OLEObject Type="Embed" ProgID="Equation.DSMT4" ShapeID="_x0000_i1053" DrawAspect="Content" ObjectID="_1654012322" r:id="rId20"/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，与假设矛盾</w:t>
      </w:r>
    </w:p>
    <w:p w:rsidR="0067466B" w:rsidRDefault="0067466B" w:rsidP="00706E3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综上，L不是上下文无关语言</w:t>
      </w:r>
      <w:r w:rsidR="00C32D82">
        <w:rPr>
          <w:rFonts w:hint="eastAsia"/>
          <w:sz w:val="21"/>
          <w:szCs w:val="21"/>
        </w:rPr>
        <w:t>。</w:t>
      </w:r>
      <w:bookmarkStart w:id="0" w:name="_GoBack"/>
      <w:bookmarkEnd w:id="0"/>
    </w:p>
    <w:p w:rsidR="00706E3F" w:rsidRPr="00706E3F" w:rsidRDefault="00706E3F">
      <w:pPr>
        <w:rPr>
          <w:rFonts w:hint="eastAsia"/>
          <w:sz w:val="21"/>
          <w:szCs w:val="21"/>
        </w:rPr>
      </w:pPr>
    </w:p>
    <w:sectPr w:rsidR="00706E3F" w:rsidRPr="00706E3F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7F"/>
    <w:rsid w:val="00023765"/>
    <w:rsid w:val="000B5D2E"/>
    <w:rsid w:val="00192758"/>
    <w:rsid w:val="003739E6"/>
    <w:rsid w:val="00444967"/>
    <w:rsid w:val="004E68ED"/>
    <w:rsid w:val="005D3457"/>
    <w:rsid w:val="00661C7E"/>
    <w:rsid w:val="0067466B"/>
    <w:rsid w:val="00706549"/>
    <w:rsid w:val="00706E3F"/>
    <w:rsid w:val="00806A7F"/>
    <w:rsid w:val="00AF6F4D"/>
    <w:rsid w:val="00C32D82"/>
    <w:rsid w:val="00CA15D9"/>
    <w:rsid w:val="00CB068F"/>
    <w:rsid w:val="00E041CC"/>
    <w:rsid w:val="00E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4547"/>
  <w15:chartTrackingRefBased/>
  <w15:docId w15:val="{69B83ED7-02F4-442B-AF12-A97C4616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会议记录</dc:creator>
  <cp:keywords/>
  <dc:description/>
  <cp:lastModifiedBy>会议记录</cp:lastModifiedBy>
  <cp:revision>3</cp:revision>
  <dcterms:created xsi:type="dcterms:W3CDTF">2020-06-18T10:43:00Z</dcterms:created>
  <dcterms:modified xsi:type="dcterms:W3CDTF">2020-06-18T11:05:00Z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