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3B506">
      <w:pPr>
        <w:rPr>
          <w:rFonts w:ascii="Times New Roman" w:hAnsi="Times New Roman" w:eastAsia="宋体" w:cs="Times New Roman"/>
          <w:b/>
          <w:sz w:val="28"/>
          <w:szCs w:val="28"/>
        </w:rPr>
      </w:pPr>
    </w:p>
    <w:p w14:paraId="1D539200">
      <w:pPr>
        <w:rPr>
          <w:rFonts w:ascii="Times New Roman" w:hAnsi="Times New Roman" w:eastAsia="宋体" w:cs="Times New Roman"/>
          <w:b/>
          <w:sz w:val="28"/>
          <w:szCs w:val="28"/>
        </w:rPr>
      </w:pPr>
    </w:p>
    <w:p w14:paraId="51D69D43"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1270" b="127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3BD8"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 w14:paraId="4B1A17E6">
      <w:pPr>
        <w:jc w:val="center"/>
        <w:rPr>
          <w:rFonts w:ascii="Times New Roman" w:hAnsi="Times New Roman" w:eastAsia="宋体" w:cs="Times New Roman"/>
          <w:szCs w:val="24"/>
        </w:rPr>
      </w:pPr>
    </w:p>
    <w:p w14:paraId="0F792BEC"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8890" b="3175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3642"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 w14:paraId="527ED7EB">
      <w:pPr>
        <w:rPr>
          <w:rFonts w:ascii="Times New Roman" w:hAnsi="Times New Roman" w:eastAsia="宋体" w:cs="Times New Roman"/>
          <w:szCs w:val="24"/>
        </w:rPr>
      </w:pPr>
    </w:p>
    <w:p w14:paraId="701E056A">
      <w:pPr>
        <w:ind w:firstLine="2168" w:firstLineChars="600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缓冲区溢出攻击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</w:p>
    <w:p w14:paraId="6FB641C4">
      <w:pPr>
        <w:rPr>
          <w:rFonts w:ascii="Times New Roman" w:hAnsi="Times New Roman" w:eastAsia="宋体" w:cs="Times New Roman"/>
          <w:szCs w:val="24"/>
        </w:rPr>
      </w:pPr>
    </w:p>
    <w:p w14:paraId="2CE6ACA1"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2023211307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</w:p>
    <w:p w14:paraId="4CDA6716"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2023211075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</w:p>
    <w:p w14:paraId="285791B0"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魏生辉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</w:t>
      </w:r>
    </w:p>
    <w:p w14:paraId="67CFBECA">
      <w:pPr>
        <w:ind w:firstLine="2783" w:firstLineChars="990"/>
        <w:rPr>
          <w:rFonts w:hint="default" w:ascii="Times New Roman" w:hAnsi="Times New Roman" w:eastAsia="宋体" w:cs="Times New Roman"/>
          <w:b/>
          <w:sz w:val="28"/>
          <w:szCs w:val="28"/>
          <w:u w:val="single"/>
          <w:lang w:val="en-US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计算机学院（国家示范性软件学院） </w:t>
      </w:r>
    </w:p>
    <w:p w14:paraId="0A93E838"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 w14:paraId="458CE010"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 w14:paraId="114E6AC1"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2024</w:t>
      </w:r>
      <w:r>
        <w:rPr>
          <w:rFonts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11</w:t>
      </w:r>
      <w:r>
        <w:rPr>
          <w:rFonts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月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18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日</w:t>
      </w:r>
    </w:p>
    <w:p w14:paraId="50BCF148">
      <w:pPr>
        <w:rPr>
          <w:sz w:val="40"/>
        </w:rPr>
      </w:pPr>
    </w:p>
    <w:p w14:paraId="6F54D375">
      <w:pPr>
        <w:rPr>
          <w:rStyle w:val="8"/>
          <w:rFonts w:hint="eastAsia" w:ascii="楷体" w:hAnsi="楷体" w:eastAsia="楷体" w:cs="楷体"/>
          <w:sz w:val="21"/>
          <w:szCs w:val="21"/>
        </w:rPr>
      </w:pPr>
      <w:r>
        <w:rPr>
          <w:rStyle w:val="6"/>
          <w:rFonts w:hint="eastAsia" w:ascii="宋体" w:hAnsi="宋体" w:eastAsia="宋体"/>
          <w:sz w:val="28"/>
          <w:szCs w:val="28"/>
        </w:rPr>
        <w:t>一、</w:t>
      </w:r>
      <w:r>
        <w:rPr>
          <w:rStyle w:val="6"/>
          <w:rFonts w:ascii="宋体" w:hAnsi="宋体" w:eastAsia="宋体"/>
          <w:sz w:val="28"/>
          <w:szCs w:val="28"/>
        </w:rPr>
        <w:t>实验目的</w:t>
      </w:r>
      <w:r>
        <w:rPr>
          <w:rFonts w:ascii="宋体" w:hAnsi="宋体" w:eastAsia="宋体"/>
          <w:color w:val="000000"/>
          <w:sz w:val="44"/>
          <w:szCs w:val="44"/>
        </w:rPr>
        <w:br w:type="textWrapping"/>
      </w:r>
      <w:r>
        <w:rPr>
          <w:rStyle w:val="7"/>
          <w:rFonts w:hint="eastAsia" w:ascii="楷体" w:hAnsi="楷体" w:eastAsia="楷体" w:cs="楷体"/>
          <w:sz w:val="21"/>
          <w:szCs w:val="21"/>
        </w:rPr>
        <w:t>1.</w:t>
      </w:r>
      <w:r>
        <w:rPr>
          <w:rStyle w:val="8"/>
          <w:rFonts w:hint="eastAsia" w:ascii="楷体" w:hAnsi="楷体" w:eastAsia="楷体" w:cs="楷体"/>
          <w:sz w:val="21"/>
          <w:szCs w:val="21"/>
        </w:rPr>
        <w:t>理解</w:t>
      </w:r>
      <w:r>
        <w:rPr>
          <w:rStyle w:val="7"/>
          <w:rFonts w:hint="eastAsia" w:ascii="楷体" w:hAnsi="楷体" w:eastAsia="楷体" w:cs="楷体"/>
          <w:sz w:val="21"/>
          <w:szCs w:val="21"/>
        </w:rPr>
        <w:t>C</w:t>
      </w:r>
      <w:r>
        <w:rPr>
          <w:rStyle w:val="8"/>
          <w:rFonts w:hint="eastAsia" w:ascii="楷体" w:hAnsi="楷体" w:eastAsia="楷体" w:cs="楷体"/>
          <w:sz w:val="21"/>
          <w:szCs w:val="21"/>
        </w:rPr>
        <w:t>语言程序的函数调用机制，栈帧的结构。</w:t>
      </w:r>
    </w:p>
    <w:p w14:paraId="522CDCE0">
      <w:pPr>
        <w:rPr>
          <w:rStyle w:val="7"/>
          <w:rFonts w:hint="eastAsia" w:ascii="楷体" w:hAnsi="楷体" w:eastAsia="楷体" w:cs="楷体"/>
          <w:b w:val="0"/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1"/>
          <w:szCs w:val="21"/>
        </w:rPr>
        <w:t>2.</w:t>
      </w:r>
      <w:r>
        <w:rPr>
          <w:rStyle w:val="7"/>
          <w:rFonts w:hint="eastAsia" w:ascii="楷体" w:hAnsi="楷体" w:eastAsia="楷体" w:cs="楷体"/>
          <w:b w:val="0"/>
          <w:sz w:val="21"/>
          <w:szCs w:val="21"/>
        </w:rPr>
        <w:t>理解x86-64的栈和参数传递机制</w:t>
      </w:r>
    </w:p>
    <w:p w14:paraId="6FB611E2">
      <w:pPr>
        <w:rPr>
          <w:rStyle w:val="8"/>
          <w:rFonts w:hint="eastAsia" w:ascii="楷体" w:hAnsi="楷体" w:eastAsia="楷体" w:cs="楷体"/>
          <w:sz w:val="36"/>
        </w:rPr>
      </w:pPr>
      <w:r>
        <w:rPr>
          <w:rStyle w:val="7"/>
          <w:rFonts w:hint="eastAsia" w:ascii="楷体" w:hAnsi="楷体" w:eastAsia="楷体" w:cs="楷体"/>
          <w:b w:val="0"/>
          <w:sz w:val="21"/>
          <w:szCs w:val="21"/>
        </w:rPr>
        <w:t>3</w:t>
      </w:r>
      <w:r>
        <w:rPr>
          <w:rStyle w:val="7"/>
          <w:rFonts w:hint="eastAsia" w:ascii="楷体" w:hAnsi="楷体" w:eastAsia="楷体" w:cs="楷体"/>
          <w:sz w:val="21"/>
          <w:szCs w:val="21"/>
        </w:rPr>
        <w:t>.</w:t>
      </w:r>
      <w:r>
        <w:rPr>
          <w:rStyle w:val="8"/>
          <w:rFonts w:hint="eastAsia" w:ascii="楷体" w:hAnsi="楷体" w:eastAsia="楷体" w:cs="楷体"/>
          <w:sz w:val="21"/>
          <w:szCs w:val="21"/>
        </w:rPr>
        <w:t>初步掌握</w:t>
      </w:r>
      <w:r>
        <w:rPr>
          <w:rStyle w:val="7"/>
          <w:rFonts w:hint="eastAsia" w:ascii="楷体" w:hAnsi="楷体" w:eastAsia="楷体" w:cs="楷体"/>
          <w:b w:val="0"/>
          <w:sz w:val="21"/>
          <w:szCs w:val="21"/>
        </w:rPr>
        <w:t>如何</w:t>
      </w:r>
      <w:r>
        <w:rPr>
          <w:rStyle w:val="8"/>
          <w:rFonts w:hint="eastAsia" w:ascii="楷体" w:hAnsi="楷体" w:eastAsia="楷体" w:cs="楷体"/>
          <w:sz w:val="21"/>
          <w:szCs w:val="21"/>
        </w:rPr>
        <w:t>编写更加安全的程序，了解编译器和操作系统提供的防攻击手段。</w:t>
      </w:r>
      <w:r>
        <w:rPr>
          <w:rFonts w:hint="eastAsia" w:ascii="楷体" w:hAnsi="楷体" w:eastAsia="楷体" w:cs="楷体"/>
          <w:color w:val="000000"/>
          <w:szCs w:val="21"/>
        </w:rPr>
        <w:br w:type="textWrapping"/>
      </w:r>
      <w:r>
        <w:rPr>
          <w:rFonts w:hint="eastAsia" w:ascii="楷体" w:hAnsi="楷体" w:eastAsia="楷体" w:cs="楷体"/>
          <w:color w:val="000000"/>
          <w:szCs w:val="21"/>
          <w:lang w:val="en-US" w:eastAsia="zh-CN"/>
        </w:rPr>
        <w:t>4</w:t>
      </w:r>
      <w:r>
        <w:rPr>
          <w:rStyle w:val="7"/>
          <w:rFonts w:hint="eastAsia" w:ascii="楷体" w:hAnsi="楷体" w:eastAsia="楷体" w:cs="楷体"/>
          <w:sz w:val="21"/>
          <w:szCs w:val="21"/>
        </w:rPr>
        <w:t>.</w:t>
      </w:r>
      <w:r>
        <w:rPr>
          <w:rStyle w:val="7"/>
          <w:rFonts w:hint="eastAsia" w:ascii="楷体" w:hAnsi="楷体" w:eastAsia="楷体" w:cs="楷体"/>
          <w:b w:val="0"/>
          <w:sz w:val="21"/>
          <w:szCs w:val="21"/>
        </w:rPr>
        <w:t>进一步理解x86-64</w:t>
      </w:r>
      <w:r>
        <w:rPr>
          <w:rStyle w:val="8"/>
          <w:rFonts w:hint="eastAsia" w:ascii="楷体" w:hAnsi="楷体" w:eastAsia="楷体" w:cs="楷体"/>
          <w:sz w:val="21"/>
          <w:szCs w:val="21"/>
        </w:rPr>
        <w:t>机器指令及指令编码。</w:t>
      </w:r>
    </w:p>
    <w:p w14:paraId="74BFCFE3"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实验环境</w:t>
      </w:r>
    </w:p>
    <w:p w14:paraId="73A256DD">
      <w:pPr>
        <w:pStyle w:val="9"/>
        <w:numPr>
          <w:ilvl w:val="0"/>
          <w:numId w:val="2"/>
        </w:numPr>
        <w:ind w:firstLineChars="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</w:t>
      </w:r>
    </w:p>
    <w:p w14:paraId="29796560">
      <w:pPr>
        <w:pStyle w:val="9"/>
        <w:numPr>
          <w:ilvl w:val="0"/>
          <w:numId w:val="2"/>
        </w:numPr>
        <w:ind w:firstLineChars="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Objdump命令反汇编</w:t>
      </w:r>
    </w:p>
    <w:p w14:paraId="3041CCD5">
      <w:pPr>
        <w:pStyle w:val="9"/>
        <w:numPr>
          <w:ilvl w:val="0"/>
          <w:numId w:val="2"/>
        </w:numPr>
        <w:ind w:firstLineChars="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GDB调试工具</w:t>
      </w:r>
    </w:p>
    <w:p w14:paraId="6E0C3E4B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4.Windows PowerShell（10.120.11.12）</w:t>
      </w:r>
    </w:p>
    <w:p w14:paraId="04A5F9D8">
      <w:pPr>
        <w:pStyle w:val="9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</w:p>
    <w:p w14:paraId="2E7B00E3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三、实验内容</w:t>
      </w:r>
    </w:p>
    <w:p w14:paraId="04D915C9">
      <w:pPr>
        <w:ind w:firstLine="420" w:firstLineChars="200"/>
        <w:rPr>
          <w:rFonts w:hint="eastAsia" w:ascii="楷体" w:hAnsi="楷体" w:eastAsia="楷体" w:cs="楷体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szCs w:val="21"/>
          <w:shd w:val="clear" w:color="auto" w:fill="FFFFFF"/>
        </w:rPr>
        <w:t>登录bupt1服务器，在home目录下可以找到一个targetn.tar文件，解压后得到如下文件：</w:t>
      </w:r>
    </w:p>
    <w:p w14:paraId="37BD0F94">
      <w:pPr>
        <w:ind w:firstLine="420" w:firstLineChars="200"/>
        <w:rPr>
          <w:rFonts w:hint="eastAsia" w:ascii="楷体" w:hAnsi="楷体" w:eastAsia="楷体" w:cs="楷体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szCs w:val="21"/>
          <w:shd w:val="clear" w:color="auto" w:fill="FFFFFF"/>
        </w:rPr>
        <w:t>README.txt；</w:t>
      </w:r>
    </w:p>
    <w:p w14:paraId="54E66ED1">
      <w:pPr>
        <w:ind w:firstLine="420" w:firstLineChars="200"/>
        <w:rPr>
          <w:rFonts w:hint="eastAsia" w:ascii="楷体" w:hAnsi="楷体" w:eastAsia="楷体" w:cs="楷体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szCs w:val="21"/>
          <w:shd w:val="clear" w:color="auto" w:fill="FFFFFF"/>
        </w:rPr>
        <w:t>ctarget；</w:t>
      </w:r>
    </w:p>
    <w:p w14:paraId="51F87A9E">
      <w:pPr>
        <w:ind w:firstLine="420" w:firstLineChars="200"/>
        <w:rPr>
          <w:rFonts w:hint="eastAsia" w:ascii="楷体" w:hAnsi="楷体" w:eastAsia="楷体" w:cs="楷体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szCs w:val="21"/>
          <w:shd w:val="clear" w:color="auto" w:fill="FFFFFF"/>
        </w:rPr>
        <w:t>rtarget；</w:t>
      </w:r>
    </w:p>
    <w:p w14:paraId="64E5B3EB">
      <w:pPr>
        <w:ind w:firstLine="420" w:firstLineChars="200"/>
        <w:rPr>
          <w:rFonts w:hint="eastAsia" w:ascii="楷体" w:hAnsi="楷体" w:eastAsia="楷体" w:cs="楷体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szCs w:val="21"/>
          <w:shd w:val="clear" w:color="auto" w:fill="FFFFFF"/>
        </w:rPr>
        <w:t>cookie.txt；</w:t>
      </w:r>
    </w:p>
    <w:p w14:paraId="424A400A">
      <w:pPr>
        <w:ind w:firstLine="420" w:firstLineChars="200"/>
        <w:rPr>
          <w:rFonts w:hint="eastAsia" w:ascii="楷体" w:hAnsi="楷体" w:eastAsia="楷体" w:cs="楷体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szCs w:val="21"/>
          <w:shd w:val="clear" w:color="auto" w:fill="FFFFFF"/>
        </w:rPr>
        <w:t>farm.c；</w:t>
      </w:r>
    </w:p>
    <w:p w14:paraId="7333774C">
      <w:pPr>
        <w:ind w:firstLine="420" w:firstLineChars="200"/>
        <w:rPr>
          <w:rFonts w:hint="eastAsia" w:ascii="楷体" w:hAnsi="楷体" w:eastAsia="楷体" w:cs="楷体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szCs w:val="21"/>
          <w:shd w:val="clear" w:color="auto" w:fill="FFFFFF"/>
        </w:rPr>
        <w:t>hex2raw。</w:t>
      </w:r>
    </w:p>
    <w:p w14:paraId="59C33722">
      <w:pPr>
        <w:ind w:firstLine="420" w:firstLineChars="200"/>
        <w:rPr>
          <w:rFonts w:hint="eastAsia" w:ascii="楷体" w:hAnsi="楷体" w:eastAsia="楷体" w:cs="楷体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szCs w:val="21"/>
          <w:shd w:val="clear" w:color="auto" w:fill="FFFFFF"/>
        </w:rPr>
        <w:t>ctarget和rtarget运行时从标准输入读入字符串，这两个程序都存在缓冲区溢出漏洞。通过代码注入的方法实现对ctarget程序的攻击，共有3关，输入一个特定字符串，可成功调用touch1，或touch2，或touch3就通关，并向计分服务器提交得分信息；通过ROP方法实现对rtarget程序的攻击，共有2关，在指定区域找到所需要的小工具，进行拼接完成指定功能，再输入一个特定字符串，实现成功调用touch2或touch3就通关，并向计分服务器提交得分信息；否则失败，但不扣分。因此，本实验需要通过反汇编和逆向工程对ctraget和rtarget执行文件进行分析，找到保存返回地址在堆栈中的位置以及所需要的小工具机器码。实验2的具体内容见实验2说明，</w:t>
      </w:r>
      <w:r>
        <w:rPr>
          <w:rFonts w:hint="eastAsia" w:ascii="楷体" w:hAnsi="楷体" w:eastAsia="楷体" w:cs="楷体"/>
          <w:szCs w:val="21"/>
          <w:u w:val="single"/>
          <w:shd w:val="clear" w:color="auto" w:fill="FFFFFF"/>
        </w:rPr>
        <w:t>尤其需要认真阅读各阶段的Some Advice提示</w:t>
      </w:r>
      <w:r>
        <w:rPr>
          <w:rFonts w:hint="eastAsia" w:ascii="楷体" w:hAnsi="楷体" w:eastAsia="楷体" w:cs="楷体"/>
          <w:szCs w:val="21"/>
          <w:shd w:val="clear" w:color="auto" w:fill="FFFFFF"/>
        </w:rPr>
        <w:t>。</w:t>
      </w:r>
    </w:p>
    <w:p w14:paraId="512B8623">
      <w:pPr>
        <w:ind w:firstLine="420" w:firstLineChars="200"/>
        <w:rPr>
          <w:rFonts w:hint="eastAsia" w:ascii="楷体" w:hAnsi="楷体" w:eastAsia="楷体" w:cs="楷体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szCs w:val="21"/>
          <w:shd w:val="clear" w:color="auto" w:fill="FFFFFF"/>
        </w:rPr>
        <w:t xml:space="preserve">本实验包含了5个阶段（或关卡），难度逐级递增。各阶段分数如下所示： </w:t>
      </w:r>
    </w:p>
    <w:p w14:paraId="1F4059E0">
      <w:pPr>
        <w:jc w:val="center"/>
        <w:rPr>
          <w:rFonts w:hint="eastAsia" w:ascii="楷体" w:hAnsi="楷体" w:eastAsia="楷体" w:cs="楷体"/>
          <w:sz w:val="32"/>
          <w:shd w:val="clear" w:color="auto" w:fill="FFFFFF"/>
        </w:rPr>
      </w:pPr>
      <w:r>
        <w:rPr>
          <w:rFonts w:hint="eastAsia" w:ascii="楷体" w:hAnsi="楷体" w:eastAsia="楷体" w:cs="楷体"/>
          <w:sz w:val="32"/>
          <w:shd w:val="clear" w:color="auto" w:fill="FFFFFF"/>
        </w:rPr>
        <w:drawing>
          <wp:inline distT="0" distB="0" distL="0" distR="0">
            <wp:extent cx="3657600" cy="1601470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BF54">
      <w:pPr>
        <w:rPr>
          <w:rFonts w:hint="eastAsia" w:ascii="楷体" w:hAnsi="楷体" w:eastAsia="楷体" w:cs="楷体"/>
          <w:sz w:val="28"/>
          <w:szCs w:val="28"/>
          <w:shd w:val="clear" w:color="auto" w:fill="FFFFFF"/>
        </w:rPr>
      </w:pPr>
    </w:p>
    <w:p w14:paraId="180CE910">
      <w:pPr>
        <w:rPr>
          <w:rFonts w:hint="eastAsia" w:ascii="楷体" w:hAnsi="楷体" w:eastAsia="楷体" w:cs="楷体"/>
          <w:sz w:val="28"/>
          <w:szCs w:val="28"/>
          <w:shd w:val="clear" w:color="auto" w:fill="FFFFFF"/>
        </w:rPr>
      </w:pPr>
    </w:p>
    <w:p w14:paraId="6D78D457">
      <w:pPr>
        <w:rPr>
          <w:rFonts w:hint="eastAsia" w:ascii="楷体" w:hAnsi="楷体" w:eastAsia="楷体" w:cs="楷体"/>
          <w:sz w:val="28"/>
          <w:szCs w:val="28"/>
          <w:shd w:val="clear" w:color="auto" w:fill="FFFFFF"/>
        </w:rPr>
      </w:pPr>
    </w:p>
    <w:p w14:paraId="71886A1F">
      <w:pPr>
        <w:numPr>
          <w:ilvl w:val="0"/>
          <w:numId w:val="1"/>
        </w:numPr>
        <w:ind w:left="570" w:leftChars="0" w:hanging="570" w:firstLineChars="0"/>
        <w:rPr>
          <w:rFonts w:hint="eastAsia"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实验步骤及实验分析</w:t>
      </w:r>
    </w:p>
    <w:p w14:paraId="6488CBED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准备工作 </w:t>
      </w:r>
    </w:p>
    <w:p w14:paraId="59E52ECE"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①</w:t>
      </w:r>
      <w:r>
        <w:rPr>
          <w:rFonts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首先通过命令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解压得到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6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个文件：</w:t>
      </w:r>
    </w:p>
    <w:p w14:paraId="4248F724">
      <w:pPr>
        <w:keepNext w:val="0"/>
        <w:keepLines w:val="0"/>
        <w:widowControl/>
        <w:suppressLineNumbers w:val="0"/>
        <w:jc w:val="left"/>
        <w:rPr>
          <w:rFonts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</w:p>
    <w:p w14:paraId="53463847"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②</w:t>
      </w:r>
      <w:r>
        <w:rPr>
          <w:rFonts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阅读所给材料，了解注意事项： </w:t>
      </w:r>
    </w:p>
    <w:p w14:paraId="3E80E0C5">
      <w:p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 w14:paraId="7DB6E42F"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第一阶段</w:t>
      </w:r>
      <w:r>
        <w:rPr>
          <w:rFonts w:hint="eastAsia" w:ascii="楷体" w:hAnsi="楷体" w:eastAsia="楷体" w:cs="楷体"/>
          <w:b/>
          <w:bCs/>
          <w:lang w:val="en-US" w:eastAsia="zh-CN"/>
        </w:rPr>
        <w:t>：</w:t>
      </w:r>
    </w:p>
    <w:p w14:paraId="6EF911A1">
      <w:pPr>
        <w:ind w:left="210" w:leftChars="1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从说明文件上我们可以看到有两个函数getbuf和touch1，我们进入gdb模式反汇编一下这两个函数看看内容。</w:t>
      </w:r>
    </w:p>
    <w:p w14:paraId="225CA062"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shd w:val="clear" w:color="auto" w:fill="FFFFFF"/>
          <w:lang w:eastAsia="zh-CN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  <w:lang w:eastAsia="zh-CN"/>
        </w:rPr>
        <w:drawing>
          <wp:inline distT="0" distB="0" distL="114300" distR="114300">
            <wp:extent cx="6184265" cy="1774825"/>
            <wp:effectExtent l="0" t="0" r="1270" b="6350"/>
            <wp:docPr id="2" name="图片 2" descr="c9965661b9bdba3a4a92deb032df9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9965661b9bdba3a4a92deb032df96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5143"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其中对我们最有用的是touch1的地址和栈的大小了--我们只要</w:t>
      </w:r>
      <w:r>
        <w:rPr>
          <w:rFonts w:hint="eastAsia" w:ascii="楷体" w:hAnsi="楷体" w:eastAsia="楷体" w:cs="楷体"/>
          <w:b/>
          <w:bCs/>
          <w:lang w:val="en-US" w:eastAsia="zh-CN"/>
        </w:rPr>
        <w:t>，填满缓冲区，冲破缓冲区进行覆盖</w:t>
      </w:r>
      <w:r>
        <w:rPr>
          <w:rFonts w:hint="eastAsia" w:ascii="楷体" w:hAnsi="楷体" w:eastAsia="楷体" w:cs="楷体"/>
          <w:lang w:val="en-US" w:eastAsia="zh-CN"/>
        </w:rPr>
        <w:t>，就可以实现目的了。</w:t>
      </w:r>
    </w:p>
    <w:p w14:paraId="0CEB2F5E"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可以看到开栈的时候%rsp进行了减0x28的操作，说明栈的大小确定了。</w:t>
      </w:r>
    </w:p>
    <w:p w14:paraId="28E1FDAC"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用touch1覆写返回地址，函数返回后就到了touch1。Touch1的答案内容和结果如下：</w:t>
      </w:r>
    </w:p>
    <w:p w14:paraId="4C17981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20340" cy="1783080"/>
            <wp:effectExtent l="0" t="0" r="0" b="8890"/>
            <wp:docPr id="3" name="图片 3" descr="f2740cf877c4a5c9ed43239670fe6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2740cf877c4a5c9ed43239670fe61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AEAE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阶段二 </w:t>
      </w:r>
    </w:p>
    <w:p w14:paraId="62EA5017">
      <w:pPr>
        <w:keepNext w:val="0"/>
        <w:keepLines w:val="0"/>
        <w:widowControl/>
        <w:suppressLineNumbers w:val="0"/>
        <w:ind w:firstLine="840" w:firstLineChars="4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根据实验提示的内容，本阶段我们需要将 cookie 识别码注入到 touch2 函数中，并使 </w:t>
      </w:r>
    </w:p>
    <w:p w14:paraId="0676395C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函数返回之后转而执行 touch2 函数而不是返回继续执行 test 函数； </w:t>
      </w:r>
    </w:p>
    <w:p w14:paraId="73A498C7">
      <w:pPr>
        <w:keepNext w:val="0"/>
        <w:keepLines w:val="0"/>
        <w:widowControl/>
        <w:suppressLineNumbers w:val="0"/>
        <w:ind w:firstLine="840" w:firstLineChars="4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题目建议我们不使用jmp和call指令进行代码跳转，也就是说，只能通过在栈中保存目 </w:t>
      </w:r>
    </w:p>
    <w:p w14:paraId="266A56CE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标代码的地址，然后以ret的形式进行跳转； </w:t>
      </w:r>
    </w:p>
    <w:p w14:paraId="527F774A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先查看 touch2 函数（重点关注地址）：</w:t>
      </w:r>
      <w:r>
        <w:rPr>
          <w:rFonts w:hint="eastAsia" w:ascii="楷体" w:hAnsi="楷体" w:eastAsia="楷体" w:cs="楷体"/>
          <w:sz w:val="21"/>
          <w:szCs w:val="21"/>
        </w:rPr>
        <w:drawing>
          <wp:inline distT="0" distB="0" distL="114300" distR="114300">
            <wp:extent cx="6181090" cy="3380740"/>
            <wp:effectExtent l="0" t="0" r="4445" b="8890"/>
            <wp:docPr id="4" name="图片 4" descr="8f1960abf6b2cfdd9969f853cea8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f1960abf6b2cfdd9969f853cea8cd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F313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接下来我们需要获取机器代码，可以写好之后编译再objdump反汇编，过程如下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380865" cy="2237740"/>
            <wp:effectExtent l="0" t="0" r="1905" b="7620"/>
            <wp:docPr id="7" name="图片 7" descr="d484a17e29605c36e03c9eb6d97e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484a17e29605c36e03c9eb6d97e1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43830" cy="2124075"/>
            <wp:effectExtent l="0" t="0" r="2540" b="2540"/>
            <wp:docPr id="8" name="图片 8" descr="e545187e4368069ee32a68a28b9c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545187e4368069ee32a68a28b9c54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C463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sz w:val="21"/>
          <w:szCs w:val="21"/>
        </w:rPr>
      </w:pPr>
    </w:p>
    <w:p w14:paraId="1F5DC9B2">
      <w:pPr>
        <w:numPr>
          <w:ilvl w:val="0"/>
          <w:numId w:val="0"/>
        </w:numPr>
        <w:ind w:leftChars="0"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然后我们找一下栈顶的地址，我们先进入gdb模式，然后在函数执行前打上断点，我们运行到函数开始时，看看此时的%rsp的值。</w:t>
      </w:r>
    </w:p>
    <w:p w14:paraId="7EC2BC5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85460" cy="1706880"/>
            <wp:effectExtent l="0" t="0" r="6350" b="9525"/>
            <wp:docPr id="6" name="图片 6" descr="02625d81d0ab1a7cb4c1a511625eb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2625d81d0ab1a7cb4c1a511625eb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6E9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B525E39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>最后得出答案</w:t>
      </w:r>
      <w:r>
        <w:rPr>
          <w:rFonts w:hint="eastAsia"/>
          <w:lang w:val="en-US" w:eastAsia="zh-CN"/>
        </w:rPr>
        <w:t>：</w:t>
      </w:r>
      <w:r>
        <w:rPr>
          <w:rFonts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将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机器</w:t>
      </w:r>
      <w:r>
        <w:rPr>
          <w:rFonts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代码放到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40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个字节中的开头，代码地址放到末尾。</w:t>
      </w:r>
    </w:p>
    <w:p w14:paraId="20A6AAD9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sz w:val="30"/>
          <w:szCs w:val="30"/>
          <w:lang w:val="en-US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0"/>
          <w:szCs w:val="30"/>
          <w:lang w:val="en-US" w:eastAsia="zh-CN" w:bidi="ar"/>
        </w:rPr>
        <w:t>阶段三</w:t>
      </w:r>
    </w:p>
    <w:p w14:paraId="08F8E41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进入第三阶段。与之前的第二阶段相似，我们将编写一段代码，将其转化为机器指令并存储在栈顶。然后在返回时跳转到栈顶，我们这一阶段的目标是关注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touch3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的地址。需要注意的是，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touch3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的参数需要一个指针，随后我们将取这个指针的值。换句话说，这次的代码修改不仅仅是将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touch2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的地址变成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touch3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，同时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%rdi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的内容也是由传递 cookie 的值变为传递 cookie 的地址。</w:t>
      </w:r>
    </w:p>
    <w:p w14:paraId="296D448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对此，我们便用第二阶段找到的，开栈前栈顶的上一个栈帧地址。这正好是 cookie 的地址。在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touch3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函数中，有个名为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hexmatch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的函数，用于比较 cookie 和它地址中的存值。可值得注意的是，我们只传入了第二个参数，而第一个参数也必须传递，因此，我们将其放置在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getbuf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的返回地址的上一个栈帧中。选择这个位置的原因是，所有输入已经结束，恰好位于结尾，尚未被包含在缓冲区内，同时这也与前面提到的 cookie 地址呼应。</w:t>
      </w:r>
    </w:p>
    <w:p w14:paraId="6A35F68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当然，关于代码和 cookie 值的表示，也需要进行调整。此时，代码必须被改变为十六进制的机器指令，而 cookie 的值则需要转化为 ASCII 码的十六进制表示（这实际上是由于说明文件的建议）。根据说明文件的指导，我们查阅 ANSI 码时，注意不需要书写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0x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，将其结果放在输入的最后，以确保输入格式的正确性。</w:t>
      </w:r>
    </w:p>
    <w:p w14:paraId="3CA8FCB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default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以下是做题过程和截图：</w:t>
      </w:r>
      <w:r>
        <w:rPr>
          <w:rFonts w:hint="default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845050" cy="3338830"/>
            <wp:effectExtent l="0" t="0" r="1905" b="7620"/>
            <wp:docPr id="9" name="图片 9" descr="54a1de11cac9f985aa144f07a6084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4a1de11cac9f985aa144f07a60840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7F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1055" cy="1545590"/>
            <wp:effectExtent l="0" t="0" r="0" b="8890"/>
            <wp:docPr id="10" name="图片 10" descr="89e4ceb764e6364ce4ecdf1e129b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9e4ceb764e6364ce4ecdf1e129b06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6184900" cy="1694180"/>
            <wp:effectExtent l="0" t="0" r="635" b="635"/>
            <wp:docPr id="11" name="图片 11" descr="0606f2f0691f50ab4363ea5b56bb8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606f2f0691f50ab4363ea5b56bb85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D38A">
      <w:pPr>
        <w:rPr>
          <w:rFonts w:hint="eastAsia" w:ascii="楷体" w:hAnsi="楷体" w:eastAsia="楷体" w:cs="楷体"/>
          <w:sz w:val="21"/>
          <w:szCs w:val="21"/>
          <w:shd w:val="clear" w:color="auto" w:fill="FFFFFF"/>
          <w:lang w:val="en-US" w:eastAsia="zh-CN"/>
        </w:rPr>
      </w:pPr>
    </w:p>
    <w:p w14:paraId="126D6E19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  <w:t>最后得出答案:</w:t>
      </w:r>
    </w:p>
    <w:p w14:paraId="4E214A56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3977640" cy="2179320"/>
            <wp:effectExtent l="0" t="0" r="5715" b="1270"/>
            <wp:docPr id="14" name="图片 14" descr="6de70b39f2cd91b4dee159565ee3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de70b39f2cd91b4dee159565ee39b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297C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7C3EFCC6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793FFB4C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794D352A">
      <w:pPr>
        <w:rPr>
          <w:rFonts w:hint="eastAsia" w:ascii="楷体" w:hAnsi="楷体" w:eastAsia="楷体" w:cs="楷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0"/>
          <w:szCs w:val="30"/>
          <w:lang w:val="en-US" w:eastAsia="zh-CN" w:bidi="ar"/>
        </w:rPr>
        <w:t>阶段四</w:t>
      </w:r>
    </w:p>
    <w:p w14:paraId="5F8253D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在这个阶段，我们将利用机器代码片段，将返回值与多个段落相结合，构建出一段完整的代码以实现我们的攻击目标。首先，我们将使用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pop %rax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作为返回地址，这也就是我们希望执行的命令的起始位置。接下来，我们将弹出上一个栈帧的 cookie 值，并存入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%rax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中。这里需要注意的是，或许 cookie 并不需要转换为 ASCII 码（虽然具体原因尚不明，但这一点在上一阶段的说明文件中是明确要求的）。</w:t>
      </w:r>
    </w:p>
    <w:p w14:paraId="4FE15B4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接下来，我们使用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mov %rax, %rdi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指令，将 cookie 的值传递给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%rdi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，完成参数传递后，接下来就是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touch2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的跳转地址了。</w:t>
      </w:r>
    </w:p>
    <w:p w14:paraId="74A3DA42">
      <w:pPr>
        <w:ind w:firstLine="420" w:firstLineChars="200"/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很明显，不可能找到带特定立即数的 gadget，只能采用别的办法，思路如下：</w:t>
      </w:r>
    </w:p>
    <w:p w14:paraId="67B85133">
      <w:pP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getbuf 执行 ret，从栈中弹出返回地址，跳转到我们的 gadget1；</w:t>
      </w:r>
    </w:p>
    <w:p w14:paraId="767AF897">
      <w:pPr>
        <w:ind w:firstLine="420" w:firstLineChars="200"/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gadget1 执行，将 cookie 弹出，赋值给 %rax，然后执行 ret，继续弹出返回地</w:t>
      </w:r>
    </w:p>
    <w:p w14:paraId="3818605F">
      <w:pP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址，跳转到 gadget2；</w:t>
      </w:r>
    </w:p>
    <w:p w14:paraId="52061E12">
      <w:pPr>
        <w:ind w:firstLine="420" w:firstLineChars="200"/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gadget2 执行，将 cookie 值成功赋值给寄存器 %rdi，然后执行 ret，继续弹出</w:t>
      </w:r>
    </w:p>
    <w:p w14:paraId="7428AB89">
      <w:pP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返回地址，跳转到 touch2。</w:t>
      </w:r>
    </w:p>
    <w:p w14:paraId="60B20F15">
      <w:pP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上述思路用到的两个 gadget 为：</w:t>
      </w:r>
    </w:p>
    <w:p w14:paraId="5A33D2DF">
      <w:pPr>
        <w:ind w:firstLine="420" w:firstLineChars="200"/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popq %rax ret和movq %rax, %rdi ret</w:t>
      </w:r>
    </w:p>
    <w:p w14:paraId="091A4204">
      <w:pPr>
        <w:ind w:firstLine="420" w:firstLineChars="200"/>
        <w:rPr>
          <w:rFonts w:hint="default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接下来的工作就是很无聊的查表和对照，过程和截图如下：</w:t>
      </w:r>
      <w:r>
        <w:rPr>
          <w:rFonts w:hint="default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950970" cy="3971290"/>
            <wp:effectExtent l="0" t="0" r="0" b="1270"/>
            <wp:docPr id="15" name="图片 15" descr="598dd689e35007f37b0195b9cbd9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98dd689e35007f37b0195b9cbd9e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E134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13F980E9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4CF28849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5F63F8F0">
      <w:pPr>
        <w:rPr>
          <w:rFonts w:hint="eastAsia" w:ascii="楷体" w:hAnsi="楷体" w:eastAsia="楷体" w:cs="楷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0"/>
          <w:szCs w:val="30"/>
          <w:lang w:val="en-US" w:eastAsia="zh-CN" w:bidi="ar"/>
        </w:rPr>
        <w:t>阶段五：</w:t>
      </w:r>
    </w:p>
    <w:p w14:paraId="6245873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经过查阅，我们发现并没有适合实现加法的 gadget。不过，仔细分析 gadget farm，我们注意到其中自带了一条实现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%rsp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偏移的指令。这一指令的地址为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401b93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，我们将其命名为 gadget0，以便后续引用。</w:t>
      </w:r>
    </w:p>
    <w:p w14:paraId="155677F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通过该 gadget，我们能够实现加法，因为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lea (%rdi, %rsi, 1), %rax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的效果是将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%rdi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和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%rsi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的值相加，并将结果存入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%rax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。因此，只需将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%rdi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和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%rsi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中的一个寄存器设置为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%rsp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，另一个设置为偏移值，即可表示 cookie 存放的地址，随后将这个地址移动到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%rdi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中。</w:t>
      </w:r>
    </w:p>
    <w:p w14:paraId="1068D98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通过进一步查阅，我们发现从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%rax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不能直接移动到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%rsi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，而是需要通过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%eax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、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%ecx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、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%edx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，再到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%esi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的顺序完成。因此，我们会将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%rsp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存放到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%rdi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中，将偏移值存入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%rsi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。接着，使用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lea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指令将这两个结果的和存放在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%rax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中，最后再将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%rax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的值移动到 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%rdi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 中。</w:t>
      </w:r>
    </w:p>
    <w:p w14:paraId="3A85B68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综上得出流程：</w:t>
      </w:r>
    </w:p>
    <w:p w14:paraId="12E509D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①movq %rsp, %rax </w:t>
      </w:r>
    </w:p>
    <w:p w14:paraId="6DCE4C6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②movq %rax, %rdi </w:t>
      </w:r>
    </w:p>
    <w:p w14:paraId="1EAE415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③popq %rax </w:t>
      </w:r>
    </w:p>
    <w:p w14:paraId="5BDFD50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default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④偏移值：48</w:t>
      </w:r>
    </w:p>
    <w:p w14:paraId="0518B42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⑤movl %eax, %ecx </w:t>
      </w:r>
    </w:p>
    <w:p w14:paraId="133129B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⑥movl %ecx, %edx </w:t>
      </w:r>
    </w:p>
    <w:p w14:paraId="2551388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⑦movl %edx, %esi </w:t>
      </w:r>
    </w:p>
    <w:p w14:paraId="15EB81D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⑧lea (%rsi, %rdi, 1) %rax </w:t>
      </w:r>
    </w:p>
    <w:p w14:paraId="2EF00C3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⑨movq %rax, %rdi </w:t>
      </w:r>
    </w:p>
    <w:p w14:paraId="1B7351A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⑩touch3</w:t>
      </w:r>
    </w:p>
    <w:p w14:paraId="78D6E1B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firstLine="420" w:firstLineChars="200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别忘了C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ookie  </w:t>
      </w:r>
    </w:p>
    <w:p w14:paraId="39DC504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420" w:firstLineChars="200"/>
        <w:rPr>
          <w:rFonts w:hint="default" w:ascii="楷体" w:hAnsi="楷体" w:eastAsia="楷体" w:cs="楷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下面的截图是查找部分：</w:t>
      </w:r>
    </w:p>
    <w:p w14:paraId="6D2E56C5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981700" cy="815340"/>
            <wp:effectExtent l="0" t="0" r="9525" b="5080"/>
            <wp:docPr id="16" name="图片 16" descr="ab46fba4273cc46fd0e999a2f759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b46fba4273cc46fd0e999a2f75906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7CB0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42C5CF57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777C1360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6184900" cy="694690"/>
            <wp:effectExtent l="0" t="0" r="635" b="6985"/>
            <wp:docPr id="17" name="图片 17" descr="1852cd69871984533813bee5d6cf5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852cd69871984533813bee5d6cf5e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896F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372F5979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4AB8644D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6186805" cy="826135"/>
            <wp:effectExtent l="0" t="0" r="9525" b="5080"/>
            <wp:docPr id="18" name="图片 18" descr="cbde3c495fa2dc1835728d08c38d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bde3c495fa2dc1835728d08c38d35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18ED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5E1EF9FE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3F19B323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410200" cy="655320"/>
            <wp:effectExtent l="0" t="0" r="8890" b="3175"/>
            <wp:docPr id="21" name="图片 21" descr="d8e36444d0ab787c5750b7bbe0e1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d8e36444d0ab787c5750b7bbe0e16f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4A58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191E9CCB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1AF06605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6187440" cy="6212205"/>
            <wp:effectExtent l="0" t="0" r="8890" b="5715"/>
            <wp:docPr id="22" name="图片 22" descr="9ed24dc08cd9ea4ffa93ec01980df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9ed24dc08cd9ea4ffa93ec01980dfc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D674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1BFF23AC">
      <w:pPr>
        <w:rPr>
          <w:rFonts w:hint="eastAsia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</w:p>
    <w:p w14:paraId="19B40A74">
      <w:pPr>
        <w:rPr>
          <w:rFonts w:hint="eastAsia" w:ascii="楷体" w:hAnsi="楷体" w:eastAsia="楷体" w:cs="楷体"/>
          <w:b/>
          <w:bCs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shd w:val="clear" w:color="auto" w:fill="FFFFFF"/>
          <w:lang w:val="en-US" w:eastAsia="zh-CN"/>
        </w:rPr>
        <w:t>最后得出答案：</w:t>
      </w:r>
    </w:p>
    <w:p w14:paraId="2D5D4BFE">
      <w:pPr>
        <w:rPr>
          <w:rFonts w:hint="default" w:ascii="楷体" w:hAnsi="楷体" w:eastAsia="楷体" w:cs="楷体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2016125" cy="1501775"/>
            <wp:effectExtent l="0" t="0" r="2540" b="9525"/>
            <wp:docPr id="24" name="图片 24" descr="60b3d6863b3b87a69eb60a24f7be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0b3d6863b3b87a69eb60a24f7be40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288C">
      <w:pPr>
        <w:rPr>
          <w:rFonts w:hint="eastAsia" w:ascii="宋体" w:hAnsi="宋体" w:eastAsia="宋体"/>
          <w:sz w:val="28"/>
          <w:szCs w:val="28"/>
          <w:shd w:val="clear" w:color="auto" w:fill="FFFFFF"/>
        </w:rPr>
      </w:pPr>
    </w:p>
    <w:p w14:paraId="0E05ABA6"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五、总结体会</w:t>
      </w:r>
    </w:p>
    <w:p w14:paraId="39BF04C5"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总结心得（包括实验过程中遇到的问题、如何解决的、过关或挫败的感受、实验投入的时间和精力、意见和建议等）</w:t>
      </w:r>
    </w:p>
    <w:p w14:paraId="09B705F3">
      <w:pPr>
        <w:ind w:firstLine="480" w:firstLineChars="2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无能狂怒-第四阶段我直接“红温”--想了好久发现输入时ctarget没改成rtarget。</w:t>
      </w:r>
    </w:p>
    <w:p w14:paraId="3172274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 </w:t>
      </w:r>
    </w:p>
    <w:p w14:paraId="5733B2EA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lang w:val="en-US"/>
        </w:rPr>
      </w:pPr>
      <w:r>
        <w:rPr>
          <w:rFonts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虽然最后一个阶段只有五分，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一直</w:t>
      </w:r>
      <w:r>
        <w:rPr>
          <w:rFonts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纠结过花费这么多时间在这五分上值不值得，但最终看到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“100”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分后，心情其实是很激动的，这就是学习的成就感!</w:t>
      </w:r>
    </w:p>
    <w:p w14:paraId="5242B3C6">
      <w:pPr>
        <w:ind w:firstLine="420" w:firstLineChars="200"/>
        <w:rPr>
          <w:rFonts w:hint="eastAsia" w:ascii="宋体" w:hAnsi="宋体" w:eastAsia="宋体"/>
          <w:szCs w:val="21"/>
          <w:lang w:val="en-US" w:eastAsia="zh-CN"/>
        </w:rPr>
      </w:pPr>
    </w:p>
    <w:p w14:paraId="6E55D64B">
      <w:pPr>
        <w:ind w:firstLine="420" w:firstLineChars="200"/>
        <w:rPr>
          <w:rFonts w:hint="eastAsia" w:ascii="宋体" w:hAnsi="宋体" w:eastAsia="宋体"/>
          <w:szCs w:val="21"/>
          <w:lang w:val="en-US" w:eastAsia="zh-CN"/>
        </w:rPr>
      </w:pPr>
    </w:p>
    <w:p w14:paraId="78C0BB9A">
      <w:pPr>
        <w:ind w:firstLine="420" w:firstLineChars="200"/>
        <w:rPr>
          <w:rFonts w:hint="eastAsia" w:ascii="宋体" w:hAnsi="宋体" w:eastAsia="宋体"/>
          <w:szCs w:val="21"/>
          <w:lang w:val="en-US" w:eastAsia="zh-CN"/>
        </w:rPr>
      </w:pPr>
      <w:r>
        <w:drawing>
          <wp:inline distT="0" distB="0" distL="114300" distR="114300">
            <wp:extent cx="6182995" cy="2570480"/>
            <wp:effectExtent l="0" t="0" r="254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+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25FA2"/>
    <w:multiLevelType w:val="multilevel"/>
    <w:tmpl w:val="0CE25FA2"/>
    <w:lvl w:ilvl="0" w:tentative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EA1A2E"/>
    <w:multiLevelType w:val="multilevel"/>
    <w:tmpl w:val="44EA1A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mMDRkZTY4ZTk3OTJiMmViY2E1MWZhYTk2ODg1MTAifQ=="/>
  </w:docVars>
  <w:rsids>
    <w:rsidRoot w:val="0F0034E8"/>
    <w:rsid w:val="0F0034E8"/>
    <w:rsid w:val="581C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6">
    <w:name w:val="fontstyle01"/>
    <w:basedOn w:val="4"/>
    <w:qFormat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7">
    <w:name w:val="fontstyle11"/>
    <w:basedOn w:val="4"/>
    <w:qFormat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8">
    <w:name w:val="fontstyle21"/>
    <w:basedOn w:val="4"/>
    <w:qFormat/>
    <w:uiPriority w:val="0"/>
    <w:rPr>
      <w:rFonts w:hint="default" w:ascii="CIDFont+F6" w:hAnsi="CIDFont+F6"/>
      <w:color w:val="000000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2384</Words>
  <Characters>3105</Characters>
  <Lines>0</Lines>
  <Paragraphs>0</Paragraphs>
  <TotalTime>3</TotalTime>
  <ScaleCrop>false</ScaleCrop>
  <LinksUpToDate>false</LinksUpToDate>
  <CharactersWithSpaces>3348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2024-11-18T07:08:00Z</dcterms:created>
  <dc:creator>甜瓜辉</dc:creator>
  <cp:lastModifiedBy>甜瓜辉</cp:lastModifiedBy>
  <dcterms:modified xsi:type="dcterms:W3CDTF">2024-11-18T07:42:41Z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276314A2FDCF417D8FB71527B5851382_13</vt:lpwstr>
  </property>
</Properties>
</file>