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DD09" w14:textId="5C5D5F80" w:rsidR="00197B9B" w:rsidRDefault="003B147C">
      <w:pPr>
        <w:pStyle w:val="Title"/>
      </w:pPr>
      <w:r>
        <w:t>2a-1 Total Cost of Ownership (TCO) Analysis</w:t>
      </w:r>
    </w:p>
    <w:p w14:paraId="3F945B4A" w14:textId="77777777" w:rsidR="00197B9B" w:rsidRDefault="00FF01FA">
      <w:pPr>
        <w:pStyle w:val="Heading1"/>
      </w:pPr>
      <w:r>
        <w:t>Class Activity Overview</w:t>
      </w:r>
    </w:p>
    <w:p w14:paraId="397F087D" w14:textId="77777777" w:rsidR="00197B9B" w:rsidRDefault="00FF01FA">
      <w:r>
        <w:t xml:space="preserve">This lab introduces the concept of Total Cost of Ownership (TCO) using printers as a scenario. Students will gather specifications and costs, define assumptions, and calculate the TCO of different printer models. They will then </w:t>
      </w:r>
      <w:proofErr w:type="spellStart"/>
      <w:r>
        <w:t>analyse</w:t>
      </w:r>
      <w:proofErr w:type="spellEnd"/>
      <w:r>
        <w:t xml:space="preserve"> and reflect on cost-based decisions in IT procurement.</w:t>
      </w:r>
    </w:p>
    <w:p w14:paraId="59757EBF" w14:textId="77777777" w:rsidR="00197B9B" w:rsidRDefault="00FF01FA">
      <w:pPr>
        <w:pStyle w:val="Heading1"/>
      </w:pPr>
      <w:r>
        <w:t>Learning Objectives</w:t>
      </w:r>
    </w:p>
    <w:p w14:paraId="0B8C4F57" w14:textId="77777777" w:rsidR="00197B9B" w:rsidRDefault="00FF01FA">
      <w:pPr>
        <w:pStyle w:val="ListBullet"/>
      </w:pPr>
      <w:r>
        <w:t>- Define TCO and identify components of fixed and variable costs.</w:t>
      </w:r>
    </w:p>
    <w:p w14:paraId="20CC69F0" w14:textId="77777777" w:rsidR="00197B9B" w:rsidRDefault="00FF01FA">
      <w:pPr>
        <w:pStyle w:val="ListBullet"/>
      </w:pPr>
      <w:r>
        <w:t>- Use spreadsheets to compare TCO across printer types (e.g., inkjet vs laser).</w:t>
      </w:r>
    </w:p>
    <w:p w14:paraId="5D08F1E7" w14:textId="77777777" w:rsidR="00197B9B" w:rsidRDefault="00FF01FA">
      <w:pPr>
        <w:pStyle w:val="ListBullet"/>
      </w:pPr>
      <w:r>
        <w:t>- Make informed assumptions and document them clearly.</w:t>
      </w:r>
    </w:p>
    <w:p w14:paraId="3B352354" w14:textId="77777777" w:rsidR="00197B9B" w:rsidRDefault="00FF01FA">
      <w:pPr>
        <w:pStyle w:val="ListBullet"/>
      </w:pPr>
      <w:r>
        <w:t>- Evaluate decisions based on calculated TCO data.</w:t>
      </w:r>
    </w:p>
    <w:p w14:paraId="00992363" w14:textId="77777777" w:rsidR="00197B9B" w:rsidRDefault="00FF01FA">
      <w:pPr>
        <w:pStyle w:val="ListBullet"/>
      </w:pPr>
      <w:r>
        <w:t>- Compare cost models for home vs business use cases.</w:t>
      </w:r>
    </w:p>
    <w:p w14:paraId="0DEF4697" w14:textId="77777777" w:rsidR="00197B9B" w:rsidRDefault="00FF01FA">
      <w:pPr>
        <w:pStyle w:val="Heading1"/>
      </w:pPr>
      <w:r>
        <w:t>Lab Instructions</w:t>
      </w:r>
    </w:p>
    <w:p w14:paraId="2F73B61F" w14:textId="77777777" w:rsidR="00197B9B" w:rsidRDefault="00FF01FA">
      <w:pPr>
        <w:pStyle w:val="ListBullet"/>
      </w:pPr>
      <w:r>
        <w:t>- Choose two printers to compare (e.g., budget inkjet vs office laser).</w:t>
      </w:r>
    </w:p>
    <w:p w14:paraId="051E8923" w14:textId="77777777" w:rsidR="00197B9B" w:rsidRDefault="00FF01FA">
      <w:pPr>
        <w:pStyle w:val="ListBullet"/>
      </w:pPr>
      <w:r>
        <w:t>- List all potential costs (fixed and variable). Examples: printer, cartridges, paper, power, service.</w:t>
      </w:r>
    </w:p>
    <w:p w14:paraId="7F7FB294" w14:textId="77777777" w:rsidR="00197B9B" w:rsidRDefault="00FF01FA">
      <w:pPr>
        <w:pStyle w:val="ListBullet"/>
      </w:pPr>
      <w:r>
        <w:t xml:space="preserve">- Define your assumptions: </w:t>
      </w:r>
      <w:proofErr w:type="gramStart"/>
      <w:r>
        <w:t>time period</w:t>
      </w:r>
      <w:proofErr w:type="gramEnd"/>
      <w:r>
        <w:t xml:space="preserve"> (5 years), weekly usage (750 pages), power on (40 </w:t>
      </w:r>
      <w:proofErr w:type="spellStart"/>
      <w:r>
        <w:t>hrs</w:t>
      </w:r>
      <w:proofErr w:type="spellEnd"/>
      <w:r>
        <w:t>/week).</w:t>
      </w:r>
    </w:p>
    <w:p w14:paraId="60F2DC6D" w14:textId="77777777" w:rsidR="00197B9B" w:rsidRDefault="00FF01FA">
      <w:pPr>
        <w:pStyle w:val="ListBullet"/>
      </w:pPr>
      <w:r>
        <w:t>- Use online sources (e.g., Officeworks, eBay, OEM manuals) to gather pricing and specs.</w:t>
      </w:r>
    </w:p>
    <w:p w14:paraId="5FFF1F2E" w14:textId="77777777" w:rsidR="00197B9B" w:rsidRDefault="00FF01FA">
      <w:pPr>
        <w:pStyle w:val="ListBullet"/>
      </w:pPr>
      <w:r>
        <w:t>- Calculate total quantity of consumables required for each printer over the chosen period.</w:t>
      </w:r>
    </w:p>
    <w:p w14:paraId="595C22E4" w14:textId="77777777" w:rsidR="00197B9B" w:rsidRDefault="00FF01FA">
      <w:pPr>
        <w:pStyle w:val="ListBullet"/>
      </w:pPr>
      <w:r>
        <w:t>- Create or use a spreadsheet to total all costs (use formulas).</w:t>
      </w:r>
    </w:p>
    <w:p w14:paraId="3EB37658" w14:textId="77777777" w:rsidR="00197B9B" w:rsidRDefault="00FF01FA">
      <w:pPr>
        <w:pStyle w:val="ListBullet"/>
      </w:pPr>
      <w:r>
        <w:t>- Compare final TCO values and reflect on the results.</w:t>
      </w:r>
    </w:p>
    <w:p w14:paraId="05CFEEEE" w14:textId="77777777" w:rsidR="00197B9B" w:rsidRDefault="00FF01FA">
      <w:pPr>
        <w:pStyle w:val="Heading1"/>
      </w:pPr>
      <w:r>
        <w:t>Spreadsheet Components (Columns to Include)</w:t>
      </w:r>
    </w:p>
    <w:p w14:paraId="150DD597" w14:textId="77777777" w:rsidR="00197B9B" w:rsidRDefault="00FF01FA">
      <w:pPr>
        <w:pStyle w:val="ListBullet"/>
      </w:pPr>
      <w:r>
        <w:t>- Item Description</w:t>
      </w:r>
    </w:p>
    <w:p w14:paraId="4EC7AD03" w14:textId="77777777" w:rsidR="00197B9B" w:rsidRDefault="00FF01FA">
      <w:pPr>
        <w:pStyle w:val="ListBullet"/>
      </w:pPr>
      <w:r>
        <w:t>- Type (Fixed/Variable)</w:t>
      </w:r>
    </w:p>
    <w:p w14:paraId="5D453DE8" w14:textId="77777777" w:rsidR="00197B9B" w:rsidRDefault="00FF01FA">
      <w:pPr>
        <w:pStyle w:val="ListBullet"/>
      </w:pPr>
      <w:r>
        <w:t>- Unit Price</w:t>
      </w:r>
    </w:p>
    <w:p w14:paraId="4464C3C0" w14:textId="77777777" w:rsidR="00197B9B" w:rsidRDefault="00FF01FA">
      <w:pPr>
        <w:pStyle w:val="ListBullet"/>
      </w:pPr>
      <w:r>
        <w:t>- Units Consumed (based on assumptions)</w:t>
      </w:r>
    </w:p>
    <w:p w14:paraId="68B667C0" w14:textId="77777777" w:rsidR="00197B9B" w:rsidRDefault="00FF01FA">
      <w:pPr>
        <w:pStyle w:val="ListBullet"/>
      </w:pPr>
      <w:r>
        <w:t>- Total Cost (Unit Price × Units Consumed)</w:t>
      </w:r>
    </w:p>
    <w:p w14:paraId="38B72A22" w14:textId="77777777" w:rsidR="00197B9B" w:rsidRDefault="00FF01FA">
      <w:pPr>
        <w:pStyle w:val="Heading1"/>
      </w:pPr>
      <w:r>
        <w:lastRenderedPageBreak/>
        <w:t>Example Assumptions to Use</w:t>
      </w:r>
    </w:p>
    <w:p w14:paraId="65D83E14" w14:textId="77777777" w:rsidR="00197B9B" w:rsidRDefault="00FF01FA">
      <w:pPr>
        <w:pStyle w:val="ListBullet"/>
      </w:pPr>
      <w:r>
        <w:t>- Comparison period: 5 years</w:t>
      </w:r>
    </w:p>
    <w:p w14:paraId="33D27C67" w14:textId="77777777" w:rsidR="00197B9B" w:rsidRDefault="00FF01FA">
      <w:pPr>
        <w:pStyle w:val="ListBullet"/>
      </w:pPr>
      <w:r>
        <w:t>- Pages printed per week: 750</w:t>
      </w:r>
    </w:p>
    <w:p w14:paraId="2CFB4DEA" w14:textId="77777777" w:rsidR="00197B9B" w:rsidRDefault="00FF01FA">
      <w:pPr>
        <w:pStyle w:val="ListBullet"/>
      </w:pPr>
      <w:r>
        <w:t>- Power usage per week: 40 hours</w:t>
      </w:r>
    </w:p>
    <w:p w14:paraId="3FE8E353" w14:textId="77777777" w:rsidR="00197B9B" w:rsidRDefault="00FF01FA">
      <w:pPr>
        <w:pStyle w:val="ListBullet"/>
      </w:pPr>
      <w:r>
        <w:t>- Cost of electricity per kWh: check local provider (e.g., $0.30)</w:t>
      </w:r>
    </w:p>
    <w:p w14:paraId="6465AE68" w14:textId="77777777" w:rsidR="00197B9B" w:rsidRDefault="00FF01FA">
      <w:pPr>
        <w:pStyle w:val="ListBullet"/>
      </w:pPr>
      <w:r>
        <w:t>- Cost of paper (ream of 500): e.g., $6</w:t>
      </w:r>
    </w:p>
    <w:p w14:paraId="2BE0C205" w14:textId="77777777" w:rsidR="00197B9B" w:rsidRDefault="00FF01FA">
      <w:pPr>
        <w:pStyle w:val="ListBullet"/>
      </w:pPr>
      <w:r>
        <w:t>- Ink yield per cartridge: refer to specs (e.g., 500 pages)</w:t>
      </w:r>
    </w:p>
    <w:p w14:paraId="6880056B" w14:textId="77777777" w:rsidR="00197B9B" w:rsidRDefault="00FF01FA">
      <w:pPr>
        <w:pStyle w:val="Heading1"/>
      </w:pPr>
      <w:r>
        <w:t>Reflection Questions</w:t>
      </w:r>
    </w:p>
    <w:p w14:paraId="125CBE47" w14:textId="77777777" w:rsidR="00197B9B" w:rsidRDefault="00FF01FA">
      <w:pPr>
        <w:pStyle w:val="ListBullet"/>
      </w:pPr>
      <w:r>
        <w:t xml:space="preserve">- Based on the TCO, which printer </w:t>
      </w:r>
      <w:proofErr w:type="gramStart"/>
      <w:r>
        <w:t>is</w:t>
      </w:r>
      <w:proofErr w:type="gramEnd"/>
      <w:r>
        <w:t xml:space="preserve"> the most cost-effective over 5 years?</w:t>
      </w:r>
    </w:p>
    <w:p w14:paraId="0AFC6C8F" w14:textId="77777777" w:rsidR="00197B9B" w:rsidRDefault="00FF01FA">
      <w:pPr>
        <w:pStyle w:val="ListBullet"/>
      </w:pPr>
      <w:r>
        <w:t>- Would the answer change for a home user who prints only 5 pages per week?</w:t>
      </w:r>
    </w:p>
    <w:p w14:paraId="10DD575C" w14:textId="77777777" w:rsidR="00197B9B" w:rsidRDefault="00FF01FA">
      <w:pPr>
        <w:pStyle w:val="ListBullet"/>
      </w:pPr>
      <w:r>
        <w:t>- What other non-financial factors could influence printer selection?</w:t>
      </w:r>
    </w:p>
    <w:p w14:paraId="166D1ABF" w14:textId="77777777" w:rsidR="00197B9B" w:rsidRDefault="00FF01FA">
      <w:pPr>
        <w:pStyle w:val="ListBullet"/>
      </w:pPr>
      <w:r>
        <w:t>- What cost components are more significant for a large workgroup printer?</w:t>
      </w:r>
    </w:p>
    <w:p w14:paraId="72A7DF4F" w14:textId="77777777" w:rsidR="00197B9B" w:rsidRDefault="00FF01FA">
      <w:pPr>
        <w:pStyle w:val="ListBullet"/>
      </w:pPr>
      <w:r>
        <w:t xml:space="preserve">- At what point (in years/pages) do the </w:t>
      </w:r>
      <w:proofErr w:type="gramStart"/>
      <w:r>
        <w:t>two printer</w:t>
      </w:r>
      <w:proofErr w:type="gramEnd"/>
      <w:r>
        <w:t xml:space="preserve"> options break even in cost?</w:t>
      </w:r>
    </w:p>
    <w:p w14:paraId="60D6802D" w14:textId="77777777" w:rsidR="00FF01FA" w:rsidRDefault="00FF01FA" w:rsidP="00FF01FA">
      <w:pPr>
        <w:pStyle w:val="ListBullet"/>
        <w:numPr>
          <w:ilvl w:val="0"/>
          <w:numId w:val="0"/>
        </w:numPr>
        <w:ind w:left="360" w:hanging="360"/>
      </w:pPr>
    </w:p>
    <w:p w14:paraId="3ED2196E" w14:textId="77777777" w:rsidR="00FF01FA" w:rsidRDefault="00FF01FA" w:rsidP="00FF01FA">
      <w:pPr>
        <w:pStyle w:val="NoSpacing"/>
      </w:pPr>
    </w:p>
    <w:p w14:paraId="615DD840" w14:textId="77777777" w:rsidR="00FF01FA" w:rsidRDefault="00FF01FA" w:rsidP="00FF01FA">
      <w:pPr>
        <w:pStyle w:val="NoSpacing"/>
      </w:pPr>
    </w:p>
    <w:p w14:paraId="2D430514" w14:textId="7F268889" w:rsidR="00FF01FA" w:rsidRDefault="00FF01FA">
      <w:pPr>
        <w:rPr>
          <w:rFonts w:asciiTheme="minorHAnsi" w:hAnsiTheme="minorHAnsi"/>
        </w:rPr>
      </w:pPr>
      <w:r>
        <w:br w:type="page"/>
      </w:r>
    </w:p>
    <w:p w14:paraId="2F202CF8" w14:textId="77777777" w:rsidR="00FF01FA" w:rsidRPr="00FF01FA" w:rsidRDefault="00FF01FA" w:rsidP="00FF01FA">
      <w:pPr>
        <w:pStyle w:val="NoSpacing"/>
        <w:rPr>
          <w:b/>
          <w:bCs/>
          <w:lang w:val="en-SG"/>
        </w:rPr>
      </w:pPr>
      <w:r w:rsidRPr="00FF01FA">
        <w:rPr>
          <w:rFonts w:ascii="Segoe UI Emoji" w:hAnsi="Segoe UI Emoji" w:cs="Segoe UI Emoji"/>
          <w:b/>
          <w:bCs/>
          <w:lang w:val="en-SG"/>
        </w:rPr>
        <w:lastRenderedPageBreak/>
        <w:t>💰</w:t>
      </w:r>
      <w:r w:rsidRPr="00FF01FA">
        <w:rPr>
          <w:b/>
          <w:bCs/>
          <w:lang w:val="en-SG"/>
        </w:rPr>
        <w:t xml:space="preserve"> Activity: Total Cost of Ownership (TCO) Analysis – Printer Comparison</w:t>
      </w:r>
    </w:p>
    <w:p w14:paraId="0069F3E0" w14:textId="77777777" w:rsidR="00FF01FA" w:rsidRPr="00FF01FA" w:rsidRDefault="00FF01FA" w:rsidP="00FF01FA">
      <w:pPr>
        <w:pStyle w:val="NoSpacing"/>
        <w:rPr>
          <w:b/>
          <w:bCs/>
          <w:lang w:val="en-SG"/>
        </w:rPr>
      </w:pPr>
      <w:r w:rsidRPr="00FF01FA">
        <w:rPr>
          <w:rFonts w:ascii="Segoe UI Emoji" w:hAnsi="Segoe UI Emoji" w:cs="Segoe UI Emoji"/>
          <w:b/>
          <w:bCs/>
          <w:lang w:val="en-SG"/>
        </w:rPr>
        <w:t>📘</w:t>
      </w:r>
      <w:r w:rsidRPr="00FF01FA">
        <w:rPr>
          <w:b/>
          <w:bCs/>
          <w:lang w:val="en-SG"/>
        </w:rPr>
        <w:t xml:space="preserve"> Objective</w:t>
      </w:r>
    </w:p>
    <w:p w14:paraId="7BBD7A50" w14:textId="77777777" w:rsidR="00FF01FA" w:rsidRPr="00FF01FA" w:rsidRDefault="00FF01FA" w:rsidP="00FF01FA">
      <w:pPr>
        <w:pStyle w:val="NoSpacing"/>
        <w:rPr>
          <w:lang w:val="en-SG"/>
        </w:rPr>
      </w:pPr>
      <w:r w:rsidRPr="00FF01FA">
        <w:rPr>
          <w:lang w:val="en-SG"/>
        </w:rPr>
        <w:t>To understand and apply the TCO methodology by comparing two printers over a specified period, incorporating fixed and variable costs, and interpreting the results for decision-making.</w:t>
      </w:r>
    </w:p>
    <w:p w14:paraId="2F0A5A22" w14:textId="65F435D1" w:rsidR="00FF01FA" w:rsidRPr="00FF01FA" w:rsidRDefault="00FF01FA" w:rsidP="00FF01FA">
      <w:pPr>
        <w:pStyle w:val="NoSpacing"/>
        <w:rPr>
          <w:lang w:val="en-SG"/>
        </w:rPr>
      </w:pPr>
    </w:p>
    <w:p w14:paraId="3B309102" w14:textId="77777777" w:rsidR="00FF01FA" w:rsidRPr="00FF01FA" w:rsidRDefault="00FF01FA" w:rsidP="00FF01FA">
      <w:pPr>
        <w:pStyle w:val="NoSpacing"/>
        <w:rPr>
          <w:b/>
          <w:bCs/>
          <w:lang w:val="en-SG"/>
        </w:rPr>
      </w:pPr>
      <w:r w:rsidRPr="00FF01FA">
        <w:rPr>
          <w:rFonts w:ascii="Segoe UI Emoji" w:hAnsi="Segoe UI Emoji" w:cs="Segoe UI Emoji"/>
          <w:b/>
          <w:bCs/>
          <w:lang w:val="en-SG"/>
        </w:rPr>
        <w:t>📦</w:t>
      </w:r>
      <w:r w:rsidRPr="00FF01FA">
        <w:rPr>
          <w:b/>
          <w:bCs/>
          <w:lang w:val="en-SG"/>
        </w:rPr>
        <w:t xml:space="preserve">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83"/>
        <w:gridCol w:w="1952"/>
        <w:gridCol w:w="3221"/>
      </w:tblGrid>
      <w:tr w:rsidR="00FF01FA" w:rsidRPr="00FF01FA" w14:paraId="1AE2B33E" w14:textId="77777777" w:rsidTr="00FF0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7DE94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#</w:t>
            </w:r>
          </w:p>
        </w:tc>
        <w:tc>
          <w:tcPr>
            <w:tcW w:w="0" w:type="auto"/>
            <w:hideMark/>
          </w:tcPr>
          <w:p w14:paraId="6762C056" w14:textId="77777777" w:rsidR="00FF01FA" w:rsidRPr="00FF01FA" w:rsidRDefault="00FF01FA" w:rsidP="00FF01F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>Deliverable</w:t>
            </w:r>
          </w:p>
        </w:tc>
        <w:tc>
          <w:tcPr>
            <w:tcW w:w="0" w:type="auto"/>
            <w:hideMark/>
          </w:tcPr>
          <w:p w14:paraId="527984A6" w14:textId="77777777" w:rsidR="00FF01FA" w:rsidRPr="00FF01FA" w:rsidRDefault="00FF01FA" w:rsidP="00FF01F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>Description</w:t>
            </w:r>
          </w:p>
        </w:tc>
      </w:tr>
      <w:tr w:rsidR="00FF01FA" w:rsidRPr="00FF01FA" w14:paraId="594E92FF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30A53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1</w:t>
            </w:r>
          </w:p>
        </w:tc>
        <w:tc>
          <w:tcPr>
            <w:tcW w:w="0" w:type="auto"/>
            <w:hideMark/>
          </w:tcPr>
          <w:p w14:paraId="3DAFB97D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Printer Models Chosen</w:t>
            </w:r>
          </w:p>
        </w:tc>
        <w:tc>
          <w:tcPr>
            <w:tcW w:w="0" w:type="auto"/>
            <w:hideMark/>
          </w:tcPr>
          <w:p w14:paraId="196BD81D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 xml:space="preserve">Identify and list two printers with brand, model, and type (e.g., Inkjet vs Laser). State if they are: </w:t>
            </w:r>
            <w:r w:rsidRPr="00FF01FA">
              <w:rPr>
                <w:lang w:val="en-SG"/>
              </w:rPr>
              <w:br/>
              <w:t xml:space="preserve">• Entry-level home vs office-class printer </w:t>
            </w:r>
            <w:r w:rsidRPr="00FF01FA">
              <w:rPr>
                <w:lang w:val="en-SG"/>
              </w:rPr>
              <w:br/>
              <w:t>• Personal vs workgroup</w:t>
            </w:r>
          </w:p>
        </w:tc>
      </w:tr>
      <w:tr w:rsidR="00FF01FA" w:rsidRPr="00FF01FA" w14:paraId="18138BF3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A1EE6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2</w:t>
            </w:r>
          </w:p>
        </w:tc>
        <w:tc>
          <w:tcPr>
            <w:tcW w:w="0" w:type="auto"/>
            <w:hideMark/>
          </w:tcPr>
          <w:p w14:paraId="2030245D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Cost Assumptions Documented</w:t>
            </w:r>
          </w:p>
        </w:tc>
        <w:tc>
          <w:tcPr>
            <w:tcW w:w="0" w:type="auto"/>
            <w:hideMark/>
          </w:tcPr>
          <w:p w14:paraId="71EFD036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 xml:space="preserve">Clearly list all assumptions used in calculations: </w:t>
            </w:r>
            <w:r w:rsidRPr="00FF01FA">
              <w:rPr>
                <w:lang w:val="en-SG"/>
              </w:rPr>
              <w:br/>
              <w:t xml:space="preserve">• Period (e.g., 5 years) </w:t>
            </w:r>
            <w:r w:rsidRPr="00FF01FA">
              <w:rPr>
                <w:lang w:val="en-SG"/>
              </w:rPr>
              <w:br/>
              <w:t xml:space="preserve">• Pages printed per week (e.g., 750) </w:t>
            </w:r>
            <w:r w:rsidRPr="00FF01FA">
              <w:rPr>
                <w:lang w:val="en-SG"/>
              </w:rPr>
              <w:br/>
              <w:t xml:space="preserve">• Weekly runtime (e.g., 40 hrs) </w:t>
            </w:r>
            <w:r w:rsidRPr="00FF01FA">
              <w:rPr>
                <w:lang w:val="en-SG"/>
              </w:rPr>
              <w:br/>
              <w:t>• Lifespan of printer, cartridge yield, paper per ream, electricity rate</w:t>
            </w:r>
          </w:p>
        </w:tc>
      </w:tr>
      <w:tr w:rsidR="00FF01FA" w:rsidRPr="00FF01FA" w14:paraId="25B92A15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CA525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3</w:t>
            </w:r>
          </w:p>
        </w:tc>
        <w:tc>
          <w:tcPr>
            <w:tcW w:w="0" w:type="auto"/>
            <w:hideMark/>
          </w:tcPr>
          <w:p w14:paraId="51885B4D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List of Expense Items</w:t>
            </w:r>
          </w:p>
        </w:tc>
        <w:tc>
          <w:tcPr>
            <w:tcW w:w="0" w:type="auto"/>
            <w:hideMark/>
          </w:tcPr>
          <w:p w14:paraId="77237129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 xml:space="preserve">Categorize into: </w:t>
            </w:r>
            <w:r w:rsidRPr="00FF01FA">
              <w:rPr>
                <w:lang w:val="en-SG"/>
              </w:rPr>
              <w:br/>
              <w:t xml:space="preserve">• Fixed costs (e.g., printer, extra accessories) </w:t>
            </w:r>
            <w:r w:rsidRPr="00FF01FA">
              <w:rPr>
                <w:lang w:val="en-SG"/>
              </w:rPr>
              <w:br/>
              <w:t>• Variable costs (e.g., paper, ink/toner, electricity, replacement parts)</w:t>
            </w:r>
          </w:p>
        </w:tc>
      </w:tr>
      <w:tr w:rsidR="00FF01FA" w:rsidRPr="00FF01FA" w14:paraId="52143FB3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02897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4</w:t>
            </w:r>
          </w:p>
        </w:tc>
        <w:tc>
          <w:tcPr>
            <w:tcW w:w="0" w:type="auto"/>
            <w:hideMark/>
          </w:tcPr>
          <w:p w14:paraId="74721533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Unit Costs Sourced</w:t>
            </w:r>
          </w:p>
        </w:tc>
        <w:tc>
          <w:tcPr>
            <w:tcW w:w="0" w:type="auto"/>
            <w:hideMark/>
          </w:tcPr>
          <w:p w14:paraId="57A43864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 xml:space="preserve">Web links and sources for each item (e.g., from Officeworks, eBay): </w:t>
            </w:r>
            <w:r w:rsidRPr="00FF01FA">
              <w:rPr>
                <w:lang w:val="en-SG"/>
              </w:rPr>
              <w:br/>
              <w:t xml:space="preserve">• Printer price </w:t>
            </w:r>
            <w:r w:rsidRPr="00FF01FA">
              <w:rPr>
                <w:lang w:val="en-SG"/>
              </w:rPr>
              <w:br/>
              <w:t xml:space="preserve">• Ink/toner cost per unit </w:t>
            </w:r>
            <w:r w:rsidRPr="00FF01FA">
              <w:rPr>
                <w:lang w:val="en-SG"/>
              </w:rPr>
              <w:br/>
              <w:t xml:space="preserve">• Yield per cartridge </w:t>
            </w:r>
            <w:r w:rsidRPr="00FF01FA">
              <w:rPr>
                <w:lang w:val="en-SG"/>
              </w:rPr>
              <w:br/>
              <w:t xml:space="preserve">• Paper ream price </w:t>
            </w:r>
            <w:r w:rsidRPr="00FF01FA">
              <w:rPr>
                <w:lang w:val="en-SG"/>
              </w:rPr>
              <w:br/>
              <w:t>• kWh electricity rate</w:t>
            </w:r>
          </w:p>
        </w:tc>
      </w:tr>
      <w:tr w:rsidR="00FF01FA" w:rsidRPr="00FF01FA" w14:paraId="33490905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9B07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5</w:t>
            </w:r>
          </w:p>
        </w:tc>
        <w:tc>
          <w:tcPr>
            <w:tcW w:w="0" w:type="auto"/>
            <w:hideMark/>
          </w:tcPr>
          <w:p w14:paraId="4334560D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Spreadsheet Calculation (TCO Model)</w:t>
            </w:r>
          </w:p>
        </w:tc>
        <w:tc>
          <w:tcPr>
            <w:tcW w:w="0" w:type="auto"/>
            <w:hideMark/>
          </w:tcPr>
          <w:p w14:paraId="49D609F6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 xml:space="preserve">A well-structured spreadsheet with: </w:t>
            </w:r>
            <w:r w:rsidRPr="00FF01FA">
              <w:rPr>
                <w:lang w:val="en-SG"/>
              </w:rPr>
              <w:br/>
              <w:t xml:space="preserve">• Quantity × Unit Cost = Total per item </w:t>
            </w:r>
            <w:r w:rsidRPr="00FF01FA">
              <w:rPr>
                <w:lang w:val="en-SG"/>
              </w:rPr>
              <w:br/>
              <w:t xml:space="preserve">• Separate totals for fixed and variable costs </w:t>
            </w:r>
            <w:r w:rsidRPr="00FF01FA">
              <w:rPr>
                <w:lang w:val="en-SG"/>
              </w:rPr>
              <w:br/>
              <w:t>• Grand Total: Total Cost of Ownership (for 5 years) per printer</w:t>
            </w:r>
          </w:p>
        </w:tc>
      </w:tr>
      <w:tr w:rsidR="00FF01FA" w:rsidRPr="00FF01FA" w14:paraId="62F36510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BD8D0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6</w:t>
            </w:r>
          </w:p>
        </w:tc>
        <w:tc>
          <w:tcPr>
            <w:tcW w:w="0" w:type="auto"/>
            <w:hideMark/>
          </w:tcPr>
          <w:p w14:paraId="59E96ECA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Cost per Page Computed</w:t>
            </w:r>
          </w:p>
        </w:tc>
        <w:tc>
          <w:tcPr>
            <w:tcW w:w="0" w:type="auto"/>
            <w:hideMark/>
          </w:tcPr>
          <w:p w14:paraId="6B4C234E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 xml:space="preserve">Show TCO ÷ Total Pages = Cost per Page (e.g., $0.03/page) for </w:t>
            </w:r>
            <w:r w:rsidRPr="00FF01FA">
              <w:rPr>
                <w:lang w:val="en-SG"/>
              </w:rPr>
              <w:lastRenderedPageBreak/>
              <w:t>each printer</w:t>
            </w:r>
          </w:p>
        </w:tc>
      </w:tr>
      <w:tr w:rsidR="00FF01FA" w:rsidRPr="00FF01FA" w14:paraId="29D139AB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90F39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lastRenderedPageBreak/>
              <w:t>✅</w:t>
            </w:r>
            <w:r w:rsidRPr="00FF01FA">
              <w:rPr>
                <w:lang w:val="en-SG"/>
              </w:rPr>
              <w:t xml:space="preserve"> 7</w:t>
            </w:r>
          </w:p>
        </w:tc>
        <w:tc>
          <w:tcPr>
            <w:tcW w:w="0" w:type="auto"/>
            <w:hideMark/>
          </w:tcPr>
          <w:p w14:paraId="7549D392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Break-even Analysis Table/Chart</w:t>
            </w:r>
          </w:p>
        </w:tc>
        <w:tc>
          <w:tcPr>
            <w:tcW w:w="0" w:type="auto"/>
            <w:hideMark/>
          </w:tcPr>
          <w:p w14:paraId="2C468E63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>Optional but encouraged: table or graph showing over time (e.g., 1–10 years) where the TCO for both printers becomes equal</w:t>
            </w:r>
          </w:p>
        </w:tc>
      </w:tr>
      <w:tr w:rsidR="00FF01FA" w:rsidRPr="00FF01FA" w14:paraId="363BE440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E1675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8</w:t>
            </w:r>
          </w:p>
        </w:tc>
        <w:tc>
          <w:tcPr>
            <w:tcW w:w="0" w:type="auto"/>
            <w:hideMark/>
          </w:tcPr>
          <w:p w14:paraId="7DD06F53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Reflection Questions Answered</w:t>
            </w:r>
          </w:p>
        </w:tc>
        <w:tc>
          <w:tcPr>
            <w:tcW w:w="0" w:type="auto"/>
            <w:hideMark/>
          </w:tcPr>
          <w:p w14:paraId="404BC7C7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>Written response addressing:</w:t>
            </w:r>
          </w:p>
        </w:tc>
      </w:tr>
      <w:tr w:rsidR="00FF01FA" w:rsidRPr="00FF01FA" w14:paraId="26A3BE78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0459D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→ Which printer has lower TCO and why?</w:t>
            </w:r>
          </w:p>
        </w:tc>
        <w:tc>
          <w:tcPr>
            <w:tcW w:w="0" w:type="auto"/>
            <w:hideMark/>
          </w:tcPr>
          <w:p w14:paraId="2F6B7420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4852AC2B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</w:tr>
      <w:tr w:rsidR="00FF01FA" w:rsidRPr="00FF01FA" w14:paraId="2FA88BA0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EDB0E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→ Would the choice change if only 5 pages/week were printed?</w:t>
            </w:r>
          </w:p>
        </w:tc>
        <w:tc>
          <w:tcPr>
            <w:tcW w:w="0" w:type="auto"/>
            <w:hideMark/>
          </w:tcPr>
          <w:p w14:paraId="04B6A3A6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6DB0B8A5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</w:p>
        </w:tc>
      </w:tr>
      <w:tr w:rsidR="00FF01FA" w:rsidRPr="00FF01FA" w14:paraId="6A3D109E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1525D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→ What other qualitative or intangible factors could be considered (e.g., print speed, brand support, reliability)?</w:t>
            </w:r>
          </w:p>
        </w:tc>
        <w:tc>
          <w:tcPr>
            <w:tcW w:w="0" w:type="auto"/>
            <w:hideMark/>
          </w:tcPr>
          <w:p w14:paraId="7DC1A06F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0834BCD6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</w:tr>
      <w:tr w:rsidR="00FF01FA" w:rsidRPr="00FF01FA" w14:paraId="3C162A77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3640D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→ For a large workgroup printer, what cost/performance specs would you now prioritize?</w:t>
            </w:r>
          </w:p>
        </w:tc>
        <w:tc>
          <w:tcPr>
            <w:tcW w:w="0" w:type="auto"/>
            <w:hideMark/>
          </w:tcPr>
          <w:p w14:paraId="54121AB7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5597D012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</w:p>
        </w:tc>
      </w:tr>
      <w:tr w:rsidR="00FF01FA" w:rsidRPr="00FF01FA" w14:paraId="468AAA43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7EE99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→ Estimate the breakeven time point where both printers cost the same.</w:t>
            </w:r>
          </w:p>
        </w:tc>
        <w:tc>
          <w:tcPr>
            <w:tcW w:w="0" w:type="auto"/>
            <w:hideMark/>
          </w:tcPr>
          <w:p w14:paraId="6339357A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24C5779E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</w:tr>
      <w:tr w:rsidR="00FF01FA" w:rsidRPr="00FF01FA" w14:paraId="60D6376B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29937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rFonts w:ascii="Segoe UI Emoji" w:hAnsi="Segoe UI Emoji" w:cs="Segoe UI Emoji"/>
                <w:lang w:val="en-SG"/>
              </w:rPr>
              <w:t>✅</w:t>
            </w:r>
            <w:r w:rsidRPr="00FF01FA">
              <w:rPr>
                <w:lang w:val="en-SG"/>
              </w:rPr>
              <w:t xml:space="preserve"> 9</w:t>
            </w:r>
          </w:p>
        </w:tc>
        <w:tc>
          <w:tcPr>
            <w:tcW w:w="0" w:type="auto"/>
            <w:hideMark/>
          </w:tcPr>
          <w:p w14:paraId="6EACBAC1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b/>
                <w:bCs/>
                <w:lang w:val="en-SG"/>
              </w:rPr>
              <w:t>Optional: Sensitivity Analysis</w:t>
            </w:r>
          </w:p>
        </w:tc>
        <w:tc>
          <w:tcPr>
            <w:tcW w:w="0" w:type="auto"/>
            <w:hideMark/>
          </w:tcPr>
          <w:p w14:paraId="73856DE7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FF01FA">
              <w:rPr>
                <w:lang w:val="en-SG"/>
              </w:rPr>
              <w:t>Explore what happens when:</w:t>
            </w:r>
          </w:p>
        </w:tc>
      </w:tr>
      <w:tr w:rsidR="00FF01FA" w:rsidRPr="00FF01FA" w14:paraId="589475C2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8F17E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• Pages/week increase or decrease</w:t>
            </w:r>
          </w:p>
        </w:tc>
        <w:tc>
          <w:tcPr>
            <w:tcW w:w="0" w:type="auto"/>
            <w:hideMark/>
          </w:tcPr>
          <w:p w14:paraId="78F53EA5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737131E8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</w:tr>
      <w:tr w:rsidR="00FF01FA" w:rsidRPr="00FF01FA" w14:paraId="347D029C" w14:textId="77777777" w:rsidTr="00FF01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683A5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• Toner/paper costs fluctuate</w:t>
            </w:r>
          </w:p>
        </w:tc>
        <w:tc>
          <w:tcPr>
            <w:tcW w:w="0" w:type="auto"/>
            <w:hideMark/>
          </w:tcPr>
          <w:p w14:paraId="27A5278F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05EB71E5" w14:textId="77777777" w:rsidR="00FF01FA" w:rsidRPr="00FF01FA" w:rsidRDefault="00FF01FA" w:rsidP="00FF01F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</w:p>
        </w:tc>
      </w:tr>
      <w:tr w:rsidR="00FF01FA" w:rsidRPr="00FF01FA" w14:paraId="2B226F23" w14:textId="77777777" w:rsidTr="00FF0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9D8CA" w14:textId="77777777" w:rsidR="00FF01FA" w:rsidRPr="00FF01FA" w:rsidRDefault="00FF01FA" w:rsidP="00FF01FA">
            <w:pPr>
              <w:pStyle w:val="NoSpacing"/>
              <w:rPr>
                <w:lang w:val="en-SG"/>
              </w:rPr>
            </w:pPr>
            <w:r w:rsidRPr="00FF01FA">
              <w:rPr>
                <w:lang w:val="en-SG"/>
              </w:rPr>
              <w:t>• Energy costs rise (optional but insightful)</w:t>
            </w:r>
          </w:p>
        </w:tc>
        <w:tc>
          <w:tcPr>
            <w:tcW w:w="0" w:type="auto"/>
            <w:hideMark/>
          </w:tcPr>
          <w:p w14:paraId="525E871D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  <w:tc>
          <w:tcPr>
            <w:tcW w:w="0" w:type="auto"/>
            <w:hideMark/>
          </w:tcPr>
          <w:p w14:paraId="0F723330" w14:textId="77777777" w:rsidR="00FF01FA" w:rsidRPr="00FF01FA" w:rsidRDefault="00FF01FA" w:rsidP="00FF01F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</w:p>
        </w:tc>
      </w:tr>
    </w:tbl>
    <w:p w14:paraId="630E5C1E" w14:textId="4F896BAA" w:rsidR="00FF01FA" w:rsidRPr="00FF01FA" w:rsidRDefault="00FF01FA" w:rsidP="00FF01FA">
      <w:pPr>
        <w:pStyle w:val="NoSpacing"/>
        <w:rPr>
          <w:lang w:val="en-SG"/>
        </w:rPr>
      </w:pPr>
    </w:p>
    <w:p w14:paraId="38F0D2E6" w14:textId="77777777" w:rsidR="00FF01FA" w:rsidRPr="00FF01FA" w:rsidRDefault="00FF01FA" w:rsidP="00FF01FA">
      <w:pPr>
        <w:pStyle w:val="NoSpacing"/>
        <w:rPr>
          <w:b/>
          <w:bCs/>
          <w:lang w:val="en-SG"/>
        </w:rPr>
      </w:pPr>
      <w:r w:rsidRPr="00FF01FA">
        <w:rPr>
          <w:rFonts w:ascii="Segoe UI Emoji" w:hAnsi="Segoe UI Emoji" w:cs="Segoe UI Emoji"/>
          <w:b/>
          <w:bCs/>
          <w:lang w:val="en-SG"/>
        </w:rPr>
        <w:t>📝</w:t>
      </w:r>
      <w:r w:rsidRPr="00FF01FA">
        <w:rPr>
          <w:b/>
          <w:bCs/>
          <w:lang w:val="en-SG"/>
        </w:rPr>
        <w:t xml:space="preserve"> Suggested Submission Format</w:t>
      </w:r>
    </w:p>
    <w:p w14:paraId="09D79FE5" w14:textId="77777777" w:rsidR="00FF01FA" w:rsidRPr="00FF01FA" w:rsidRDefault="00FF01FA" w:rsidP="00FF01FA">
      <w:pPr>
        <w:pStyle w:val="NoSpacing"/>
        <w:numPr>
          <w:ilvl w:val="0"/>
          <w:numId w:val="6"/>
        </w:numPr>
        <w:rPr>
          <w:lang w:val="en-SG"/>
        </w:rPr>
      </w:pPr>
      <w:r w:rsidRPr="00FF01FA">
        <w:rPr>
          <w:lang w:val="en-SG"/>
        </w:rPr>
        <w:t>.zip file containing:</w:t>
      </w:r>
    </w:p>
    <w:p w14:paraId="301DBB9B" w14:textId="77777777" w:rsidR="00FF01FA" w:rsidRPr="00FF01FA" w:rsidRDefault="00FF01FA" w:rsidP="00FF01FA">
      <w:pPr>
        <w:pStyle w:val="NoSpacing"/>
        <w:numPr>
          <w:ilvl w:val="1"/>
          <w:numId w:val="6"/>
        </w:numPr>
        <w:rPr>
          <w:lang w:val="en-SG"/>
        </w:rPr>
      </w:pPr>
      <w:r w:rsidRPr="00FF01FA">
        <w:rPr>
          <w:lang w:val="en-SG"/>
        </w:rPr>
        <w:t>TCO spreadsheet (.xlsx, .</w:t>
      </w:r>
      <w:proofErr w:type="spellStart"/>
      <w:r w:rsidRPr="00FF01FA">
        <w:rPr>
          <w:lang w:val="en-SG"/>
        </w:rPr>
        <w:t>ods</w:t>
      </w:r>
      <w:proofErr w:type="spellEnd"/>
      <w:r w:rsidRPr="00FF01FA">
        <w:rPr>
          <w:lang w:val="en-SG"/>
        </w:rPr>
        <w:t>, or .csv)</w:t>
      </w:r>
    </w:p>
    <w:p w14:paraId="7FB2F19C" w14:textId="77777777" w:rsidR="00FF01FA" w:rsidRPr="00FF01FA" w:rsidRDefault="00FF01FA" w:rsidP="00FF01FA">
      <w:pPr>
        <w:pStyle w:val="NoSpacing"/>
        <w:numPr>
          <w:ilvl w:val="1"/>
          <w:numId w:val="6"/>
        </w:numPr>
        <w:rPr>
          <w:lang w:val="en-SG"/>
        </w:rPr>
      </w:pPr>
      <w:r w:rsidRPr="00FF01FA">
        <w:rPr>
          <w:lang w:val="en-SG"/>
        </w:rPr>
        <w:t>Cost assumption list (assumptions.txt or .md)</w:t>
      </w:r>
    </w:p>
    <w:p w14:paraId="0EEBF8BE" w14:textId="77777777" w:rsidR="00FF01FA" w:rsidRPr="00FF01FA" w:rsidRDefault="00FF01FA" w:rsidP="00FF01FA">
      <w:pPr>
        <w:pStyle w:val="NoSpacing"/>
        <w:numPr>
          <w:ilvl w:val="1"/>
          <w:numId w:val="6"/>
        </w:numPr>
        <w:rPr>
          <w:lang w:val="en-SG"/>
        </w:rPr>
      </w:pPr>
      <w:r w:rsidRPr="00FF01FA">
        <w:rPr>
          <w:lang w:val="en-SG"/>
        </w:rPr>
        <w:t>Written reflection (reflection.docx, .md, or .txt)</w:t>
      </w:r>
    </w:p>
    <w:p w14:paraId="0DB2494C" w14:textId="77777777" w:rsidR="00FF01FA" w:rsidRPr="00FF01FA" w:rsidRDefault="00FF01FA" w:rsidP="00FF01FA">
      <w:pPr>
        <w:pStyle w:val="NoSpacing"/>
        <w:numPr>
          <w:ilvl w:val="1"/>
          <w:numId w:val="6"/>
        </w:numPr>
        <w:rPr>
          <w:lang w:val="en-SG"/>
        </w:rPr>
      </w:pPr>
      <w:r w:rsidRPr="00FF01FA">
        <w:rPr>
          <w:lang w:val="en-SG"/>
        </w:rPr>
        <w:t>Screenshots or sources of unit prices (printer, ink, paper, etc.)</w:t>
      </w:r>
    </w:p>
    <w:p w14:paraId="0450D96C" w14:textId="77777777" w:rsidR="00FF01FA" w:rsidRDefault="00FF01FA" w:rsidP="00FF01FA">
      <w:pPr>
        <w:pStyle w:val="NoSpacing"/>
      </w:pPr>
    </w:p>
    <w:p w14:paraId="1B2EBC45" w14:textId="77777777" w:rsidR="007F3892" w:rsidRDefault="007F3892" w:rsidP="00FF01FA">
      <w:pPr>
        <w:pStyle w:val="NoSpacing"/>
      </w:pPr>
    </w:p>
    <w:p w14:paraId="7D3A247B" w14:textId="77777777" w:rsidR="007F3892" w:rsidRDefault="007F3892" w:rsidP="00FF01FA">
      <w:pPr>
        <w:pStyle w:val="NoSpacing"/>
      </w:pPr>
    </w:p>
    <w:p w14:paraId="394525F0" w14:textId="2CCD4A58" w:rsidR="007F3892" w:rsidRDefault="007F3892">
      <w:pPr>
        <w:rPr>
          <w:rFonts w:asciiTheme="minorHAnsi" w:hAnsiTheme="minorHAnsi"/>
        </w:rPr>
      </w:pPr>
      <w:r>
        <w:br w:type="page"/>
      </w:r>
    </w:p>
    <w:p w14:paraId="7AC8AFF5" w14:textId="0969A287" w:rsidR="005100D6" w:rsidRPr="005100D6" w:rsidRDefault="005100D6" w:rsidP="005100D6">
      <w:pPr>
        <w:pStyle w:val="NoSpacing"/>
        <w:rPr>
          <w:lang w:val="en-SG"/>
        </w:rPr>
      </w:pPr>
      <w:r w:rsidRPr="0002530C">
        <w:rPr>
          <w:b/>
          <w:bCs/>
          <w:u w:val="single"/>
        </w:rPr>
        <w:lastRenderedPageBreak/>
        <w:t>Office Printer</w:t>
      </w:r>
      <w:r>
        <w:t xml:space="preserve"> </w:t>
      </w:r>
      <w:r>
        <w:br/>
      </w:r>
      <w:r>
        <w:rPr>
          <w:lang w:val="en-SG"/>
        </w:rPr>
        <w:t xml:space="preserve">Model Name: </w:t>
      </w:r>
      <w:r w:rsidRPr="005100D6">
        <w:rPr>
          <w:lang w:val="en-SG"/>
        </w:rPr>
        <w:t xml:space="preserve">HP </w:t>
      </w:r>
      <w:proofErr w:type="spellStart"/>
      <w:r w:rsidRPr="005100D6">
        <w:rPr>
          <w:lang w:val="en-SG"/>
        </w:rPr>
        <w:t>Color</w:t>
      </w:r>
      <w:proofErr w:type="spellEnd"/>
      <w:r w:rsidRPr="005100D6">
        <w:rPr>
          <w:lang w:val="en-SG"/>
        </w:rPr>
        <w:t xml:space="preserve"> LaserJet Pro MFP 3303fdw Printer</w:t>
      </w:r>
    </w:p>
    <w:p w14:paraId="73DF9F77" w14:textId="77777777" w:rsidR="00022AF6" w:rsidRDefault="005100D6" w:rsidP="00FF01FA">
      <w:pPr>
        <w:pStyle w:val="NoSpacing"/>
      </w:pPr>
      <w:r>
        <w:t>Price: SGD $</w:t>
      </w:r>
      <w:r w:rsidR="00083E58">
        <w:t>809.00</w:t>
      </w:r>
    </w:p>
    <w:p w14:paraId="1B743B71" w14:textId="4C95AE9A" w:rsidR="001B0AB0" w:rsidRDefault="00022AF6" w:rsidP="00FF01FA">
      <w:pPr>
        <w:pStyle w:val="NoSpacing"/>
      </w:pPr>
      <w:r>
        <w:t>Type: LaserJet</w:t>
      </w:r>
      <w:r w:rsidR="00FE0BB8">
        <w:br/>
        <w:t xml:space="preserve">Printer Lifespan: Est. 10 years </w:t>
      </w:r>
    </w:p>
    <w:p w14:paraId="3F8A3CE7" w14:textId="2B3FCB99" w:rsidR="00FE0BB8" w:rsidRDefault="00FE0BB8" w:rsidP="00FF01FA">
      <w:pPr>
        <w:pStyle w:val="NoSpacing"/>
      </w:pPr>
      <w:r>
        <w:t xml:space="preserve">Duty Cycle: 40,000 pages/month </w:t>
      </w:r>
    </w:p>
    <w:p w14:paraId="71D54D31" w14:textId="03CBB1B7" w:rsidR="00FE0BB8" w:rsidRDefault="00FE0BB8" w:rsidP="00FF01FA">
      <w:pPr>
        <w:pStyle w:val="NoSpacing"/>
      </w:pPr>
      <w:r>
        <w:t xml:space="preserve">Recommended monthly volume: 40,000 pages/month </w:t>
      </w:r>
    </w:p>
    <w:p w14:paraId="5927C29B" w14:textId="0D1E35CA" w:rsidR="00FE0BB8" w:rsidRDefault="00FE0BB8" w:rsidP="00FF01FA">
      <w:pPr>
        <w:pStyle w:val="NoSpacing"/>
      </w:pPr>
      <w:r>
        <w:t>Black toner yield: ~1,300 pages</w:t>
      </w:r>
    </w:p>
    <w:p w14:paraId="7FD43A31" w14:textId="16498FA4" w:rsidR="00FE0BB8" w:rsidRPr="00FE0BB8" w:rsidRDefault="00FE0BB8" w:rsidP="00FF01FA">
      <w:pPr>
        <w:pStyle w:val="NoSpacing"/>
      </w:pPr>
      <w:r>
        <w:t xml:space="preserve">Color toner yield: ~1,200 pages </w:t>
      </w:r>
    </w:p>
    <w:p w14:paraId="66EE2631" w14:textId="0A26994C" w:rsidR="003E4B92" w:rsidRDefault="004C6BB3" w:rsidP="00FF01FA">
      <w:pPr>
        <w:pStyle w:val="NoSpacing"/>
      </w:pPr>
      <w:r>
        <w:br/>
      </w:r>
      <w:r w:rsidRPr="004C6BB3">
        <w:rPr>
          <w:noProof/>
        </w:rPr>
        <w:drawing>
          <wp:inline distT="0" distB="0" distL="0" distR="0" wp14:anchorId="43AB9855" wp14:editId="05D00538">
            <wp:extent cx="4081194" cy="1856849"/>
            <wp:effectExtent l="0" t="0" r="0" b="0"/>
            <wp:docPr id="7119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9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3208" cy="18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E9DC" w14:textId="723A752A" w:rsidR="007F3892" w:rsidRDefault="00106CD3" w:rsidP="00FF01FA">
      <w:pPr>
        <w:pStyle w:val="NoSpacing"/>
      </w:pPr>
      <w:r>
        <w:br/>
      </w:r>
      <w:r>
        <w:br/>
      </w:r>
      <w:r w:rsidR="00BD5CFB">
        <w:t xml:space="preserve">Home Printer </w:t>
      </w:r>
    </w:p>
    <w:p w14:paraId="20250899" w14:textId="553EB765" w:rsidR="00BD5CFB" w:rsidRDefault="00BD5CFB" w:rsidP="00FF01FA">
      <w:pPr>
        <w:pStyle w:val="NoSpacing"/>
      </w:pPr>
      <w:r>
        <w:t xml:space="preserve">Model Name: Canon </w:t>
      </w:r>
      <w:r w:rsidRPr="00BD5CFB">
        <w:rPr>
          <w:lang w:val="en-SG"/>
        </w:rPr>
        <w:t>PIXMA G3770</w:t>
      </w:r>
      <w:r>
        <w:br/>
        <w:t xml:space="preserve">Price: </w:t>
      </w:r>
      <w:r w:rsidR="00C43C35">
        <w:t>SGD $349.00</w:t>
      </w:r>
      <w:r>
        <w:br/>
        <w:t xml:space="preserve">Type: </w:t>
      </w:r>
      <w:proofErr w:type="spellStart"/>
      <w:r>
        <w:t>InkJet</w:t>
      </w:r>
      <w:proofErr w:type="spellEnd"/>
      <w:r>
        <w:t xml:space="preserve"> </w:t>
      </w:r>
    </w:p>
    <w:p w14:paraId="22447346" w14:textId="370701CC" w:rsidR="00E03599" w:rsidRDefault="00E03599" w:rsidP="00FF01FA">
      <w:pPr>
        <w:pStyle w:val="NoSpacing"/>
      </w:pPr>
      <w:r>
        <w:t>Printer Lifespan: Est. 5-7 years</w:t>
      </w:r>
      <w:r>
        <w:br/>
        <w:t>Duty Cycle: 3,000 pages/month</w:t>
      </w:r>
      <w:r>
        <w:br/>
        <w:t xml:space="preserve">Black ink yield: 6,000 pages </w:t>
      </w:r>
      <w:r w:rsidRPr="003E4B92">
        <w:t>(standard) / 7,600 pages (economy mode)</w:t>
      </w:r>
    </w:p>
    <w:p w14:paraId="6EFD19E5" w14:textId="588A1ED5" w:rsidR="003E4B92" w:rsidRPr="00BD5CFB" w:rsidRDefault="003E4B92" w:rsidP="00FF01FA">
      <w:pPr>
        <w:pStyle w:val="NoSpacing"/>
        <w:rPr>
          <w:lang w:val="en-SG"/>
        </w:rPr>
      </w:pPr>
      <w:r>
        <w:t>Colo</w:t>
      </w:r>
      <w:r w:rsidR="00E03599">
        <w:t xml:space="preserve">r ink yield: </w:t>
      </w:r>
      <w:r w:rsidR="00E03599" w:rsidRPr="00E03599">
        <w:t>7,700 pages each (standard) / 8,100 pages (economy mode)</w:t>
      </w:r>
    </w:p>
    <w:p w14:paraId="04E4011D" w14:textId="23E7B138" w:rsidR="00BD5CFB" w:rsidRDefault="0032605A" w:rsidP="00FF01FA">
      <w:pPr>
        <w:pStyle w:val="NoSpacing"/>
      </w:pPr>
      <w:r w:rsidRPr="0032605A">
        <w:rPr>
          <w:noProof/>
        </w:rPr>
        <w:drawing>
          <wp:inline distT="0" distB="0" distL="0" distR="0" wp14:anchorId="558BE1E0" wp14:editId="13594237">
            <wp:extent cx="4190533" cy="1904655"/>
            <wp:effectExtent l="0" t="0" r="635" b="635"/>
            <wp:docPr id="17833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7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760" cy="190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383">
        <w:br/>
      </w:r>
      <w:r w:rsidR="00455383">
        <w:br/>
        <w:t xml:space="preserve">Printer Paper from Challenger </w:t>
      </w:r>
      <w:r w:rsidR="00455383">
        <w:br/>
      </w:r>
      <w:r w:rsidR="00455383" w:rsidRPr="00455383">
        <w:rPr>
          <w:noProof/>
        </w:rPr>
        <w:lastRenderedPageBreak/>
        <w:drawing>
          <wp:inline distT="0" distB="0" distL="0" distR="0" wp14:anchorId="24E84440" wp14:editId="6C743C61">
            <wp:extent cx="4499073" cy="1858992"/>
            <wp:effectExtent l="0" t="0" r="0" b="8255"/>
            <wp:docPr id="578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238" cy="186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383">
        <w:br/>
      </w:r>
      <w:r w:rsidR="00455383">
        <w:br/>
        <w:t>SGD $7.50</w:t>
      </w:r>
    </w:p>
    <w:p w14:paraId="6329A330" w14:textId="77777777" w:rsidR="00455383" w:rsidRDefault="00455383" w:rsidP="00FF01FA">
      <w:pPr>
        <w:pStyle w:val="NoSpacing"/>
      </w:pPr>
    </w:p>
    <w:p w14:paraId="2B6F1552" w14:textId="77777777" w:rsidR="009503AE" w:rsidRDefault="009503AE" w:rsidP="00FF01FA">
      <w:pPr>
        <w:pStyle w:val="NoSpacing"/>
      </w:pPr>
    </w:p>
    <w:p w14:paraId="742BBD70" w14:textId="6054BE6A" w:rsidR="009503AE" w:rsidRDefault="00951D41" w:rsidP="00FF01FA">
      <w:pPr>
        <w:pStyle w:val="NoSpacing"/>
      </w:pPr>
      <w:r>
        <w:t xml:space="preserve">Electricity rate in Singapore </w:t>
      </w:r>
      <w:r>
        <w:br/>
      </w:r>
      <w:r w:rsidR="009E2847">
        <w:t>34/78 cents/kWh</w:t>
      </w:r>
      <w:r w:rsidR="008122F7">
        <w:br/>
        <w:t xml:space="preserve">Same charges apply for both printers </w:t>
      </w:r>
    </w:p>
    <w:p w14:paraId="177566D4" w14:textId="24EB24B8" w:rsidR="00951D41" w:rsidRDefault="00740FD3" w:rsidP="00FF01FA">
      <w:pPr>
        <w:pStyle w:val="NoSpacing"/>
      </w:pPr>
      <w:r w:rsidRPr="00740FD3">
        <w:rPr>
          <w:noProof/>
        </w:rPr>
        <w:drawing>
          <wp:inline distT="0" distB="0" distL="0" distR="0" wp14:anchorId="28FD60F6" wp14:editId="592123EC">
            <wp:extent cx="5628365" cy="2844800"/>
            <wp:effectExtent l="0" t="0" r="0" b="0"/>
            <wp:docPr id="21161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8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327" cy="284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A83">
        <w:br/>
      </w:r>
      <w:r w:rsidR="00250A83">
        <w:br/>
      </w:r>
      <w:r w:rsidR="00931DF4">
        <w:t xml:space="preserve">Unit Costs Sources: </w:t>
      </w:r>
      <w:r w:rsidR="00931DF4">
        <w:br/>
      </w:r>
      <w:hyperlink r:id="rId12" w:history="1">
        <w:r w:rsidR="00931DF4" w:rsidRPr="00872BE4">
          <w:rPr>
            <w:rStyle w:val="Hyperlink"/>
          </w:rPr>
          <w:t>https://sg.canon/en/consumer/pixma-g3770/black/product</w:t>
        </w:r>
      </w:hyperlink>
    </w:p>
    <w:p w14:paraId="777FEC77" w14:textId="47CA4AC4" w:rsidR="00931DF4" w:rsidRDefault="00931DF4" w:rsidP="00FF01FA">
      <w:pPr>
        <w:pStyle w:val="NoSpacing"/>
      </w:pPr>
      <w:hyperlink r:id="rId13" w:history="1">
        <w:r w:rsidRPr="00872BE4">
          <w:rPr>
            <w:rStyle w:val="Hyperlink"/>
          </w:rPr>
          <w:t>https://www.hp.com/sg-en/shop/hp-color-laserjet-pro-mfp-3303fdw-499m8a.html</w:t>
        </w:r>
      </w:hyperlink>
    </w:p>
    <w:p w14:paraId="480EC775" w14:textId="77777777" w:rsidR="00EB0D7D" w:rsidRDefault="00EB0D7D" w:rsidP="00EB0D7D">
      <w:pPr>
        <w:pStyle w:val="NoSpacing"/>
      </w:pPr>
      <w:hyperlink r:id="rId14" w:history="1">
        <w:r w:rsidRPr="00872BE4">
          <w:rPr>
            <w:rStyle w:val="Hyperlink"/>
          </w:rPr>
          <w:t>https://www.spgroup.com.sg/our-services/utilities/tariff-information</w:t>
        </w:r>
      </w:hyperlink>
    </w:p>
    <w:p w14:paraId="5154CF60" w14:textId="0C11727F" w:rsidR="00931DF4" w:rsidRPr="002C36CB" w:rsidRDefault="00AA00EF" w:rsidP="00FF01FA">
      <w:pPr>
        <w:pStyle w:val="NoSpacing"/>
        <w:rPr>
          <w:b/>
          <w:bCs/>
        </w:rPr>
      </w:pPr>
      <w:hyperlink r:id="rId15" w:history="1">
        <w:r w:rsidRPr="002C36CB">
          <w:rPr>
            <w:rStyle w:val="Hyperlink"/>
            <w:b/>
            <w:bCs/>
          </w:rPr>
          <w:t>https://www.hp.com/sg-en/shop/ink-toner/toner.html</w:t>
        </w:r>
      </w:hyperlink>
    </w:p>
    <w:p w14:paraId="5BE9362F" w14:textId="3AC068A4" w:rsidR="00AA00EF" w:rsidRDefault="002340FE" w:rsidP="00FF01FA">
      <w:pPr>
        <w:pStyle w:val="NoSpacing"/>
        <w:rPr>
          <w:b/>
          <w:bCs/>
        </w:rPr>
      </w:pPr>
      <w:hyperlink r:id="rId16" w:history="1">
        <w:r w:rsidRPr="00BA6559">
          <w:rPr>
            <w:rStyle w:val="Hyperlink"/>
            <w:b/>
            <w:bCs/>
          </w:rPr>
          <w:t>https://sg.canon/en/consumer/pixma-g3770/black/tco</w:t>
        </w:r>
      </w:hyperlink>
    </w:p>
    <w:p w14:paraId="33EFC739" w14:textId="77777777" w:rsidR="002340FE" w:rsidRPr="00AA00EF" w:rsidRDefault="002340FE" w:rsidP="00FF01FA">
      <w:pPr>
        <w:pStyle w:val="NoSpacing"/>
        <w:rPr>
          <w:b/>
          <w:bCs/>
        </w:rPr>
      </w:pPr>
    </w:p>
    <w:p w14:paraId="5A665927" w14:textId="77777777" w:rsidR="00414D99" w:rsidRDefault="00414D99" w:rsidP="00FF01FA">
      <w:pPr>
        <w:pStyle w:val="NoSpacing"/>
      </w:pPr>
    </w:p>
    <w:p w14:paraId="558D66DF" w14:textId="4A710D68" w:rsidR="006A3889" w:rsidRDefault="006A3889" w:rsidP="006A3889">
      <w:pPr>
        <w:pStyle w:val="NoSpacing"/>
      </w:pPr>
      <w:r>
        <w:t>Assumptions:</w:t>
      </w:r>
      <w:r>
        <w:br/>
        <w:t>•</w:t>
      </w:r>
      <w:r>
        <w:tab/>
        <w:t>Comparison period: 5 years</w:t>
      </w:r>
    </w:p>
    <w:p w14:paraId="2CB05147" w14:textId="47F91CD3" w:rsidR="006A3889" w:rsidRDefault="006A3889" w:rsidP="006A3889">
      <w:pPr>
        <w:pStyle w:val="NoSpacing"/>
      </w:pPr>
      <w:r>
        <w:t>•</w:t>
      </w:r>
      <w:r>
        <w:tab/>
        <w:t>Pages printed per week: 750</w:t>
      </w:r>
    </w:p>
    <w:p w14:paraId="032AE996" w14:textId="630CD672" w:rsidR="006A3889" w:rsidRDefault="006A3889" w:rsidP="006A3889">
      <w:pPr>
        <w:pStyle w:val="NoSpacing"/>
      </w:pPr>
      <w:r>
        <w:t>•</w:t>
      </w:r>
      <w:r>
        <w:tab/>
        <w:t>Power usage per week: 40 hours</w:t>
      </w:r>
    </w:p>
    <w:p w14:paraId="204FDC56" w14:textId="48AEA2B4" w:rsidR="006A3889" w:rsidRDefault="006A3889" w:rsidP="006A3889">
      <w:pPr>
        <w:pStyle w:val="NoSpacing"/>
      </w:pPr>
      <w:r>
        <w:lastRenderedPageBreak/>
        <w:t>•</w:t>
      </w:r>
      <w:r>
        <w:tab/>
        <w:t xml:space="preserve">Cost of electricity per kWh: </w:t>
      </w:r>
      <w:r w:rsidR="00175B49">
        <w:t>34/78 cents/kWh</w:t>
      </w:r>
    </w:p>
    <w:p w14:paraId="32C4959A" w14:textId="11EE4922" w:rsidR="006A3889" w:rsidRDefault="006A3889" w:rsidP="009A25C0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t>•</w:t>
      </w:r>
      <w:r>
        <w:tab/>
        <w:t>Cost of paper (</w:t>
      </w:r>
      <w:r w:rsidR="00915C7E">
        <w:t>80</w:t>
      </w:r>
      <w:r w:rsidR="00D67B65">
        <w:t>g/m2</w:t>
      </w:r>
      <w:r>
        <w:t xml:space="preserve">): </w:t>
      </w:r>
      <w:r w:rsidR="005E1C30">
        <w:t>[same for both printers]</w:t>
      </w:r>
    </w:p>
    <w:p w14:paraId="71D12DA8" w14:textId="6B1C5B4D" w:rsidR="00675732" w:rsidRDefault="00675732" w:rsidP="00675732">
      <w:pPr>
        <w:pStyle w:val="NoSpacing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t>Total pages over a 5-year period:</w:t>
      </w:r>
    </w:p>
    <w:p w14:paraId="00D16E7C" w14:textId="77777777" w:rsidR="00675732" w:rsidRDefault="00675732" w:rsidP="00675732">
      <w:pPr>
        <w:pStyle w:val="NoSpacing"/>
        <w:numPr>
          <w:ilvl w:val="1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t>750 pages/week × 52 weeks/year × 5 years = 195,000 pages</w:t>
      </w:r>
    </w:p>
    <w:p w14:paraId="7D88469D" w14:textId="77777777" w:rsidR="00675732" w:rsidRDefault="00675732" w:rsidP="00675732">
      <w:pPr>
        <w:pStyle w:val="NoSpacing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t>Reams needed:</w:t>
      </w:r>
    </w:p>
    <w:p w14:paraId="7009DE62" w14:textId="77777777" w:rsidR="00675732" w:rsidRDefault="00675732" w:rsidP="001D770E">
      <w:pPr>
        <w:pStyle w:val="NoSpacing"/>
        <w:numPr>
          <w:ilvl w:val="1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t>195,000 pages ÷ 500 sheets/ream = 390 reams</w:t>
      </w:r>
    </w:p>
    <w:p w14:paraId="45A549D1" w14:textId="77777777" w:rsidR="00675732" w:rsidRDefault="00675732" w:rsidP="00675732">
      <w:pPr>
        <w:pStyle w:val="NoSpacing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t>Paper cost (using your original price, S$7.50/ream):</w:t>
      </w:r>
    </w:p>
    <w:p w14:paraId="05E9FE1D" w14:textId="710DA646" w:rsidR="009C6B8D" w:rsidRDefault="00675732" w:rsidP="001D770E">
      <w:pPr>
        <w:pStyle w:val="NoSpacing"/>
        <w:numPr>
          <w:ilvl w:val="1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  <w:r>
        <w:t>390 reams × S$7.50 = S$2,925.00 — same for both printers</w:t>
      </w:r>
    </w:p>
    <w:p w14:paraId="2ADE4C2C" w14:textId="66FAF267" w:rsidR="00414D99" w:rsidRDefault="006A3889" w:rsidP="006A3889">
      <w:pPr>
        <w:pStyle w:val="NoSpacing"/>
      </w:pPr>
      <w:r>
        <w:t>•</w:t>
      </w:r>
      <w:r>
        <w:tab/>
        <w:t>Ink yield per cartridge: refer to specs (e.g., 500 pages)</w:t>
      </w:r>
    </w:p>
    <w:p w14:paraId="5AB0DFC2" w14:textId="77777777" w:rsidR="00347A62" w:rsidRDefault="00D93A40" w:rsidP="00D93A40">
      <w:pPr>
        <w:pStyle w:val="NoSpacing"/>
        <w:numPr>
          <w:ilvl w:val="0"/>
          <w:numId w:val="11"/>
        </w:numPr>
      </w:pPr>
      <w:r>
        <w:t xml:space="preserve">Canon: </w:t>
      </w:r>
    </w:p>
    <w:p w14:paraId="6B414594" w14:textId="42033F8D" w:rsidR="00347A62" w:rsidRDefault="00D93A40" w:rsidP="00347A62">
      <w:pPr>
        <w:pStyle w:val="NoSpacing"/>
        <w:numPr>
          <w:ilvl w:val="1"/>
          <w:numId w:val="11"/>
        </w:numPr>
      </w:pPr>
      <w:r>
        <w:t>7,700 pages (</w:t>
      </w:r>
      <w:r w:rsidR="001B29A6">
        <w:t>color</w:t>
      </w:r>
      <w:r>
        <w:t>)</w:t>
      </w:r>
    </w:p>
    <w:p w14:paraId="427D836C" w14:textId="248B9D26" w:rsidR="00D93A40" w:rsidRDefault="00347A62" w:rsidP="00347A62">
      <w:pPr>
        <w:pStyle w:val="NoSpacing"/>
        <w:numPr>
          <w:ilvl w:val="1"/>
          <w:numId w:val="11"/>
        </w:numPr>
      </w:pPr>
      <w:r>
        <w:t>6,000 pages (black)</w:t>
      </w:r>
    </w:p>
    <w:p w14:paraId="169E6B8D" w14:textId="4FE693DD" w:rsidR="00347A62" w:rsidRDefault="00347A62" w:rsidP="00347A62">
      <w:pPr>
        <w:pStyle w:val="NoSpacing"/>
        <w:numPr>
          <w:ilvl w:val="0"/>
          <w:numId w:val="11"/>
        </w:numPr>
      </w:pPr>
      <w:r>
        <w:t>HP:</w:t>
      </w:r>
    </w:p>
    <w:p w14:paraId="7075C82F" w14:textId="1FBF0FBE" w:rsidR="00347A62" w:rsidRDefault="001B29A6" w:rsidP="00347A62">
      <w:pPr>
        <w:pStyle w:val="NoSpacing"/>
        <w:numPr>
          <w:ilvl w:val="1"/>
          <w:numId w:val="11"/>
        </w:numPr>
      </w:pPr>
      <w:r>
        <w:t>~1,300 pages (black and color)</w:t>
      </w:r>
    </w:p>
    <w:p w14:paraId="03D9EE9D" w14:textId="77777777" w:rsidR="004962E8" w:rsidRDefault="004962E8" w:rsidP="004962E8">
      <w:pPr>
        <w:pStyle w:val="NoSpacing"/>
      </w:pPr>
    </w:p>
    <w:p w14:paraId="1DA969E9" w14:textId="77777777" w:rsidR="004962E8" w:rsidRPr="004F7DE4" w:rsidRDefault="004962E8" w:rsidP="004962E8">
      <w:pPr>
        <w:keepNext/>
        <w:keepLines/>
        <w:spacing w:before="480" w:after="0"/>
        <w:outlineLvl w:val="0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r w:rsidRPr="004F7DE4"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  <w:t>Reflection Questions</w:t>
      </w:r>
    </w:p>
    <w:p w14:paraId="0750CB84" w14:textId="386F0DE3" w:rsidR="004962E8" w:rsidRPr="004F7DE4" w:rsidRDefault="004962E8" w:rsidP="004962E8">
      <w:pPr>
        <w:tabs>
          <w:tab w:val="num" w:pos="360"/>
        </w:tabs>
        <w:ind w:left="360" w:hanging="360"/>
        <w:contextualSpacing/>
        <w:rPr>
          <w:rFonts w:asciiTheme="minorHAnsi" w:hAnsiTheme="minorHAnsi"/>
          <w:b/>
          <w:bCs/>
        </w:rPr>
      </w:pPr>
      <w:r w:rsidRPr="004F7DE4">
        <w:rPr>
          <w:rFonts w:asciiTheme="minorHAnsi" w:hAnsiTheme="minorHAnsi"/>
          <w:b/>
          <w:bCs/>
        </w:rPr>
        <w:t>Based on the TCO, which printer is the most cost-effective over 5 years?</w:t>
      </w:r>
    </w:p>
    <w:p w14:paraId="15062886" w14:textId="225E65E2" w:rsidR="00843CDA" w:rsidRPr="004F7DE4" w:rsidRDefault="00BA11DB" w:rsidP="00843CDA">
      <w:pPr>
        <w:tabs>
          <w:tab w:val="num" w:pos="360"/>
        </w:tabs>
        <w:jc w:val="both"/>
        <w:rPr>
          <w:rFonts w:asciiTheme="minorHAnsi" w:hAnsiTheme="minorHAnsi"/>
        </w:rPr>
      </w:pPr>
      <w:r w:rsidRPr="004F7DE4">
        <w:rPr>
          <w:rFonts w:asciiTheme="minorHAnsi" w:hAnsiTheme="minorHAnsi"/>
        </w:rPr>
        <w:t xml:space="preserve">Based on the TCO, the Canon </w:t>
      </w:r>
      <w:proofErr w:type="spellStart"/>
      <w:r w:rsidRPr="004F7DE4">
        <w:rPr>
          <w:rFonts w:asciiTheme="minorHAnsi" w:hAnsiTheme="minorHAnsi"/>
        </w:rPr>
        <w:t>Pixma</w:t>
      </w:r>
      <w:proofErr w:type="spellEnd"/>
      <w:r w:rsidRPr="004F7DE4">
        <w:rPr>
          <w:rFonts w:asciiTheme="minorHAnsi" w:hAnsiTheme="minorHAnsi"/>
        </w:rPr>
        <w:t xml:space="preserve"> is more cost-effective because </w:t>
      </w:r>
      <w:r w:rsidR="006449D1" w:rsidRPr="004F7DE4">
        <w:rPr>
          <w:rFonts w:asciiTheme="minorHAnsi" w:hAnsiTheme="minorHAnsi"/>
        </w:rPr>
        <w:t>the total TCO over 5 years is</w:t>
      </w:r>
      <w:r w:rsidR="004917E8" w:rsidRPr="004F7DE4">
        <w:rPr>
          <w:rFonts w:asciiTheme="minorHAnsi" w:hAnsiTheme="minorHAnsi"/>
        </w:rPr>
        <w:t xml:space="preserve"> </w:t>
      </w:r>
      <w:r w:rsidR="006449D1" w:rsidRPr="004F7DE4">
        <w:rPr>
          <w:rFonts w:asciiTheme="minorHAnsi" w:hAnsiTheme="minorHAnsi"/>
        </w:rPr>
        <w:t>$4,155.45</w:t>
      </w:r>
      <w:r w:rsidR="004917E8" w:rsidRPr="004F7DE4">
        <w:rPr>
          <w:rFonts w:asciiTheme="minorHAnsi" w:hAnsiTheme="minorHAnsi"/>
        </w:rPr>
        <w:t>, which is $</w:t>
      </w:r>
      <w:r w:rsidR="00843CDA" w:rsidRPr="004F7DE4">
        <w:rPr>
          <w:rFonts w:asciiTheme="minorHAnsi" w:hAnsiTheme="minorHAnsi"/>
        </w:rPr>
        <w:t>36,247.63 less than the HP Printer</w:t>
      </w:r>
    </w:p>
    <w:p w14:paraId="419C3F73" w14:textId="3B0A4DD3" w:rsidR="004962E8" w:rsidRPr="00B01D2A" w:rsidRDefault="004962E8" w:rsidP="004962E8">
      <w:pPr>
        <w:tabs>
          <w:tab w:val="num" w:pos="360"/>
        </w:tabs>
        <w:ind w:left="360" w:hanging="360"/>
        <w:contextualSpacing/>
        <w:rPr>
          <w:rFonts w:asciiTheme="minorHAnsi" w:hAnsiTheme="minorHAnsi"/>
          <w:b/>
          <w:bCs/>
        </w:rPr>
      </w:pPr>
      <w:r w:rsidRPr="00B01D2A">
        <w:rPr>
          <w:rFonts w:asciiTheme="minorHAnsi" w:hAnsiTheme="minorHAnsi"/>
          <w:b/>
          <w:bCs/>
        </w:rPr>
        <w:t>Would the answer change for a home user who prints only 5 pages per week?</w:t>
      </w:r>
    </w:p>
    <w:p w14:paraId="06DC9602" w14:textId="5233646D" w:rsidR="00B01D2A" w:rsidRDefault="0026595F" w:rsidP="004D5FBD">
      <w:pPr>
        <w:tabs>
          <w:tab w:val="num" w:pos="360"/>
        </w:tabs>
        <w:rPr>
          <w:rFonts w:asciiTheme="minorHAnsi" w:hAnsiTheme="minorHAnsi"/>
        </w:rPr>
      </w:pPr>
      <w:r>
        <w:rPr>
          <w:rFonts w:asciiTheme="minorHAnsi" w:hAnsiTheme="minorHAnsi"/>
        </w:rPr>
        <w:t>B</w:t>
      </w:r>
      <w:r w:rsidR="001E281D" w:rsidRPr="00B01D2A">
        <w:rPr>
          <w:rFonts w:asciiTheme="minorHAnsi" w:hAnsiTheme="minorHAnsi"/>
        </w:rPr>
        <w:t>ecause</w:t>
      </w:r>
      <w:r w:rsidR="004F7DE4" w:rsidRPr="00B01D2A">
        <w:rPr>
          <w:rFonts w:asciiTheme="minorHAnsi" w:hAnsiTheme="minorHAnsi"/>
        </w:rPr>
        <w:t xml:space="preserve"> the printer takes up </w:t>
      </w:r>
      <w:proofErr w:type="gramStart"/>
      <w:r w:rsidR="004F7DE4" w:rsidRPr="00B01D2A">
        <w:rPr>
          <w:rFonts w:asciiTheme="minorHAnsi" w:hAnsiTheme="minorHAnsi"/>
        </w:rPr>
        <w:t>lesser</w:t>
      </w:r>
      <w:proofErr w:type="gramEnd"/>
      <w:r w:rsidR="004F7DE4" w:rsidRPr="00B01D2A">
        <w:rPr>
          <w:rFonts w:asciiTheme="minorHAnsi" w:hAnsiTheme="minorHAnsi"/>
        </w:rPr>
        <w:t xml:space="preserve"> electricity </w:t>
      </w:r>
      <w:r w:rsidR="00C45521" w:rsidRPr="00B01D2A">
        <w:rPr>
          <w:rFonts w:asciiTheme="minorHAnsi" w:hAnsiTheme="minorHAnsi"/>
        </w:rPr>
        <w:t xml:space="preserve">when it sits </w:t>
      </w:r>
      <w:proofErr w:type="spellStart"/>
      <w:r w:rsidR="00C45521" w:rsidRPr="00B01D2A">
        <w:rPr>
          <w:rFonts w:asciiTheme="minorHAnsi" w:hAnsiTheme="minorHAnsi"/>
        </w:rPr>
        <w:t>indle</w:t>
      </w:r>
      <w:proofErr w:type="spellEnd"/>
      <w:r w:rsidR="00C45521" w:rsidRPr="00B01D2A">
        <w:rPr>
          <w:rFonts w:asciiTheme="minorHAnsi" w:hAnsiTheme="minorHAnsi"/>
        </w:rPr>
        <w:t xml:space="preserve">, compared to when it is used for printing, and </w:t>
      </w:r>
      <w:r w:rsidR="0045791C" w:rsidRPr="00B01D2A">
        <w:rPr>
          <w:rFonts w:asciiTheme="minorHAnsi" w:hAnsiTheme="minorHAnsi"/>
        </w:rPr>
        <w:t xml:space="preserve">printing, ink and electricity costs will go down if the printer is only used to print 5 pages a week. </w:t>
      </w:r>
      <w:r w:rsidR="00221FEF">
        <w:rPr>
          <w:rFonts w:asciiTheme="minorHAnsi" w:hAnsiTheme="minorHAnsi"/>
        </w:rPr>
        <w:t>However,</w:t>
      </w:r>
      <w:r>
        <w:rPr>
          <w:rFonts w:asciiTheme="minorHAnsi" w:hAnsiTheme="minorHAnsi"/>
        </w:rPr>
        <w:t xml:space="preserve"> the answer will not change, and the Canon printer will still be </w:t>
      </w:r>
      <w:proofErr w:type="gramStart"/>
      <w:r>
        <w:rPr>
          <w:rFonts w:asciiTheme="minorHAnsi" w:hAnsiTheme="minorHAnsi"/>
        </w:rPr>
        <w:t>the more</w:t>
      </w:r>
      <w:proofErr w:type="gramEnd"/>
      <w:r>
        <w:rPr>
          <w:rFonts w:asciiTheme="minorHAnsi" w:hAnsiTheme="minorHAnsi"/>
        </w:rPr>
        <w:t xml:space="preserve"> cost-effectiv</w:t>
      </w:r>
      <w:r w:rsidR="00221FEF">
        <w:rPr>
          <w:rFonts w:asciiTheme="minorHAnsi" w:hAnsiTheme="minorHAnsi"/>
        </w:rPr>
        <w:t xml:space="preserve">e </w:t>
      </w:r>
      <w:proofErr w:type="gramStart"/>
      <w:r w:rsidR="00221FEF">
        <w:rPr>
          <w:rFonts w:asciiTheme="minorHAnsi" w:hAnsiTheme="minorHAnsi"/>
        </w:rPr>
        <w:t>due</w:t>
      </w:r>
      <w:proofErr w:type="gramEnd"/>
      <w:r w:rsidR="00221FEF">
        <w:rPr>
          <w:rFonts w:asciiTheme="minorHAnsi" w:hAnsiTheme="minorHAnsi"/>
        </w:rPr>
        <w:t xml:space="preserve"> its </w:t>
      </w:r>
      <w:r w:rsidR="004D5FBD">
        <w:rPr>
          <w:rFonts w:asciiTheme="minorHAnsi" w:hAnsiTheme="minorHAnsi"/>
        </w:rPr>
        <w:t>smaller upfront cost</w:t>
      </w:r>
      <w:r w:rsidR="008478E4">
        <w:rPr>
          <w:rFonts w:asciiTheme="minorHAnsi" w:hAnsiTheme="minorHAnsi"/>
        </w:rPr>
        <w:t xml:space="preserve">, regardless of variable costs. </w:t>
      </w:r>
    </w:p>
    <w:p w14:paraId="7F59F246" w14:textId="77777777" w:rsidR="004D5FBD" w:rsidRPr="004F7DE4" w:rsidRDefault="004D5FBD" w:rsidP="004D5FBD">
      <w:pPr>
        <w:tabs>
          <w:tab w:val="num" w:pos="360"/>
        </w:tabs>
        <w:rPr>
          <w:rFonts w:asciiTheme="minorHAnsi" w:hAnsiTheme="minorHAnsi"/>
        </w:rPr>
      </w:pPr>
    </w:p>
    <w:p w14:paraId="223AF6F8" w14:textId="7A26E18D" w:rsidR="004962E8" w:rsidRPr="003F749D" w:rsidRDefault="004962E8" w:rsidP="004962E8">
      <w:pPr>
        <w:tabs>
          <w:tab w:val="num" w:pos="360"/>
        </w:tabs>
        <w:ind w:left="360" w:hanging="360"/>
        <w:contextualSpacing/>
        <w:rPr>
          <w:rFonts w:asciiTheme="minorHAnsi" w:hAnsiTheme="minorHAnsi"/>
          <w:b/>
          <w:bCs/>
        </w:rPr>
      </w:pPr>
      <w:r w:rsidRPr="003F749D">
        <w:rPr>
          <w:rFonts w:asciiTheme="minorHAnsi" w:hAnsiTheme="minorHAnsi"/>
          <w:b/>
          <w:bCs/>
        </w:rPr>
        <w:t>What other non-financial factors could influence printer selection?</w:t>
      </w:r>
    </w:p>
    <w:p w14:paraId="431EFC94" w14:textId="2D9AABF4" w:rsidR="00843CDA" w:rsidRPr="00E27415" w:rsidRDefault="00EB5C5A" w:rsidP="00E27415">
      <w:pPr>
        <w:pStyle w:val="ListParagraph"/>
        <w:numPr>
          <w:ilvl w:val="0"/>
          <w:numId w:val="19"/>
        </w:numPr>
        <w:tabs>
          <w:tab w:val="num" w:pos="360"/>
        </w:tabs>
        <w:rPr>
          <w:rFonts w:asciiTheme="minorHAnsi" w:hAnsiTheme="minorHAnsi"/>
        </w:rPr>
      </w:pPr>
      <w:r w:rsidRPr="00E27415">
        <w:rPr>
          <w:rFonts w:asciiTheme="minorHAnsi" w:hAnsiTheme="minorHAnsi"/>
        </w:rPr>
        <w:t>The years of warranty that come with each printer – different companies and printer type, different amounts of warranty</w:t>
      </w:r>
    </w:p>
    <w:p w14:paraId="6389DBDB" w14:textId="796E7A0B" w:rsidR="00EB5C5A" w:rsidRPr="00E27415" w:rsidRDefault="00373DC0" w:rsidP="00E27415">
      <w:pPr>
        <w:pStyle w:val="ListParagraph"/>
        <w:numPr>
          <w:ilvl w:val="0"/>
          <w:numId w:val="19"/>
        </w:numPr>
        <w:tabs>
          <w:tab w:val="num" w:pos="360"/>
        </w:tabs>
        <w:rPr>
          <w:rFonts w:asciiTheme="minorHAnsi" w:hAnsiTheme="minorHAnsi"/>
        </w:rPr>
      </w:pPr>
      <w:r w:rsidRPr="00E27415">
        <w:rPr>
          <w:rFonts w:asciiTheme="minorHAnsi" w:hAnsiTheme="minorHAnsi"/>
        </w:rPr>
        <w:t>Speed – how fast does the printer take to print one page? (Assume we print double-sided)</w:t>
      </w:r>
    </w:p>
    <w:p w14:paraId="11256822" w14:textId="71DB689C" w:rsidR="000741FC" w:rsidRPr="00E27415" w:rsidRDefault="00373DC0" w:rsidP="00E27415">
      <w:pPr>
        <w:pStyle w:val="ListParagraph"/>
        <w:numPr>
          <w:ilvl w:val="0"/>
          <w:numId w:val="19"/>
        </w:numPr>
        <w:tabs>
          <w:tab w:val="num" w:pos="360"/>
        </w:tabs>
        <w:rPr>
          <w:rFonts w:asciiTheme="minorHAnsi" w:hAnsiTheme="minorHAnsi"/>
        </w:rPr>
      </w:pPr>
      <w:r w:rsidRPr="00E27415">
        <w:rPr>
          <w:rFonts w:asciiTheme="minorHAnsi" w:hAnsiTheme="minorHAnsi"/>
        </w:rPr>
        <w:t xml:space="preserve">Reliability – how long can the printer last </w:t>
      </w:r>
      <w:r w:rsidR="000741FC" w:rsidRPr="00E27415">
        <w:rPr>
          <w:rFonts w:asciiTheme="minorHAnsi" w:hAnsiTheme="minorHAnsi"/>
        </w:rPr>
        <w:t xml:space="preserve">without needing repairs/servicing if it used for 5 years? For example, does the printer require repairs every year because it breaks down easily? </w:t>
      </w:r>
    </w:p>
    <w:p w14:paraId="56810D65" w14:textId="3D3E4634" w:rsidR="000741FC" w:rsidRPr="00E27415" w:rsidRDefault="00DB3BFC" w:rsidP="00E27415">
      <w:pPr>
        <w:pStyle w:val="ListParagraph"/>
        <w:numPr>
          <w:ilvl w:val="0"/>
          <w:numId w:val="19"/>
        </w:numPr>
        <w:tabs>
          <w:tab w:val="num" w:pos="360"/>
        </w:tabs>
        <w:rPr>
          <w:rFonts w:asciiTheme="minorHAnsi" w:hAnsiTheme="minorHAnsi"/>
        </w:rPr>
      </w:pPr>
      <w:r w:rsidRPr="00E27415">
        <w:rPr>
          <w:rFonts w:asciiTheme="minorHAnsi" w:hAnsiTheme="minorHAnsi"/>
        </w:rPr>
        <w:t xml:space="preserve">Environmental impact – carbon footprint of the printer – does it consume a lot of electricity even when it’s idle? Are </w:t>
      </w:r>
      <w:proofErr w:type="gramStart"/>
      <w:r w:rsidRPr="00E27415">
        <w:rPr>
          <w:rFonts w:asciiTheme="minorHAnsi" w:hAnsiTheme="minorHAnsi"/>
        </w:rPr>
        <w:t>the print</w:t>
      </w:r>
      <w:proofErr w:type="gramEnd"/>
      <w:r w:rsidRPr="00E27415">
        <w:rPr>
          <w:rFonts w:asciiTheme="minorHAnsi" w:hAnsiTheme="minorHAnsi"/>
        </w:rPr>
        <w:t xml:space="preserve"> cartridges recyclable? </w:t>
      </w:r>
    </w:p>
    <w:p w14:paraId="488584C8" w14:textId="382C65F6" w:rsidR="00DB3BFC" w:rsidRDefault="00DB3BFC" w:rsidP="000741FC">
      <w:pPr>
        <w:tabs>
          <w:tab w:val="num" w:pos="360"/>
        </w:tabs>
        <w:ind w:left="360" w:hanging="360"/>
        <w:contextualSpacing/>
        <w:rPr>
          <w:rFonts w:asciiTheme="minorHAnsi" w:hAnsiTheme="minorHAnsi"/>
        </w:rPr>
      </w:pPr>
    </w:p>
    <w:p w14:paraId="623FA810" w14:textId="77777777" w:rsidR="00AF0F7C" w:rsidRPr="004F7DE4" w:rsidRDefault="00AF0F7C" w:rsidP="004962E8">
      <w:pPr>
        <w:tabs>
          <w:tab w:val="num" w:pos="360"/>
        </w:tabs>
        <w:ind w:left="360" w:hanging="360"/>
        <w:contextualSpacing/>
        <w:rPr>
          <w:rFonts w:asciiTheme="minorHAnsi" w:hAnsiTheme="minorHAnsi"/>
        </w:rPr>
      </w:pPr>
    </w:p>
    <w:p w14:paraId="4B2159EA" w14:textId="001BAF3B" w:rsidR="004962E8" w:rsidRPr="00B01D2A" w:rsidRDefault="004962E8" w:rsidP="004962E8">
      <w:pPr>
        <w:tabs>
          <w:tab w:val="num" w:pos="360"/>
        </w:tabs>
        <w:ind w:left="360" w:hanging="360"/>
        <w:contextualSpacing/>
        <w:rPr>
          <w:rFonts w:asciiTheme="minorHAnsi" w:hAnsiTheme="minorHAnsi"/>
          <w:b/>
          <w:bCs/>
        </w:rPr>
      </w:pPr>
      <w:r w:rsidRPr="00B01D2A">
        <w:rPr>
          <w:rFonts w:asciiTheme="minorHAnsi" w:hAnsiTheme="minorHAnsi"/>
          <w:b/>
          <w:bCs/>
        </w:rPr>
        <w:t>What cost components are more significant for a large workgroup printer?</w:t>
      </w:r>
    </w:p>
    <w:p w14:paraId="03B7C75A" w14:textId="1D91C636" w:rsidR="00B01D2A" w:rsidRPr="004D65F8" w:rsidRDefault="004D65F8" w:rsidP="004D65F8">
      <w:pPr>
        <w:tabs>
          <w:tab w:val="num" w:pos="360"/>
        </w:tabs>
        <w:rPr>
          <w:rFonts w:asciiTheme="minorHAnsi" w:hAnsiTheme="minorHAnsi"/>
        </w:rPr>
      </w:pPr>
      <w:r w:rsidRPr="004D65F8">
        <w:rPr>
          <w:rFonts w:asciiTheme="minorHAnsi" w:hAnsiTheme="minorHAnsi"/>
        </w:rPr>
        <w:t>At high print volumes, variable costs — particularly toner cartridges and electricity — become far more significant than the fixed printer purchase price. For the HP printer, toner</w:t>
      </w:r>
      <w:r w:rsidR="007D5CC5">
        <w:rPr>
          <w:rFonts w:asciiTheme="minorHAnsi" w:hAnsiTheme="minorHAnsi"/>
        </w:rPr>
        <w:t xml:space="preserve"> </w:t>
      </w:r>
      <w:r w:rsidR="007D5CC5">
        <w:rPr>
          <w:rFonts w:asciiTheme="minorHAnsi" w:hAnsiTheme="minorHAnsi"/>
        </w:rPr>
        <w:lastRenderedPageBreak/>
        <w:t xml:space="preserve">(both black and color toners) </w:t>
      </w:r>
      <w:r w:rsidRPr="004D65F8">
        <w:rPr>
          <w:rFonts w:asciiTheme="minorHAnsi" w:hAnsiTheme="minorHAnsi"/>
        </w:rPr>
        <w:t xml:space="preserve">alone accounts for </w:t>
      </w:r>
      <w:r w:rsidR="00F96281">
        <w:rPr>
          <w:rFonts w:asciiTheme="minorHAnsi" w:hAnsiTheme="minorHAnsi"/>
        </w:rPr>
        <w:t>$</w:t>
      </w:r>
      <w:r w:rsidR="007D5CC5">
        <w:rPr>
          <w:rFonts w:asciiTheme="minorHAnsi" w:hAnsiTheme="minorHAnsi"/>
        </w:rPr>
        <w:t>36.050.70</w:t>
      </w:r>
      <w:r w:rsidRPr="004D65F8">
        <w:rPr>
          <w:rFonts w:asciiTheme="minorHAnsi" w:hAnsiTheme="minorHAnsi"/>
        </w:rPr>
        <w:t xml:space="preserve"> of its $</w:t>
      </w:r>
      <w:r w:rsidR="00F96281">
        <w:rPr>
          <w:rFonts w:asciiTheme="minorHAnsi" w:hAnsiTheme="minorHAnsi"/>
        </w:rPr>
        <w:t>40,403.08</w:t>
      </w:r>
      <w:r w:rsidRPr="004D65F8">
        <w:rPr>
          <w:rFonts w:asciiTheme="minorHAnsi" w:hAnsiTheme="minorHAnsi"/>
        </w:rPr>
        <w:t xml:space="preserve"> total 5-year TCO, compared to just $809 for the printer itself, because the color cartridges are expensive (~$116.70 each) and are consumed quickly at this volume. This shows that for a large workgroup printer, ongoing consumable and running costs — not the upfront hardware price — should be the priority when evaluating cost-effectiveness.</w:t>
      </w:r>
    </w:p>
    <w:p w14:paraId="241EF06E" w14:textId="77777777" w:rsidR="004D65F8" w:rsidRPr="004F7DE4" w:rsidRDefault="004D65F8" w:rsidP="004962E8">
      <w:pPr>
        <w:tabs>
          <w:tab w:val="num" w:pos="360"/>
        </w:tabs>
        <w:ind w:left="360" w:hanging="360"/>
        <w:contextualSpacing/>
        <w:rPr>
          <w:rFonts w:asciiTheme="minorHAnsi" w:hAnsiTheme="minorHAnsi"/>
        </w:rPr>
      </w:pPr>
    </w:p>
    <w:p w14:paraId="59834D55" w14:textId="4B5330F7" w:rsidR="004962E8" w:rsidRPr="00555667" w:rsidRDefault="004962E8" w:rsidP="004962E8">
      <w:pPr>
        <w:tabs>
          <w:tab w:val="num" w:pos="360"/>
        </w:tabs>
        <w:ind w:left="360" w:hanging="360"/>
        <w:contextualSpacing/>
        <w:rPr>
          <w:rFonts w:asciiTheme="minorHAnsi" w:hAnsiTheme="minorHAnsi"/>
          <w:b/>
          <w:bCs/>
        </w:rPr>
      </w:pPr>
      <w:r w:rsidRPr="00555667">
        <w:rPr>
          <w:rFonts w:asciiTheme="minorHAnsi" w:hAnsiTheme="minorHAnsi"/>
          <w:b/>
          <w:bCs/>
        </w:rPr>
        <w:t xml:space="preserve">At what point (in years/pages) do the </w:t>
      </w:r>
      <w:proofErr w:type="gramStart"/>
      <w:r w:rsidRPr="00555667">
        <w:rPr>
          <w:rFonts w:asciiTheme="minorHAnsi" w:hAnsiTheme="minorHAnsi"/>
          <w:b/>
          <w:bCs/>
        </w:rPr>
        <w:t>two printer</w:t>
      </w:r>
      <w:proofErr w:type="gramEnd"/>
      <w:r w:rsidRPr="00555667">
        <w:rPr>
          <w:rFonts w:asciiTheme="minorHAnsi" w:hAnsiTheme="minorHAnsi"/>
          <w:b/>
          <w:bCs/>
        </w:rPr>
        <w:t xml:space="preserve"> options break even in cost?</w:t>
      </w:r>
    </w:p>
    <w:p w14:paraId="536152A7" w14:textId="16A88FF0" w:rsidR="004962E8" w:rsidRDefault="00282F8F" w:rsidP="004962E8">
      <w:pPr>
        <w:pStyle w:val="NoSpacing"/>
      </w:pPr>
      <w:r>
        <w:t xml:space="preserve">The upfront cost of the HP printer </w:t>
      </w:r>
      <w:r w:rsidR="0040338F">
        <w:t>costs $460 more than the Canon printer and the</w:t>
      </w:r>
      <w:r w:rsidR="00111B93">
        <w:t xml:space="preserve"> HP printer </w:t>
      </w:r>
      <w:proofErr w:type="gramStart"/>
      <w:r w:rsidR="007755CC">
        <w:t>costs</w:t>
      </w:r>
      <w:proofErr w:type="gramEnd"/>
      <w:r w:rsidR="007755CC">
        <w:t xml:space="preserve"> more per page</w:t>
      </w:r>
      <w:r w:rsidR="006776C6">
        <w:t xml:space="preserve"> </w:t>
      </w:r>
      <w:r w:rsidR="0040338F">
        <w:t xml:space="preserve">as well. </w:t>
      </w:r>
      <w:r>
        <w:t>According to my calculations,</w:t>
      </w:r>
      <w:r w:rsidR="006776C6">
        <w:t xml:space="preserve"> each year, the </w:t>
      </w:r>
      <w:r w:rsidR="00555667">
        <w:t xml:space="preserve">cumulative cost of the HP printer per year is significantly more than the cumulative cost of the Canon Printer. Therefore, there is no point within the </w:t>
      </w:r>
      <w:proofErr w:type="gramStart"/>
      <w:r w:rsidR="00555667">
        <w:t>5 year</w:t>
      </w:r>
      <w:proofErr w:type="gramEnd"/>
      <w:r w:rsidR="00555667">
        <w:t xml:space="preserve"> assumption that the </w:t>
      </w:r>
      <w:proofErr w:type="gramStart"/>
      <w:r w:rsidR="00555667">
        <w:t>two printer</w:t>
      </w:r>
      <w:proofErr w:type="gramEnd"/>
      <w:r w:rsidR="00555667">
        <w:t xml:space="preserve"> options break even in cost. </w:t>
      </w:r>
    </w:p>
    <w:sectPr w:rsidR="00496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0246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5E7FEE"/>
    <w:multiLevelType w:val="hybridMultilevel"/>
    <w:tmpl w:val="6096F5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86B83"/>
    <w:multiLevelType w:val="hybridMultilevel"/>
    <w:tmpl w:val="B8E01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B577D"/>
    <w:multiLevelType w:val="hybridMultilevel"/>
    <w:tmpl w:val="41584F7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3C3BD2"/>
    <w:multiLevelType w:val="hybridMultilevel"/>
    <w:tmpl w:val="6D887F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11977"/>
    <w:multiLevelType w:val="hybridMultilevel"/>
    <w:tmpl w:val="2CA068B8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5D276E6"/>
    <w:multiLevelType w:val="hybridMultilevel"/>
    <w:tmpl w:val="59A6B5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0186C"/>
    <w:multiLevelType w:val="hybridMultilevel"/>
    <w:tmpl w:val="1EB09B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1308A"/>
    <w:multiLevelType w:val="hybridMultilevel"/>
    <w:tmpl w:val="D9FC41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769C7"/>
    <w:multiLevelType w:val="hybridMultilevel"/>
    <w:tmpl w:val="6D40A1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317E5"/>
    <w:multiLevelType w:val="multilevel"/>
    <w:tmpl w:val="A5FC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26B54"/>
    <w:multiLevelType w:val="hybridMultilevel"/>
    <w:tmpl w:val="9954B29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4170464">
    <w:abstractNumId w:val="7"/>
  </w:num>
  <w:num w:numId="2" w16cid:durableId="1373534238">
    <w:abstractNumId w:val="3"/>
  </w:num>
  <w:num w:numId="3" w16cid:durableId="1526283641">
    <w:abstractNumId w:val="8"/>
  </w:num>
  <w:num w:numId="4" w16cid:durableId="1598562441">
    <w:abstractNumId w:val="2"/>
  </w:num>
  <w:num w:numId="5" w16cid:durableId="1682931002">
    <w:abstractNumId w:val="0"/>
  </w:num>
  <w:num w:numId="6" w16cid:durableId="2045060903">
    <w:abstractNumId w:val="18"/>
  </w:num>
  <w:num w:numId="7" w16cid:durableId="2131509904">
    <w:abstractNumId w:val="6"/>
  </w:num>
  <w:num w:numId="8" w16cid:durableId="552277772">
    <w:abstractNumId w:val="5"/>
  </w:num>
  <w:num w:numId="9" w16cid:durableId="584876008">
    <w:abstractNumId w:val="4"/>
  </w:num>
  <w:num w:numId="10" w16cid:durableId="628511026">
    <w:abstractNumId w:val="1"/>
  </w:num>
  <w:num w:numId="11" w16cid:durableId="679740267">
    <w:abstractNumId w:val="11"/>
  </w:num>
  <w:num w:numId="12" w16cid:durableId="1286276114">
    <w:abstractNumId w:val="13"/>
  </w:num>
  <w:num w:numId="13" w16cid:durableId="537931985">
    <w:abstractNumId w:val="19"/>
  </w:num>
  <w:num w:numId="14" w16cid:durableId="839614293">
    <w:abstractNumId w:val="12"/>
  </w:num>
  <w:num w:numId="15" w16cid:durableId="608201851">
    <w:abstractNumId w:val="17"/>
  </w:num>
  <w:num w:numId="16" w16cid:durableId="1069576218">
    <w:abstractNumId w:val="16"/>
  </w:num>
  <w:num w:numId="17" w16cid:durableId="1972400709">
    <w:abstractNumId w:val="10"/>
  </w:num>
  <w:num w:numId="18" w16cid:durableId="1398750404">
    <w:abstractNumId w:val="14"/>
  </w:num>
  <w:num w:numId="19" w16cid:durableId="682166778">
    <w:abstractNumId w:val="15"/>
  </w:num>
  <w:num w:numId="20" w16cid:durableId="1010138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F6"/>
    <w:rsid w:val="0002530C"/>
    <w:rsid w:val="00034616"/>
    <w:rsid w:val="0006063C"/>
    <w:rsid w:val="000741FC"/>
    <w:rsid w:val="00083E58"/>
    <w:rsid w:val="000B2CCC"/>
    <w:rsid w:val="00106CD3"/>
    <w:rsid w:val="00111B93"/>
    <w:rsid w:val="0015074B"/>
    <w:rsid w:val="00175B49"/>
    <w:rsid w:val="00181836"/>
    <w:rsid w:val="001845D6"/>
    <w:rsid w:val="00197B9B"/>
    <w:rsid w:val="001B0AB0"/>
    <w:rsid w:val="001B0FCA"/>
    <w:rsid w:val="001B29A6"/>
    <w:rsid w:val="001D770E"/>
    <w:rsid w:val="001E281D"/>
    <w:rsid w:val="00221FEF"/>
    <w:rsid w:val="002340FE"/>
    <w:rsid w:val="00250A83"/>
    <w:rsid w:val="002537AE"/>
    <w:rsid w:val="0026595F"/>
    <w:rsid w:val="0027446D"/>
    <w:rsid w:val="00282F8F"/>
    <w:rsid w:val="0029639D"/>
    <w:rsid w:val="002C36CB"/>
    <w:rsid w:val="0032605A"/>
    <w:rsid w:val="00326592"/>
    <w:rsid w:val="00326F90"/>
    <w:rsid w:val="0033757D"/>
    <w:rsid w:val="00347A62"/>
    <w:rsid w:val="00373DC0"/>
    <w:rsid w:val="003B147C"/>
    <w:rsid w:val="003E4B92"/>
    <w:rsid w:val="003F749D"/>
    <w:rsid w:val="0040338F"/>
    <w:rsid w:val="00414D99"/>
    <w:rsid w:val="00455383"/>
    <w:rsid w:val="0045791C"/>
    <w:rsid w:val="004917E8"/>
    <w:rsid w:val="0049607D"/>
    <w:rsid w:val="004962E8"/>
    <w:rsid w:val="004C6BB3"/>
    <w:rsid w:val="004D5FBD"/>
    <w:rsid w:val="004D65F8"/>
    <w:rsid w:val="004F7DE4"/>
    <w:rsid w:val="005100D6"/>
    <w:rsid w:val="00555667"/>
    <w:rsid w:val="005E1C30"/>
    <w:rsid w:val="006449D1"/>
    <w:rsid w:val="00675732"/>
    <w:rsid w:val="006776C6"/>
    <w:rsid w:val="00684449"/>
    <w:rsid w:val="006A3889"/>
    <w:rsid w:val="006D223A"/>
    <w:rsid w:val="00740FD3"/>
    <w:rsid w:val="007755CC"/>
    <w:rsid w:val="007D5CC5"/>
    <w:rsid w:val="007F3892"/>
    <w:rsid w:val="008122F7"/>
    <w:rsid w:val="0084051E"/>
    <w:rsid w:val="00843CDA"/>
    <w:rsid w:val="008478E4"/>
    <w:rsid w:val="00915C7E"/>
    <w:rsid w:val="00931DF4"/>
    <w:rsid w:val="009503AE"/>
    <w:rsid w:val="00951D41"/>
    <w:rsid w:val="009A25C0"/>
    <w:rsid w:val="009C6B8D"/>
    <w:rsid w:val="009E2847"/>
    <w:rsid w:val="00AA00EF"/>
    <w:rsid w:val="00AA1D8D"/>
    <w:rsid w:val="00AF0F7C"/>
    <w:rsid w:val="00B01D2A"/>
    <w:rsid w:val="00B16395"/>
    <w:rsid w:val="00B365FD"/>
    <w:rsid w:val="00B408C5"/>
    <w:rsid w:val="00B47730"/>
    <w:rsid w:val="00B52510"/>
    <w:rsid w:val="00B86EED"/>
    <w:rsid w:val="00BA11DB"/>
    <w:rsid w:val="00BC614D"/>
    <w:rsid w:val="00BD5CFB"/>
    <w:rsid w:val="00C43C35"/>
    <w:rsid w:val="00C45521"/>
    <w:rsid w:val="00CB0664"/>
    <w:rsid w:val="00D67B65"/>
    <w:rsid w:val="00D8459E"/>
    <w:rsid w:val="00D93A40"/>
    <w:rsid w:val="00DB3BFC"/>
    <w:rsid w:val="00E03599"/>
    <w:rsid w:val="00E27415"/>
    <w:rsid w:val="00EB0D7D"/>
    <w:rsid w:val="00EB336B"/>
    <w:rsid w:val="00EB5C5A"/>
    <w:rsid w:val="00ED724C"/>
    <w:rsid w:val="00F96281"/>
    <w:rsid w:val="00FA3D9A"/>
    <w:rsid w:val="00FC693F"/>
    <w:rsid w:val="00FE0BB8"/>
    <w:rsid w:val="00FF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5335D"/>
  <w14:defaultImageDpi w14:val="300"/>
  <w15:docId w15:val="{E1C668A8-DAA1-47E7-AF14-5693BBD9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2E8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F01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951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hp.com/sg-en/shop/hp-color-laserjet-pro-mfp-3303fdw-499m8a.htm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g.canon/en/consumer/pixma-g3770/black/produc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g.canon/en/consumer/pixma-g3770/black/tco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www.hp.com/sg-en/shop/ink-toner/toner.html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spgroup.com.sg/our-services/utilities/tariff-infor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1BC4DE-27B4-4183-89D8-30E6EC3104DB}">
  <ds:schemaRefs>
    <ds:schemaRef ds:uri="http://schemas.microsoft.com/office/2006/metadata/properties"/>
    <ds:schemaRef ds:uri="http://schemas.microsoft.com/office/infopath/2007/PartnerControls"/>
    <ds:schemaRef ds:uri="50007fc0-e49d-49a5-91b0-5cf779205c66"/>
    <ds:schemaRef ds:uri="bc898204-5af5-4adf-861e-8f622e6eb810"/>
  </ds:schemaRefs>
</ds:datastoreItem>
</file>

<file path=customXml/itemProps2.xml><?xml version="1.0" encoding="utf-8"?>
<ds:datastoreItem xmlns:ds="http://schemas.openxmlformats.org/officeDocument/2006/customXml" ds:itemID="{ED3CE9A9-CC9C-46A7-94BB-223F2AB60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7fc0-e49d-49a5-91b0-5cf779205c66"/>
    <ds:schemaRef ds:uri="bc898204-5af5-4adf-861e-8f622e6eb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5C9919-4CBF-41D5-8DCA-D31B041FA2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1394</Words>
  <Characters>7757</Characters>
  <Application>Microsoft Office Word</Application>
  <DocSecurity>0</DocSecurity>
  <Lines>310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melody soo</cp:lastModifiedBy>
  <cp:revision>87</cp:revision>
  <dcterms:created xsi:type="dcterms:W3CDTF">2013-12-23T23:15:00Z</dcterms:created>
  <dcterms:modified xsi:type="dcterms:W3CDTF">2026-07-09T08:32:00Z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2025-06-28T13:41:31Z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f9537ed5-e5bf-40ab-8c04-d2ff7fe99eb9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</Properties>
</file>