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5.png" ContentType="image/png"/>
  <Override PartName="/word/media/rId12.png" ContentType="image/png"/>
  <Override PartName="/word/media/rId28.png" ContentType="image/png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ResNet Layer2 </w:t>
      </w:r>
      <w:r>
        <w:rPr>
          <w:rFonts w:hint="eastAsia"/>
        </w:rPr>
        <w:t xml:space="preserve">直接全序列</w:t>
      </w:r>
      <w:r>
        <w:t xml:space="preserve"> Greedy </w:t>
      </w:r>
      <w:r>
        <w:rPr>
          <w:rFonts w:hint="eastAsia"/>
        </w:rPr>
        <w:t xml:space="preserve">搜索结果：与</w:t>
      </w:r>
      <w:r>
        <w:t xml:space="preserve"> Conv1 Greedy </w:t>
      </w:r>
      <w:r>
        <w:rPr>
          <w:rFonts w:hint="eastAsia"/>
        </w:rPr>
        <w:t xml:space="preserve">的比较</w:t>
      </w:r>
    </w:p>
    <w:p>
      <w:pPr>
        <w:pStyle w:val="Subtitle"/>
      </w:pPr>
      <w:r>
        <w:rPr>
          <w:rFonts w:hint="eastAsia"/>
        </w:rPr>
        <w:t xml:space="preserve">fr1/desk_lightswitch，573</w:t>
      </w:r>
      <w:r>
        <w:t xml:space="preserve"> </w:t>
      </w:r>
      <w:r>
        <w:rPr>
          <w:rFonts w:hint="eastAsia"/>
        </w:rPr>
        <w:t xml:space="preserve">frames；报告日期：2026-08-21</w:t>
      </w:r>
    </w:p>
    <w:bookmarkStart w:id="9" w:name="Xb8a4ac6ac8bf5bbd99a9048f2f6bd9ca0b9d161"/>
    <w:p>
      <w:pPr>
        <w:pStyle w:val="Heading1"/>
      </w:pPr>
      <w:r>
        <w:t xml:space="preserve">ResNet Layer2 </w:t>
      </w:r>
      <w:r>
        <w:rPr>
          <w:rFonts w:hint="eastAsia"/>
        </w:rPr>
        <w:t xml:space="preserve">直接全序列</w:t>
      </w:r>
      <w:r>
        <w:t xml:space="preserve"> Greedy </w:t>
      </w:r>
      <w:r>
        <w:rPr>
          <w:rFonts w:hint="eastAsia"/>
        </w:rPr>
        <w:t xml:space="preserve">搜索结果：与</w:t>
      </w:r>
      <w:r>
        <w:t xml:space="preserve"> Conv1 Greedy </w:t>
      </w:r>
      <w:r>
        <w:rPr>
          <w:rFonts w:hint="eastAsia"/>
        </w:rPr>
        <w:t xml:space="preserve">的比较</w:t>
      </w:r>
    </w:p>
    <w:p>
      <w:pPr>
        <w:pStyle w:val="FirstParagraph"/>
      </w:pPr>
      <w:r>
        <w:rPr>
          <w:rFonts w:hint="eastAsia"/>
          <w:i/>
          <w:iCs/>
        </w:rPr>
        <w:t xml:space="preserve">完整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fr1/desk_lightswitch（573</w:t>
      </w:r>
      <w:r>
        <w:rPr>
          <w:i/>
          <w:iCs/>
        </w:rPr>
        <w:t xml:space="preserve"> matched </w:t>
      </w:r>
      <w:r>
        <w:rPr>
          <w:rFonts w:hint="eastAsia"/>
          <w:i/>
          <w:iCs/>
        </w:rPr>
        <w:t xml:space="preserve">timestamps）；报告日期：2026-08-21</w:t>
      </w:r>
    </w:p>
    <w:bookmarkEnd w:id="9"/>
    <w:bookmarkStart w:id="10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本次将</w:t>
      </w:r>
      <w:r>
        <w:t xml:space="preserve"> ResNet-18</w:t>
      </w:r>
      <w:r>
        <w:t xml:space="preserve"> </w:t>
      </w:r>
      <w:r>
        <w:rPr>
          <w:b/>
          <w:bCs/>
        </w:rPr>
        <w:t xml:space="preserve">Layer2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128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post-ReLU channels</w:t>
      </w:r>
      <w:r>
        <w:t xml:space="preserve"> </w:t>
      </w:r>
      <w:r>
        <w:rPr>
          <w:rFonts w:hint="eastAsia"/>
        </w:rPr>
        <w:t xml:space="preserve">按与</w:t>
      </w:r>
      <w:r>
        <w:t xml:space="preserve"> Conv1/UNet </w:t>
      </w:r>
      <w:r>
        <w:rPr>
          <w:rFonts w:hint="eastAsia"/>
        </w:rPr>
        <w:t xml:space="preserve">相同的</w:t>
      </w:r>
      <w:r>
        <w:t xml:space="preserve"> direct full-sequence greedy </w:t>
      </w:r>
      <w:r>
        <w:rPr>
          <w:rFonts w:hint="eastAsia"/>
        </w:rPr>
        <w:t xml:space="preserve">协议搜索。最终主指标最优为</w:t>
      </w:r>
      <w:r>
        <w:t xml:space="preserve"> </w:t>
      </w:r>
      <w:r>
        <w:rPr>
          <w:b/>
          <w:bCs/>
        </w:rPr>
        <w:t xml:space="preserve">G5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[d41,d60,d67,d108,d121]</w:t>
      </w:r>
      <w:r>
        <w:rPr>
          <w:b/>
          <w:bCs/>
        </w:rPr>
        <w:t xml:space="preserve"> </w:t>
      </w:r>
      <w:r>
        <w:rPr>
          <w:b/>
          <w:bCs/>
        </w:rPr>
        <w:t xml:space="preserve">= 12.6100 </w:t>
      </w:r>
      <w:r>
        <w:rPr>
          <w:rFonts w:hint="eastAsia"/>
          <w:b/>
          <w:bCs/>
        </w:rPr>
        <w:t xml:space="preserve">cm，3/3</w:t>
      </w:r>
      <w:r>
        <w:rPr>
          <w:b/>
          <w:bCs/>
        </w:rPr>
        <w:t xml:space="preserve"> PASS</w:t>
      </w:r>
      <w:r>
        <w:rPr>
          <w:rFonts w:hint="eastAsia"/>
        </w:rPr>
        <w:t xml:space="preserve">。固定四通道</w:t>
      </w:r>
      <w:r>
        <w:t xml:space="preserve"> G4</w:t>
      </w:r>
      <w:r>
        <w:t xml:space="preserve"> </w:t>
      </w:r>
      <w:r>
        <w:rPr>
          <w:rStyle w:val="VerbatimChar"/>
        </w:rPr>
        <w:t xml:space="preserve">[d60,d67,d108,d121]</w:t>
      </w:r>
      <w:r>
        <w:t xml:space="preserve"> </w:t>
      </w:r>
      <w:r>
        <w:rPr>
          <w:rFonts w:hint="eastAsia"/>
        </w:rPr>
        <w:t xml:space="preserve">为</w:t>
      </w:r>
      <w:r>
        <w:t xml:space="preserve"> 12.6714 </w:t>
      </w:r>
      <w:r>
        <w:rPr>
          <w:rFonts w:hint="eastAsia"/>
        </w:rPr>
        <w:t xml:space="preserve">cm，仅比</w:t>
      </w:r>
      <w:r>
        <w:t xml:space="preserve"> G5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0.49%，但全帧</w:t>
      </w:r>
      <w:r>
        <w:t xml:space="preserve"> SE(3) ATE </w:t>
      </w:r>
      <w:r>
        <w:rPr>
          <w:rFonts w:hint="eastAsia"/>
        </w:rPr>
        <w:t xml:space="preserve">RMSE（21.03</w:t>
      </w:r>
      <w:r>
        <w:t xml:space="preserve"> vs 21.90 </w:t>
      </w:r>
      <w:r>
        <w:rPr>
          <w:rFonts w:hint="eastAsia"/>
        </w:rPr>
        <w:t xml:space="preserve">cm）和历史</w:t>
      </w:r>
      <w:r>
        <w:t xml:space="preserve"> RPE </w:t>
      </w:r>
      <w:r>
        <w:rPr>
          <w:rFonts w:hint="eastAsia"/>
        </w:rPr>
        <w:t xml:space="preserve">RMSE（1.6107</w:t>
      </w:r>
      <w:r>
        <w:t xml:space="preserve"> vs 1.6522 </w:t>
      </w:r>
      <w:r>
        <w:rPr>
          <w:rFonts w:hint="eastAsia"/>
        </w:rPr>
        <w:t xml:space="preserve">cm）均更低。因此</w:t>
      </w:r>
      <w:r>
        <w:t xml:space="preserve"> G5 </w:t>
      </w:r>
      <w:r>
        <w:rPr>
          <w:rFonts w:hint="eastAsia"/>
        </w:rPr>
        <w:t xml:space="preserve">是按既定</w:t>
      </w:r>
      <w:r>
        <w:t xml:space="preserve"> primary metric </w:t>
      </w:r>
      <w:r>
        <w:rPr>
          <w:rFonts w:hint="eastAsia"/>
        </w:rPr>
        <w:t xml:space="preserve">的</w:t>
      </w:r>
      <w:r>
        <w:t xml:space="preserve"> accuracy-first </w:t>
      </w:r>
      <w:r>
        <w:rPr>
          <w:rFonts w:hint="eastAsia"/>
        </w:rPr>
        <w:t xml:space="preserve">选择，G4</w:t>
      </w:r>
      <w:r>
        <w:t xml:space="preserve"> </w:t>
      </w:r>
      <w:r>
        <w:rPr>
          <w:rFonts w:hint="eastAsia"/>
        </w:rPr>
        <w:t xml:space="preserve">是几乎无主指标损失且</w:t>
      </w:r>
      <w:r>
        <w:t xml:space="preserve"> secondary diagnostics </w:t>
      </w:r>
      <w:r>
        <w:rPr>
          <w:rFonts w:hint="eastAsia"/>
        </w:rPr>
        <w:t xml:space="preserve">更好的</w:t>
      </w:r>
      <w:r>
        <w:t xml:space="preserve"> compact/balanced </w:t>
      </w:r>
      <w:r>
        <w:rPr>
          <w:rFonts w:hint="eastAsia"/>
        </w:rPr>
        <w:t xml:space="preserve">选择。</w:t>
      </w:r>
    </w:p>
    <w:p>
      <w:pPr>
        <w:pStyle w:val="BodyText"/>
      </w:pPr>
      <w:r>
        <w:rPr>
          <w:rFonts w:hint="eastAsia"/>
        </w:rPr>
        <w:t xml:space="preserve">与已完成的</w:t>
      </w:r>
      <w:r>
        <w:t xml:space="preserve"> Conv1 greedy </w:t>
      </w:r>
      <w:r>
        <w:rPr>
          <w:rFonts w:hint="eastAsia"/>
        </w:rPr>
        <w:t xml:space="preserve">相比，Layer2</w:t>
      </w:r>
      <w:r>
        <w:t xml:space="preserve"> </w:t>
      </w:r>
      <w:r>
        <w:rPr>
          <w:rFonts w:hint="eastAsia"/>
        </w:rPr>
        <w:t xml:space="preserve">的最佳主</w:t>
      </w:r>
      <w:r>
        <w:t xml:space="preserve"> ATE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21.5%（12.6100</w:t>
      </w:r>
      <w:r>
        <w:t xml:space="preserve"> vs 10.3758 </w:t>
      </w:r>
      <w:r>
        <w:rPr>
          <w:rFonts w:hint="eastAsia"/>
        </w:rPr>
        <w:t xml:space="preserve">cm）；Conv1</w:t>
      </w:r>
      <w:r>
        <w:t xml:space="preserve"> </w:t>
      </w:r>
      <w:r>
        <w:rPr>
          <w:rFonts w:hint="eastAsia"/>
        </w:rPr>
        <w:t xml:space="preserve">仍是这个</w:t>
      </w:r>
      <w:r>
        <w:t xml:space="preserve"> lightswitch </w:t>
      </w:r>
      <w:r>
        <w:rPr>
          <w:rFonts w:hint="eastAsia"/>
        </w:rPr>
        <w:t xml:space="preserve">序列上的</w:t>
      </w:r>
      <w:r>
        <w:t xml:space="preserve"> ResNet accuracy-first </w:t>
      </w:r>
      <w:r>
        <w:rPr>
          <w:rFonts w:hint="eastAsia"/>
        </w:rPr>
        <w:t xml:space="preserve">层级。Layer2</w:t>
      </w:r>
      <w:r>
        <w:t xml:space="preserve"> </w:t>
      </w:r>
      <w:r>
        <w:rPr>
          <w:rFonts w:hint="eastAsia"/>
        </w:rPr>
        <w:t xml:space="preserve">的失败结构却更友好：15/128</w:t>
      </w:r>
      <w:r>
        <w:t xml:space="preserve"> </w:t>
      </w:r>
      <w:r>
        <w:rPr>
          <w:rFonts w:hint="eastAsia"/>
        </w:rPr>
        <w:t xml:space="preserve">个</w:t>
      </w:r>
      <w:r>
        <w:t xml:space="preserve"> singleton </w:t>
      </w:r>
      <w:r>
        <w:rPr>
          <w:rFonts w:hint="eastAsia"/>
        </w:rPr>
        <w:t xml:space="preserve">可完成、整体已评估组合</w:t>
      </w:r>
      <w:r>
        <w:t xml:space="preserve"> PASS </w:t>
      </w:r>
      <w:r>
        <w:rPr>
          <w:rFonts w:hint="eastAsia"/>
        </w:rPr>
        <w:t xml:space="preserve">率为</w:t>
      </w:r>
      <w:r>
        <w:t xml:space="preserve"> </w:t>
      </w:r>
      <w:r>
        <w:rPr>
          <w:rFonts w:hint="eastAsia"/>
        </w:rPr>
        <w:t xml:space="preserve">83.4%，而</w:t>
      </w:r>
      <w:r>
        <w:t xml:space="preserve"> Conv1 singleton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0/64、整体</w:t>
      </w:r>
      <w:r>
        <w:t xml:space="preserve"> PASS </w:t>
      </w:r>
      <w:r>
        <w:rPr>
          <w:rFonts w:hint="eastAsia"/>
        </w:rPr>
        <w:t xml:space="preserve">率为</w:t>
      </w:r>
      <w:r>
        <w:t xml:space="preserve"> </w:t>
      </w:r>
      <w:r>
        <w:rPr>
          <w:rFonts w:hint="eastAsia"/>
        </w:rPr>
        <w:t xml:space="preserve">34.0%。这说明‘更容易保持</w:t>
      </w:r>
      <w:r>
        <w:t xml:space="preserve"> </w:t>
      </w:r>
      <w:r>
        <w:rPr>
          <w:rFonts w:hint="eastAsia"/>
        </w:rPr>
        <w:t xml:space="preserve">tracking’与‘最终</w:t>
      </w:r>
      <w:r>
        <w:t xml:space="preserve"> ATE </w:t>
      </w:r>
      <w:r>
        <w:rPr>
          <w:rFonts w:hint="eastAsia"/>
        </w:rPr>
        <w:t xml:space="preserve">更低’并不是同一性质。</w:t>
      </w:r>
    </w:p>
    <w:p>
      <w:pPr>
        <w:pStyle w:val="BodyText"/>
      </w:pPr>
      <w:r>
        <w:rPr>
          <w:rFonts w:hint="eastAsia"/>
        </w:rPr>
        <w:t xml:space="preserve">报告包含基于</w:t>
      </w:r>
      <w:r>
        <w:t xml:space="preserve"> replicate-0 </w:t>
      </w:r>
      <w:r>
        <w:rPr>
          <w:rFonts w:hint="eastAsia"/>
        </w:rPr>
        <w:t xml:space="preserve">唯一候选的</w:t>
      </w:r>
      <w:r>
        <w:t xml:space="preserve"> ATE </w:t>
      </w:r>
      <w:r>
        <w:rPr>
          <w:rFonts w:hint="eastAsia"/>
        </w:rPr>
        <w:t xml:space="preserve">直方图、归一化分布图、ECDF、PASS/FAIL</w:t>
      </w:r>
      <w:r>
        <w:t xml:space="preserve"> </w:t>
      </w:r>
      <w:r>
        <w:rPr>
          <w:rFonts w:hint="eastAsia"/>
        </w:rPr>
        <w:t xml:space="preserve">图、按</w:t>
      </w:r>
      <w:r>
        <w:t xml:space="preserve"> K </w:t>
      </w:r>
      <w:r>
        <w:rPr>
          <w:rFonts w:hint="eastAsia"/>
        </w:rPr>
        <w:t xml:space="preserve">的剖面和</w:t>
      </w:r>
      <w:r>
        <w:t xml:space="preserve"> greedy </w:t>
      </w:r>
      <w:r>
        <w:rPr>
          <w:rFonts w:hint="eastAsia"/>
        </w:rPr>
        <w:t xml:space="preserve">path。完整</w:t>
      </w:r>
      <w:r>
        <w:t xml:space="preserve"> console、SQLite </w:t>
      </w:r>
      <w:r>
        <w:rPr>
          <w:rFonts w:hint="eastAsia"/>
        </w:rPr>
        <w:t xml:space="preserve">和</w:t>
      </w:r>
      <w:r>
        <w:t xml:space="preserve"> direct path CSV </w:t>
      </w:r>
      <w:r>
        <w:rPr>
          <w:rFonts w:hint="eastAsia"/>
        </w:rPr>
        <w:t xml:space="preserve">仍被索引，满足导师对分布而非仅最佳值的审计需求。</w:t>
      </w:r>
    </w:p>
    <w:bookmarkEnd w:id="10"/>
    <w:bookmarkStart w:id="11" w:name="X01d98ac3e2c9a91aa192fc62cfea5d95b5cbb6a"/>
    <w:p>
      <w:pPr>
        <w:pStyle w:val="Heading1"/>
      </w:pPr>
      <w:r>
        <w:t xml:space="preserve">1. </w:t>
      </w:r>
      <w:r>
        <w:rPr>
          <w:rFonts w:hint="eastAsia"/>
        </w:rPr>
        <w:t xml:space="preserve">共同协议与可比性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Style w:val="VerbatimChar"/>
              </w:rPr>
              <w:t xml:space="preserve">rgbd_dataset_freiburg1_desk_lightswitch</w:t>
            </w:r>
            <w:r>
              <w:rPr>
                <w:rFonts w:hint="eastAsia"/>
              </w:rPr>
              <w:t xml:space="preserve">，573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matched RGB-D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feature</w:t>
            </w:r>
          </w:p>
        </w:tc>
        <w:tc>
          <w:tcPr/>
          <w:p>
            <w:pPr>
              <w:pStyle w:val="Compact"/>
            </w:pPr>
            <w:r>
              <w:t xml:space="preserve">ResNet-18 </w:t>
            </w:r>
            <w:r>
              <w:rPr>
                <w:rFonts w:hint="eastAsia"/>
              </w:rPr>
              <w:t xml:space="preserve">Conv1（64）或</w:t>
            </w:r>
            <w:r>
              <w:t xml:space="preserve"> </w:t>
            </w:r>
            <w:r>
              <w:rPr>
                <w:rFonts w:hint="eastAsia"/>
              </w:rPr>
              <w:t xml:space="preserve">Layer2（128）指定</w:t>
            </w:r>
            <w:r>
              <w:t xml:space="preserve"> post-ReLU </w:t>
            </w:r>
            <w:r>
              <w:rPr>
                <w:rFonts w:hint="eastAsia"/>
              </w:rPr>
              <w:t xml:space="preserve">channels；</w:t>
            </w:r>
            <w:r>
              <w:rPr>
                <w:rStyle w:val="VerbatimChar"/>
              </w:rPr>
              <w:t xml:space="preserve">cnn_only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Layer2 resolution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H/8 × </w:t>
            </w:r>
            <w:r>
              <w:rPr>
                <w:rFonts w:hint="eastAsia"/>
              </w:rPr>
              <w:t xml:space="preserve">W/8；按</w:t>
            </w:r>
            <w:r>
              <w:t xml:space="preserve"> COMO </w:t>
            </w:r>
            <w:r>
              <w:rPr>
                <w:rFonts w:hint="eastAsia"/>
              </w:rPr>
              <w:t xml:space="preserve">既有</w:t>
            </w:r>
            <w:r>
              <w:t xml:space="preserve"> Layer2 extractor </w:t>
            </w:r>
            <w:r>
              <w:rPr>
                <w:rFonts w:hint="eastAsia"/>
              </w:rPr>
              <w:t xml:space="preserve">进行</w:t>
            </w:r>
            <w:r>
              <w:t xml:space="preserve"> x8 tracking upsample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gray + matched sensor </w:t>
            </w:r>
            <w:r>
              <w:rPr>
                <w:rFonts w:hint="eastAsia"/>
              </w:rPr>
              <w:t xml:space="preserve">depth；GT</w:t>
            </w:r>
            <w:r>
              <w:t xml:space="preserve"> pose </w:t>
            </w:r>
            <w:r>
              <w:rPr>
                <w:rFonts w:hint="eastAsia"/>
              </w:rPr>
              <w:t xml:space="preserve">仅用于运行后轨迹指标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主排名</w:t>
            </w:r>
          </w:p>
        </w:tc>
        <w:tc>
          <w:tcPr/>
          <w:p>
            <w:pPr>
              <w:pStyle w:val="Compact"/>
            </w:pPr>
            <w:r>
              <w:t xml:space="preserve">keyframe</w:t>
            </w:r>
            <w:r>
              <w:t xml:space="preserve"> </w:t>
            </w:r>
            <w:r>
              <w:rPr>
                <w:rStyle w:val="VerbatimChar"/>
              </w:rPr>
              <w:t xml:space="preserve">evo_ape --align --correct_scale</w:t>
            </w:r>
            <w:r>
              <w:t xml:space="preserve"> </w:t>
            </w:r>
            <w:r>
              <w:t xml:space="preserve">translation ATE </w:t>
            </w:r>
            <w:r>
              <w:rPr>
                <w:rFonts w:hint="eastAsia"/>
              </w:rPr>
              <w:t xml:space="preserve">mean（cm，越低越好）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终止规则</w:t>
            </w:r>
          </w:p>
        </w:tc>
        <w:tc>
          <w:tcPr/>
          <w:p>
            <w:pPr>
              <w:pStyle w:val="Compact"/>
            </w:pPr>
            <w:r>
              <w:t xml:space="preserve">NaN/Inf tracking diagnostics </w:t>
            </w:r>
            <w:r>
              <w:rPr>
                <w:rFonts w:hint="eastAsia"/>
              </w:rPr>
              <w:t xml:space="preserve">立即</w:t>
            </w:r>
            <w:r>
              <w:t xml:space="preserve"> </w:t>
            </w:r>
            <w:r>
              <w:rPr>
                <w:rFonts w:hint="eastAsia"/>
              </w:rPr>
              <w:t xml:space="preserve">failure；timeout</w:t>
            </w:r>
            <w:r>
              <w:t xml:space="preserve"> 300 </w:t>
            </w:r>
            <w:r>
              <w:rPr>
                <w:rFonts w:hint="eastAsia"/>
              </w:rPr>
              <w:t xml:space="preserve">s；coverage</w:t>
            </w:r>
            <w:r>
              <w:t xml:space="preserve"> ≥90%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replicate </w:t>
            </w:r>
            <w:r>
              <w:rPr>
                <w:rFonts w:hint="eastAsia"/>
              </w:rPr>
              <w:t xml:space="preserve">0、仅</w:t>
            </w:r>
            <w:r>
              <w:t xml:space="preserve"> </w:t>
            </w:r>
            <w:r>
              <w:rPr>
                <w:rFonts w:hint="eastAsia"/>
              </w:rPr>
              <w:t xml:space="preserve">PASS；最终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  <w:r>
              <w:t xml:space="preserve"> repeat </w:t>
            </w:r>
            <w:r>
              <w:rPr>
                <w:rFonts w:hint="eastAsia"/>
              </w:rPr>
              <w:t xml:space="preserve">不重复计入候选分布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</w:t>
      </w:r>
      <w:r>
        <w:t xml:space="preserve"> ResNet </w:t>
      </w:r>
      <w:r>
        <w:rPr>
          <w:rFonts w:hint="eastAsia"/>
        </w:rPr>
        <w:t xml:space="preserve">层使用相同数据、映射、训练权重、COMO运行框架和主评分，故</w:t>
      </w:r>
      <w:r>
        <w:t xml:space="preserve"> Layer2/Conv1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同序列数值比较有效</w:t>
      </w:r>
      <w:r>
        <w:rPr>
          <w:rFonts w:hint="eastAsia"/>
        </w:rPr>
        <w:t xml:space="preserve">。它不能单独分离层深、特征分辨率、通道数量与上采样方式的因果作用；通道</w:t>
      </w:r>
      <w:r>
        <w:t xml:space="preserve"> index </w:t>
      </w:r>
      <w:r>
        <w:rPr>
          <w:rFonts w:hint="eastAsia"/>
        </w:rPr>
        <w:t xml:space="preserve">也不能跨</w:t>
      </w:r>
      <w:r>
        <w:t xml:space="preserve"> layer </w:t>
      </w:r>
      <w:r>
        <w:rPr>
          <w:rFonts w:hint="eastAsia"/>
        </w:rPr>
        <w:t xml:space="preserve">解释为同一语义。</w:t>
      </w:r>
    </w:p>
    <w:bookmarkEnd w:id="11"/>
    <w:bookmarkStart w:id="24" w:name="X66b11eab5f8ef6a6691c797a48d3071e7b2527c"/>
    <w:p>
      <w:pPr>
        <w:pStyle w:val="Heading1"/>
      </w:pPr>
      <w:r>
        <w:t xml:space="preserve">2. </w:t>
      </w:r>
      <w:r>
        <w:rPr>
          <w:rFonts w:hint="eastAsia"/>
        </w:rPr>
        <w:t xml:space="preserve">搜索完成情况与</w:t>
      </w:r>
      <w:r>
        <w:t xml:space="preserve"> ATE </w:t>
      </w:r>
      <w:r>
        <w:rPr>
          <w:rFonts w:hint="eastAsia"/>
        </w:rPr>
        <w:t xml:space="preserve">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可用</w:t>
            </w:r>
            <w:r>
              <w:t xml:space="preserve"> channels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unique replicate-0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P5 / median / P95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(cm)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Layer2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15.77 / 28.54 / 59.68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Conv1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34.0%</w:t>
            </w:r>
          </w:p>
        </w:tc>
        <w:tc>
          <w:tcPr/>
          <w:p>
            <w:pPr>
              <w:pStyle w:val="Compact"/>
            </w:pPr>
            <w:r>
              <w:t xml:space="preserve">17.15 / 24.74 / 42.50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10.3758</w:t>
            </w:r>
          </w:p>
        </w:tc>
      </w:tr>
    </w:tbl>
    <w:p>
      <w:pPr>
        <w:pStyle w:val="BodyText"/>
      </w:pPr>
      <w:r>
        <w:drawing>
          <wp:inline>
            <wp:extent cx="5334000" cy="2945713"/>
            <wp:effectExtent b="0" l="0" r="0" t="0"/>
            <wp:docPr descr="图1　归一化直方图：仅PASS、每个组合只保留 replicate 0。它比较分布形状，不受候选数量不同影响。" title="" id="13" name="Picture"/>
            <a:graphic>
              <a:graphicData uri="http://schemas.openxmlformats.org/drawingml/2006/picture">
                <pic:pic>
                  <pic:nvPicPr>
                    <pic:cNvPr descr="ate_histogram_normalized_layer2_vs_conv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{width=94%}</w:t>
      </w:r>
    </w:p>
    <w:p>
      <w:pPr>
        <w:pStyle w:val="BodyText"/>
      </w:pPr>
      <w:r>
        <w:drawing>
          <wp:inline>
            <wp:extent cx="5334000" cy="2146799"/>
            <wp:effectExtent b="0" l="0" r="0" t="0"/>
            <wp:docPr descr="图2　分层计数直方图：黑虚线是中位数，红点线是最佳值；右上角标出超出80 cm显示范围的尾部数量。" title="" id="16" name="Picture"/>
            <a:graphic>
              <a:graphicData uri="http://schemas.openxmlformats.org/drawingml/2006/picture">
                <pic:pic>
                  <pic:nvPicPr>
                    <pic:cNvPr descr="ate_histogram_faceted_layer2_vs_conv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{width=97%}</w:t>
      </w:r>
    </w:p>
    <w:p>
      <w:pPr>
        <w:pStyle w:val="BodyText"/>
      </w:pPr>
      <w:r>
        <w:drawing>
          <wp:inline>
            <wp:extent cx="5334000" cy="3060059"/>
            <wp:effectExtent b="0" l="0" r="0" t="0"/>
            <wp:docPr descr="图3　ATE ECDF：曲线越靠左，代表更多 PASS 候选达到较低ATE。" title="" id="19" name="Picture"/>
            <a:graphic>
              <a:graphicData uri="http://schemas.openxmlformats.org/drawingml/2006/picture">
                <pic:pic>
                  <pic:nvPicPr>
                    <pic:cNvPr descr="ate_ecdf_layer2_vs_conv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{width=94%}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图4　实际评估候选的完成状态。这里的 PASS rate 描述该搜索采样到的候选，不是对全部组合空间的无偏估计。" title="" id="22" name="Picture"/>
            <a:graphic>
              <a:graphicData uri="http://schemas.openxmlformats.org/drawingml/2006/picture">
                <pic:pic>
                  <pic:nvPicPr>
                    <pic:cNvPr descr="pass_failure_layer2_vs_conv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{width=88%}</w:t>
      </w:r>
    </w:p>
    <w:p>
      <w:pPr>
        <w:pStyle w:val="BodyText"/>
      </w:pPr>
      <w:r>
        <w:rPr>
          <w:rFonts w:hint="eastAsia"/>
          <w:b/>
          <w:bCs/>
        </w:rPr>
        <w:t xml:space="preserve">分布解读。</w:t>
      </w:r>
      <w:r>
        <w:t xml:space="preserve"> </w:t>
      </w:r>
      <w:r>
        <w:t xml:space="preserve">Layer2 </w:t>
      </w:r>
      <w:r>
        <w:rPr>
          <w:rFonts w:hint="eastAsia"/>
        </w:rPr>
        <w:t xml:space="preserve">的整体</w:t>
      </w:r>
      <w:r>
        <w:t xml:space="preserve"> PASS rate </w:t>
      </w:r>
      <w:r>
        <w:rPr>
          <w:rFonts w:hint="eastAsia"/>
        </w:rPr>
        <w:t xml:space="preserve">高（83.4%</w:t>
      </w:r>
      <w:r>
        <w:t xml:space="preserve"> vs Conv1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34.0%），但其</w:t>
      </w:r>
      <w:r>
        <w:t xml:space="preserve"> PASS-ATE </w:t>
      </w:r>
      <w:r>
        <w:rPr>
          <w:rFonts w:hint="eastAsia"/>
        </w:rPr>
        <w:t xml:space="preserve">中位数更高（28.54</w:t>
      </w:r>
      <w:r>
        <w:t xml:space="preserve"> vs 24.74 </w:t>
      </w:r>
      <w:r>
        <w:rPr>
          <w:rFonts w:hint="eastAsia"/>
        </w:rPr>
        <w:t xml:space="preserve">cm），且</w:t>
      </w:r>
      <w:r>
        <w:t xml:space="preserve"> P95 </w:t>
      </w:r>
      <w:r>
        <w:rPr>
          <w:rFonts w:hint="eastAsia"/>
        </w:rPr>
        <w:t xml:space="preserve">更高（59.68</w:t>
      </w:r>
      <w:r>
        <w:t xml:space="preserve"> vs 42.50 </w:t>
      </w:r>
      <w:r>
        <w:rPr>
          <w:rFonts w:hint="eastAsia"/>
        </w:rPr>
        <w:t xml:space="preserve">cm）。相反，Conv1</w:t>
      </w:r>
      <w:r>
        <w:t xml:space="preserve"> </w:t>
      </w:r>
      <w:r>
        <w:rPr>
          <w:rFonts w:hint="eastAsia"/>
        </w:rPr>
        <w:t xml:space="preserve">的低误差端更强，最佳值为</w:t>
      </w:r>
      <w:r>
        <w:t xml:space="preserve"> 10.3758 </w:t>
      </w:r>
      <w:r>
        <w:rPr>
          <w:rFonts w:hint="eastAsia"/>
        </w:rPr>
        <w:t xml:space="preserve">cm。由此，Layer2</w:t>
      </w:r>
      <w:r>
        <w:t xml:space="preserve"> </w:t>
      </w:r>
      <w:r>
        <w:rPr>
          <w:rFonts w:hint="eastAsia"/>
        </w:rPr>
        <w:t xml:space="preserve">在本序列上提供较宽的可完成区域，Conv1</w:t>
      </w:r>
      <w:r>
        <w:t xml:space="preserve"> </w:t>
      </w:r>
      <w:r>
        <w:rPr>
          <w:rFonts w:hint="eastAsia"/>
        </w:rPr>
        <w:t xml:space="preserve">则提供更强但较稀疏的低误差</w:t>
      </w:r>
      <w:r>
        <w:t xml:space="preserve"> </w:t>
      </w:r>
      <w:r>
        <w:rPr>
          <w:rFonts w:hint="eastAsia"/>
        </w:rPr>
        <w:t xml:space="preserve">tail；这是对已运行候选的描述，不是对两个无限组合空间的统计显著性结论。</w:t>
      </w:r>
    </w:p>
    <w:bookmarkEnd w:id="24"/>
    <w:bookmarkStart w:id="31" w:name="X205e04c80ca0103d15109ae6793719b66dca67b"/>
    <w:p>
      <w:pPr>
        <w:pStyle w:val="Heading1"/>
      </w:pPr>
      <w:r>
        <w:t xml:space="preserve">3. Layer2 greedy </w:t>
      </w:r>
      <w:r>
        <w:rPr>
          <w:rFonts w:hint="eastAsia"/>
        </w:rPr>
        <w:t xml:space="preserve">搜索路径与通道数行为</w:t>
      </w:r>
    </w:p>
    <w:p>
      <w:pPr>
        <w:pStyle w:val="FirstParagraph"/>
      </w:pPr>
      <w:r>
        <w:t xml:space="preserve">Layer2 all-128 anchor </w:t>
      </w:r>
      <w:r>
        <w:rPr>
          <w:rFonts w:hint="eastAsia"/>
        </w:rPr>
        <w:t xml:space="preserve">PASS（40.8481</w:t>
      </w:r>
      <w:r>
        <w:t xml:space="preserve"> </w:t>
      </w:r>
      <w:r>
        <w:rPr>
          <w:rFonts w:hint="eastAsia"/>
        </w:rPr>
        <w:t xml:space="preserve">cm），gray</w:t>
      </w:r>
      <w:r>
        <w:t xml:space="preserve"> control </w:t>
      </w:r>
      <w:r>
        <w:rPr>
          <w:rFonts w:hint="eastAsia"/>
        </w:rPr>
        <w:t xml:space="preserve">失败。anchor</w:t>
      </w:r>
      <w:r>
        <w:t xml:space="preserve"> t50=60.7 </w:t>
      </w:r>
      <w:r>
        <w:rPr>
          <w:rFonts w:hint="eastAsia"/>
        </w:rPr>
        <w:t xml:space="preserve">s，故</w:t>
      </w:r>
      <w:r>
        <w:t xml:space="preserve"> auto rule </w:t>
      </w:r>
      <w:r>
        <w:rPr>
          <w:rFonts w:hint="eastAsia"/>
        </w:rPr>
        <w:t xml:space="preserve">选择</w:t>
      </w:r>
      <w:r>
        <w:t xml:space="preserve"> 3 starts。128 </w:t>
      </w:r>
      <w:r>
        <w:rPr>
          <w:rFonts w:hint="eastAsia"/>
        </w:rPr>
        <w:t xml:space="preserve">个</w:t>
      </w:r>
      <w:r>
        <w:t xml:space="preserve"> singleton </w:t>
      </w:r>
      <w:r>
        <w:rPr>
          <w:rFonts w:hint="eastAsia"/>
        </w:rPr>
        <w:t xml:space="preserve">中有</w:t>
      </w:r>
      <w:r>
        <w:t xml:space="preserve"> 15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PASS，选取</w:t>
      </w:r>
      <w:r>
        <w:t xml:space="preserve"> </w:t>
      </w:r>
      <w:r>
        <w:rPr>
          <w:rStyle w:val="VerbatimChar"/>
        </w:rPr>
        <w:t xml:space="preserve">[d121]</w:t>
      </w:r>
      <w:r>
        <w:t xml:space="preserve">、</w:t>
      </w:r>
      <w:r>
        <w:rPr>
          <w:rStyle w:val="VerbatimChar"/>
        </w:rPr>
        <w:t xml:space="preserve">[d67]</w:t>
      </w:r>
      <w:r>
        <w:t xml:space="preserve">、</w:t>
      </w:r>
      <w:r>
        <w:rPr>
          <w:rStyle w:val="VerbatimChar"/>
        </w:rPr>
        <w:t xml:space="preserve">[d96]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seed；因此没有触发</w:t>
      </w:r>
      <w:r>
        <w:t xml:space="preserve"> C(128,2)=8,128 </w:t>
      </w:r>
      <w:r>
        <w:rPr>
          <w:rFonts w:hint="eastAsia"/>
        </w:rPr>
        <w:t xml:space="preserve">的</w:t>
      </w:r>
      <w:r>
        <w:t xml:space="preserve"> pair </w:t>
      </w:r>
      <w:r>
        <w:rPr>
          <w:rFonts w:hint="eastAsia"/>
        </w:rPr>
        <w:t xml:space="preserve">rescue。前两个</w:t>
      </w:r>
      <w:r>
        <w:t xml:space="preserve"> seed </w:t>
      </w:r>
      <w:r>
        <w:rPr>
          <w:rFonts w:hint="eastAsia"/>
        </w:rPr>
        <w:t xml:space="preserve">在</w:t>
      </w:r>
      <w:r>
        <w:t xml:space="preserve"> K=3 </w:t>
      </w:r>
      <w:r>
        <w:rPr>
          <w:rFonts w:hint="eastAsia"/>
        </w:rPr>
        <w:t xml:space="preserve">收敛到相同</w:t>
      </w:r>
      <w:r>
        <w:t xml:space="preserve"> backbone</w:t>
      </w:r>
      <w:r>
        <w:t xml:space="preserve"> </w:t>
      </w:r>
      <w:r>
        <w:rPr>
          <w:rStyle w:val="VerbatimChar"/>
        </w:rPr>
        <w:t xml:space="preserve">[d67,d108,d121]</w:t>
      </w:r>
      <w:r>
        <w:rPr>
          <w:rFonts w:hint="eastAsia"/>
        </w:rPr>
        <w:t xml:space="preserve">，说明这三个</w:t>
      </w:r>
      <w:r>
        <w:t xml:space="preserve"> channel </w:t>
      </w:r>
      <w:r>
        <w:rPr>
          <w:rFonts w:hint="eastAsia"/>
        </w:rPr>
        <w:t xml:space="preserve">的协同在多条搜索路径中重复出现。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Layer2 best direct 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 (cm)</w:t>
            </w:r>
          </w:p>
        </w:tc>
        <w:tc>
          <w:tcPr/>
          <w:p>
            <w:pPr>
              <w:pStyle w:val="Compact"/>
            </w:pPr>
            <w:r>
              <w:t xml:space="preserve">evaluated /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 ATE median (cm)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27.5292</w:t>
            </w:r>
          </w:p>
        </w:tc>
        <w:tc>
          <w:tcPr/>
          <w:p>
            <w:pPr>
              <w:pStyle w:val="Compact"/>
            </w:pPr>
            <w:r>
              <w:t xml:space="preserve">128 /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49.0176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[d108,d121]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16.6202</w:t>
            </w:r>
          </w:p>
        </w:tc>
        <w:tc>
          <w:tcPr/>
          <w:p>
            <w:pPr>
              <w:pStyle w:val="Compact"/>
            </w:pPr>
            <w:r>
              <w:t xml:space="preserve">756 / 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37.1975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15.9524</w:t>
            </w:r>
          </w:p>
        </w:tc>
        <w:tc>
          <w:tcPr/>
          <w:p>
            <w:pPr>
              <w:pStyle w:val="Compact"/>
            </w:pPr>
            <w:r>
              <w:t xml:space="preserve">750 / 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31.3032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[d60,d67,d108,d121]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12.6714</w:t>
            </w:r>
          </w:p>
        </w:tc>
        <w:tc>
          <w:tcPr/>
          <w:p>
            <w:pPr>
              <w:pStyle w:val="Compact"/>
            </w:pPr>
            <w:r>
              <w:t xml:space="preserve">498 / 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29.5203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[d41,d60,d67,d108,d121]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12.6100</w:t>
            </w:r>
          </w:p>
        </w:tc>
        <w:tc>
          <w:tcPr/>
          <w:p>
            <w:pPr>
              <w:pStyle w:val="Compact"/>
            </w:pPr>
            <w:r>
              <w:t xml:space="preserve">988 / 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20.5501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[d41,d60,d67,d95,d108,d121]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12.7413</w:t>
            </w:r>
          </w:p>
        </w:tc>
        <w:tc>
          <w:tcPr/>
          <w:p>
            <w:pPr>
              <w:pStyle w:val="Compact"/>
            </w:pPr>
            <w:r>
              <w:t xml:space="preserve">492 / 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23.7096</w:t>
            </w:r>
          </w:p>
        </w:tc>
      </w:tr>
    </w:tbl>
    <w:p>
      <w:pPr>
        <w:pStyle w:val="BodyText"/>
      </w:pPr>
      <w:r>
        <w:drawing>
          <wp:inline>
            <wp:extent cx="5334000" cy="3025422"/>
            <wp:effectExtent b="0" l="0" r="0" t="0"/>
            <wp:docPr descr="图5　Layer2 与 Conv1 在每个 K 的最佳 direct-greedy endpoint；并不要求通道数增加后单调变好。" title="" id="26" name="Picture"/>
            <a:graphic>
              <a:graphicData uri="http://schemas.openxmlformats.org/drawingml/2006/picture">
                <pic:pic>
                  <pic:nvPicPr>
                    <pic:cNvPr descr="greedy_path_layer2_vs_conv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{width=92%}</w:t>
      </w:r>
    </w:p>
    <w:p>
      <w:pPr>
        <w:pStyle w:val="BodyText"/>
      </w:pPr>
      <w:r>
        <w:drawing>
          <wp:inline>
            <wp:extent cx="5334000" cy="2136745"/>
            <wp:effectExtent b="0" l="0" r="0" t="0"/>
            <wp:docPr descr="图6　按K统计的PASS率和 PASS-ATE median；候选数量来自实际 multi-start / random / swap 搜索，而非均匀穷举。" title="" id="29" name="Picture"/>
            <a:graphic>
              <a:graphicData uri="http://schemas.openxmlformats.org/drawingml/2006/picture">
                <pic:pic>
                  <pic:nvPicPr>
                    <pic:cNvPr descr="cardinality_profile_layer2_vs_conv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{width=97%}</w:t>
      </w:r>
    </w:p>
    <w:p>
      <w:pPr>
        <w:pStyle w:val="BodyText"/>
      </w:pPr>
      <w:r>
        <w:t xml:space="preserve">Layer2 </w:t>
      </w:r>
      <w:r>
        <w:rPr>
          <w:rFonts w:hint="eastAsia"/>
        </w:rPr>
        <w:t xml:space="preserve">最强路径从</w:t>
      </w:r>
      <w:r>
        <w:t xml:space="preserve"> </w:t>
      </w:r>
      <w:r>
        <w:rPr>
          <w:rStyle w:val="VerbatimChar"/>
        </w:rPr>
        <w:t xml:space="preserve">[d121]</w:t>
      </w:r>
      <w:r>
        <w:t xml:space="preserve"> </w:t>
      </w:r>
      <w:r>
        <w:rPr>
          <w:rFonts w:hint="eastAsia"/>
        </w:rPr>
        <w:t xml:space="preserve">的</w:t>
      </w:r>
      <w:r>
        <w:t xml:space="preserve"> 27.5292 cm </w:t>
      </w:r>
      <w:r>
        <w:rPr>
          <w:rFonts w:hint="eastAsia"/>
        </w:rPr>
        <w:t xml:space="preserve">出发，+d108</w:t>
      </w:r>
      <w:r>
        <w:t xml:space="preserve"> </w:t>
      </w:r>
      <w:r>
        <w:rPr>
          <w:rFonts w:hint="eastAsia"/>
        </w:rPr>
        <w:t xml:space="preserve">至16.6202，+d67</w:t>
      </w:r>
      <w:r>
        <w:t xml:space="preserve"> </w:t>
      </w:r>
      <w:r>
        <w:rPr>
          <w:rFonts w:hint="eastAsia"/>
        </w:rPr>
        <w:t xml:space="preserve">至15.9524，+d60</w:t>
      </w:r>
      <w:r>
        <w:t xml:space="preserve"> </w:t>
      </w:r>
      <w:r>
        <w:rPr>
          <w:rFonts w:hint="eastAsia"/>
        </w:rPr>
        <w:t xml:space="preserve">至12.6714，+d41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b/>
          <w:bCs/>
        </w:rPr>
        <w:t xml:space="preserve">12.6100</w:t>
      </w:r>
      <w:r>
        <w:rPr>
          <w:rFonts w:hint="eastAsia"/>
        </w:rPr>
        <w:t xml:space="preserve">；第六个</w:t>
      </w:r>
      <w:r>
        <w:t xml:space="preserve"> d95 </w:t>
      </w:r>
      <w:r>
        <w:rPr>
          <w:rFonts w:hint="eastAsia"/>
        </w:rPr>
        <w:t xml:space="preserve">使主ATE反升至12.7413。其主要收益发生在</w:t>
      </w:r>
      <w:r>
        <w:t xml:space="preserve"> </w:t>
      </w:r>
      <w:r>
        <w:rPr>
          <w:rFonts w:hint="eastAsia"/>
        </w:rPr>
        <w:t xml:space="preserve">K=1→4，K=4→5</w:t>
      </w:r>
      <w:r>
        <w:t xml:space="preserve"> </w:t>
      </w:r>
      <w:r>
        <w:rPr>
          <w:rFonts w:hint="eastAsia"/>
        </w:rPr>
        <w:t xml:space="preserve">的绝对改善仅0.0614</w:t>
      </w:r>
      <w:r>
        <w:t xml:space="preserve"> </w:t>
      </w:r>
      <w:r>
        <w:rPr>
          <w:rFonts w:hint="eastAsia"/>
        </w:rPr>
        <w:t xml:space="preserve">cm。因此不能以‘最多六通道’替代实际的</w:t>
      </w:r>
      <w:r>
        <w:t xml:space="preserve"> K </w:t>
      </w:r>
      <w:r>
        <w:rPr>
          <w:rFonts w:hint="eastAsia"/>
        </w:rPr>
        <w:t xml:space="preserve">选择。</w:t>
      </w:r>
    </w:p>
    <w:bookmarkEnd w:id="31"/>
    <w:bookmarkStart w:id="32" w:name="Xc51d9acbf0b9c64d9ffaf0956e38df68defcd99"/>
    <w:p>
      <w:pPr>
        <w:pStyle w:val="Heading1"/>
      </w:pPr>
      <w:r>
        <w:t xml:space="preserve">4. Layer2 </w:t>
      </w:r>
      <w:r>
        <w:rPr>
          <w:rFonts w:hint="eastAsia"/>
        </w:rPr>
        <w:t xml:space="preserve">与</w:t>
      </w:r>
      <w:r>
        <w:t xml:space="preserve"> Conv1 </w:t>
      </w:r>
      <w:r>
        <w:rPr>
          <w:rFonts w:hint="eastAsia"/>
        </w:rPr>
        <w:t xml:space="preserve">的结果对比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  <w:r>
              <w:t xml:space="preserve"> / </w:t>
            </w: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 ATE mean/cm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all-frame SE(3) RMSE/cm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 RPE RMSE/cm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Layer2 G5 / Lstar</w:t>
            </w:r>
          </w:p>
        </w:tc>
        <w:tc>
          <w:tcPr/>
          <w:p>
            <w:pPr>
              <w:pStyle w:val="Compact"/>
            </w:pPr>
            <w:r>
              <w:t xml:space="preserve">[d41,d60,d67,d108,d121]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1.6522</w:t>
            </w:r>
          </w:p>
        </w:tc>
        <w:tc>
          <w:tcPr/>
          <w:p>
            <w:pPr>
              <w:pStyle w:val="Compact"/>
            </w:pPr>
            <w:r>
              <w:t xml:space="preserve">primary-metric 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Layer2 G4</w:t>
            </w:r>
          </w:p>
        </w:tc>
        <w:tc>
          <w:tcPr/>
          <w:p>
            <w:pPr>
              <w:pStyle w:val="Compact"/>
            </w:pPr>
            <w:r>
              <w:t xml:space="preserve">[d60,d67,d108,d121]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12.6714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21.03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1.6107</w:t>
            </w:r>
          </w:p>
        </w:tc>
        <w:tc>
          <w:tcPr/>
          <w:p>
            <w:pPr>
              <w:pStyle w:val="Compact"/>
            </w:pPr>
            <w:r>
              <w:t xml:space="preserve">compact / secondary-balanced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Layer2 G6</w:t>
            </w:r>
          </w:p>
        </w:tc>
        <w:tc>
          <w:tcPr/>
          <w:p>
            <w:pPr>
              <w:pStyle w:val="Compact"/>
            </w:pPr>
            <w:r>
              <w:t xml:space="preserve">[d41,d60,d67,d95,d108,d121]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1.5744</w:t>
            </w:r>
          </w:p>
        </w:tc>
        <w:tc>
          <w:tcPr/>
          <w:p>
            <w:pPr>
              <w:pStyle w:val="Compact"/>
            </w:pPr>
            <w:r>
              <w:t xml:space="preserve">more channels did not improve primary 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Conv1 G4 / Lstar</w:t>
            </w:r>
          </w:p>
        </w:tc>
        <w:tc>
          <w:tcPr/>
          <w:p>
            <w:pPr>
              <w:pStyle w:val="Compact"/>
            </w:pPr>
            <w:r>
              <w:t xml:space="preserve">[d15,d20,d26,d34]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1.1819</w:t>
            </w:r>
          </w:p>
        </w:tc>
        <w:tc>
          <w:tcPr/>
          <w:p>
            <w:pPr>
              <w:pStyle w:val="Compact"/>
            </w:pPr>
            <w:r>
              <w:t xml:space="preserve">current ResNet accuracy-first</w:t>
            </w:r>
          </w:p>
        </w:tc>
      </w:tr>
    </w:tbl>
    <w:p>
      <w:pPr>
        <w:pStyle w:val="BodyText"/>
      </w:pPr>
      <w:r>
        <w:t xml:space="preserve">Conv1 G4 is lower than Layer2 G5 by 21.5% on the primary ATE, and also lower on the two listed diagnostic metrics. On this sequence, therefore,</w:t>
      </w:r>
      <w:r>
        <w:t xml:space="preserve"> </w:t>
      </w:r>
      <w:r>
        <w:rPr>
          <w:b/>
          <w:bCs/>
        </w:rPr>
        <w:t xml:space="preserve">Conv1 remains the preferred ResNet candidate for accuracy-first evaluation</w:t>
      </w:r>
      <w:r>
        <w:t xml:space="preserve">. Layer2 G4 should nevertheless be retained in a later multi-sequence pool because its compact four-channel backbone</w:t>
      </w:r>
      <w:r>
        <w:t xml:space="preserve"> </w:t>
      </w:r>
      <w:r>
        <w:rPr>
          <w:rStyle w:val="VerbatimChar"/>
        </w:rPr>
        <w:t xml:space="preserve">[d60,d67,d108,d121]</w:t>
      </w:r>
      <w:r>
        <w:t xml:space="preserve"> </w:t>
      </w:r>
      <w:r>
        <w:t xml:space="preserve">is independently derived, has 3/3 deterministic PASS, and may respond differently to new appearance changes.</w:t>
      </w:r>
    </w:p>
    <w:p>
      <w:pPr>
        <w:pStyle w:val="BodyText"/>
      </w:pPr>
      <w:r>
        <w:t xml:space="preserve">Both layers benefit greatly from selection: Layer2 G5 reduces ATE relative to all128 by 69.1% (40.8481→12.6100 cm); Conv1 G4 reduces its all64 control by 63.4% (28.3611→10.3758 cm). The numerical reduction should not be compared as a clean architectural effect because the all-channel controls have different channel count/resolution.</w:t>
      </w:r>
    </w:p>
    <w:bookmarkEnd w:id="32"/>
    <w:bookmarkStart w:id="33" w:name="Xb9ce1a2c61ba73dfa03dba4a90a5a213aafeb00"/>
    <w:p>
      <w:pPr>
        <w:pStyle w:val="Heading1"/>
      </w:pPr>
      <w:r>
        <w:t xml:space="preserve">5. </w:t>
      </w:r>
      <w:r>
        <w:rPr>
          <w:rFonts w:hint="eastAsia"/>
        </w:rPr>
        <w:t xml:space="preserve">可审计日志与搜索日记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</w:t>
            </w:r>
            <w:r>
              <w:t xml:space="preserve"> 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console </w:t>
            </w:r>
            <w:r>
              <w:rPr>
                <w:rFonts w:hint="eastAsia"/>
              </w:rPr>
              <w:t xml:space="preserve">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Layer2 greedy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channel_selection_results/step_o_resnet_layer2_direct_fullseq_greedy/evaluations.sqlite3</w:t>
            </w:r>
            <w:r>
              <w:rPr>
                <w:rFonts w:hint="eastAsia"/>
              </w:rPr>
              <w:t xml:space="preserve">（3,632</w:t>
            </w:r>
            <w:r>
              <w:t xml:space="preserve"> saved </w:t>
            </w:r>
            <w:r>
              <w:rPr>
                <w:rFonts w:hint="eastAsia"/>
              </w:rPr>
              <w:t xml:space="preserve">rows）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.../direct_greedy_path.csv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.../console.log</w:t>
            </w:r>
          </w:p>
        </w:tc>
        <w:tc>
          <w:tcPr/>
          <w:p>
            <w:pPr>
              <w:pStyle w:val="Compact"/>
            </w:pPr>
            <w:r>
              <w:t xml:space="preserve">2026-08-19 14:17 </w:t>
            </w:r>
            <w:r>
              <w:rPr>
                <w:rFonts w:hint="eastAsia"/>
              </w:rPr>
              <w:t xml:space="preserve">至</w:t>
            </w:r>
            <w:r>
              <w:t xml:space="preserve"> 2026-08-21 10:26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Conv1 greedy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channel_selection_results/step_n_resnet_conv1_direct_fullseq_greedy/evaluations.sqlite3</w:t>
            </w:r>
            <w:r>
              <w:rPr>
                <w:rFonts w:hint="eastAsia"/>
              </w:rPr>
              <w:t xml:space="preserve">（4,218</w:t>
            </w:r>
            <w:r>
              <w:t xml:space="preserve"> saved </w:t>
            </w:r>
            <w:r>
              <w:rPr>
                <w:rFonts w:hint="eastAsia"/>
              </w:rPr>
              <w:t xml:space="preserve">rows）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.../direct_greedy_path.csv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.../console.log</w:t>
            </w:r>
          </w:p>
        </w:tc>
        <w:tc>
          <w:tcPr/>
          <w:p>
            <w:pPr>
              <w:pStyle w:val="Compact"/>
            </w:pPr>
            <w:r>
              <w:t xml:space="preserve">2026-08-17 17:52 </w:t>
            </w:r>
            <w:r>
              <w:rPr>
                <w:rFonts w:hint="eastAsia"/>
              </w:rPr>
              <w:t xml:space="preserve">至</w:t>
            </w:r>
            <w:r>
              <w:t xml:space="preserve"> 2026-08-19 02:01</w:t>
            </w:r>
          </w:p>
        </w:tc>
      </w:tr>
    </w:tbl>
    <w:p>
      <w:pPr>
        <w:pStyle w:val="BodyText"/>
      </w:pPr>
      <w:r>
        <w:t xml:space="preserve">Layer2 console </w:t>
      </w:r>
      <w:r>
        <w:rPr>
          <w:rFonts w:hint="eastAsia"/>
        </w:rPr>
        <w:t xml:space="preserve">中保存了自动启动数的依据、15个成功</w:t>
      </w:r>
      <w:r>
        <w:t xml:space="preserve"> singleton </w:t>
      </w:r>
      <w:r>
        <w:rPr>
          <w:rFonts w:hint="eastAsia"/>
        </w:rPr>
        <w:t xml:space="preserve">的排序、每次</w:t>
      </w:r>
      <w:r>
        <w:t xml:space="preserve"> forward </w:t>
      </w:r>
      <w:r>
        <w:rPr>
          <w:rFonts w:hint="eastAsia"/>
        </w:rPr>
        <w:t xml:space="preserve">choice、缓存复用、random</w:t>
      </w:r>
      <w:r>
        <w:t xml:space="preserve"> </w:t>
      </w:r>
      <w:r>
        <w:rPr>
          <w:rFonts w:hint="eastAsia"/>
        </w:rPr>
        <w:t xml:space="preserve">control、615个</w:t>
      </w:r>
      <w:r>
        <w:t xml:space="preserve"> K=5 one-swap </w:t>
      </w:r>
      <w:r>
        <w:rPr>
          <w:rFonts w:hint="eastAsia"/>
        </w:rPr>
        <w:t xml:space="preserve">neighbours，以及最终</w:t>
      </w:r>
      <w:r>
        <w:t xml:space="preserve"> </w:t>
      </w:r>
      <w:r>
        <w:rPr>
          <w:rFonts w:hint="eastAsia"/>
        </w:rPr>
        <w:t xml:space="preserve">repeat。本文所有分布图直接由</w:t>
      </w:r>
      <w:r>
        <w:t xml:space="preserve"> SQLite </w:t>
      </w:r>
      <w:r>
        <w:rPr>
          <w:rFonts w:hint="eastAsia"/>
        </w:rPr>
        <w:t xml:space="preserve">的</w:t>
      </w:r>
      <w:r>
        <w:t xml:space="preserve"> replicate-0 </w:t>
      </w:r>
      <w:r>
        <w:rPr>
          <w:rFonts w:hint="eastAsia"/>
        </w:rPr>
        <w:t xml:space="preserve">原始记录生成，避免从文本日志重新解析数值；SQLite</w:t>
      </w:r>
      <w:r>
        <w:t xml:space="preserve"> </w:t>
      </w:r>
      <w:r>
        <w:rPr>
          <w:rFonts w:hint="eastAsia"/>
        </w:rPr>
        <w:t xml:space="preserve">是权威结果，console</w:t>
      </w:r>
      <w:r>
        <w:t xml:space="preserve"> </w:t>
      </w:r>
      <w:r>
        <w:rPr>
          <w:rFonts w:hint="eastAsia"/>
        </w:rPr>
        <w:t xml:space="preserve">是人类可读的搜索日记。</w:t>
      </w:r>
    </w:p>
    <w:bookmarkEnd w:id="33"/>
    <w:bookmarkStart w:id="34" w:name="X4185e26450b834ed06efc02b50ea8d84df9332a"/>
    <w:p>
      <w:pPr>
        <w:pStyle w:val="Heading1"/>
      </w:pPr>
      <w:r>
        <w:t xml:space="preserve">6. </w:t>
      </w:r>
      <w:r>
        <w:rPr>
          <w:rFonts w:hint="eastAsia"/>
        </w:rPr>
        <w:t xml:space="preserve">结论与建议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Layer2 greedy </w:t>
      </w:r>
      <w:r>
        <w:rPr>
          <w:rFonts w:hint="eastAsia"/>
          <w:b/>
          <w:bCs/>
        </w:rPr>
        <w:t xml:space="preserve">成功完成。</w:t>
      </w:r>
      <w:r>
        <w:t xml:space="preserve"> </w:t>
      </w:r>
      <w:r>
        <w:rPr>
          <w:rFonts w:hint="eastAsia"/>
        </w:rPr>
        <w:t xml:space="preserve">它不需要</w:t>
      </w:r>
      <w:r>
        <w:t xml:space="preserve"> pair </w:t>
      </w:r>
      <w:r>
        <w:rPr>
          <w:rFonts w:hint="eastAsia"/>
        </w:rPr>
        <w:t xml:space="preserve">rescue，发现以</w:t>
      </w:r>
      <w:r>
        <w:t xml:space="preserve"> d67/d108/d121 </w:t>
      </w:r>
      <w:r>
        <w:rPr>
          <w:rFonts w:hint="eastAsia"/>
        </w:rPr>
        <w:t xml:space="preserve">为核心的稳定</w:t>
      </w:r>
      <w:r>
        <w:t xml:space="preserve"> </w:t>
      </w:r>
      <w:r>
        <w:rPr>
          <w:rFonts w:hint="eastAsia"/>
        </w:rPr>
        <w:t xml:space="preserve">backbone，并给出</w:t>
      </w:r>
      <w:r>
        <w:t xml:space="preserve"> G5 12.6100 cm / G4 12.6714 cm </w:t>
      </w:r>
      <w:r>
        <w:rPr>
          <w:rFonts w:hint="eastAsia"/>
        </w:rPr>
        <w:t xml:space="preserve">的紧凑候选。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ResNet </w:t>
      </w:r>
      <w:r>
        <w:rPr>
          <w:rFonts w:hint="eastAsia"/>
          <w:b/>
          <w:bCs/>
        </w:rPr>
        <w:t xml:space="preserve">层级排序：Conv1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优先。</w:t>
      </w:r>
      <w:r>
        <w:t xml:space="preserve"> </w:t>
      </w:r>
      <w:r>
        <w:t xml:space="preserve">Conv1 G4 = 10.3758 cm </w:t>
      </w:r>
      <w:r>
        <w:rPr>
          <w:rFonts w:hint="eastAsia"/>
        </w:rPr>
        <w:t xml:space="preserve">优于</w:t>
      </w:r>
      <w:r>
        <w:t xml:space="preserve"> Layer2 G5 = 12.6100 </w:t>
      </w:r>
      <w:r>
        <w:rPr>
          <w:rFonts w:hint="eastAsia"/>
        </w:rPr>
        <w:t xml:space="preserve">cm，且</w:t>
      </w:r>
      <w:r>
        <w:t xml:space="preserve"> secondary diagnostics </w:t>
      </w:r>
      <w:r>
        <w:rPr>
          <w:rFonts w:hint="eastAsia"/>
        </w:rPr>
        <w:t xml:space="preserve">同样较低；应作为下一步</w:t>
      </w:r>
      <w:r>
        <w:t xml:space="preserve"> accuracy-first </w:t>
      </w:r>
      <w:r>
        <w:rPr>
          <w:rFonts w:hint="eastAsia"/>
        </w:rPr>
        <w:t xml:space="preserve">的主要</w:t>
      </w:r>
      <w:r>
        <w:t xml:space="preserve"> ResNet </w:t>
      </w:r>
      <w:r>
        <w:rPr>
          <w:rFonts w:hint="eastAsia"/>
        </w:rPr>
        <w:t xml:space="preserve">配置。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Layer2 G4 </w:t>
      </w:r>
      <w:r>
        <w:rPr>
          <w:rFonts w:hint="eastAsia"/>
          <w:b/>
          <w:bCs/>
        </w:rPr>
        <w:t xml:space="preserve">值得保留而非仅保存</w:t>
      </w:r>
      <w:r>
        <w:rPr>
          <w:b/>
          <w:bCs/>
        </w:rPr>
        <w:t xml:space="preserve"> G5。</w:t>
      </w:r>
      <w:r>
        <w:t xml:space="preserve"> </w:t>
      </w:r>
      <w:r>
        <w:rPr>
          <w:rFonts w:hint="eastAsia"/>
        </w:rPr>
        <w:t xml:space="preserve">它只损失0.0614</w:t>
      </w:r>
      <w:r>
        <w:t xml:space="preserve"> cm primary </w:t>
      </w:r>
      <w:r>
        <w:rPr>
          <w:rFonts w:hint="eastAsia"/>
        </w:rPr>
        <w:t xml:space="preserve">ATE，却在全帧SE(3)</w:t>
      </w:r>
      <w:r>
        <w:t xml:space="preserve"> </w:t>
      </w:r>
      <w:r>
        <w:rPr>
          <w:rFonts w:hint="eastAsia"/>
        </w:rPr>
        <w:t xml:space="preserve">ATE和历史RPE上更好，且少一个</w:t>
      </w:r>
      <w:r>
        <w:t xml:space="preserve"> </w:t>
      </w:r>
      <w:r>
        <w:rPr>
          <w:rFonts w:hint="eastAsia"/>
        </w:rPr>
        <w:t xml:space="preserve">channel。后续多序列可以同时测</w:t>
      </w:r>
      <w:r>
        <w:t xml:space="preserve"> G4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G5，而不是假设单一</w:t>
      </w:r>
      <w:r>
        <w:t xml:space="preserve"> global optimum </w:t>
      </w:r>
      <w:r>
        <w:rPr>
          <w:rFonts w:hint="eastAsia"/>
        </w:rPr>
        <w:t xml:space="preserve">可泛化。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机制上：Layer2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的可行区域更宽，但低误差尾部不如</w:t>
      </w:r>
      <w:r>
        <w:rPr>
          <w:b/>
          <w:bCs/>
        </w:rPr>
        <w:t xml:space="preserve"> Conv1。</w:t>
      </w:r>
      <w:r>
        <w:t xml:space="preserve"> </w:t>
      </w:r>
      <w:r>
        <w:rPr>
          <w:rFonts w:hint="eastAsia"/>
        </w:rPr>
        <w:t xml:space="preserve">这支持把</w:t>
      </w:r>
      <w:r>
        <w:t xml:space="preserve"> failure-avoidance、ATE accuracy </w:t>
      </w:r>
      <w:r>
        <w:rPr>
          <w:rFonts w:hint="eastAsia"/>
        </w:rPr>
        <w:t xml:space="preserve">和跨序列鲁棒性分开报告。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**局限性：**所有结论来自同一条</w:t>
      </w:r>
      <w:r>
        <w:t xml:space="preserve"> lightswitch </w:t>
      </w:r>
      <w:r>
        <w:rPr>
          <w:rFonts w:hint="eastAsia"/>
        </w:rPr>
        <w:t xml:space="preserve">trajectory；3次重复均为确定性复现，不能替代跨数据集与真实外观变化下的外部验证。</w:t>
      </w:r>
    </w:p>
    <w:bookmarkEnd w:id="34"/>
    <w:bookmarkStart w:id="35" w:name="附录本报告图表的数据来源"/>
    <w:p>
      <w:pPr>
        <w:pStyle w:val="Heading1"/>
      </w:pPr>
      <w:r>
        <w:rPr>
          <w:rFonts w:hint="eastAsia"/>
        </w:rPr>
        <w:t xml:space="preserve">附录：本报告图表的数据来源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Layer2：</w:t>
      </w:r>
      <w:r>
        <w:rPr>
          <w:rStyle w:val="VerbatimChar"/>
        </w:rPr>
        <w:t xml:space="preserve">channel_selection_results/step_o_resnet_layer2_direct_fullseq_greedy/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Conv1：</w:t>
      </w:r>
      <w:r>
        <w:rPr>
          <w:rStyle w:val="VerbatimChar"/>
        </w:rPr>
        <w:t xml:space="preserve">channel_selection_results/step_n_resnet_conv1_direct_fullseq_greedy/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派生的图表摘要：</w:t>
      </w:r>
      <w:r>
        <w:rPr>
          <w:rStyle w:val="VerbatimChar"/>
        </w:rPr>
        <w:t xml:space="preserve">layer2_conv1_distribution_summary.json</w:t>
      </w:r>
      <w:r>
        <w:t xml:space="preserve">。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ResNet Layer2 直接全序列 Greedy 搜索结果：与 Conv1 Greedy 的比较</dc:title>
  <dc:creator/>
  <dc:language>zh-CN</dc:language>
  <cp:keywords/>
  <dcterms:created xsi:type="dcterms:W3CDTF">2026-08-21T10:43:47Z</dcterms:created>
  <dcterms:modified xsi:type="dcterms:W3CDTF">2026-08-21T10:43:47Z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fr1/desk_lightswitch，573 frames；报告日期：2026-08-21</vt:lpwstr>
  </property>
</Properties>
</file>