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8.png" ContentType="image/png"/>
  <Override PartName="/word/media/rId52.png" ContentType="image/png"/>
  <Override PartName="/word/media/rId44.png" ContentType="image/png"/>
  <Override PartName="/word/media/rId37.png" ContentType="image/png"/>
  <Override PartName="/word/media/rId11.png" ContentType="image/png"/>
  <Override PartName="/word/media/rId20.png" ContentType="image/png"/>
  <Override PartName="/word/media/rId3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Top-7通道组合验证：重复性、Feature</w:t>
      </w:r>
      <w:r>
        <w:t xml:space="preserve"> </w:t>
      </w:r>
      <w:r>
        <w:rPr>
          <w:rFonts w:hint="eastAsia"/>
        </w:rPr>
        <w:t xml:space="preserve">Map与Cluster规律</w:t>
      </w:r>
    </w:p>
    <w:p>
      <w:pPr>
        <w:pStyle w:val="Subtitle"/>
      </w:pPr>
      <w:r>
        <w:rPr>
          <w:rFonts w:hint="eastAsia"/>
        </w:rPr>
        <w:t xml:space="preserve">第二阶段优胜组合的结果解读、共性分析与后续建议</w:t>
      </w:r>
    </w:p>
    <w:p>
      <w:pPr>
        <w:pStyle w:val="Author"/>
      </w:pPr>
      <w:r>
        <w:t xml:space="preserve">MSc Project </w:t>
      </w:r>
      <w:r>
        <w:rPr>
          <w:rFonts w:hint="eastAsia"/>
        </w:rPr>
        <w:t xml:space="preserve">阶段性汇报材料</w:t>
      </w:r>
    </w:p>
    <w:p>
      <w:pPr>
        <w:pStyle w:val="Date"/>
      </w:pPr>
      <w:r>
        <w:rPr>
          <w:rFonts w:hint="eastAsia"/>
        </w:rPr>
        <w:t xml:space="preserve">2026年8月10日</w:t>
      </w:r>
    </w:p>
    <w:p>
      <w:pPr>
        <w:pStyle w:val="Title"/>
      </w:pPr>
      <w:r>
        <w:rPr>
          <w:rFonts w:hint="eastAsia"/>
        </w:rPr>
        <w:t xml:space="preserve">Top-7通道组合验证：重复性、Feature</w:t>
      </w:r>
      <w:r>
        <w:t xml:space="preserve"> </w:t>
      </w:r>
      <w:r>
        <w:rPr>
          <w:rFonts w:hint="eastAsia"/>
        </w:rPr>
        <w:t xml:space="preserve">Map与Cluster规律</w:t>
      </w:r>
    </w:p>
    <w:p>
      <w:pPr>
        <w:pStyle w:val="Subtitle"/>
      </w:pPr>
      <w:r>
        <w:rPr>
          <w:rFonts w:hint="eastAsia"/>
        </w:rPr>
        <w:t xml:space="preserve">第二阶段优胜组合的结果解读、共性分析与后续建议</w:t>
      </w:r>
      <w:r>
        <w:br/>
      </w:r>
      <w:r>
        <w:t xml:space="preserve">MSc Project </w:t>
      </w:r>
      <w:r>
        <w:rPr>
          <w:rFonts w:hint="eastAsia"/>
        </w:rPr>
        <w:t xml:space="preserve">阶段性汇报材料</w:t>
      </w:r>
      <w:r>
        <w:t xml:space="preserve"> · </w:t>
      </w:r>
      <w:r>
        <w:rPr>
          <w:rFonts w:hint="eastAsia"/>
        </w:rPr>
        <w:t xml:space="preserve">2026年8月10日</w:t>
      </w:r>
    </w:p>
    <w:bookmarkStart w:id="9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本次实验对第二阶段完整序列排名中优于baseline的6个四通道组合，以及baseline</w:t>
      </w:r>
      <w:r>
        <w:t xml:space="preserve"> </w:t>
      </w:r>
      <w:r>
        <w:rPr>
          <w:rStyle w:val="VerbatimChar"/>
        </w:rPr>
        <w:t xml:space="preserve">[5,29,40,52]</w:t>
      </w:r>
      <w:r>
        <w:rPr>
          <w:rFonts w:hint="eastAsia"/>
        </w:rPr>
        <w:t xml:space="preserve">，各重新运行一次完整</w:t>
      </w:r>
      <w:r>
        <w:t xml:space="preserve"> </w:t>
      </w:r>
      <w:r>
        <w:rPr>
          <w:rStyle w:val="VerbatimChar"/>
        </w:rPr>
        <w:t xml:space="preserve">fr1/desk_lightswitch</w:t>
      </w:r>
      <w:r>
        <w:rPr>
          <w:rFonts w:hint="eastAsia"/>
        </w:rPr>
        <w:t xml:space="preserve">。七组均再次PASS，coverage均为571/573（99.65%）。历史口径keyframe</w:t>
      </w:r>
      <w:r>
        <w:t xml:space="preserve"> </w:t>
      </w:r>
      <w:r>
        <w:rPr>
          <w:rStyle w:val="VerbatimChar"/>
        </w:rPr>
        <w:t xml:space="preserve">evo_ape --align --correct_scale</w:t>
      </w:r>
      <w:r>
        <w:t xml:space="preserve"> </w:t>
      </w:r>
      <w:r>
        <w:t xml:space="preserve">ATE </w:t>
      </w:r>
      <w:r>
        <w:rPr>
          <w:rFonts w:hint="eastAsia"/>
        </w:rPr>
        <w:t xml:space="preserve">mean与第一次运行逐位完全一致，七组排名也完全不变。</w:t>
      </w:r>
    </w:p>
    <w:p>
      <w:pPr>
        <w:pStyle w:val="BodyText"/>
      </w:pPr>
      <w:r>
        <w:rPr>
          <w:rFonts w:hint="eastAsia"/>
        </w:rPr>
        <w:t xml:space="preserve">最重要的结论如下：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结果具有实现层面的确定性可复现性，但这不是独立统计重复。</w:t>
      </w:r>
      <w:r>
        <w:t xml:space="preserve"> </w:t>
      </w:r>
      <w:r>
        <w:rPr>
          <w:rFonts w:hint="eastAsia"/>
        </w:rPr>
        <w:t xml:space="preserve">完全相同的输入、配置和执行路径产生完全相同的轨迹指标，说明配置切换、轨迹保存和ATE评估稳定；同时也意味着第二次运行没有提供随机方差估计。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若只按历史主ATE选择，最优仍为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[5,6,24,29]</w:t>
      </w:r>
      <w:r>
        <w:rPr>
          <w:b/>
          <w:bCs/>
        </w:rPr>
        <w:t xml:space="preserve">。</w:t>
      </w:r>
      <w:r>
        <w:t xml:space="preserve"> </w:t>
      </w:r>
      <w:r>
        <w:t xml:space="preserve">ATE </w:t>
      </w:r>
      <w:r>
        <w:rPr>
          <w:rFonts w:hint="eastAsia"/>
        </w:rPr>
        <w:t xml:space="preserve">mean为14.0623</w:t>
      </w:r>
      <w:r>
        <w:t xml:space="preserve"> </w:t>
      </w:r>
      <w:r>
        <w:rPr>
          <w:rFonts w:hint="eastAsia"/>
        </w:rPr>
        <w:t xml:space="preserve">cm，比baseline改善7.29%。但其translation/rotation</w:t>
      </w:r>
      <w:r>
        <w:t xml:space="preserve"> RPE </w:t>
      </w:r>
      <w:r>
        <w:rPr>
          <w:rFonts w:hint="eastAsia"/>
        </w:rPr>
        <w:t xml:space="preserve">max均略差于baseline。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若兼顾累计误差和局部jump，</w:t>
      </w:r>
      <w:r>
        <w:rPr>
          <w:rStyle w:val="VerbatimChar"/>
          <w:b/>
          <w:bCs/>
        </w:rPr>
        <w:t xml:space="preserve">[1,5,24,29]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仍是最平衡推荐。</w:t>
      </w:r>
      <w:r>
        <w:t xml:space="preserve"> </w:t>
      </w:r>
      <w:r>
        <w:rPr>
          <w:rFonts w:hint="eastAsia"/>
        </w:rPr>
        <w:t xml:space="preserve">它比baseline改善3.71%的主ATE，同时all-frame</w:t>
      </w:r>
      <w:r>
        <w:t xml:space="preserve"> SE(3) RMSE、translation RPE </w:t>
      </w:r>
      <w:r>
        <w:rPr>
          <w:rFonts w:hint="eastAsia"/>
        </w:rPr>
        <w:t xml:space="preserve">max和rotation</w:t>
      </w:r>
      <w:r>
        <w:t xml:space="preserve"> RPE </w:t>
      </w:r>
      <w:r>
        <w:rPr>
          <w:rFonts w:hint="eastAsia"/>
        </w:rPr>
        <w:t xml:space="preserve">max也全部更低；其中translation</w:t>
      </w:r>
      <w:r>
        <w:t xml:space="preserve"> RPE </w:t>
      </w:r>
      <w:r>
        <w:rPr>
          <w:rFonts w:hint="eastAsia"/>
        </w:rPr>
        <w:t xml:space="preserve">max仅6.607</w:t>
      </w:r>
      <w:r>
        <w:t xml:space="preserve"> </w:t>
      </w:r>
      <w:r>
        <w:rPr>
          <w:rFonts w:hint="eastAsia"/>
        </w:rPr>
        <w:t xml:space="preserve">cm，为Top-7最低。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[1,26,30,40]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是一个重要的独立备选机制。</w:t>
      </w:r>
      <w:r>
        <w:t xml:space="preserve"> </w:t>
      </w:r>
      <w:r>
        <w:rPr>
          <w:rFonts w:hint="eastAsia"/>
        </w:rPr>
        <w:t xml:space="preserve">它不依赖最常见的</w:t>
      </w:r>
      <w:r>
        <w:t xml:space="preserve"> </w:t>
      </w:r>
      <w:r>
        <w:rPr>
          <w:rStyle w:val="VerbatimChar"/>
        </w:rPr>
        <w:t xml:space="preserve">C1+C4+C25</w:t>
      </w:r>
      <w:r>
        <w:t xml:space="preserve"> </w:t>
      </w:r>
      <w:r>
        <w:rPr>
          <w:rFonts w:hint="eastAsia"/>
        </w:rPr>
        <w:t xml:space="preserve">骨架，却取得第二低主ATE和Top-7最低all-frame</w:t>
      </w:r>
      <w:r>
        <w:t xml:space="preserve"> SE(3) </w:t>
      </w:r>
      <w:r>
        <w:rPr>
          <w:rFonts w:hint="eastAsia"/>
        </w:rPr>
        <w:t xml:space="preserve">RMSE（17.393</w:t>
      </w:r>
      <w:r>
        <w:t xml:space="preserve"> </w:t>
      </w:r>
      <w:r>
        <w:rPr>
          <w:rFonts w:hint="eastAsia"/>
        </w:rPr>
        <w:t xml:space="preserve">cm）。这说明不存在唯一有效的cluster模板。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六个优胜组合中最常见的cluster是C11（4/6），其次是C1和C23（各3/6）；最常见channel是ch5和ch6（各3/6）。</w:t>
      </w:r>
      <w:r>
        <w:t xml:space="preserve"> </w:t>
      </w:r>
      <w:r>
        <w:rPr>
          <w:rFonts w:hint="eastAsia"/>
        </w:rPr>
        <w:t xml:space="preserve">相对2,835个full</w:t>
      </w:r>
      <w:r>
        <w:t xml:space="preserve"> </w:t>
      </w:r>
      <w:r>
        <w:rPr>
          <w:rFonts w:hint="eastAsia"/>
        </w:rPr>
        <w:t xml:space="preserve">PASS背景，ch6富集6.78×、ch5富集4.04×；C1、C23、C4和C11分别富集4.04×、2.93×、2.82×和2.77×。这些比单纯计数更值得关注。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最强的组合级线索是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C1+C4+C25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三簇骨架。</w:t>
      </w:r>
      <w:r>
        <w:t xml:space="preserve"> </w:t>
      </w:r>
      <w:r>
        <w:rPr>
          <w:rFonts w:hint="eastAsia"/>
        </w:rPr>
        <w:t xml:space="preserve">排名第1和第4共享完全相同的ch5、ch24、ch29，只替换第四个channel：ch6/C11带来最低主ATE，ch1/C23带来更低all-frame误差和显著更小的局部jump。这是当前最清晰的单通道替换证据。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不能把高illumination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NCC当作越高越好的硬目标。</w:t>
      </w:r>
      <w:r>
        <w:t xml:space="preserve"> </w:t>
      </w:r>
      <w:r>
        <w:rPr>
          <w:rFonts w:hint="eastAsia"/>
        </w:rPr>
        <w:t xml:space="preserve">排名第2与第6的平均NCC都约为0.939，但性能差异明显；排名第3包含NCC仅0.533的ch17/C21仍取得第三名。有效组合更像是在稳定边缘、稀疏选择性响应和低频区域响应之间取得互补，而不是简单选择四个最稳定channel。</w:t>
      </w:r>
    </w:p>
    <w:bookmarkEnd w:id="9"/>
    <w:bookmarkStart w:id="15" w:name="实验范围与指标"/>
    <w:p>
      <w:pPr>
        <w:pStyle w:val="Heading1"/>
      </w:pPr>
      <w:r>
        <w:t xml:space="preserve">1. </w:t>
      </w:r>
      <w:r>
        <w:rPr>
          <w:rFonts w:hint="eastAsia"/>
        </w:rPr>
        <w:t xml:space="preserve">实验范围与指标</w:t>
      </w:r>
    </w:p>
    <w:bookmarkStart w:id="10" w:name="验证对象"/>
    <w:p>
      <w:pPr>
        <w:pStyle w:val="Heading2"/>
      </w:pPr>
      <w:r>
        <w:t xml:space="preserve">1.1 </w:t>
      </w:r>
      <w:r>
        <w:rPr>
          <w:rFonts w:hint="eastAsia"/>
        </w:rPr>
        <w:t xml:space="preserve">验证对象</w:t>
      </w:r>
    </w:p>
    <w:p>
      <w:pPr>
        <w:pStyle w:val="FirstParagraph"/>
      </w:pPr>
      <w:r>
        <w:rPr>
          <w:rFonts w:hint="eastAsia"/>
        </w:rPr>
        <w:t xml:space="preserve">固定验证以下七组：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原full</w:t>
            </w:r>
            <w:r>
              <w:t xml:space="preserve"> rank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r=0.70 cluster pattern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</w:pPr>
            <w:r>
              <w:t xml:space="preserve">C1 + C11 + C4 + C25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主ATE冠军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</w:pPr>
            <w:r>
              <w:t xml:space="preserve">C23 + C5 + C16 + 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独立高稳定性方案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</w:pPr>
            <w:r>
              <w:t xml:space="preserve">C14 + C21 + C11 + 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含低NCC/低频响应的多样性方案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</w:pPr>
            <w:r>
              <w:t xml:space="preserve">C23 + C1 + C4 + C25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综合平衡方案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</w:pPr>
            <w:r>
              <w:t xml:space="preserve">C1 + C11 + C14 + C29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主ATE较好但局部jump较大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</w:pPr>
            <w:r>
              <w:t xml:space="preserve">C11 + C23 + C21 + C26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仅轻微优于baseline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</w:pPr>
            <w:r>
              <w:t xml:space="preserve">C1 + C25 + C2 + 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历史baseline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所有组合均遵守第一阶段的合法组合约束：四个channel来自四个不同的最终r=0.70稳定化簇。因此本文的共现分析用于判断“哪些不同簇的组合反复出现”，不能评价同簇channel共同使用的效果。</w:t>
      </w:r>
    </w:p>
    <w:bookmarkEnd w:id="10"/>
    <w:bookmarkStart w:id="14" w:name="评价口径"/>
    <w:p>
      <w:pPr>
        <w:pStyle w:val="Heading2"/>
      </w:pPr>
      <w:r>
        <w:t xml:space="preserve">1.2 </w:t>
      </w:r>
      <w:r>
        <w:rPr>
          <w:rFonts w:hint="eastAsia"/>
        </w:rPr>
        <w:t xml:space="preserve">评价口径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数据：完整573-frame</w:t>
      </w:r>
      <w:r>
        <w:t xml:space="preserve"> </w:t>
      </w:r>
      <w:r>
        <w:rPr>
          <w:rStyle w:val="VerbatimChar"/>
        </w:rPr>
        <w:t xml:space="preserve">rgbd_dataset_freiburg1_desk_lightswitch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主排名：COMO</w:t>
      </w:r>
      <w:r>
        <w:t xml:space="preserve"> keyframe </w:t>
      </w:r>
      <w:r>
        <w:rPr>
          <w:rFonts w:hint="eastAsia"/>
        </w:rPr>
        <w:t xml:space="preserve">trajectory上的</w:t>
      </w:r>
      <w:r>
        <w:t xml:space="preserve"> </w:t>
      </w:r>
      <w:r>
        <w:rPr>
          <w:rStyle w:val="VerbatimChar"/>
        </w:rPr>
        <w:t xml:space="preserve">evo_ape --align --correct_scale</w:t>
      </w:r>
      <w:r>
        <w:t xml:space="preserve"> </w:t>
      </w:r>
      <w:r>
        <w:t xml:space="preserve">translation ATE </w:t>
      </w:r>
      <w:r>
        <w:rPr>
          <w:rFonts w:hint="eastAsia"/>
        </w:rPr>
        <w:t xml:space="preserve">mean，与历史</w:t>
      </w:r>
      <w:r>
        <w:t xml:space="preserve"> </w:t>
      </w:r>
      <w:r>
        <w:rPr>
          <w:rStyle w:val="VerbatimChar"/>
        </w:rPr>
        <w:t xml:space="preserve">run_random_channel_search.sh</w:t>
      </w:r>
      <w:r>
        <w:t xml:space="preserve"> </w:t>
      </w:r>
      <w:r>
        <w:rPr>
          <w:rFonts w:hint="eastAsia"/>
        </w:rPr>
        <w:t xml:space="preserve">完全一致。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辅助指标：all-frame</w:t>
      </w:r>
      <w:r>
        <w:t xml:space="preserve"> metric-scale SE(3) ATE RMSE、translation RPE max、rotation RPE max。</w:t>
      </w:r>
    </w:p>
    <w:p>
      <w:pPr>
        <w:pStyle w:val="Compact"/>
        <w:numPr>
          <w:ilvl w:val="0"/>
          <w:numId w:val="1002"/>
        </w:numPr>
      </w:pPr>
      <w:r>
        <w:t xml:space="preserve">Feature </w:t>
      </w:r>
      <w:r>
        <w:rPr>
          <w:rFonts w:hint="eastAsia"/>
        </w:rPr>
        <w:t xml:space="preserve">maps：既有ResNet-18</w:t>
      </w:r>
      <w:r>
        <w:t xml:space="preserve"> Conv1 post-ReLU、native </w:t>
      </w:r>
      <w:r>
        <w:rPr>
          <w:rFonts w:hint="eastAsia"/>
        </w:rPr>
        <w:t xml:space="preserve">resolution特征。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可视化帧：原始索引246、250、254，分别对应主要turn-on事件的before、peak、after。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聚类归属：最终搜索采用的全局Conv1</w:t>
      </w:r>
      <w:r>
        <w:t xml:space="preserve"> correlation </w:t>
      </w:r>
      <w:r>
        <w:rPr>
          <w:rFonts w:hint="eastAsia"/>
        </w:rPr>
        <w:t xml:space="preserve">clustering，阈值r=0.70并经过bootstrap稳定化处理。</w:t>
      </w:r>
    </w:p>
    <w:p>
      <w:pPr>
        <w:pStyle w:val="CaptionedFigure"/>
      </w:pPr>
      <w:r>
        <w:drawing>
          <wp:inline>
            <wp:extent cx="5067300" cy="3356449"/>
            <wp:effectExtent b="0" l="0" r="0" t="0"/>
            <wp:docPr descr="图1　四个指标揭示主ATE、累计误差与局部jump之间的取舍。红虚线为baseline。" title="" id="12" name="Picture"/>
            <a:graphic>
              <a:graphicData uri="http://schemas.openxmlformats.org/drawingml/2006/picture">
                <pic:pic>
                  <pic:nvPicPr>
                    <pic:cNvPr descr="top7_metric_tradeoff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四个指标揭示主ATE、累计误差与局部jump之间的取舍。红虚线为baseline。</w:t>
      </w:r>
    </w:p>
    <w:bookmarkEnd w:id="14"/>
    <w:bookmarkEnd w:id="15"/>
    <w:bookmarkStart w:id="19" w:name="重复运行结果"/>
    <w:p>
      <w:pPr>
        <w:pStyle w:val="Heading1"/>
      </w:pPr>
      <w:r>
        <w:t xml:space="preserve">2. </w:t>
      </w:r>
      <w:r>
        <w:rPr>
          <w:rFonts w:hint="eastAsia"/>
        </w:rPr>
        <w:t xml:space="preserve">重复运行结果</w:t>
      </w:r>
    </w:p>
    <w:bookmarkStart w:id="16" w:name="完整性与可复现性"/>
    <w:p>
      <w:pPr>
        <w:pStyle w:val="Heading2"/>
      </w:pPr>
      <w:r>
        <w:t xml:space="preserve">2.1 </w:t>
      </w:r>
      <w:r>
        <w:rPr>
          <w:rFonts w:hint="eastAsia"/>
        </w:rPr>
        <w:t xml:space="preserve">完整性与可复现性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计划运行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7（100%）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失败/timeout/error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每组关联位姿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571/573（99.65%）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单组运行时间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43.1–50.2秒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原ATE与重复ATE最大绝对差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原排名与重复排名Spearman</w:t>
            </w:r>
            <w:r>
              <w:t xml:space="preserve"> 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七组的第一次与第二次ATE完全相同。这支持以下判断：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同一数据、同一模型和同一配置下，当前COMO运行及历史ATE计算是确定性的；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脚本的配置恢复、channel写入、轨迹保存和evo调用没有引入可见漂移；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但是，两次相同结果不能被解释为“方差为零”或“已经完成统计重复”。若要估计泛化误差，需要改变序列、起始帧、光照事件或其他具有实际意义的实验条件。</w:t>
      </w:r>
    </w:p>
    <w:bookmarkEnd w:id="16"/>
    <w:bookmarkStart w:id="17" w:name="top-7定量结果"/>
    <w:p>
      <w:pPr>
        <w:pStyle w:val="Heading2"/>
      </w:pPr>
      <w:r>
        <w:t xml:space="preserve">2.2 </w:t>
      </w:r>
      <w:r>
        <w:rPr>
          <w:rFonts w:hint="eastAsia"/>
        </w:rPr>
        <w:t xml:space="preserve">Top-7定量结果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880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ATE mean / cm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All-frame SE(3) RMSE /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Trans. RPE max /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Rot. RPE max / 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14.0623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−7.29%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14.3273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−5.54%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17.3931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14.6058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−3.71%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18.1468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6.6069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8.337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−2.93%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8.468</w:t>
            </w:r>
          </w:p>
        </w:tc>
      </w:tr>
    </w:tbl>
    <w:bookmarkEnd w:id="17"/>
    <w:bookmarkStart w:id="18" w:name="如何选择最好"/>
    <w:p>
      <w:pPr>
        <w:pStyle w:val="Heading2"/>
      </w:pPr>
      <w:r>
        <w:t xml:space="preserve">2.3 </w:t>
      </w:r>
      <w:r>
        <w:rPr>
          <w:rFonts w:hint="eastAsia"/>
        </w:rPr>
        <w:t xml:space="preserve">如何选择“最好”</w:t>
      </w:r>
    </w:p>
    <w:p>
      <w:pPr>
        <w:pStyle w:val="FirstParagraph"/>
      </w:pPr>
      <w:r>
        <w:rPr>
          <w:rFonts w:hint="eastAsia"/>
          <w:b/>
          <w:bCs/>
        </w:rPr>
        <w:t xml:space="preserve">主ATE冠军：</w:t>
      </w:r>
      <w:r>
        <w:rPr>
          <w:rStyle w:val="VerbatimChar"/>
          <w:b/>
          <w:bCs/>
        </w:rPr>
        <w:t xml:space="preserve">[5,6,24,29]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它相对baseline降低1.1059</w:t>
      </w:r>
      <w:r>
        <w:t xml:space="preserve"> </w:t>
      </w:r>
      <w:r>
        <w:rPr>
          <w:rFonts w:hint="eastAsia"/>
        </w:rPr>
        <w:t xml:space="preserve">cm，改善7.29%；all-frame</w:t>
      </w:r>
      <w:r>
        <w:t xml:space="preserve"> SE(3) </w:t>
      </w:r>
      <w:r>
        <w:rPr>
          <w:rFonts w:hint="eastAsia"/>
        </w:rPr>
        <w:t xml:space="preserve">RMSE也降低1.4701</w:t>
      </w:r>
      <w:r>
        <w:t xml:space="preserve"> </w:t>
      </w:r>
      <w:r>
        <w:rPr>
          <w:rFonts w:hint="eastAsia"/>
        </w:rPr>
        <w:t xml:space="preserve">cm。但translation</w:t>
      </w:r>
      <w:r>
        <w:t xml:space="preserve"> RPE </w:t>
      </w:r>
      <w:r>
        <w:rPr>
          <w:rFonts w:hint="eastAsia"/>
        </w:rPr>
        <w:t xml:space="preserve">max比baseline高0.6183</w:t>
      </w:r>
      <w:r>
        <w:t xml:space="preserve"> </w:t>
      </w:r>
      <w:r>
        <w:rPr>
          <w:rFonts w:hint="eastAsia"/>
        </w:rPr>
        <w:t xml:space="preserve">cm，rotation</w:t>
      </w:r>
      <w:r>
        <w:t xml:space="preserve"> RPE </w:t>
      </w:r>
      <w:r>
        <w:rPr>
          <w:rFonts w:hint="eastAsia"/>
        </w:rPr>
        <w:t xml:space="preserve">max高1.0646°。因此它是“全局keyframe轨迹拟合最好”，而不是所有稳定性指标都最好。</w:t>
      </w:r>
    </w:p>
    <w:p>
      <w:pPr>
        <w:pStyle w:val="BodyText"/>
      </w:pPr>
      <w:r>
        <w:rPr>
          <w:rFonts w:hint="eastAsia"/>
          <w:b/>
          <w:bCs/>
        </w:rPr>
        <w:t xml:space="preserve">综合推荐：</w:t>
      </w:r>
      <w:r>
        <w:rPr>
          <w:rStyle w:val="VerbatimChar"/>
          <w:b/>
          <w:bCs/>
        </w:rPr>
        <w:t xml:space="preserve">[1,5,24,29]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它相对baseline：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主ATE</w:t>
      </w:r>
      <w:r>
        <w:t xml:space="preserve"> </w:t>
      </w:r>
      <w:r>
        <w:rPr>
          <w:rFonts w:hint="eastAsia"/>
        </w:rPr>
        <w:t xml:space="preserve">mean降低0.5624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4"/>
        </w:numPr>
      </w:pPr>
      <w:r>
        <w:t xml:space="preserve">all-frame SE(3) </w:t>
      </w:r>
      <w:r>
        <w:rPr>
          <w:rFonts w:hint="eastAsia"/>
        </w:rPr>
        <w:t xml:space="preserve">RMSE降低1.7891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4"/>
        </w:numPr>
      </w:pPr>
      <w:r>
        <w:t xml:space="preserve">translation RPE </w:t>
      </w:r>
      <w:r>
        <w:rPr>
          <w:rFonts w:hint="eastAsia"/>
        </w:rPr>
        <w:t xml:space="preserve">max降低6.9498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4"/>
        </w:numPr>
      </w:pPr>
      <w:r>
        <w:t xml:space="preserve">rotation RPE </w:t>
      </w:r>
      <w:r>
        <w:rPr>
          <w:rFonts w:hint="eastAsia"/>
        </w:rPr>
        <w:t xml:space="preserve">max降低0.1303°。</w:t>
      </w:r>
    </w:p>
    <w:p>
      <w:pPr>
        <w:pStyle w:val="FirstParagraph"/>
      </w:pPr>
      <w:r>
        <w:rPr>
          <w:rFonts w:hint="eastAsia"/>
        </w:rPr>
        <w:t xml:space="preserve">它是Top-7中唯一同时在这四项上优于baseline的组合，也是局部jump最小的组合。</w:t>
      </w:r>
    </w:p>
    <w:p>
      <w:pPr>
        <w:pStyle w:val="BodyText"/>
      </w:pPr>
      <w:r>
        <w:rPr>
          <w:rFonts w:hint="eastAsia"/>
          <w:b/>
          <w:bCs/>
        </w:rPr>
        <w:t xml:space="preserve">独立备选：</w:t>
      </w:r>
      <w:r>
        <w:rPr>
          <w:rStyle w:val="VerbatimChar"/>
          <w:b/>
          <w:bCs/>
        </w:rPr>
        <w:t xml:space="preserve">[1,26,30,40]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它的主ATE仅次于冠军，all-frame</w:t>
      </w:r>
      <w:r>
        <w:t xml:space="preserve"> SE(3) </w:t>
      </w:r>
      <w:r>
        <w:rPr>
          <w:rFonts w:hint="eastAsia"/>
        </w:rPr>
        <w:t xml:space="preserve">RMSE则为全组最低。它的四个channel全部是各自cluster</w:t>
      </w:r>
      <w:r>
        <w:t xml:space="preserve"> </w:t>
      </w:r>
      <w:r>
        <w:rPr>
          <w:rFonts w:hint="eastAsia"/>
        </w:rPr>
        <w:t xml:space="preserve">medoid，并且没有使用C1、C4、C11或C25这一常见骨架，适合作为后续跨数据集验证中的“不同机制”对照。</w:t>
      </w:r>
    </w:p>
    <w:bookmarkEnd w:id="18"/>
    <w:bookmarkEnd w:id="19"/>
    <w:bookmarkStart w:id="28" w:name="channel与cluster共性"/>
    <w:p>
      <w:pPr>
        <w:pStyle w:val="Heading1"/>
      </w:pPr>
      <w:r>
        <w:t xml:space="preserve">3. </w:t>
      </w:r>
      <w:r>
        <w:rPr>
          <w:rFonts w:hint="eastAsia"/>
        </w:rPr>
        <w:t xml:space="preserve">Channel与Cluster共性</w:t>
      </w:r>
    </w:p>
    <w:bookmarkStart w:id="23" w:name="六个优胜组合中的直接频率"/>
    <w:p>
      <w:pPr>
        <w:pStyle w:val="Heading2"/>
      </w:pPr>
      <w:r>
        <w:t xml:space="preserve">3.1 </w:t>
      </w:r>
      <w:r>
        <w:rPr>
          <w:rFonts w:hint="eastAsia"/>
        </w:rPr>
        <w:t xml:space="preserve">六个优胜组合中的直接频率</w:t>
      </w:r>
    </w:p>
    <w:p>
      <w:pPr>
        <w:pStyle w:val="FirstParagraph"/>
      </w:pPr>
      <w:r>
        <w:rPr>
          <w:rFonts w:hint="eastAsia"/>
        </w:rPr>
        <w:t xml:space="preserve">为避免baseline本身抬高旧组件的计数，本节“优胜频率”只统计6个优于baseline的组合。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优胜组合出现次数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对应本次channel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是否也在baseline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ch6或ch52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3/6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ch1或ch10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t xml:space="preserve">ch24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ch17或ch34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t xml:space="preserve">ch29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优胜组合出现次数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Representative角色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3/6</w:t>
            </w:r>
          </w:p>
        </w:tc>
        <w:tc>
          <w:tcPr/>
          <w:p>
            <w:pPr>
              <w:pStyle w:val="Compact"/>
            </w:pPr>
            <w:r>
              <w:t xml:space="preserve">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ch6</w:t>
            </w:r>
          </w:p>
        </w:tc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3/6</w:t>
            </w:r>
          </w:p>
        </w:tc>
        <w:tc>
          <w:tcPr/>
          <w:p>
            <w:pPr>
              <w:pStyle w:val="Compact"/>
            </w:pPr>
            <w:r>
              <w:t xml:space="preserve">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</w:t>
            </w:r>
          </w:p>
        </w:tc>
        <w:tc>
          <w:tcPr/>
          <w:p>
            <w:pPr>
              <w:pStyle w:val="Compac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t xml:space="preserve">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ch15</w:t>
            </w:r>
          </w:p>
        </w:tc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t xml:space="preserve">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ch24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t xml:space="preserve">medoid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ch29</w:t>
            </w:r>
          </w:p>
        </w:tc>
        <w:tc>
          <w:tcPr/>
          <w:p>
            <w:pPr>
              <w:pStyle w:val="Compact"/>
            </w:pPr>
            <w:r>
              <w:t xml:space="preserve">C25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t xml:space="preserve">second representative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24个优胜channel位置中，19个（79.2%）使用cluster</w:t>
      </w:r>
      <w:r>
        <w:t xml:space="preserve"> </w:t>
      </w:r>
      <w:r>
        <w:rPr>
          <w:rFonts w:hint="eastAsia"/>
        </w:rPr>
        <w:t xml:space="preserve">medoid，5个使用second</w:t>
      </w:r>
      <w:r>
        <w:t xml:space="preserve"> </w:t>
      </w:r>
      <w:r>
        <w:rPr>
          <w:rFonts w:hint="eastAsia"/>
        </w:rPr>
        <w:t xml:space="preserve">representative。这个比例说明最终优胜组主要由典型代表构成；但由于第一阶段候选池本身已经经过representative筛选，不能将其单独解释为medoid具有因果优势。</w:t>
      </w:r>
    </w:p>
    <w:p>
      <w:pPr>
        <w:pStyle w:val="CaptionedFigure"/>
      </w:pPr>
      <w:r>
        <w:drawing>
          <wp:inline>
            <wp:extent cx="5067300" cy="2634996"/>
            <wp:effectExtent b="0" l="0" r="0" t="0"/>
            <wp:docPr descr="图2　六个优胜组合中的cluster/channel出现次数。红色B表示该组件也存在于baseline。" title="" id="21" name="Picture"/>
            <a:graphic>
              <a:graphicData uri="http://schemas.openxmlformats.org/drawingml/2006/picture">
                <pic:pic>
                  <pic:nvPicPr>
                    <pic:cNvPr descr="winner_channel_cluster_frequenc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3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六个优胜组合中的cluster/channel出现次数。红色B表示该组件也存在于baseline。</w:t>
      </w:r>
    </w:p>
    <w:bookmarkEnd w:id="23"/>
    <w:bookmarkStart w:id="27" w:name="相对2835个full-pass的背景富集"/>
    <w:p>
      <w:pPr>
        <w:pStyle w:val="Heading2"/>
      </w:pPr>
      <w:r>
        <w:t xml:space="preserve">3.2 </w:t>
      </w:r>
      <w:r>
        <w:rPr>
          <w:rFonts w:hint="eastAsia"/>
        </w:rPr>
        <w:t xml:space="preserve">相对2,835个full</w:t>
      </w:r>
      <w:r>
        <w:t xml:space="preserve"> </w:t>
      </w:r>
      <w:r>
        <w:rPr>
          <w:rFonts w:hint="eastAsia"/>
        </w:rPr>
        <w:t xml:space="preserve">PASS的背景富集</w:t>
      </w:r>
    </w:p>
    <w:p>
      <w:pPr>
        <w:pStyle w:val="FirstParagraph"/>
      </w:pPr>
      <w:r>
        <w:rPr>
          <w:rFonts w:hint="eastAsia"/>
        </w:rPr>
        <w:t xml:space="preserve">单纯出现次数会受候选池中各channel可用频率影响。因此，以第二阶段全部2,835个full-sequence</w:t>
      </w:r>
      <w:r>
        <w:t xml:space="preserve"> </w:t>
      </w:r>
      <w:r>
        <w:rPr>
          <w:rFonts w:hint="eastAsia"/>
        </w:rPr>
        <w:t xml:space="preserve">PASS作为背景，计算“优胜组出现比例</w:t>
      </w:r>
      <w:r>
        <w:t xml:space="preserve"> / </w:t>
      </w:r>
      <w:r>
        <w:rPr>
          <w:rFonts w:hint="eastAsia"/>
        </w:rPr>
        <w:t xml:space="preserve">背景出现比例”：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六个优胜组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2,835个PASS背景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描述性富集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ch6 / C11 medoid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6.78×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 / 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 / C23 medoid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ch24 / 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ch15 / C14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ch29 / C25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Cluster级别，C1、C23、C4、C11分别富集4.04×、2.93×、2.82×、2.77×。C25虽然在排名第1和第4中属于共享骨架，但其cluster在背景中本来就很常见，cluster级富集仅1.07×。因此：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ch6、ch5是最值得优先保留并继续验证的具体channel线索；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C23与C4是baseline没有、但在优胜组中反复富集的cluster线索；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C11很常见且富集，但baseline也包含C11，所以它更像有用的“基础组件”，不是充分条件；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C25适合作为与C1/C4共同出现的交互线索，不宜仅凭自身频率称为关键cluster。</w:t>
      </w:r>
    </w:p>
    <w:p>
      <w:pPr>
        <w:pStyle w:val="CaptionedFigure"/>
      </w:pPr>
      <w:r>
        <w:drawing>
          <wp:inline>
            <wp:extent cx="5067300" cy="2370451"/>
            <wp:effectExtent b="0" l="0" r="0" t="0"/>
            <wp:docPr descr="图3　相对全部2,835个full PASS的描述性富集。蓝色菱形为六个优胜组比例，灰点为背景比例。" title="" id="25" name="Picture"/>
            <a:graphic>
              <a:graphicData uri="http://schemas.openxmlformats.org/drawingml/2006/picture">
                <pic:pic>
                  <pic:nvPicPr>
                    <pic:cNvPr descr="winner_component_enrichme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70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　</w:t>
      </w:r>
      <w:r>
        <w:rPr>
          <w:rFonts w:hint="eastAsia"/>
        </w:rPr>
        <w:t xml:space="preserve">相对全部2,835个full</w:t>
      </w:r>
      <w:r>
        <w:t xml:space="preserve"> </w:t>
      </w:r>
      <w:r>
        <w:rPr>
          <w:rFonts w:hint="eastAsia"/>
        </w:rPr>
        <w:t xml:space="preserve">PASS的描述性富集。蓝色菱形为六个优胜组比例，灰点为背景比例。</w:t>
      </w:r>
    </w:p>
    <w:p>
      <w:pPr>
        <w:pStyle w:val="BodyText"/>
      </w:pPr>
      <w:r>
        <w:rPr>
          <w:rFonts w:hint="eastAsia"/>
        </w:rPr>
        <w:t xml:space="preserve">这里的富集是探索性描述：优胜组只有6个，而且是在同一序列上按ATE选出的极端样本；没有进行多重比较校正，不能把富集倍数直接解释为统计显著或因果效应。</w:t>
      </w:r>
    </w:p>
    <w:bookmarkEnd w:id="27"/>
    <w:bookmarkEnd w:id="28"/>
    <w:bookmarkStart w:id="36" w:name="哪些cluster结合可能有帮助"/>
    <w:p>
      <w:pPr>
        <w:pStyle w:val="Heading1"/>
      </w:pPr>
      <w:r>
        <w:t xml:space="preserve">4. </w:t>
      </w:r>
      <w:r>
        <w:rPr>
          <w:rFonts w:hint="eastAsia"/>
        </w:rPr>
        <w:t xml:space="preserve">哪些Cluster结合可能有帮助</w:t>
      </w:r>
    </w:p>
    <w:bookmarkStart w:id="29" w:name="最清晰骨架c1-c4-c25"/>
    <w:p>
      <w:pPr>
        <w:pStyle w:val="Heading2"/>
      </w:pPr>
      <w:r>
        <w:t xml:space="preserve">4.1 </w:t>
      </w:r>
      <w:r>
        <w:rPr>
          <w:rFonts w:hint="eastAsia"/>
        </w:rPr>
        <w:t xml:space="preserve">最清晰骨架：C1</w:t>
      </w:r>
      <w:r>
        <w:t xml:space="preserve"> + C4 + C25</w:t>
      </w:r>
    </w:p>
    <w:p>
      <w:pPr>
        <w:pStyle w:val="FirstParagraph"/>
      </w:pPr>
      <w:r>
        <w:rPr>
          <w:rFonts w:hint="eastAsia"/>
        </w:rPr>
        <w:t xml:space="preserve">排名第1</w:t>
      </w:r>
      <w:r>
        <w:t xml:space="preserve"> </w:t>
      </w:r>
      <w:r>
        <w:rPr>
          <w:rStyle w:val="VerbatimChar"/>
        </w:rPr>
        <w:t xml:space="preserve">[5,6,24,29]</w:t>
      </w:r>
      <w:r>
        <w:t xml:space="preserve"> </w:t>
      </w:r>
      <w:r>
        <w:rPr>
          <w:rFonts w:hint="eastAsia"/>
        </w:rPr>
        <w:t xml:space="preserve">与排名第4</w:t>
      </w:r>
      <w:r>
        <w:t xml:space="preserve"> </w:t>
      </w: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共享三个完全相同的channel：</w:t>
      </w:r>
    </w:p>
    <w:p>
      <w:pPr>
        <w:pStyle w:val="Compact"/>
        <w:numPr>
          <w:ilvl w:val="0"/>
          <w:numId w:val="1006"/>
        </w:numPr>
      </w:pPr>
      <w:r>
        <w:t xml:space="preserve">ch5 → </w:t>
      </w:r>
      <w:r>
        <w:rPr>
          <w:rFonts w:hint="eastAsia"/>
        </w:rPr>
        <w:t xml:space="preserve">C1；</w:t>
      </w:r>
    </w:p>
    <w:p>
      <w:pPr>
        <w:pStyle w:val="Compact"/>
        <w:numPr>
          <w:ilvl w:val="0"/>
          <w:numId w:val="1006"/>
        </w:numPr>
      </w:pPr>
      <w:r>
        <w:t xml:space="preserve">ch24 → </w:t>
      </w:r>
      <w:r>
        <w:rPr>
          <w:rFonts w:hint="eastAsia"/>
        </w:rPr>
        <w:t xml:space="preserve">C4；</w:t>
      </w:r>
    </w:p>
    <w:p>
      <w:pPr>
        <w:pStyle w:val="Compact"/>
        <w:numPr>
          <w:ilvl w:val="0"/>
          <w:numId w:val="1006"/>
        </w:numPr>
      </w:pPr>
      <w:r>
        <w:t xml:space="preserve">ch29 → C25。</w:t>
      </w:r>
    </w:p>
    <w:p>
      <w:pPr>
        <w:pStyle w:val="FirstParagraph"/>
      </w:pPr>
      <w:r>
        <w:rPr>
          <w:rFonts w:hint="eastAsia"/>
        </w:rPr>
        <w:t xml:space="preserve">它们只进行一次channel替换：ch6/C11与ch1/C23互换。这是当前最可解释的局部对照：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第四组件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ATE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All-frame SE(3)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Trans. RPE 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Rot. RPE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 + ch24 + ch29</w:t>
            </w:r>
          </w:p>
        </w:tc>
        <w:tc>
          <w:tcPr/>
          <w:p>
            <w:pPr>
              <w:pStyle w:val="Compact"/>
            </w:pPr>
            <w:r>
              <w:t xml:space="preserve">ch6 / C11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14.0623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9.532°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ch5 + ch24 + ch29</w:t>
            </w:r>
          </w:p>
        </w:tc>
        <w:tc>
          <w:tcPr/>
          <w:p>
            <w:pPr>
              <w:pStyle w:val="Compact"/>
            </w:pPr>
            <w:r>
              <w:t xml:space="preserve">ch1 / C23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18.1468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6.6069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8.337°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在这个固定骨架内：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C11/ch6偏向更低的历史keyframe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C23/ch1偏向更平滑、更低jump的完整轨迹。</w:t>
      </w:r>
    </w:p>
    <w:p>
      <w:pPr>
        <w:pStyle w:val="FirstParagraph"/>
      </w:pPr>
      <w:r>
        <w:rPr>
          <w:rFonts w:hint="eastAsia"/>
        </w:rPr>
        <w:t xml:space="preserve">因此，</w:t>
      </w:r>
      <w:r>
        <w:rPr>
          <w:rStyle w:val="VerbatimChar"/>
        </w:rPr>
        <w:t xml:space="preserve">C1+C4+C25</w:t>
      </w:r>
      <w:r>
        <w:t xml:space="preserve"> </w:t>
      </w:r>
      <w:r>
        <w:rPr>
          <w:rFonts w:hint="eastAsia"/>
        </w:rPr>
        <w:t xml:space="preserve">可以视为当前最有证据的共同骨架，而C11与C23承担不同的第四组件角色。这个结论来自真实的一通道替换，比跨多个channel的频率比较更可靠，但仍只限于当前序列。</w:t>
      </w:r>
    </w:p>
    <w:bookmarkEnd w:id="29"/>
    <w:bookmarkStart w:id="33" w:name="c11的两类有益搭配"/>
    <w:p>
      <w:pPr>
        <w:pStyle w:val="Heading2"/>
      </w:pPr>
      <w:r>
        <w:t xml:space="preserve">4.2 </w:t>
      </w:r>
      <w:r>
        <w:rPr>
          <w:rFonts w:hint="eastAsia"/>
        </w:rPr>
        <w:t xml:space="preserve">C11的两类有益搭配</w:t>
      </w:r>
    </w:p>
    <w:p>
      <w:pPr>
        <w:pStyle w:val="FirstParagraph"/>
      </w:pPr>
      <w:r>
        <w:rPr>
          <w:rFonts w:hint="eastAsia"/>
        </w:rPr>
        <w:t xml:space="preserve">在六个优胜组合中，重复出现两次以上的cluster</w:t>
      </w:r>
      <w:r>
        <w:t xml:space="preserve"> </w:t>
      </w:r>
      <w:r>
        <w:rPr>
          <w:rFonts w:hint="eastAsia"/>
        </w:rPr>
        <w:t xml:space="preserve">pair包括：</w:t>
      </w:r>
    </w:p>
    <w:p>
      <w:pPr>
        <w:pStyle w:val="Compact"/>
        <w:numPr>
          <w:ilvl w:val="0"/>
          <w:numId w:val="1008"/>
        </w:numPr>
      </w:pPr>
      <w:r>
        <w:t xml:space="preserve">C1 + </w:t>
      </w:r>
      <w:r>
        <w:rPr>
          <w:rFonts w:hint="eastAsia"/>
        </w:rPr>
        <w:t xml:space="preserve">C11：2次；</w:t>
      </w:r>
    </w:p>
    <w:p>
      <w:pPr>
        <w:pStyle w:val="Compact"/>
        <w:numPr>
          <w:ilvl w:val="0"/>
          <w:numId w:val="1008"/>
        </w:numPr>
      </w:pPr>
      <w:r>
        <w:t xml:space="preserve">C11 + </w:t>
      </w:r>
      <w:r>
        <w:rPr>
          <w:rFonts w:hint="eastAsia"/>
        </w:rPr>
        <w:t xml:space="preserve">C14：2次；</w:t>
      </w:r>
    </w:p>
    <w:p>
      <w:pPr>
        <w:pStyle w:val="Compact"/>
        <w:numPr>
          <w:ilvl w:val="0"/>
          <w:numId w:val="1008"/>
        </w:numPr>
      </w:pPr>
      <w:r>
        <w:t xml:space="preserve">C11 + </w:t>
      </w:r>
      <w:r>
        <w:rPr>
          <w:rFonts w:hint="eastAsia"/>
        </w:rPr>
        <w:t xml:space="preserve">C21：2次；</w:t>
      </w:r>
    </w:p>
    <w:p>
      <w:pPr>
        <w:pStyle w:val="Compact"/>
        <w:numPr>
          <w:ilvl w:val="0"/>
          <w:numId w:val="1008"/>
        </w:numPr>
      </w:pPr>
      <w:r>
        <w:t xml:space="preserve">C1 + C4、C1 + C25、C4 + </w:t>
      </w:r>
      <w:r>
        <w:rPr>
          <w:rFonts w:hint="eastAsia"/>
        </w:rPr>
        <w:t xml:space="preserve">C25：各2次，均来自上述共享骨架。</w:t>
      </w:r>
    </w:p>
    <w:p>
      <w:pPr>
        <w:pStyle w:val="FirstParagraph"/>
      </w:pPr>
      <w:r>
        <w:rPr>
          <w:rFonts w:hint="eastAsia"/>
        </w:rPr>
        <w:t xml:space="preserve">C11分别与：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C1的纹理/边缘响应；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C14的强细节梯度响应；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C21的低梯度、区域型或不同光照响应；</w:t>
      </w:r>
    </w:p>
    <w:p>
      <w:pPr>
        <w:pStyle w:val="FirstParagraph"/>
      </w:pPr>
      <w:r>
        <w:rPr>
          <w:rFonts w:hint="eastAsia"/>
        </w:rPr>
        <w:t xml:space="preserve">共同出现在优胜组中。这提示C11可能不是单独提供全部信息，而是适合与不同结构尺度的channel配合。</w:t>
      </w:r>
    </w:p>
    <w:p>
      <w:pPr>
        <w:pStyle w:val="CaptionedFigure"/>
      </w:pPr>
      <w:r>
        <w:drawing>
          <wp:inline>
            <wp:extent cx="4160520" cy="3674879"/>
            <wp:effectExtent b="0" l="0" r="0" t="0"/>
            <wp:docPr descr="图4　六个优胜组合中高频cluster的共现矩阵。对角线为单簇频率，非对角线为pair频率。" title="" id="31" name="Picture"/>
            <a:graphic>
              <a:graphicData uri="http://schemas.openxmlformats.org/drawingml/2006/picture">
                <pic:pic>
                  <pic:nvPicPr>
                    <pic:cNvPr descr="winner_cluster_pair_cooccurrenc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67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　</w:t>
      </w:r>
      <w:r>
        <w:rPr>
          <w:rFonts w:hint="eastAsia"/>
        </w:rPr>
        <w:t xml:space="preserve">六个优胜组合中高频cluster的共现矩阵。对角线为单簇频率，非对角线为pair频率。</w:t>
      </w:r>
    </w:p>
    <w:p>
      <w:pPr>
        <w:pStyle w:val="BodyText"/>
      </w:pPr>
      <w:r>
        <w:rPr>
          <w:rFonts w:hint="eastAsia"/>
        </w:rPr>
        <w:t xml:space="preserve">由于只有6个优胜组合，所有pair最高仅出现2次。这里应使用“候选交互关系”而不是“已确认最佳pair”的措辞。</w:t>
      </w:r>
    </w:p>
    <w:bookmarkEnd w:id="33"/>
    <w:bookmarkStart w:id="34" w:name="baseline与冠军的替换关系存在交互不是单channel加成"/>
    <w:p>
      <w:pPr>
        <w:pStyle w:val="Heading2"/>
      </w:pPr>
      <w:r>
        <w:t xml:space="preserve">4.3 </w:t>
      </w:r>
      <w:r>
        <w:rPr>
          <w:rFonts w:hint="eastAsia"/>
        </w:rPr>
        <w:t xml:space="preserve">Baseline与冠军的替换关系：存在交互，不是单channel加成</w:t>
      </w:r>
    </w:p>
    <w:p>
      <w:pPr>
        <w:pStyle w:val="FirstParagraph"/>
      </w:pPr>
      <w:r>
        <w:t xml:space="preserve">Baseline</w:t>
      </w:r>
      <w:r>
        <w:t xml:space="preserve"> </w:t>
      </w:r>
      <w:r>
        <w:rPr>
          <w:rStyle w:val="VerbatimChar"/>
        </w:rPr>
        <w:t xml:space="preserve">[5,29,40,52]</w:t>
      </w:r>
      <w:r>
        <w:t xml:space="preserve"> </w:t>
      </w:r>
      <w:r>
        <w:rPr>
          <w:rFonts w:hint="eastAsia"/>
        </w:rPr>
        <w:t xml:space="preserve">与冠军</w:t>
      </w:r>
      <w:r>
        <w:t xml:space="preserve"> </w:t>
      </w:r>
      <w:r>
        <w:rPr>
          <w:rStyle w:val="VerbatimChar"/>
        </w:rPr>
        <w:t xml:space="preserve">[5,6,24,29]</w:t>
      </w:r>
      <w:r>
        <w:t xml:space="preserve"> </w:t>
      </w:r>
      <w:r>
        <w:rPr>
          <w:rFonts w:hint="eastAsia"/>
        </w:rPr>
        <w:t xml:space="preserve">共享ch5/C1与ch29/C25，同时发生：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C11内部代表从ch52替换为ch6；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ch40/C2替换为ch24/C4。</w:t>
      </w:r>
    </w:p>
    <w:p>
      <w:pPr>
        <w:pStyle w:val="FirstParagraph"/>
      </w:pPr>
      <w:r>
        <w:rPr>
          <w:rFonts w:hint="eastAsia"/>
        </w:rPr>
        <w:t xml:space="preserve">冠军主ATE改善1.1059</w:t>
      </w:r>
      <w:r>
        <w:t xml:space="preserve"> </w:t>
      </w:r>
      <w:r>
        <w:rPr>
          <w:rFonts w:hint="eastAsia"/>
        </w:rPr>
        <w:t xml:space="preserve">cm。但第二阶段另有组合</w:t>
      </w:r>
      <w:r>
        <w:t xml:space="preserve"> </w:t>
      </w:r>
      <w:r>
        <w:rPr>
          <w:rStyle w:val="VerbatimChar"/>
        </w:rPr>
        <w:t xml:space="preserve">[5,6,29,40]</w:t>
      </w:r>
      <w:r>
        <w:rPr>
          <w:rFonts w:hint="eastAsia"/>
        </w:rPr>
        <w:t xml:space="preserve">，它只完成第1项替换、仍保留ch40/C2，其full-sequence</w:t>
      </w:r>
      <w:r>
        <w:t xml:space="preserve"> ATE </w:t>
      </w:r>
      <w:r>
        <w:rPr>
          <w:rFonts w:hint="eastAsia"/>
        </w:rPr>
        <w:t xml:space="preserve">mean为17.1681</w:t>
      </w:r>
      <w:r>
        <w:t xml:space="preserve"> </w:t>
      </w:r>
      <w:r>
        <w:rPr>
          <w:rFonts w:hint="eastAsia"/>
        </w:rPr>
        <w:t xml:space="preserve">cm，反而明显差于baseline。这意味着：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ch6并不是脱离上下文即可产生改善的“万能channel”；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冠军优势更可能来自ch6/C11与ch24/C4的联合替换，或C4与C1/C25骨架的交互；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当前缺少</w:t>
      </w:r>
      <w:r>
        <w:t xml:space="preserve"> </w:t>
      </w:r>
      <w:r>
        <w:rPr>
          <w:rStyle w:val="VerbatimChar"/>
        </w:rPr>
        <w:t xml:space="preserve">[5,24,29,52]</w:t>
      </w:r>
      <w:r>
        <w:t xml:space="preserve"> </w:t>
      </w:r>
      <w:r>
        <w:rPr>
          <w:rFonts w:hint="eastAsia"/>
        </w:rPr>
        <w:t xml:space="preserve">的full-sequence结果，仍不能完全分离“C4效应”和“C11代表选择效应”。</w:t>
      </w:r>
    </w:p>
    <w:p>
      <w:pPr>
        <w:pStyle w:val="FirstParagraph"/>
      </w:pPr>
      <w:r>
        <w:rPr>
          <w:rFonts w:hint="eastAsia"/>
        </w:rPr>
        <w:t xml:space="preserve">这是本次最重要的方法论insight之一：</w:t>
      </w:r>
      <w:r>
        <w:rPr>
          <w:rFonts w:hint="eastAsia"/>
          <w:b/>
          <w:bCs/>
        </w:rPr>
        <w:t xml:space="preserve">应分析channel</w:t>
      </w:r>
      <w:r>
        <w:rPr>
          <w:b/>
          <w:bCs/>
        </w:rPr>
        <w:t xml:space="preserve"> combination </w:t>
      </w:r>
      <w:r>
        <w:rPr>
          <w:rFonts w:hint="eastAsia"/>
          <w:b/>
          <w:bCs/>
        </w:rPr>
        <w:t xml:space="preserve">interaction，而不是把Top组合拆成四个独立channel后按出现次数直接排序。</w:t>
      </w:r>
    </w:p>
    <w:bookmarkEnd w:id="34"/>
    <w:bookmarkStart w:id="35" w:name="第二类机制c23-c5-c16-c2"/>
    <w:p>
      <w:pPr>
        <w:pStyle w:val="Heading2"/>
      </w:pPr>
      <w:r>
        <w:t xml:space="preserve">4.4 </w:t>
      </w:r>
      <w:r>
        <w:rPr>
          <w:rFonts w:hint="eastAsia"/>
        </w:rPr>
        <w:t xml:space="preserve">第二类机制：C23</w:t>
      </w:r>
      <w:r>
        <w:t xml:space="preserve"> + C5 + C16 + C2</w:t>
      </w:r>
    </w:p>
    <w:p>
      <w:pPr>
        <w:pStyle w:val="FirstParagraph"/>
      </w:pPr>
      <w:r>
        <w:rPr>
          <w:rFonts w:hint="eastAsia"/>
        </w:rPr>
        <w:t xml:space="preserve">排名第2</w:t>
      </w:r>
      <w:r>
        <w:t xml:space="preserve"> </w:t>
      </w:r>
      <w:r>
        <w:rPr>
          <w:rStyle w:val="VerbatimChar"/>
        </w:rPr>
        <w:t xml:space="preserve">[1,26,30,40]</w:t>
      </w:r>
      <w:r>
        <w:t xml:space="preserve"> </w:t>
      </w:r>
      <w:r>
        <w:rPr>
          <w:rFonts w:hint="eastAsia"/>
        </w:rPr>
        <w:t xml:space="preserve">的cluster</w:t>
      </w:r>
      <w:r>
        <w:t xml:space="preserve"> </w:t>
      </w:r>
      <w:r>
        <w:rPr>
          <w:rFonts w:hint="eastAsia"/>
        </w:rPr>
        <w:t xml:space="preserve">pattern与冠军骨架几乎完全不同，并且四个channel都是medoid。它取得：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第二低historical</w:t>
      </w:r>
      <w:r>
        <w:t xml:space="preserve"> ATE </w:t>
      </w:r>
      <w:r>
        <w:rPr>
          <w:rFonts w:hint="eastAsia"/>
        </w:rPr>
        <w:t xml:space="preserve">mean：14.3273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Top-7最低all-frame</w:t>
      </w:r>
      <w:r>
        <w:t xml:space="preserve"> SE(3) </w:t>
      </w:r>
      <w:r>
        <w:rPr>
          <w:rFonts w:hint="eastAsia"/>
        </w:rPr>
        <w:t xml:space="preserve">RMSE：17.3931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中等translation/rotation</w:t>
      </w:r>
      <w:r>
        <w:t xml:space="preserve"> RPE max。</w:t>
      </w:r>
    </w:p>
    <w:p>
      <w:pPr>
        <w:pStyle w:val="FirstParagraph"/>
      </w:pPr>
      <w:r>
        <w:t xml:space="preserve">Feature </w:t>
      </w:r>
      <w:r>
        <w:rPr>
          <w:rFonts w:hint="eastAsia"/>
        </w:rPr>
        <w:t xml:space="preserve">maps显示ch1、ch26、ch30、ch40都保留边缘结构，但响应极性、强度分布和细节尺度不同。该组合表明，多种彼此不冗余且较高illumination</w:t>
      </w:r>
      <w:r>
        <w:t xml:space="preserve"> </w:t>
      </w:r>
      <w:r>
        <w:rPr>
          <w:rFonts w:hint="eastAsia"/>
        </w:rPr>
        <w:t xml:space="preserve">NCC的结构channel，也能形成有效方案。它应作为与</w:t>
      </w:r>
      <w:r>
        <w:t xml:space="preserve"> </w:t>
      </w:r>
      <w:r>
        <w:rPr>
          <w:rStyle w:val="VerbatimChar"/>
        </w:rPr>
        <w:t xml:space="preserve">C1+C4+C25</w:t>
      </w:r>
      <w:r>
        <w:t xml:space="preserve"> </w:t>
      </w:r>
      <w:r>
        <w:rPr>
          <w:rFonts w:hint="eastAsia"/>
        </w:rPr>
        <w:t xml:space="preserve">家族不同的泛化候选保留。</w:t>
      </w:r>
    </w:p>
    <w:bookmarkEnd w:id="35"/>
    <w:bookmarkEnd w:id="36"/>
    <w:bookmarkStart w:id="56" w:name="feature-map解读"/>
    <w:p>
      <w:pPr>
        <w:pStyle w:val="Heading1"/>
      </w:pPr>
      <w:r>
        <w:t xml:space="preserve">5. Feature </w:t>
      </w:r>
      <w:r>
        <w:rPr>
          <w:rFonts w:hint="eastAsia"/>
        </w:rPr>
        <w:t xml:space="preserve">Map解读</w:t>
      </w:r>
    </w:p>
    <w:bookmarkStart w:id="40" w:name="可视化场景"/>
    <w:p>
      <w:pPr>
        <w:pStyle w:val="Heading2"/>
      </w:pPr>
      <w:r>
        <w:t xml:space="preserve">5.1 </w:t>
      </w:r>
      <w:r>
        <w:rPr>
          <w:rFonts w:hint="eastAsia"/>
        </w:rPr>
        <w:t xml:space="preserve">可视化场景</w:t>
      </w:r>
    </w:p>
    <w:p>
      <w:pPr>
        <w:pStyle w:val="CaptionedFigure"/>
      </w:pPr>
      <w:r>
        <w:drawing>
          <wp:inline>
            <wp:extent cx="4160520" cy="4585005"/>
            <wp:effectExtent b="0" l="0" r="0" t="0"/>
            <wp:docPr descr="图5　用于feature map解释的三组matched RGB帧：turn-on的before、peak、after。" title="" id="38" name="Picture"/>
            <a:graphic>
              <a:graphicData uri="http://schemas.openxmlformats.org/drawingml/2006/picture">
                <pic:pic>
                  <pic:nvPicPr>
                    <pic:cNvPr descr="feature_maps/selected_input_fram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58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　</w:t>
      </w:r>
      <w:r>
        <w:rPr>
          <w:rFonts w:hint="eastAsia"/>
        </w:rPr>
        <w:t xml:space="preserve">用于feature</w:t>
      </w:r>
      <w:r>
        <w:t xml:space="preserve"> </w:t>
      </w:r>
      <w:r>
        <w:rPr>
          <w:rFonts w:hint="eastAsia"/>
        </w:rPr>
        <w:t xml:space="preserve">map解释的三组matched</w:t>
      </w:r>
      <w:r>
        <w:t xml:space="preserve"> </w:t>
      </w:r>
      <w:r>
        <w:rPr>
          <w:rFonts w:hint="eastAsia"/>
        </w:rPr>
        <w:t xml:space="preserve">RGB帧：turn-on的before、peak、after。</w:t>
      </w:r>
    </w:p>
    <w:p>
      <w:pPr>
        <w:pStyle w:val="BodyText"/>
      </w:pPr>
      <w:r>
        <w:rPr>
          <w:rFonts w:hint="eastAsia"/>
        </w:rPr>
        <w:t xml:space="preserve">三帧覆盖同一次主要turn-on事件。所有overview对每个channel固定使用跨三帧一致的0–99.5</w:t>
      </w:r>
      <w:r>
        <w:t xml:space="preserve"> </w:t>
      </w:r>
      <w:r>
        <w:rPr>
          <w:rFonts w:hint="eastAsia"/>
        </w:rPr>
        <w:t xml:space="preserve">percentile色阶，因此同一channel的时间变化可以比较；不同channel各自缩放，颜色强度不能跨channel直接作绝对数值比较。</w:t>
      </w:r>
    </w:p>
    <w:bookmarkEnd w:id="40"/>
    <w:bookmarkStart w:id="47" w:name="冠军与平衡方案相同三通道骨架"/>
    <w:p>
      <w:pPr>
        <w:pStyle w:val="Heading2"/>
      </w:pPr>
      <w:r>
        <w:t xml:space="preserve">5.2 </w:t>
      </w:r>
      <w:r>
        <w:rPr>
          <w:rFonts w:hint="eastAsia"/>
        </w:rPr>
        <w:t xml:space="preserve">冠军与平衡方案：相同三通道骨架</w:t>
      </w:r>
    </w:p>
    <w:p>
      <w:pPr>
        <w:pStyle w:val="CaptionedFigure"/>
      </w:pPr>
      <w:r>
        <w:drawing>
          <wp:inline>
            <wp:extent cx="5067300" cy="3323509"/>
            <wp:effectExtent b="0" l="0" r="0" t="0"/>
            <wp:docPr descr="图6　冠军 [5,6,24,29] 的lightswitch Conv1 feature maps。" title="" id="42" name="Picture"/>
            <a:graphic>
              <a:graphicData uri="http://schemas.openxmlformats.org/drawingml/2006/picture">
                <pic:pic>
                  <pic:nvPicPr>
                    <pic:cNvPr descr="feature_maps/lightswitch_overviews/rank_01_ch_5_6_24_2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2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　</w:t>
      </w:r>
      <w:r>
        <w:rPr>
          <w:rFonts w:hint="eastAsia"/>
        </w:rPr>
        <w:t xml:space="preserve">冠军</w:t>
      </w:r>
      <w:r>
        <w:t xml:space="preserve"> </w:t>
      </w:r>
      <w:r>
        <w:rPr>
          <w:rStyle w:val="VerbatimChar"/>
        </w:rPr>
        <w:t xml:space="preserve">[5,6,24,29]</w:t>
      </w:r>
      <w:r>
        <w:t xml:space="preserve"> </w:t>
      </w:r>
      <w:r>
        <w:rPr>
          <w:rFonts w:hint="eastAsia"/>
        </w:rPr>
        <w:t xml:space="preserve">的lightswitch</w:t>
      </w:r>
      <w:r>
        <w:t xml:space="preserve"> Conv1 feature maps。</w:t>
      </w:r>
    </w:p>
    <w:p>
      <w:pPr>
        <w:pStyle w:val="CaptionedFigure"/>
      </w:pPr>
      <w:r>
        <w:drawing>
          <wp:inline>
            <wp:extent cx="5067300" cy="3323509"/>
            <wp:effectExtent b="0" l="0" r="0" t="0"/>
            <wp:docPr descr="图7　平衡方案 [1,5,24,29] 的lightswitch Conv1 feature maps。" title="" id="45" name="Picture"/>
            <a:graphic>
              <a:graphicData uri="http://schemas.openxmlformats.org/drawingml/2006/picture">
                <pic:pic>
                  <pic:nvPicPr>
                    <pic:cNvPr descr="feature_maps/lightswitch_overviews/rank_04_ch_1_5_24_2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2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　</w:t>
      </w:r>
      <w:r>
        <w:rPr>
          <w:rFonts w:hint="eastAsia"/>
        </w:rPr>
        <w:t xml:space="preserve">平衡方案</w:t>
      </w:r>
      <w:r>
        <w:t xml:space="preserve"> </w:t>
      </w:r>
      <w:r>
        <w:rPr>
          <w:rStyle w:val="VerbatimChar"/>
        </w:rPr>
        <w:t xml:space="preserve">[1,5,24,29]</w:t>
      </w:r>
      <w:r>
        <w:t xml:space="preserve"> </w:t>
      </w:r>
      <w:r>
        <w:rPr>
          <w:rFonts w:hint="eastAsia"/>
        </w:rPr>
        <w:t xml:space="preserve">的lightswitch</w:t>
      </w:r>
      <w:r>
        <w:t xml:space="preserve"> Conv1 feature maps。</w:t>
      </w:r>
    </w:p>
    <w:p>
      <w:pPr>
        <w:pStyle w:val="BodyText"/>
      </w:pPr>
      <w:r>
        <w:rPr>
          <w:rFonts w:hint="eastAsia"/>
        </w:rPr>
        <w:t xml:space="preserve">共享channel体现出明显互补：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ch5/C1</w:t>
      </w:r>
      <w:r>
        <w:rPr>
          <w:rFonts w:hint="eastAsia"/>
        </w:rPr>
        <w:t xml:space="preserve">：对物体轮廓、桌面纹理和局部高频变化均有响应，是反复出现的通用边缘组件；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ch24/C4</w:t>
      </w:r>
      <w:r>
        <w:rPr>
          <w:rFonts w:hint="eastAsia"/>
        </w:rPr>
        <w:t xml:space="preserve">：更偏细边缘与方向性结构，在peak处大面积背景响应下降后仍保留部分关键轮廓；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ch29/C25</w:t>
      </w:r>
      <w:r>
        <w:rPr>
          <w:rFonts w:hint="eastAsia"/>
        </w:rPr>
        <w:t xml:space="preserve">：响应非常稀疏和选择性强，peak时几乎关闭、after时对线缆轮廓重新激活，可能提供与持续高响应channel不同的相位信息；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ch6/C11与ch1/C23</w:t>
      </w:r>
      <w:r>
        <w:rPr>
          <w:rFonts w:hint="eastAsia"/>
        </w:rPr>
        <w:t xml:space="preserve">：都含结构响应，但ch1呈现更强的轮廓与方向性选择；这与ch1版本更低RPE、ch6版本更低主ATE的定量取舍一致。</w:t>
      </w:r>
    </w:p>
    <w:p>
      <w:pPr>
        <w:pStyle w:val="FirstParagraph"/>
      </w:pPr>
      <w:r>
        <w:rPr>
          <w:rFonts w:hint="eastAsia"/>
        </w:rPr>
        <w:t xml:space="preserve">这些图支持“组合依赖互补响应”的解释：同一时刻并非四个channel都必须保持高激活，而是需要保留足够多、类型不同的几何线索。</w:t>
      </w:r>
    </w:p>
    <w:bookmarkEnd w:id="47"/>
    <w:bookmarkStart w:id="51" w:name="独立高稳定性方案"/>
    <w:p>
      <w:pPr>
        <w:pStyle w:val="Heading2"/>
      </w:pPr>
      <w:r>
        <w:t xml:space="preserve">5.3 </w:t>
      </w:r>
      <w:r>
        <w:rPr>
          <w:rFonts w:hint="eastAsia"/>
        </w:rPr>
        <w:t xml:space="preserve">独立高稳定性方案</w:t>
      </w:r>
    </w:p>
    <w:p>
      <w:pPr>
        <w:pStyle w:val="CaptionedFigure"/>
      </w:pPr>
      <w:r>
        <w:drawing>
          <wp:inline>
            <wp:extent cx="5067300" cy="3323509"/>
            <wp:effectExtent b="0" l="0" r="0" t="0"/>
            <wp:docPr descr="图8　排名第2 [1,26,30,40] 的feature maps。四个medoid提供不同尺度与极性的结构响应。" title="" id="49" name="Picture"/>
            <a:graphic>
              <a:graphicData uri="http://schemas.openxmlformats.org/drawingml/2006/picture">
                <pic:pic>
                  <pic:nvPicPr>
                    <pic:cNvPr descr="feature_maps/lightswitch_overviews/rank_02_ch_1_26_30_4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2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　</w:t>
      </w:r>
      <w:r>
        <w:rPr>
          <w:rFonts w:hint="eastAsia"/>
        </w:rPr>
        <w:t xml:space="preserve">排名第2</w:t>
      </w:r>
      <w:r>
        <w:t xml:space="preserve"> </w:t>
      </w:r>
      <w:r>
        <w:rPr>
          <w:rStyle w:val="VerbatimChar"/>
        </w:rPr>
        <w:t xml:space="preserve">[1,26,30,40]</w:t>
      </w:r>
      <w:r>
        <w:t xml:space="preserve"> </w:t>
      </w:r>
      <w:r>
        <w:rPr>
          <w:rFonts w:hint="eastAsia"/>
        </w:rPr>
        <w:t xml:space="preserve">的feature</w:t>
      </w:r>
      <w:r>
        <w:t xml:space="preserve"> </w:t>
      </w:r>
      <w:r>
        <w:rPr>
          <w:rFonts w:hint="eastAsia"/>
        </w:rPr>
        <w:t xml:space="preserve">maps。四个medoid提供不同尺度与极性的结构响应。</w:t>
      </w:r>
    </w:p>
    <w:p>
      <w:pPr>
        <w:pStyle w:val="BodyText"/>
      </w:pPr>
      <w:r>
        <w:rPr>
          <w:rFonts w:hint="eastAsia"/>
        </w:rPr>
        <w:t xml:space="preserve">该组平均cross-light</w:t>
      </w:r>
      <w:r>
        <w:t xml:space="preserve"> </w:t>
      </w:r>
      <w:r>
        <w:rPr>
          <w:rFonts w:hint="eastAsia"/>
        </w:rPr>
        <w:t xml:space="preserve">NCC为0.939，四个channel最低NCC仍为0.889；平均robust</w:t>
      </w:r>
      <w:r>
        <w:t xml:space="preserve"> gradient </w:t>
      </w:r>
      <w:r>
        <w:rPr>
          <w:rFonts w:hint="eastAsia"/>
        </w:rPr>
        <w:t xml:space="preserve">energy也是Top-7最高。这与其最低all-frame</w:t>
      </w:r>
      <w:r>
        <w:t xml:space="preserve"> SE(3) </w:t>
      </w:r>
      <w:r>
        <w:rPr>
          <w:rFonts w:hint="eastAsia"/>
        </w:rPr>
        <w:t xml:space="preserve">RMSE一致，但不能证明两者存在因果关系。更稳妥的解释是：该组合在光照变化下保留了多种边缘表示，形成了不同于冠军骨架的有效信息覆盖。</w:t>
      </w:r>
    </w:p>
    <w:bookmarkEnd w:id="51"/>
    <w:bookmarkStart w:id="55" w:name="低ncc-channel并非自动无效"/>
    <w:p>
      <w:pPr>
        <w:pStyle w:val="Heading2"/>
      </w:pPr>
      <w:r>
        <w:t xml:space="preserve">5.4 </w:t>
      </w:r>
      <w:r>
        <w:rPr>
          <w:rFonts w:hint="eastAsia"/>
        </w:rPr>
        <w:t xml:space="preserve">低NCC</w:t>
      </w:r>
      <w:r>
        <w:t xml:space="preserve"> </w:t>
      </w:r>
      <w:r>
        <w:rPr>
          <w:rFonts w:hint="eastAsia"/>
        </w:rPr>
        <w:t xml:space="preserve">channel并非自动无效</w:t>
      </w:r>
    </w:p>
    <w:p>
      <w:pPr>
        <w:pStyle w:val="CaptionedFigure"/>
      </w:pPr>
      <w:r>
        <w:drawing>
          <wp:inline>
            <wp:extent cx="5067300" cy="3323509"/>
            <wp:effectExtent b="0" l="0" r="0" t="0"/>
            <wp:docPr descr="图9　排名第3 [15,17,52,59] 的feature maps。ch17/C21呈现与边缘channel不同的宽区域响应。" title="" id="53" name="Picture"/>
            <a:graphic>
              <a:graphicData uri="http://schemas.openxmlformats.org/drawingml/2006/picture">
                <pic:pic>
                  <pic:nvPicPr>
                    <pic:cNvPr descr="feature_maps/lightswitch_overviews/rank_03_ch_15_17_52_5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2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　</w:t>
      </w:r>
      <w:r>
        <w:rPr>
          <w:rFonts w:hint="eastAsia"/>
        </w:rPr>
        <w:t xml:space="preserve">排名第3</w:t>
      </w:r>
      <w:r>
        <w:t xml:space="preserve"> </w:t>
      </w:r>
      <w:r>
        <w:rPr>
          <w:rStyle w:val="VerbatimChar"/>
        </w:rPr>
        <w:t xml:space="preserve">[15,17,52,59]</w:t>
      </w:r>
      <w:r>
        <w:t xml:space="preserve"> </w:t>
      </w:r>
      <w:r>
        <w:rPr>
          <w:rFonts w:hint="eastAsia"/>
        </w:rPr>
        <w:t xml:space="preserve">的feature</w:t>
      </w:r>
      <w:r>
        <w:t xml:space="preserve"> </w:t>
      </w:r>
      <w:r>
        <w:rPr>
          <w:rFonts w:hint="eastAsia"/>
        </w:rPr>
        <w:t xml:space="preserve">maps。ch17/C21呈现与边缘channel不同的宽区域响应。</w:t>
      </w:r>
    </w:p>
    <w:p>
      <w:pPr>
        <w:pStyle w:val="BodyText"/>
      </w:pPr>
      <w:r>
        <w:rPr>
          <w:rFonts w:hint="eastAsia"/>
        </w:rPr>
        <w:t xml:space="preserve">ch17/C21的30-frame</w:t>
      </w:r>
      <w:r>
        <w:t xml:space="preserve"> cross-light </w:t>
      </w:r>
      <w:r>
        <w:rPr>
          <w:rFonts w:hint="eastAsia"/>
        </w:rPr>
        <w:t xml:space="preserve">NCC仅0.533，robust</w:t>
      </w:r>
      <w:r>
        <w:t xml:space="preserve"> gradient </w:t>
      </w:r>
      <w:r>
        <w:rPr>
          <w:rFonts w:hint="eastAsia"/>
        </w:rPr>
        <w:t xml:space="preserve">energy也很低，但其feature</w:t>
      </w:r>
      <w:r>
        <w:t xml:space="preserve"> </w:t>
      </w:r>
      <w:r>
        <w:rPr>
          <w:rFonts w:hint="eastAsia"/>
        </w:rPr>
        <w:t xml:space="preserve">map并非confirmed-dead，而是呈现大面积、低频、区域型响应。它与ch15、ch52、ch59的边缘响应组合后仍取得第三名。相反，排名第6的四个channel平均NCC约0.939、最低NCC约0.901，却只有0.26%的主ATE改善并出现最大的RPE</w:t>
      </w:r>
      <w:r>
        <w:t xml:space="preserve"> jump。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NCC适合识别稳定冗余与极端不稳定channel；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不能只按NCC从高到低选择四个channel；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少量illumination-sensitive或低频channel可能增加互补信息，但必须通过完整tracking结果验证。</w:t>
      </w:r>
    </w:p>
    <w:bookmarkEnd w:id="55"/>
    <w:bookmarkEnd w:id="56"/>
    <w:bookmarkStart w:id="59" w:name="综合结论"/>
    <w:p>
      <w:pPr>
        <w:pStyle w:val="Heading1"/>
      </w:pPr>
      <w:r>
        <w:t xml:space="preserve">6. </w:t>
      </w:r>
      <w:r>
        <w:rPr>
          <w:rFonts w:hint="eastAsia"/>
        </w:rPr>
        <w:t xml:space="preserve">综合结论</w:t>
      </w:r>
    </w:p>
    <w:bookmarkStart w:id="57" w:name="当前推荐"/>
    <w:p>
      <w:pPr>
        <w:pStyle w:val="Heading2"/>
      </w:pPr>
      <w:r>
        <w:t xml:space="preserve">6.1 </w:t>
      </w:r>
      <w:r>
        <w:rPr>
          <w:rFonts w:hint="eastAsia"/>
        </w:rPr>
        <w:t xml:space="preserve">当前推荐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Accuracy-first：</w:t>
      </w:r>
      <w:r>
        <w:rPr>
          <w:rStyle w:val="VerbatimChar"/>
          <w:b/>
          <w:bCs/>
        </w:rPr>
        <w:t xml:space="preserve">[5,6,24,29]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当前完整序列主ATE最低，适合论文中报告“最优历史口径ATE”。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Balanced final </w:t>
      </w:r>
      <w:r>
        <w:rPr>
          <w:rFonts w:hint="eastAsia"/>
          <w:b/>
          <w:bCs/>
        </w:rPr>
        <w:t xml:space="preserve">candidate：</w:t>
      </w:r>
      <w:r>
        <w:rPr>
          <w:rStyle w:val="VerbatimChar"/>
          <w:b/>
          <w:bCs/>
        </w:rPr>
        <w:t xml:space="preserve">[1,5,24,29]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四项关键指标均优于baseline，且局部jump最小，适合作为更稳健的最终推荐。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Alternative/generalisation </w:t>
      </w:r>
      <w:r>
        <w:rPr>
          <w:rFonts w:hint="eastAsia"/>
          <w:b/>
          <w:bCs/>
        </w:rPr>
        <w:t xml:space="preserve">candidate：</w:t>
      </w:r>
      <w:r>
        <w:rPr>
          <w:rStyle w:val="VerbatimChar"/>
          <w:b/>
          <w:bCs/>
        </w:rPr>
        <w:t xml:space="preserve">[1,26,30,40]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cluster构成与前两者显著不同，all-frame</w:t>
      </w:r>
      <w:r>
        <w:t xml:space="preserve"> SE(3) </w:t>
      </w:r>
      <w:r>
        <w:rPr>
          <w:rFonts w:hint="eastAsia"/>
        </w:rPr>
        <w:t xml:space="preserve">RMSE最好，适合检验结论是否只对某一feature</w:t>
      </w:r>
      <w:r>
        <w:t xml:space="preserve"> </w:t>
      </w:r>
      <w:r>
        <w:rPr>
          <w:rFonts w:hint="eastAsia"/>
        </w:rPr>
        <w:t xml:space="preserve">family成立。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Control：baseline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[5,29,40,52]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后续所有跨序列实验继续保留。</w:t>
      </w:r>
    </w:p>
    <w:bookmarkEnd w:id="57"/>
    <w:bookmarkStart w:id="58" w:name="关于有帮助的cluster组合的最稳妥表述"/>
    <w:p>
      <w:pPr>
        <w:pStyle w:val="Heading2"/>
      </w:pPr>
      <w:r>
        <w:t xml:space="preserve">6.2 </w:t>
      </w:r>
      <w:r>
        <w:rPr>
          <w:rFonts w:hint="eastAsia"/>
        </w:rPr>
        <w:t xml:space="preserve">关于“有帮助的cluster组合”的最稳妥表述</w:t>
      </w:r>
    </w:p>
    <w:p>
      <w:pPr>
        <w:pStyle w:val="FirstParagraph"/>
      </w:pPr>
      <w:r>
        <w:rPr>
          <w:rFonts w:hint="eastAsia"/>
        </w:rPr>
        <w:t xml:space="preserve">现有证据支持以下层级：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较强证据：</w:t>
      </w:r>
      <w:r>
        <w:t xml:space="preserve"> </w:t>
      </w:r>
      <w:r>
        <w:rPr>
          <w:rStyle w:val="VerbatimChar"/>
        </w:rPr>
        <w:t xml:space="preserve">C1+C4+C25</w:t>
      </w:r>
      <w:r>
        <w:t xml:space="preserve"> </w:t>
      </w:r>
      <w:r>
        <w:rPr>
          <w:rFonts w:hint="eastAsia"/>
        </w:rPr>
        <w:t xml:space="preserve">是排名第1和第4共享的三簇骨架；第四簇C11/C23控制主ATE与局部稳定性的取舍。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中等线索：</w:t>
      </w:r>
      <w:r>
        <w:t xml:space="preserve"> </w:t>
      </w:r>
      <w:r>
        <w:rPr>
          <w:rFonts w:hint="eastAsia"/>
        </w:rPr>
        <w:t xml:space="preserve">C11与C1、C14或C21的配对各在两个优胜组合中出现，可能适合连接不同结构尺度。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独立机制：</w:t>
      </w:r>
      <w:r>
        <w:t xml:space="preserve"> </w:t>
      </w:r>
      <w:r>
        <w:rPr>
          <w:rStyle w:val="VerbatimChar"/>
        </w:rPr>
        <w:t xml:space="preserve">C23+C5+C16+C2</w:t>
      </w:r>
      <w:r>
        <w:t xml:space="preserve"> </w:t>
      </w:r>
      <w:r>
        <w:rPr>
          <w:rFonts w:hint="eastAsia"/>
        </w:rPr>
        <w:t xml:space="preserve">不依赖主骨架仍取得第二名，说明搜索不应只围绕一个模板展开。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不足以单独成立：</w:t>
      </w:r>
      <w:r>
        <w:t xml:space="preserve"> </w:t>
      </w:r>
      <w:r>
        <w:rPr>
          <w:rFonts w:hint="eastAsia"/>
        </w:rPr>
        <w:t xml:space="preserve">C25本身背景频率高；C11和C1也存在于baseline。任何单个cluster都不是性能保证。</w:t>
      </w:r>
    </w:p>
    <w:bookmarkEnd w:id="58"/>
    <w:bookmarkEnd w:id="59"/>
    <w:bookmarkStart w:id="60" w:name="局限性"/>
    <w:p>
      <w:pPr>
        <w:pStyle w:val="Heading1"/>
      </w:pPr>
      <w:r>
        <w:t xml:space="preserve">7.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只有一个TUM</w:t>
      </w:r>
      <w:r>
        <w:t xml:space="preserve"> </w:t>
      </w:r>
      <w:r>
        <w:rPr>
          <w:rFonts w:hint="eastAsia"/>
        </w:rPr>
        <w:t xml:space="preserve">lightswitch序列；结论尚未证明跨场景、跨运动或跨退化类型泛化。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六个“优胜组合”是根据同一数据的ATE选择出来的极端样本，频率与富集存在selection</w:t>
      </w:r>
      <w:r>
        <w:t xml:space="preserve"> bias。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完全相同的重复运行是确定性复现，不提供随机方差或置信区间。</w:t>
      </w:r>
    </w:p>
    <w:p>
      <w:pPr>
        <w:pStyle w:val="Compact"/>
        <w:numPr>
          <w:ilvl w:val="0"/>
          <w:numId w:val="1017"/>
        </w:numPr>
      </w:pPr>
      <w:r>
        <w:t xml:space="preserve">Feature </w:t>
      </w:r>
      <w:r>
        <w:rPr>
          <w:rFonts w:hint="eastAsia"/>
        </w:rPr>
        <w:t xml:space="preserve">map只展示一个主要turn-on事件的三帧；视觉解释不能替代全序列定量结果。</w:t>
      </w:r>
    </w:p>
    <w:p>
      <w:pPr>
        <w:pStyle w:val="Compact"/>
        <w:numPr>
          <w:ilvl w:val="0"/>
          <w:numId w:val="1017"/>
        </w:numPr>
      </w:pPr>
      <w:r>
        <w:t xml:space="preserve">r=0.70 </w:t>
      </w:r>
      <w:r>
        <w:rPr>
          <w:rFonts w:hint="eastAsia"/>
        </w:rPr>
        <w:t xml:space="preserve">cluster是经验冗余分组，不等同于可解释的语义功能类别。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第一阶段禁止同簇channel共选，因此无法从Top-7推断同簇组合是否一定无效。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观察到的cluster</w:t>
      </w:r>
      <w:r>
        <w:t xml:space="preserve"> </w:t>
      </w:r>
      <w:r>
        <w:rPr>
          <w:rFonts w:hint="eastAsia"/>
        </w:rPr>
        <w:t xml:space="preserve">pair最多只出现两次；目前只能作为后续ablation的优先级。</w:t>
      </w:r>
    </w:p>
    <w:bookmarkEnd w:id="60"/>
    <w:bookmarkStart w:id="61" w:name="建议的下一步"/>
    <w:p>
      <w:pPr>
        <w:pStyle w:val="Heading1"/>
      </w:pPr>
      <w:r>
        <w:t xml:space="preserve">8. </w:t>
      </w:r>
      <w:r>
        <w:rPr>
          <w:rFonts w:hint="eastAsia"/>
        </w:rPr>
        <w:t xml:space="preserve">建议的下一步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在其他完整序列或人工退化序列上优先比较冠军、平衡方案、独立方案和baseline四组。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围绕固定骨架</w:t>
      </w:r>
      <w:r>
        <w:t xml:space="preserve"> </w:t>
      </w:r>
      <w:r>
        <w:rPr>
          <w:rStyle w:val="VerbatimChar"/>
        </w:rPr>
        <w:t xml:space="preserve">[5,24,29]</w:t>
      </w:r>
      <w:r>
        <w:t xml:space="preserve"> </w:t>
      </w:r>
      <w:r>
        <w:rPr>
          <w:rFonts w:hint="eastAsia"/>
        </w:rPr>
        <w:t xml:space="preserve">做受控one-channel</w:t>
      </w:r>
      <w:r>
        <w:t xml:space="preserve"> </w:t>
      </w:r>
      <w:r>
        <w:rPr>
          <w:rFonts w:hint="eastAsia"/>
        </w:rPr>
        <w:t xml:space="preserve">replacement，重点比较C11、C23、C14、C2等第四组件。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补测能分离baseline到冠军两项替换的中间组合，特别是</w:t>
      </w:r>
      <w:r>
        <w:t xml:space="preserve"> </w:t>
      </w:r>
      <w:r>
        <w:rPr>
          <w:rStyle w:val="VerbatimChar"/>
        </w:rPr>
        <w:t xml:space="preserve">[5,24,29,52]</w:t>
      </w:r>
      <w:r>
        <w:rPr>
          <w:rFonts w:hint="eastAsia"/>
        </w:rPr>
        <w:t xml:space="preserve">；它没有进入当前第二阶段，需要单独记录其MVS/full-sequence生存情况。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对跨序列结果使用平均ATE、失败率和RPE共同排名，不再只依赖单序列Top-1。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若要报告统计不确定性，应改变输入条件或使用多个序列；重复完全相同的确定性运行不会增加有效样本量。</w:t>
      </w:r>
    </w:p>
    <w:bookmarkEnd w:id="61"/>
    <w:bookmarkStart w:id="62" w:name="可审计来源"/>
    <w:p>
      <w:pPr>
        <w:pStyle w:val="Heading1"/>
      </w:pPr>
      <w:r>
        <w:t xml:space="preserve">9. </w:t>
      </w:r>
      <w:r>
        <w:rPr>
          <w:rFonts w:hint="eastAsia"/>
        </w:rPr>
        <w:t xml:space="preserve">可审计来源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Top-7权威重复数据库：</w:t>
      </w:r>
      <w:r>
        <w:rPr>
          <w:rStyle w:val="VerbatimChar"/>
        </w:rPr>
        <w:t xml:space="preserve">channel_selection_results/step_e_full_sequence_evaluation/top7_repeat_feature_cluster_analysis/evaluations.sqlite3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两次结果对比：</w:t>
      </w:r>
      <w:r>
        <w:rPr>
          <w:rStyle w:val="VerbatimChar"/>
        </w:rPr>
        <w:t xml:space="preserve">repeat_comparison.csv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Channel归属：</w:t>
      </w:r>
      <w:r>
        <w:rPr>
          <w:rStyle w:val="VerbatimChar"/>
        </w:rPr>
        <w:t xml:space="preserve">cluster_membership.csv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Channel频率：</w:t>
      </w:r>
      <w:r>
        <w:rPr>
          <w:rStyle w:val="VerbatimChar"/>
        </w:rPr>
        <w:t xml:space="preserve">channel_frequency.csv</w:t>
      </w:r>
    </w:p>
    <w:p>
      <w:pPr>
        <w:pStyle w:val="Compact"/>
        <w:numPr>
          <w:ilvl w:val="0"/>
          <w:numId w:val="1019"/>
        </w:numPr>
      </w:pPr>
      <w:r>
        <w:t xml:space="preserve">Combination cluster </w:t>
      </w:r>
      <w:r>
        <w:rPr>
          <w:rFonts w:hint="eastAsia"/>
        </w:rPr>
        <w:t xml:space="preserve">pattern：</w:t>
      </w:r>
      <w:r>
        <w:rPr>
          <w:rStyle w:val="VerbatimChar"/>
        </w:rPr>
        <w:t xml:space="preserve">combination_cluster_patterns.csv</w:t>
      </w:r>
    </w:p>
    <w:p>
      <w:pPr>
        <w:pStyle w:val="Compact"/>
        <w:numPr>
          <w:ilvl w:val="0"/>
          <w:numId w:val="1019"/>
        </w:numPr>
      </w:pPr>
      <w:r>
        <w:t xml:space="preserve">Feature </w:t>
      </w:r>
      <w:r>
        <w:rPr>
          <w:rFonts w:hint="eastAsia"/>
        </w:rPr>
        <w:t xml:space="preserve">map：</w:t>
      </w:r>
      <w:r>
        <w:rPr>
          <w:rStyle w:val="VerbatimChar"/>
        </w:rPr>
        <w:t xml:space="preserve">feature_maps/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第二阶段背景数据库：</w:t>
      </w:r>
      <w:r>
        <w:rPr>
          <w:rStyle w:val="VerbatimChar"/>
        </w:rPr>
        <w:t xml:space="preserve">second_round_baseline_plus2_rpe_safe/evaluations.sqlite3</w:t>
      </w:r>
    </w:p>
    <w:p>
      <w:pPr>
        <w:pStyle w:val="Compact"/>
        <w:numPr>
          <w:ilvl w:val="0"/>
          <w:numId w:val="1019"/>
        </w:numPr>
      </w:pPr>
      <w:r>
        <w:t xml:space="preserve">r=0.70 </w:t>
      </w:r>
      <w:r>
        <w:rPr>
          <w:rFonts w:hint="eastAsia"/>
        </w:rPr>
        <w:t xml:space="preserve">clusters：</w:t>
      </w:r>
      <w:r>
        <w:rPr>
          <w:rStyle w:val="VerbatimChar"/>
        </w:rPr>
        <w:t xml:space="preserve">step_b_correlation_clustering/threshold_r070/clusters/clusters_conv1.json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44" Target="media/rId44.png" /><Relationship Type="http://schemas.openxmlformats.org/officeDocument/2006/relationships/image" Id="rId37" Target="media/rId37.png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Top-7通道组合验证：重复性、Feature Map与Cluster规律</dc:title>
  <dc:creator>MSc Project 阶段性汇报材料</dc:creator>
  <dc:language>zh-CN</dc:language>
  <cp:keywords/>
  <dcterms:created xsi:type="dcterms:W3CDTF">2026-08-10T15:04:36Z</dcterms:created>
  <dcterms:modified xsi:type="dcterms:W3CDTF">2026-08-10T15:04:36Z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2026年8月10日</vt:lpwstr>
  </property>
  <property fmtid="{D5CDD505-2E9C-101B-9397-08002B2CF9AE}" pid="3" name="subtitle">
    <vt:lpwstr>第二阶段优胜组合的结果解读、共性分析与后续建议</vt:lpwstr>
  </property>
</Properties>
</file>