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400"/>
        <w:jc w:val="center"/>
      </w:pPr>
      <w:r>
        <w:rPr>
          <w:rFonts w:ascii="Arial" w:cs="Arial" w:eastAsia="Arial" w:hAnsi="Arial"/>
          <w:b/>
          <w:bCs/>
          <w:sz w:val="56"/>
          <w:szCs w:val="56"/>
        </w:rPr>
        <w:t xml:space="preserve">SCRS-001</w:t>
      </w:r>
    </w:p>
    <w:p>
      <w:pPr>
        <w:spacing w:after="600"/>
        <w:jc w:val="center"/>
      </w:pPr>
      <w:r>
        <w:rPr>
          <w:rFonts w:ascii="Arial" w:cs="Arial" w:eastAsia="Arial" w:hAnsi="Arial"/>
          <w:b/>
          <w:bCs/>
          <w:sz w:val="36"/>
          <w:szCs w:val="36"/>
        </w:rPr>
        <w:t xml:space="preserve">Swarm Coordination &amp; Responsibility Standard</w:t>
      </w:r>
    </w:p>
    <w:p>
      <w:pPr>
        <w:spacing w:after="200"/>
        <w:jc w:val="center"/>
      </w:pPr>
      <w:r>
        <w:rPr>
          <w:rFonts w:ascii="Arial" w:cs="Arial" w:eastAsia="Arial" w:hAnsi="Arial"/>
          <w:sz w:val="24"/>
          <w:szCs w:val="24"/>
        </w:rPr>
        <w:t xml:space="preserve">Version 1.0</w:t>
      </w:r>
    </w:p>
    <w:p>
      <w:pPr>
        <w:spacing w:after="1200"/>
        <w:jc w:val="center"/>
      </w:pPr>
      <w:r>
        <w:rPr>
          <w:rFonts w:ascii="Arial" w:cs="Arial" w:eastAsia="Arial" w:hAnsi="Arial"/>
          <w:sz w:val="24"/>
          <w:szCs w:val="24"/>
        </w:rPr>
        <w:t xml:space="preserve">Publication Date: 2025</w:t>
      </w:r>
    </w:p>
    <w:p>
      <w:pPr>
        <w:spacing w:after="400"/>
        <w:jc w:val="center"/>
      </w:pPr>
      <w:r>
        <w:rPr>
          <w:rFonts w:ascii="Arial" w:cs="Arial" w:eastAsia="Arial" w:hAnsi="Arial"/>
          <w:b/>
          <w:bCs/>
          <w:sz w:val="28"/>
          <w:szCs w:val="28"/>
        </w:rPr>
        <w:t xml:space="preserve">Open Standard for Professional Dive Operations</w:t>
      </w:r>
    </w:p>
    <w:p>
      <w:pPr>
        <w:spacing w:after="600"/>
        <w:jc w:val="center"/>
      </w:pPr>
      <w:r>
        <w:rPr>
          <w:rFonts w:ascii="Arial" w:cs="Arial" w:eastAsia="Arial" w:hAnsi="Arial"/>
          <w:sz w:val="24"/>
          <w:szCs w:val="24"/>
        </w:rPr>
        <w:t xml:space="preserve">by Melon Robotics</w:t>
      </w:r>
    </w:p>
    <w:p>
      <w:pPr>
        <w:spacing w:after="200"/>
        <w:jc w:val="center"/>
      </w:pPr>
      <w:r>
        <w:rPr>
          <w:rFonts w:ascii="Arial" w:cs="Arial" w:eastAsia="Arial" w:hAnsi="Arial"/>
          <w:i/>
          <w:iCs/>
          <w:sz w:val="22"/>
          <w:szCs w:val="22"/>
        </w:rPr>
        <w:t xml:space="preserve">Classification: Open Standard</w:t>
      </w:r>
    </w:p>
    <w:p>
      <w:pPr>
        <w:spacing w:after="2400"/>
        <w:jc w:val="center"/>
      </w:pPr>
      <w:r>
        <w:rPr>
          <w:rFonts w:ascii="Arial" w:cs="Arial" w:eastAsia="Arial" w:hAnsi="Arial"/>
          <w:i/>
          <w:iCs/>
          <w:sz w:val="22"/>
          <w:szCs w:val="22"/>
        </w:rPr>
        <w:t xml:space="preserve">Governing Multi-Vehicle Autonomous System Coordination, Decision-Making, Fault Isolation, and Responsibility Attribution</w:t>
      </w:r>
    </w:p>
    <w:p>
      <w:pPr>
        <w:spacing w:after="200"/>
      </w:pPr>
      <w:r>
        <w:rPr>
          <w:rFonts w:ascii="Arial" w:cs="Arial" w:eastAsia="Arial" w:hAnsi="Arial"/>
          <w:b/>
          <w:bCs/>
          <w:sz w:val="22"/>
          <w:szCs w:val="22"/>
        </w:rPr>
        <w:t xml:space="preserve">DISCLAIMER</w:t>
      </w:r>
    </w:p>
    <w:p>
      <w:pPr>
        <w:spacing w:after="200" w:line="276"/>
      </w:pPr>
      <w:r>
        <w:rPr>
          <w:rFonts w:ascii="Arial" w:cs="Arial" w:eastAsia="Arial" w:hAnsi="Arial"/>
          <w:sz w:val="22"/>
          <w:szCs w:val="22"/>
        </w:rPr>
        <w:t xml:space="preserve">This standard establishes technical and operational requirements for swarm coordination and responsibility attribution. It does not constitute legal advice and does not replace jurisdiction-specific regulatory requirements. Implementers bear sole responsibility for ensuring compliance with all applicable laws, regulations, and standards in their operating jurisdictions. The requirements contained herein represent minimum baseline standards; operational contexts may necessitate more stringent controls.</w:t>
      </w:r>
    </w:p>
    <w:p>
      <w:r>
        <w:br w:type="page"/>
      </w:r>
    </w:p>
    <w:p>
      <w:pPr>
        <w:pStyle w:val="Heading1"/>
      </w:pPr>
      <w:r>
        <w:rPr>
          <w:b/>
          <w:bCs/>
        </w:rPr>
        <w:t xml:space="preserve">1. Purpose, Scope, and Applicability</w:t>
      </w:r>
    </w:p>
    <w:p>
      <w:pPr>
        <w:pStyle w:val="Heading2"/>
      </w:pPr>
      <w:r>
        <w:rPr>
          <w:b/>
          <w:bCs/>
        </w:rPr>
        <w:t xml:space="preserve">1.1 Purpose</w:t>
      </w:r>
    </w:p>
    <w:p>
      <w:pPr>
        <w:spacing w:after="200" w:line="276"/>
      </w:pPr>
      <w:r>
        <w:rPr>
          <w:rFonts w:ascii="Arial" w:cs="Arial" w:eastAsia="Arial" w:hAnsi="Arial"/>
          <w:sz w:val="22"/>
          <w:szCs w:val="22"/>
        </w:rPr>
        <w:t xml:space="preserve">This standard establishes mandatory requirements for the coordination, decision-making, fault containment, and responsibility attribution of multi-vehicle autonomous systems operating as swarms. The intent of this standard is to ensure that swarm operations remain predictable, auditable, and responsibility-preserving throughout all operational phases, including degraded and failure states. This standard exists because distributed decision-making architectures introduce coordination risks that do not exist in single-vehicle autonomous systems, and because the distribution of computational authority across multiple nodes creates ambiguity regarding fault attribution and responsibility assignment that must be resolved before incidents occur rather than after.</w:t>
      </w:r>
    </w:p>
    <w:p>
      <w:pPr>
        <w:spacing w:after="200" w:line="276"/>
      </w:pPr>
      <w:r>
        <w:rPr>
          <w:rFonts w:ascii="Arial" w:cs="Arial" w:eastAsia="Arial" w:hAnsi="Arial"/>
          <w:sz w:val="22"/>
          <w:szCs w:val="22"/>
        </w:rPr>
        <w:t xml:space="preserve">This standard is designed to be referenced in incident investigations, insurance assessments, regulatory reviews, and contractual obligations. Every requirement contained herein has been formulated with the expectation that it may be quoted directly in legal proceedings and must therefore be unambiguous, enforceable, and technically sound.</w:t>
      </w:r>
    </w:p>
    <w:p>
      <w:pPr>
        <w:pStyle w:val="Heading2"/>
      </w:pPr>
      <w:r>
        <w:rPr>
          <w:b/>
          <w:bCs/>
        </w:rPr>
        <w:t xml:space="preserve">1.2 Scope</w:t>
      </w:r>
    </w:p>
    <w:p>
      <w:pPr>
        <w:spacing w:after="200" w:line="276"/>
      </w:pPr>
      <w:r>
        <w:rPr>
          <w:rFonts w:ascii="Arial" w:cs="Arial" w:eastAsia="Arial" w:hAnsi="Arial"/>
          <w:sz w:val="22"/>
          <w:szCs w:val="22"/>
        </w:rPr>
        <w:t xml:space="preserve">This standard applies to any autonomous system composed of two or more vehicles or mobile nodes that coordinate their behavior through inter-node communication to achieve collective objectives. The standard governs the mechanisms by which such systems establish authority, propagate decisions, detect and contain faults, respond to degradation, and preserve attribution of responsibility. This standard applies regardless of the physical domain in which the swarm operates, including but not limited to maritime surface operations, subsurface operations, aerial operations, and terrestrial operations. This standard applies to swarms operating in any mission context where coordination failures or ambiguous responsibility attribution could result in harm to persons, property, infrastructure, or the environment. This standard </w:t>
      </w:r>
      <w:r>
        <w:rPr>
          <w:rFonts w:ascii="Arial" w:cs="Arial" w:eastAsia="Arial" w:hAnsi="Arial"/>
          <w:b/>
          <w:bCs/>
          <w:sz w:val="22"/>
          <w:szCs w:val="22"/>
        </w:rPr>
        <w:t xml:space="preserve">SHALL</w:t>
      </w:r>
      <w:r>
        <w:rPr>
          <w:rFonts w:ascii="Arial" w:cs="Arial" w:eastAsia="Arial" w:hAnsi="Arial"/>
          <w:sz w:val="22"/>
          <w:szCs w:val="22"/>
        </w:rPr>
        <w:t xml:space="preserve"> be applied to any system marketed, deployed, or described as a swarm, regardless of the terminology used by the system vendor or operator.</w:t>
      </w:r>
    </w:p>
    <w:p>
      <w:pPr>
        <w:pStyle w:val="Heading2"/>
      </w:pPr>
      <w:r>
        <w:rPr>
          <w:b/>
          <w:bCs/>
        </w:rPr>
        <w:t xml:space="preserve">1.3 Applicability</w:t>
      </w:r>
    </w:p>
    <w:p>
      <w:pPr>
        <w:spacing w:after="200" w:line="276"/>
      </w:pPr>
      <w:r>
        <w:rPr>
          <w:rFonts w:ascii="Arial" w:cs="Arial" w:eastAsia="Arial" w:hAnsi="Arial"/>
          <w:sz w:val="22"/>
          <w:szCs w:val="22"/>
        </w:rPr>
        <w:t xml:space="preserve">This standard </w:t>
      </w:r>
      <w:r>
        <w:rPr>
          <w:rFonts w:ascii="Arial" w:cs="Arial" w:eastAsia="Arial" w:hAnsi="Arial"/>
          <w:b/>
          <w:bCs/>
          <w:sz w:val="22"/>
          <w:szCs w:val="22"/>
        </w:rPr>
        <w:t xml:space="preserve">SHALL</w:t>
      </w:r>
      <w:r>
        <w:rPr>
          <w:rFonts w:ascii="Arial" w:cs="Arial" w:eastAsia="Arial" w:hAnsi="Arial"/>
          <w:sz w:val="22"/>
          <w:szCs w:val="22"/>
        </w:rPr>
        <w:t xml:space="preserve"> apply to all swarm deployments where any of the following conditions exist: the swarm operates in proximity to humans or human-occupied infrastructure; the swarm operates in environments where faults could cause environmental harm; the swarm executes missions where coordination failure could result in property damage; the swarm operates under regulatory oversight that references distributed autonomy standards; or the swarm is subject to contractual obligations requiring compliance with swarm coordination standards.</w:t>
      </w:r>
    </w:p>
    <w:p>
      <w:pPr>
        <w:spacing w:after="200" w:line="276"/>
      </w:pPr>
      <w:r>
        <w:rPr>
          <w:rFonts w:ascii="Arial" w:cs="Arial" w:eastAsia="Arial" w:hAnsi="Arial"/>
          <w:sz w:val="22"/>
          <w:szCs w:val="22"/>
        </w:rPr>
        <w:t xml:space="preserve">This standard </w:t>
      </w:r>
      <w:r>
        <w:rPr>
          <w:rFonts w:ascii="Arial" w:cs="Arial" w:eastAsia="Arial" w:hAnsi="Arial"/>
          <w:b/>
          <w:bCs/>
          <w:sz w:val="22"/>
          <w:szCs w:val="22"/>
        </w:rPr>
        <w:t xml:space="preserve">SHALL NOT</w:t>
      </w:r>
      <w:r>
        <w:rPr>
          <w:rFonts w:ascii="Arial" w:cs="Arial" w:eastAsia="Arial" w:hAnsi="Arial"/>
          <w:sz w:val="22"/>
          <w:szCs w:val="22"/>
        </w:rPr>
        <w:t xml:space="preserve"> apply to: single-vehicle autonomous systems operating independently without inter-vehicle coordination; multiple autonomous vehicles operating in the same area without coordination linkages; simulation or testing environments where the swarm has no capacity to affect the physical world; or research systems operating under controlled laboratory conditions with no exposure to uncontrolled environments.</w:t>
      </w:r>
    </w:p>
    <w:p>
      <w:pPr>
        <w:pStyle w:val="Heading2"/>
      </w:pPr>
      <w:r>
        <w:rPr>
          <w:b/>
          <w:bCs/>
        </w:rPr>
        <w:t xml:space="preserve">1.4 Exclusions</w:t>
      </w:r>
    </w:p>
    <w:p>
      <w:pPr>
        <w:spacing w:after="200" w:line="276"/>
      </w:pPr>
      <w:r>
        <w:rPr>
          <w:rFonts w:ascii="Arial" w:cs="Arial" w:eastAsia="Arial" w:hAnsi="Arial"/>
          <w:sz w:val="22"/>
          <w:szCs w:val="22"/>
        </w:rPr>
        <w:t xml:space="preserve">This standard does not govern swarm performance optimization, mission efficiency, or tactical effectiveness. This standard does not establish requirements for the quality or sophistication of autonomous decision-making within individual nodes. This standard does not replace or supersede vehicle-level safety standards, which continue to apply to each node within the swarm. This standard does not provide guidance on swarm algorithm selection, formation geometry, or task allocation strategies except insofar as such choices affect coordination safety, fault containment, or responsibility attribution.</w:t>
      </w:r>
    </w:p>
    <w:p>
      <w:r>
        <w:br w:type="page"/>
      </w:r>
    </w:p>
    <w:p>
      <w:pPr>
        <w:pStyle w:val="Heading1"/>
      </w:pPr>
      <w:r>
        <w:rPr>
          <w:b/>
          <w:bCs/>
        </w:rPr>
        <w:t xml:space="preserve">2. Definitions and Terminology</w:t>
      </w:r>
    </w:p>
    <w:p>
      <w:pPr>
        <w:spacing w:after="200" w:line="276"/>
      </w:pPr>
      <w:r>
        <w:rPr>
          <w:rFonts w:ascii="Arial" w:cs="Arial" w:eastAsia="Arial" w:hAnsi="Arial"/>
          <w:sz w:val="22"/>
          <w:szCs w:val="22"/>
        </w:rPr>
        <w:t xml:space="preserve">The following definitions establish the precise meaning of terms used throughout this standard. These definitions are normative and binding. Where a term defined herein conflicts with common usage or definitions in other standards, the definition provided herein governs interpretation of this standard.</w:t>
      </w:r>
    </w:p>
    <w:p>
      <w:pPr>
        <w:pStyle w:val="Heading2"/>
      </w:pPr>
      <w:r>
        <w:rPr>
          <w:b/>
          <w:bCs/>
        </w:rPr>
        <w:t xml:space="preserve">2.1 Swarm</w:t>
      </w:r>
    </w:p>
    <w:p>
      <w:pPr>
        <w:spacing w:after="200" w:line="276"/>
      </w:pPr>
      <w:r>
        <w:rPr>
          <w:rFonts w:ascii="Arial" w:cs="Arial" w:eastAsia="Arial" w:hAnsi="Arial"/>
          <w:sz w:val="22"/>
          <w:szCs w:val="22"/>
        </w:rPr>
        <w:t xml:space="preserve">A swarm is a system composed of two or more autonomous vehicles or mobile nodes that coordinate their behavior through direct or indirect inter-node communication to achieve objectives that depend on collective action. A swarm is defined by the presence of coordination dependencies between nodes, not by the number of nodes, their physical proximity, or their degree of autonomy. A collection of autonomous vehicles operating in the same area without coordination dependencies does not constitute a swarm under this standard. For purposes of responsibility attribution and fault analysis, a swarm is treated as a single system regardless of the number of constituent nodes.</w:t>
      </w:r>
    </w:p>
    <w:p>
      <w:pPr>
        <w:pStyle w:val="Heading2"/>
      </w:pPr>
      <w:r>
        <w:rPr>
          <w:b/>
          <w:bCs/>
        </w:rPr>
        <w:t xml:space="preserve">2.2 Node</w:t>
      </w:r>
    </w:p>
    <w:p>
      <w:pPr>
        <w:spacing w:after="200" w:line="276"/>
      </w:pPr>
      <w:r>
        <w:rPr>
          <w:rFonts w:ascii="Arial" w:cs="Arial" w:eastAsia="Arial" w:hAnsi="Arial"/>
          <w:sz w:val="22"/>
          <w:szCs w:val="22"/>
        </w:rPr>
        <w:t xml:space="preserve">A node is any individual vehicle, platform, or computational entity that participates in swarm coordination. A node possesses autonomous decision-making capability, communication capability sufficient to participate in swarm coordination protocols, and the ability to affect the physical world through actuation or the ability to influence nodes that can affect the physical world. A node may be a physical vehicle, a virtual entity representing aggregated vehicles, or a computational process that participates in swarm decision-making without direct physical actuation.</w:t>
      </w:r>
    </w:p>
    <w:p>
      <w:pPr>
        <w:pStyle w:val="Heading2"/>
      </w:pPr>
      <w:r>
        <w:rPr>
          <w:b/>
          <w:bCs/>
        </w:rPr>
        <w:t xml:space="preserve">2.3 Leader</w:t>
      </w:r>
    </w:p>
    <w:p>
      <w:pPr>
        <w:spacing w:after="200" w:line="276"/>
      </w:pPr>
      <w:r>
        <w:rPr>
          <w:rFonts w:ascii="Arial" w:cs="Arial" w:eastAsia="Arial" w:hAnsi="Arial"/>
          <w:sz w:val="22"/>
          <w:szCs w:val="22"/>
        </w:rPr>
        <w:t xml:space="preserve">A leader is a node that has been designated through a defined election or assignment process to exercise coordination authority over some or all aspects of swarm behavior. Leadership may be global, applying to the entire swarm, or scoped to specific functions, geographic regions, or time periods. A leader possesses authority to make binding coordination decisions within the scope of its leadership role. Leadership does not transfer responsibility for the actions of follower nodes to the leader node; responsibility attribution follows the rules established in Section 10 of this standard.</w:t>
      </w:r>
    </w:p>
    <w:p>
      <w:pPr>
        <w:pStyle w:val="Heading2"/>
      </w:pPr>
      <w:r>
        <w:rPr>
          <w:b/>
          <w:bCs/>
        </w:rPr>
        <w:t xml:space="preserve">2.4 Coordinator</w:t>
      </w:r>
    </w:p>
    <w:p>
      <w:pPr>
        <w:spacing w:after="200" w:line="276"/>
      </w:pPr>
      <w:r>
        <w:rPr>
          <w:rFonts w:ascii="Arial" w:cs="Arial" w:eastAsia="Arial" w:hAnsi="Arial"/>
          <w:sz w:val="22"/>
          <w:szCs w:val="22"/>
        </w:rPr>
        <w:t xml:space="preserve">A coordinator is any node or external system that exercises coordination authority over swarm behavior, whether through leadership election, static assignment, hierarchical delegation, or supervisory override. The coordinator role may be held by a node within the swarm, by a ground station or control center external to the swarm, or by a hierarchical structure involving multiple coordinators at different levels. The coordinator role carries responsibility for coordination decisions made within the scope of that role, as defined in Section 10 of this standard.</w:t>
      </w:r>
    </w:p>
    <w:p>
      <w:pPr>
        <w:pStyle w:val="Heading2"/>
      </w:pPr>
      <w:r>
        <w:rPr>
          <w:b/>
          <w:bCs/>
        </w:rPr>
        <w:t xml:space="preserve">2.5 Consensus</w:t>
      </w:r>
    </w:p>
    <w:p>
      <w:pPr>
        <w:spacing w:after="200" w:line="276"/>
      </w:pPr>
      <w:r>
        <w:rPr>
          <w:rFonts w:ascii="Arial" w:cs="Arial" w:eastAsia="Arial" w:hAnsi="Arial"/>
          <w:sz w:val="22"/>
          <w:szCs w:val="22"/>
        </w:rPr>
        <w:t xml:space="preserve">Consensus is a state in which a defined subset of swarm nodes have agreed on a specific value, decision, or course of action through execution of a consensus protocol. Consensus requires explicit acknowledgment from participating nodes; the absence of objection does not constitute consensus. Consensus may be unanimous, requiring agreement from all participating nodes, or may be achieved through majority, supermajority, or quorum-based thresholds as defined by the applicable consensus protocol. A consensus decision becomes binding on participating nodes upon achievement of the defined agreement threshold.</w:t>
      </w:r>
    </w:p>
    <w:p>
      <w:pPr>
        <w:pStyle w:val="Heading2"/>
      </w:pPr>
      <w:r>
        <w:rPr>
          <w:b/>
          <w:bCs/>
        </w:rPr>
        <w:t xml:space="preserve">2.6 Partition</w:t>
      </w:r>
    </w:p>
    <w:p>
      <w:pPr>
        <w:spacing w:after="200" w:line="276"/>
      </w:pPr>
      <w:r>
        <w:rPr>
          <w:rFonts w:ascii="Arial" w:cs="Arial" w:eastAsia="Arial" w:hAnsi="Arial"/>
          <w:sz w:val="22"/>
          <w:szCs w:val="22"/>
        </w:rPr>
        <w:t xml:space="preserve">A partition is a state in which a swarm has been divided into two or more subsets of nodes where nodes within each subset can communicate with each other but cannot communicate with nodes in other subsets. Partitions may result from communication failures, geographic separation, interference, or deliberate network segmentation. Each partition constitutes a separate coordination domain for the duration of the partition, and the rules governing partition behavior in Section 8 of this standard apply to each partition independently.</w:t>
      </w:r>
    </w:p>
    <w:p>
      <w:pPr>
        <w:pStyle w:val="Heading2"/>
      </w:pPr>
      <w:r>
        <w:rPr>
          <w:b/>
          <w:bCs/>
        </w:rPr>
        <w:t xml:space="preserve">2.7 Byzantine Behavior</w:t>
      </w:r>
    </w:p>
    <w:p>
      <w:pPr>
        <w:spacing w:after="200" w:line="276"/>
      </w:pPr>
      <w:r>
        <w:rPr>
          <w:rFonts w:ascii="Arial" w:cs="Arial" w:eastAsia="Arial" w:hAnsi="Arial"/>
          <w:sz w:val="22"/>
          <w:szCs w:val="22"/>
        </w:rPr>
        <w:t xml:space="preserve">Byzantine behavior is any behavior by a node that deviates from the specified coordination protocol in ways that cannot be attributed to simple crash failures or communication delays. Byzantine behavior includes nodes that send conflicting information to different recipients, nodes that fail to follow agreed protocols while remaining communicative, nodes that have been compromised by adversarial action, and nodes whose behavior results from hardware or software faults that produce arbitrary rather than fail-stop behavior. Byzantine behavior is distinguished from crash failures in that a Byzantine node may continue to participate in coordination protocols while producing incorrect or malicious outputs.</w:t>
      </w:r>
    </w:p>
    <w:p>
      <w:pPr>
        <w:pStyle w:val="Heading2"/>
      </w:pPr>
      <w:r>
        <w:rPr>
          <w:b/>
          <w:bCs/>
        </w:rPr>
        <w:t xml:space="preserve">2.8 Fault Domain</w:t>
      </w:r>
    </w:p>
    <w:p>
      <w:pPr>
        <w:spacing w:after="200" w:line="276"/>
      </w:pPr>
      <w:r>
        <w:rPr>
          <w:rFonts w:ascii="Arial" w:cs="Arial" w:eastAsia="Arial" w:hAnsi="Arial"/>
          <w:sz w:val="22"/>
          <w:szCs w:val="22"/>
        </w:rPr>
        <w:t xml:space="preserve">A fault domain is a defined boundary within which faults can propagate without external containment. In swarm systems, fault domains may be defined by communication topology, coordination protocol boundaries, physical proximity, shared dependencies, or explicit architectural boundaries. The purpose of fault domain definition is to ensure that faults within one domain do not propagate to other domains and that fault containment mechanisms exist at domain boundaries. Every node in a swarm must be assigned to at least one fault domain, and fault domains must be documented in swarm architecture specifications.</w:t>
      </w:r>
    </w:p>
    <w:p>
      <w:pPr>
        <w:pStyle w:val="Heading2"/>
      </w:pPr>
      <w:r>
        <w:rPr>
          <w:b/>
          <w:bCs/>
        </w:rPr>
        <w:t xml:space="preserve">2.9 Responsibility Attribution</w:t>
      </w:r>
    </w:p>
    <w:p>
      <w:pPr>
        <w:spacing w:after="200" w:line="276"/>
      </w:pPr>
      <w:r>
        <w:rPr>
          <w:rFonts w:ascii="Arial" w:cs="Arial" w:eastAsia="Arial" w:hAnsi="Arial"/>
          <w:sz w:val="22"/>
          <w:szCs w:val="22"/>
        </w:rPr>
        <w:t xml:space="preserve">Responsibility attribution is the process of determining which entities bear responsibility for specific swarm behaviors, decisions, or outcomes. Responsibility may be attributed to individual nodes, to the swarm as a system, to coordinators or leaders, to supervisory entities, to system designers, to operators, or to multiple entities simultaneously. Responsibility attribution does not require determination of fault or negligence; it establishes which entities are accountable for specific aspects of swarm behavior regardless of whether that behavior was appropriate or inappropriate. The rules for responsibility attribution are established in Section 10 of this standard.</w:t>
      </w:r>
    </w:p>
    <w:p>
      <w:pPr>
        <w:pStyle w:val="Heading2"/>
      </w:pPr>
      <w:r>
        <w:rPr>
          <w:b/>
          <w:bCs/>
        </w:rPr>
        <w:t xml:space="preserve">2.10 Degraded State</w:t>
      </w:r>
    </w:p>
    <w:p>
      <w:pPr>
        <w:spacing w:after="200" w:line="276"/>
      </w:pPr>
      <w:r>
        <w:rPr>
          <w:rFonts w:ascii="Arial" w:cs="Arial" w:eastAsia="Arial" w:hAnsi="Arial"/>
          <w:sz w:val="22"/>
          <w:szCs w:val="22"/>
        </w:rPr>
        <w:t xml:space="preserve">A degraded state is any operational state in which the swarm is unable to execute its full coordination protocol due to node failures, communication failures, partition events, resource exhaustion, or other conditions that reduce swarm capability below nominal operational parameters. Degraded states require activation of fallback coordination modes as defined in Section 8 of this standard. A swarm may operate in a degraded state only if fallback modes have been defined and validated for that degradation condition.</w:t>
      </w:r>
    </w:p>
    <w:p>
      <w:pPr>
        <w:pStyle w:val="Heading2"/>
      </w:pPr>
      <w:r>
        <w:rPr>
          <w:b/>
          <w:bCs/>
        </w:rPr>
        <w:t xml:space="preserve">2.11 Supervisory Entity</w:t>
      </w:r>
    </w:p>
    <w:p>
      <w:pPr>
        <w:spacing w:after="200" w:line="276"/>
      </w:pPr>
      <w:r>
        <w:rPr>
          <w:rFonts w:ascii="Arial" w:cs="Arial" w:eastAsia="Arial" w:hAnsi="Arial"/>
          <w:sz w:val="22"/>
          <w:szCs w:val="22"/>
        </w:rPr>
        <w:t xml:space="preserve">A supervisory entity is any human operator, organizational unit, automated monitoring system, or external authority that exercises oversight over swarm operations and possesses the authority to intervene in, modify, or terminate swarm operations. Supervisory entities bear responsibility for swarm behavior within the scope of their supervisory authority as defined in Section 10 of this standard. Every swarm deployment must have at least one designated supervisory entity with defined authority and communication channels.</w:t>
      </w:r>
    </w:p>
    <w:p>
      <w:r>
        <w:br w:type="page"/>
      </w:r>
    </w:p>
    <w:p>
      <w:pPr>
        <w:pStyle w:val="Heading1"/>
      </w:pPr>
      <w:r>
        <w:rPr>
          <w:b/>
          <w:bCs/>
        </w:rPr>
        <w:t xml:space="preserve">3. Swarm Governance Model</w:t>
      </w:r>
    </w:p>
    <w:p>
      <w:pPr>
        <w:pStyle w:val="Heading2"/>
      </w:pPr>
      <w:r>
        <w:rPr>
          <w:b/>
          <w:bCs/>
        </w:rPr>
        <w:t xml:space="preserve">3.1 Governance Structure Requirements</w:t>
      </w:r>
    </w:p>
    <w:p>
      <w:pPr>
        <w:spacing w:after="200" w:line="276"/>
      </w:pPr>
      <w:r>
        <w:rPr>
          <w:rFonts w:ascii="Arial" w:cs="Arial" w:eastAsia="Arial" w:hAnsi="Arial"/>
          <w:sz w:val="22"/>
          <w:szCs w:val="22"/>
        </w:rPr>
        <w:t xml:space="preserve">Every swarm deployment </w:t>
      </w:r>
      <w:r>
        <w:rPr>
          <w:rFonts w:ascii="Arial" w:cs="Arial" w:eastAsia="Arial" w:hAnsi="Arial"/>
          <w:b/>
          <w:bCs/>
          <w:sz w:val="22"/>
          <w:szCs w:val="22"/>
        </w:rPr>
        <w:t xml:space="preserve">SHALL</w:t>
      </w:r>
      <w:r>
        <w:rPr>
          <w:rFonts w:ascii="Arial" w:cs="Arial" w:eastAsia="Arial" w:hAnsi="Arial"/>
          <w:sz w:val="22"/>
          <w:szCs w:val="22"/>
        </w:rPr>
        <w:t xml:space="preserve"> operate under a defined governance structure that specifies how coordination authority is established, exercised, and transferred. The governance structure </w:t>
      </w:r>
      <w:r>
        <w:rPr>
          <w:rFonts w:ascii="Arial" w:cs="Arial" w:eastAsia="Arial" w:hAnsi="Arial"/>
          <w:b/>
          <w:bCs/>
          <w:sz w:val="22"/>
          <w:szCs w:val="22"/>
        </w:rPr>
        <w:t xml:space="preserve">SHALL</w:t>
      </w:r>
      <w:r>
        <w:rPr>
          <w:rFonts w:ascii="Arial" w:cs="Arial" w:eastAsia="Arial" w:hAnsi="Arial"/>
          <w:sz w:val="22"/>
          <w:szCs w:val="22"/>
        </w:rPr>
        <w:t xml:space="preserve"> be documented prior to deployment and </w:t>
      </w:r>
      <w:r>
        <w:rPr>
          <w:rFonts w:ascii="Arial" w:cs="Arial" w:eastAsia="Arial" w:hAnsi="Arial"/>
          <w:b/>
          <w:bCs/>
          <w:sz w:val="22"/>
          <w:szCs w:val="22"/>
        </w:rPr>
        <w:t xml:space="preserve">SHALL</w:t>
      </w:r>
      <w:r>
        <w:rPr>
          <w:rFonts w:ascii="Arial" w:cs="Arial" w:eastAsia="Arial" w:hAnsi="Arial"/>
          <w:sz w:val="22"/>
          <w:szCs w:val="22"/>
        </w:rPr>
        <w:t xml:space="preserve"> be immutable during operations except through defined reconfiguration procedures. The governance structure </w:t>
      </w:r>
      <w:r>
        <w:rPr>
          <w:rFonts w:ascii="Arial" w:cs="Arial" w:eastAsia="Arial" w:hAnsi="Arial"/>
          <w:b/>
          <w:bCs/>
          <w:sz w:val="22"/>
          <w:szCs w:val="22"/>
        </w:rPr>
        <w:t xml:space="preserve">SHALL</w:t>
      </w:r>
      <w:r>
        <w:rPr>
          <w:rFonts w:ascii="Arial" w:cs="Arial" w:eastAsia="Arial" w:hAnsi="Arial"/>
          <w:sz w:val="22"/>
          <w:szCs w:val="22"/>
        </w:rPr>
        <w:t xml:space="preserve"> unambiguously specify which entities possess coordination authority at all times, including during transitions, failures, and degraded states. No swarm </w:t>
      </w:r>
      <w:r>
        <w:rPr>
          <w:rFonts w:ascii="Arial" w:cs="Arial" w:eastAsia="Arial" w:hAnsi="Arial"/>
          <w:b/>
          <w:bCs/>
          <w:sz w:val="22"/>
          <w:szCs w:val="22"/>
        </w:rPr>
        <w:t xml:space="preserve">SHALL</w:t>
      </w:r>
      <w:r>
        <w:rPr>
          <w:rFonts w:ascii="Arial" w:cs="Arial" w:eastAsia="Arial" w:hAnsi="Arial"/>
          <w:sz w:val="22"/>
          <w:szCs w:val="22"/>
        </w:rPr>
        <w:t xml:space="preserve"> operate with undefined or ambiguous governance.</w:t>
      </w:r>
    </w:p>
    <w:p>
      <w:pPr>
        <w:pStyle w:val="Heading2"/>
      </w:pPr>
      <w:r>
        <w:rPr>
          <w:b/>
          <w:bCs/>
        </w:rPr>
        <w:t xml:space="preserve">3.2 Acceptable Governance Structures</w:t>
      </w:r>
    </w:p>
    <w:p>
      <w:pPr>
        <w:pStyle w:val="Heading3"/>
      </w:pPr>
      <w:r>
        <w:rPr>
          <w:b/>
          <w:bCs/>
        </w:rPr>
        <w:t xml:space="preserve">3.2.1 Centralized Coordination</w:t>
      </w:r>
    </w:p>
    <w:p>
      <w:pPr>
        <w:spacing w:after="200" w:line="276"/>
      </w:pPr>
      <w:r>
        <w:rPr>
          <w:rFonts w:ascii="Arial" w:cs="Arial" w:eastAsia="Arial" w:hAnsi="Arial"/>
          <w:sz w:val="22"/>
          <w:szCs w:val="22"/>
        </w:rPr>
        <w:t xml:space="preserve">In centralized coordination, a single coordinator holds authority over all swarm coordination decisions. The coordinator may be a node within the swarm or an external system. Centralized coordination </w:t>
      </w:r>
      <w:r>
        <w:rPr>
          <w:rFonts w:ascii="Arial" w:cs="Arial" w:eastAsia="Arial" w:hAnsi="Arial"/>
          <w:b/>
          <w:bCs/>
          <w:sz w:val="22"/>
          <w:szCs w:val="22"/>
        </w:rPr>
        <w:t xml:space="preserve">SHALL</w:t>
      </w:r>
      <w:r>
        <w:rPr>
          <w:rFonts w:ascii="Arial" w:cs="Arial" w:eastAsia="Arial" w:hAnsi="Arial"/>
          <w:sz w:val="22"/>
          <w:szCs w:val="22"/>
        </w:rPr>
        <w:t xml:space="preserve"> include defined failover procedures that activate upon coordinator failure. Centralized coordination </w:t>
      </w:r>
      <w:r>
        <w:rPr>
          <w:rFonts w:ascii="Arial" w:cs="Arial" w:eastAsia="Arial" w:hAnsi="Arial"/>
          <w:b/>
          <w:bCs/>
          <w:sz w:val="22"/>
          <w:szCs w:val="22"/>
        </w:rPr>
        <w:t xml:space="preserve">SHALL</w:t>
      </w:r>
      <w:r>
        <w:rPr>
          <w:rFonts w:ascii="Arial" w:cs="Arial" w:eastAsia="Arial" w:hAnsi="Arial"/>
          <w:sz w:val="22"/>
          <w:szCs w:val="22"/>
        </w:rPr>
        <w:t xml:space="preserve"> include maximum latency bounds for coordinator-to-node communication, and nodes </w:t>
      </w:r>
      <w:r>
        <w:rPr>
          <w:rFonts w:ascii="Arial" w:cs="Arial" w:eastAsia="Arial" w:hAnsi="Arial"/>
          <w:b/>
          <w:bCs/>
          <w:sz w:val="22"/>
          <w:szCs w:val="22"/>
        </w:rPr>
        <w:t xml:space="preserve">SHALL</w:t>
      </w:r>
      <w:r>
        <w:rPr>
          <w:rFonts w:ascii="Arial" w:cs="Arial" w:eastAsia="Arial" w:hAnsi="Arial"/>
          <w:sz w:val="22"/>
          <w:szCs w:val="22"/>
        </w:rPr>
        <w:t xml:space="preserve"> enter a defined safe state if coordinator communication is lost for longer than the specified bound. Centralized coordination </w:t>
      </w:r>
      <w:r>
        <w:rPr>
          <w:rFonts w:ascii="Arial" w:cs="Arial" w:eastAsia="Arial" w:hAnsi="Arial"/>
          <w:b/>
          <w:bCs/>
          <w:sz w:val="22"/>
          <w:szCs w:val="22"/>
        </w:rPr>
        <w:t xml:space="preserve">SHALL</w:t>
      </w:r>
      <w:r>
        <w:rPr>
          <w:rFonts w:ascii="Arial" w:cs="Arial" w:eastAsia="Arial" w:hAnsi="Arial"/>
          <w:sz w:val="22"/>
          <w:szCs w:val="22"/>
        </w:rPr>
        <w:t xml:space="preserve"> include mechanisms for coordinator health verification that do not rely solely on the coordinator's self-reporting.</w:t>
      </w:r>
    </w:p>
    <w:p>
      <w:pPr>
        <w:pStyle w:val="Heading3"/>
      </w:pPr>
      <w:r>
        <w:rPr>
          <w:b/>
          <w:bCs/>
        </w:rPr>
        <w:t xml:space="preserve">3.2.2 Distributed Coordination</w:t>
      </w:r>
    </w:p>
    <w:p>
      <w:pPr>
        <w:spacing w:after="200" w:line="276"/>
      </w:pPr>
      <w:r>
        <w:rPr>
          <w:rFonts w:ascii="Arial" w:cs="Arial" w:eastAsia="Arial" w:hAnsi="Arial"/>
          <w:sz w:val="22"/>
          <w:szCs w:val="22"/>
        </w:rPr>
        <w:t xml:space="preserve">In distributed coordination, coordination authority is shared among multiple nodes through consensus protocols. Distributed coordination </w:t>
      </w:r>
      <w:r>
        <w:rPr>
          <w:rFonts w:ascii="Arial" w:cs="Arial" w:eastAsia="Arial" w:hAnsi="Arial"/>
          <w:b/>
          <w:bCs/>
          <w:sz w:val="22"/>
          <w:szCs w:val="22"/>
        </w:rPr>
        <w:t xml:space="preserve">SHALL</w:t>
      </w:r>
      <w:r>
        <w:rPr>
          <w:rFonts w:ascii="Arial" w:cs="Arial" w:eastAsia="Arial" w:hAnsi="Arial"/>
          <w:sz w:val="22"/>
          <w:szCs w:val="22"/>
        </w:rPr>
        <w:t xml:space="preserve"> specify the consensus protocol used for each class of coordination decision. Distributed coordination </w:t>
      </w:r>
      <w:r>
        <w:rPr>
          <w:rFonts w:ascii="Arial" w:cs="Arial" w:eastAsia="Arial" w:hAnsi="Arial"/>
          <w:b/>
          <w:bCs/>
          <w:sz w:val="22"/>
          <w:szCs w:val="22"/>
        </w:rPr>
        <w:t xml:space="preserve">SHALL</w:t>
      </w:r>
      <w:r>
        <w:rPr>
          <w:rFonts w:ascii="Arial" w:cs="Arial" w:eastAsia="Arial" w:hAnsi="Arial"/>
          <w:sz w:val="22"/>
          <w:szCs w:val="22"/>
        </w:rPr>
        <w:t xml:space="preserve"> define quorum requirements for each consensus protocol and </w:t>
      </w:r>
      <w:r>
        <w:rPr>
          <w:rFonts w:ascii="Arial" w:cs="Arial" w:eastAsia="Arial" w:hAnsi="Arial"/>
          <w:b/>
          <w:bCs/>
          <w:sz w:val="22"/>
          <w:szCs w:val="22"/>
        </w:rPr>
        <w:t xml:space="preserve">SHALL</w:t>
      </w:r>
      <w:r>
        <w:rPr>
          <w:rFonts w:ascii="Arial" w:cs="Arial" w:eastAsia="Arial" w:hAnsi="Arial"/>
          <w:sz w:val="22"/>
          <w:szCs w:val="22"/>
        </w:rPr>
        <w:t xml:space="preserve"> specify swarm behavior when quorum cannot be achieved. Distributed coordination </w:t>
      </w:r>
      <w:r>
        <w:rPr>
          <w:rFonts w:ascii="Arial" w:cs="Arial" w:eastAsia="Arial" w:hAnsi="Arial"/>
          <w:b/>
          <w:bCs/>
          <w:sz w:val="22"/>
          <w:szCs w:val="22"/>
        </w:rPr>
        <w:t xml:space="preserve">SHALL</w:t>
      </w:r>
      <w:r>
        <w:rPr>
          <w:rFonts w:ascii="Arial" w:cs="Arial" w:eastAsia="Arial" w:hAnsi="Arial"/>
          <w:sz w:val="22"/>
          <w:szCs w:val="22"/>
        </w:rPr>
        <w:t xml:space="preserve"> include time bounds on consensus formation, and the swarm </w:t>
      </w:r>
      <w:r>
        <w:rPr>
          <w:rFonts w:ascii="Arial" w:cs="Arial" w:eastAsia="Arial" w:hAnsi="Arial"/>
          <w:b/>
          <w:bCs/>
          <w:sz w:val="22"/>
          <w:szCs w:val="22"/>
        </w:rPr>
        <w:t xml:space="preserve">SHALL</w:t>
      </w:r>
      <w:r>
        <w:rPr>
          <w:rFonts w:ascii="Arial" w:cs="Arial" w:eastAsia="Arial" w:hAnsi="Arial"/>
          <w:sz w:val="22"/>
          <w:szCs w:val="22"/>
        </w:rPr>
        <w:t xml:space="preserve"> enter a defined fallback state if consensus is not achieved within the specified bound.</w:t>
      </w:r>
    </w:p>
    <w:p>
      <w:pPr>
        <w:pStyle w:val="Heading3"/>
      </w:pPr>
      <w:r>
        <w:rPr>
          <w:b/>
          <w:bCs/>
        </w:rPr>
        <w:t xml:space="preserve">3.2.3 Hierarchical Coordination</w:t>
      </w:r>
    </w:p>
    <w:p>
      <w:pPr>
        <w:spacing w:after="200" w:line="276"/>
      </w:pPr>
      <w:r>
        <w:rPr>
          <w:rFonts w:ascii="Arial" w:cs="Arial" w:eastAsia="Arial" w:hAnsi="Arial"/>
          <w:sz w:val="22"/>
          <w:szCs w:val="22"/>
        </w:rPr>
        <w:t xml:space="preserve">In hierarchical coordination, coordination authority is distributed across multiple levels, with higher levels exercising authority over lower levels. Hierarchical coordination </w:t>
      </w:r>
      <w:r>
        <w:rPr>
          <w:rFonts w:ascii="Arial" w:cs="Arial" w:eastAsia="Arial" w:hAnsi="Arial"/>
          <w:b/>
          <w:bCs/>
          <w:sz w:val="22"/>
          <w:szCs w:val="22"/>
        </w:rPr>
        <w:t xml:space="preserve">SHALL</w:t>
      </w:r>
      <w:r>
        <w:rPr>
          <w:rFonts w:ascii="Arial" w:cs="Arial" w:eastAsia="Arial" w:hAnsi="Arial"/>
          <w:sz w:val="22"/>
          <w:szCs w:val="22"/>
        </w:rPr>
        <w:t xml:space="preserve"> define the scope of authority at each level and </w:t>
      </w:r>
      <w:r>
        <w:rPr>
          <w:rFonts w:ascii="Arial" w:cs="Arial" w:eastAsia="Arial" w:hAnsi="Arial"/>
          <w:b/>
          <w:bCs/>
          <w:sz w:val="22"/>
          <w:szCs w:val="22"/>
        </w:rPr>
        <w:t xml:space="preserve">SHALL</w:t>
      </w:r>
      <w:r>
        <w:rPr>
          <w:rFonts w:ascii="Arial" w:cs="Arial" w:eastAsia="Arial" w:hAnsi="Arial"/>
          <w:sz w:val="22"/>
          <w:szCs w:val="22"/>
        </w:rPr>
        <w:t xml:space="preserve"> prohibit decisions at lower levels that conflict with decisions at higher levels. Hierarchical coordination </w:t>
      </w:r>
      <w:r>
        <w:rPr>
          <w:rFonts w:ascii="Arial" w:cs="Arial" w:eastAsia="Arial" w:hAnsi="Arial"/>
          <w:b/>
          <w:bCs/>
          <w:sz w:val="22"/>
          <w:szCs w:val="22"/>
        </w:rPr>
        <w:t xml:space="preserve">SHALL</w:t>
      </w:r>
      <w:r>
        <w:rPr>
          <w:rFonts w:ascii="Arial" w:cs="Arial" w:eastAsia="Arial" w:hAnsi="Arial"/>
          <w:sz w:val="22"/>
          <w:szCs w:val="22"/>
        </w:rPr>
        <w:t xml:space="preserve"> define failover procedures for each level that do not require action by a failed higher level. Hierarchical coordination </w:t>
      </w:r>
      <w:r>
        <w:rPr>
          <w:rFonts w:ascii="Arial" w:cs="Arial" w:eastAsia="Arial" w:hAnsi="Arial"/>
          <w:b/>
          <w:bCs/>
          <w:sz w:val="22"/>
          <w:szCs w:val="22"/>
        </w:rPr>
        <w:t xml:space="preserve">SHALL</w:t>
      </w:r>
      <w:r>
        <w:rPr>
          <w:rFonts w:ascii="Arial" w:cs="Arial" w:eastAsia="Arial" w:hAnsi="Arial"/>
          <w:sz w:val="22"/>
          <w:szCs w:val="22"/>
        </w:rPr>
        <w:t xml:space="preserve"> specify maximum acceptable latency between levels, and lower levels </w:t>
      </w:r>
      <w:r>
        <w:rPr>
          <w:rFonts w:ascii="Arial" w:cs="Arial" w:eastAsia="Arial" w:hAnsi="Arial"/>
          <w:b/>
          <w:bCs/>
          <w:sz w:val="22"/>
          <w:szCs w:val="22"/>
        </w:rPr>
        <w:t xml:space="preserve">SHALL</w:t>
      </w:r>
      <w:r>
        <w:rPr>
          <w:rFonts w:ascii="Arial" w:cs="Arial" w:eastAsia="Arial" w:hAnsi="Arial"/>
          <w:sz w:val="22"/>
          <w:szCs w:val="22"/>
        </w:rPr>
        <w:t xml:space="preserve"> operate in a defined autonomous mode if communication with higher levels is lost for longer than the specified bound.</w:t>
      </w:r>
    </w:p>
    <w:p>
      <w:pPr>
        <w:pStyle w:val="Heading2"/>
      </w:pPr>
      <w:r>
        <w:rPr>
          <w:b/>
          <w:bCs/>
        </w:rPr>
        <w:t xml:space="preserve">3.3 Authority Establishment</w:t>
      </w:r>
    </w:p>
    <w:p>
      <w:pPr>
        <w:spacing w:after="200" w:line="276"/>
      </w:pPr>
      <w:r>
        <w:rPr>
          <w:rFonts w:ascii="Arial" w:cs="Arial" w:eastAsia="Arial" w:hAnsi="Arial"/>
          <w:sz w:val="22"/>
          <w:szCs w:val="22"/>
        </w:rPr>
        <w:t xml:space="preserve">The process by which coordination authority is initially established </w:t>
      </w:r>
      <w:r>
        <w:rPr>
          <w:rFonts w:ascii="Arial" w:cs="Arial" w:eastAsia="Arial" w:hAnsi="Arial"/>
          <w:b/>
          <w:bCs/>
          <w:sz w:val="22"/>
          <w:szCs w:val="22"/>
        </w:rPr>
        <w:t xml:space="preserve">SHALL</w:t>
      </w:r>
      <w:r>
        <w:rPr>
          <w:rFonts w:ascii="Arial" w:cs="Arial" w:eastAsia="Arial" w:hAnsi="Arial"/>
          <w:sz w:val="22"/>
          <w:szCs w:val="22"/>
        </w:rPr>
        <w:t xml:space="preserve"> be defined in the governance specification. Authority establishment </w:t>
      </w:r>
      <w:r>
        <w:rPr>
          <w:rFonts w:ascii="Arial" w:cs="Arial" w:eastAsia="Arial" w:hAnsi="Arial"/>
          <w:b/>
          <w:bCs/>
          <w:sz w:val="22"/>
          <w:szCs w:val="22"/>
        </w:rPr>
        <w:t xml:space="preserve">SHALL NOT</w:t>
      </w:r>
      <w:r>
        <w:rPr>
          <w:rFonts w:ascii="Arial" w:cs="Arial" w:eastAsia="Arial" w:hAnsi="Arial"/>
          <w:sz w:val="22"/>
          <w:szCs w:val="22"/>
        </w:rPr>
        <w:t xml:space="preserve"> depend on assumptions about node availability, communication conditions, or environmental factors that cannot be guaranteed at startup. Authority establishment </w:t>
      </w:r>
      <w:r>
        <w:rPr>
          <w:rFonts w:ascii="Arial" w:cs="Arial" w:eastAsia="Arial" w:hAnsi="Arial"/>
          <w:b/>
          <w:bCs/>
          <w:sz w:val="22"/>
          <w:szCs w:val="22"/>
        </w:rPr>
        <w:t xml:space="preserve">SHALL</w:t>
      </w:r>
      <w:r>
        <w:rPr>
          <w:rFonts w:ascii="Arial" w:cs="Arial" w:eastAsia="Arial" w:hAnsi="Arial"/>
          <w:sz w:val="22"/>
          <w:szCs w:val="22"/>
        </w:rPr>
        <w:t xml:space="preserve"> complete within a defined time bound, and the swarm </w:t>
      </w:r>
      <w:r>
        <w:rPr>
          <w:rFonts w:ascii="Arial" w:cs="Arial" w:eastAsia="Arial" w:hAnsi="Arial"/>
          <w:b/>
          <w:bCs/>
          <w:sz w:val="22"/>
          <w:szCs w:val="22"/>
        </w:rPr>
        <w:t xml:space="preserve">SHALL NOT</w:t>
      </w:r>
      <w:r>
        <w:rPr>
          <w:rFonts w:ascii="Arial" w:cs="Arial" w:eastAsia="Arial" w:hAnsi="Arial"/>
          <w:sz w:val="22"/>
          <w:szCs w:val="22"/>
        </w:rPr>
        <w:t xml:space="preserve"> commence mission operations until authority establishment has completed successfully. Failed authority establishment </w:t>
      </w:r>
      <w:r>
        <w:rPr>
          <w:rFonts w:ascii="Arial" w:cs="Arial" w:eastAsia="Arial" w:hAnsi="Arial"/>
          <w:b/>
          <w:bCs/>
          <w:sz w:val="22"/>
          <w:szCs w:val="22"/>
        </w:rPr>
        <w:t xml:space="preserve">SHALL</w:t>
      </w:r>
      <w:r>
        <w:rPr>
          <w:rFonts w:ascii="Arial" w:cs="Arial" w:eastAsia="Arial" w:hAnsi="Arial"/>
          <w:sz w:val="22"/>
          <w:szCs w:val="22"/>
        </w:rPr>
        <w:t xml:space="preserve"> result in mission abort rather than operation with undefined governance.</w:t>
      </w:r>
    </w:p>
    <w:p>
      <w:pPr>
        <w:pStyle w:val="Heading2"/>
      </w:pPr>
      <w:r>
        <w:rPr>
          <w:b/>
          <w:bCs/>
        </w:rPr>
        <w:t xml:space="preserve">3.4 Authority Transfer</w:t>
      </w:r>
    </w:p>
    <w:p>
      <w:pPr>
        <w:spacing w:after="200" w:line="276"/>
      </w:pPr>
      <w:r>
        <w:rPr>
          <w:rFonts w:ascii="Arial" w:cs="Arial" w:eastAsia="Arial" w:hAnsi="Arial"/>
          <w:sz w:val="22"/>
          <w:szCs w:val="22"/>
        </w:rPr>
        <w:t xml:space="preserve">Transfer of coordination authority from one entity to another </w:t>
      </w:r>
      <w:r>
        <w:rPr>
          <w:rFonts w:ascii="Arial" w:cs="Arial" w:eastAsia="Arial" w:hAnsi="Arial"/>
          <w:b/>
          <w:bCs/>
          <w:sz w:val="22"/>
          <w:szCs w:val="22"/>
        </w:rPr>
        <w:t xml:space="preserve">SHALL</w:t>
      </w:r>
      <w:r>
        <w:rPr>
          <w:rFonts w:ascii="Arial" w:cs="Arial" w:eastAsia="Arial" w:hAnsi="Arial"/>
          <w:sz w:val="22"/>
          <w:szCs w:val="22"/>
        </w:rPr>
        <w:t xml:space="preserve"> follow a defined protocol that ensures no period of undefined authority. Authority transfer protocols </w:t>
      </w:r>
      <w:r>
        <w:rPr>
          <w:rFonts w:ascii="Arial" w:cs="Arial" w:eastAsia="Arial" w:hAnsi="Arial"/>
          <w:b/>
          <w:bCs/>
          <w:sz w:val="22"/>
          <w:szCs w:val="22"/>
        </w:rPr>
        <w:t xml:space="preserve">SHALL</w:t>
      </w:r>
      <w:r>
        <w:rPr>
          <w:rFonts w:ascii="Arial" w:cs="Arial" w:eastAsia="Arial" w:hAnsi="Arial"/>
          <w:sz w:val="22"/>
          <w:szCs w:val="22"/>
        </w:rPr>
        <w:t xml:space="preserve"> include explicit handoff confirmation from both the transferring and receiving entities. Authority transfer </w:t>
      </w:r>
      <w:r>
        <w:rPr>
          <w:rFonts w:ascii="Arial" w:cs="Arial" w:eastAsia="Arial" w:hAnsi="Arial"/>
          <w:b/>
          <w:bCs/>
          <w:sz w:val="22"/>
          <w:szCs w:val="22"/>
        </w:rPr>
        <w:t xml:space="preserve">SHALL NOT</w:t>
      </w:r>
      <w:r>
        <w:rPr>
          <w:rFonts w:ascii="Arial" w:cs="Arial" w:eastAsia="Arial" w:hAnsi="Arial"/>
          <w:sz w:val="22"/>
          <w:szCs w:val="22"/>
        </w:rPr>
        <w:t xml:space="preserve"> complete until the receiving entity has acknowledged assumption of authority. If authority transfer fails, authority </w:t>
      </w:r>
      <w:r>
        <w:rPr>
          <w:rFonts w:ascii="Arial" w:cs="Arial" w:eastAsia="Arial" w:hAnsi="Arial"/>
          <w:b/>
          <w:bCs/>
          <w:sz w:val="22"/>
          <w:szCs w:val="22"/>
        </w:rPr>
        <w:t xml:space="preserve">SHALL</w:t>
      </w:r>
      <w:r>
        <w:rPr>
          <w:rFonts w:ascii="Arial" w:cs="Arial" w:eastAsia="Arial" w:hAnsi="Arial"/>
          <w:sz w:val="22"/>
          <w:szCs w:val="22"/>
        </w:rPr>
        <w:t xml:space="preserve"> remain with the transferring entity, and the transfer attempt </w:t>
      </w:r>
      <w:r>
        <w:rPr>
          <w:rFonts w:ascii="Arial" w:cs="Arial" w:eastAsia="Arial" w:hAnsi="Arial"/>
          <w:b/>
          <w:bCs/>
          <w:sz w:val="22"/>
          <w:szCs w:val="22"/>
        </w:rPr>
        <w:t xml:space="preserve">SHALL</w:t>
      </w:r>
      <w:r>
        <w:rPr>
          <w:rFonts w:ascii="Arial" w:cs="Arial" w:eastAsia="Arial" w:hAnsi="Arial"/>
          <w:sz w:val="22"/>
          <w:szCs w:val="22"/>
        </w:rPr>
        <w:t xml:space="preserve"> be logged as a failed transfer event.</w:t>
      </w:r>
    </w:p>
    <w:p>
      <w:pPr>
        <w:pStyle w:val="Heading2"/>
      </w:pPr>
      <w:r>
        <w:rPr>
          <w:b/>
          <w:bCs/>
        </w:rPr>
        <w:t xml:space="preserve">3.5 Local Versus Collective Decisions</w:t>
      </w:r>
    </w:p>
    <w:p>
      <w:pPr>
        <w:spacing w:after="200" w:line="276"/>
      </w:pPr>
      <w:r>
        <w:rPr>
          <w:rFonts w:ascii="Arial" w:cs="Arial" w:eastAsia="Arial" w:hAnsi="Arial"/>
          <w:sz w:val="22"/>
          <w:szCs w:val="22"/>
        </w:rPr>
        <w:t xml:space="preserve">The governance specification </w:t>
      </w:r>
      <w:r>
        <w:rPr>
          <w:rFonts w:ascii="Arial" w:cs="Arial" w:eastAsia="Arial" w:hAnsi="Arial"/>
          <w:b/>
          <w:bCs/>
          <w:sz w:val="22"/>
          <w:szCs w:val="22"/>
        </w:rPr>
        <w:t xml:space="preserve">SHALL</w:t>
      </w:r>
      <w:r>
        <w:rPr>
          <w:rFonts w:ascii="Arial" w:cs="Arial" w:eastAsia="Arial" w:hAnsi="Arial"/>
          <w:sz w:val="22"/>
          <w:szCs w:val="22"/>
        </w:rPr>
        <w:t xml:space="preserve"> define which decisions may be made locally by individual nodes without coordination and which decisions require collective resolution. Decisions affecting only the internal state of a single node without impact on swarm coordination </w:t>
      </w:r>
      <w:r>
        <w:rPr>
          <w:rFonts w:ascii="Arial" w:cs="Arial" w:eastAsia="Arial" w:hAnsi="Arial"/>
          <w:b/>
          <w:bCs/>
          <w:sz w:val="22"/>
          <w:szCs w:val="22"/>
        </w:rPr>
        <w:t xml:space="preserve">MAY</w:t>
      </w:r>
      <w:r>
        <w:rPr>
          <w:rFonts w:ascii="Arial" w:cs="Arial" w:eastAsia="Arial" w:hAnsi="Arial"/>
          <w:sz w:val="22"/>
          <w:szCs w:val="22"/>
        </w:rPr>
        <w:t xml:space="preserve"> be made locally. Decisions affecting swarm formation, mission objectives, coordination parameters, or safety-critical behaviors </w:t>
      </w:r>
      <w:r>
        <w:rPr>
          <w:rFonts w:ascii="Arial" w:cs="Arial" w:eastAsia="Arial" w:hAnsi="Arial"/>
          <w:b/>
          <w:bCs/>
          <w:sz w:val="22"/>
          <w:szCs w:val="22"/>
        </w:rPr>
        <w:t xml:space="preserve">SHALL</w:t>
      </w:r>
      <w:r>
        <w:rPr>
          <w:rFonts w:ascii="Arial" w:cs="Arial" w:eastAsia="Arial" w:hAnsi="Arial"/>
          <w:sz w:val="22"/>
          <w:szCs w:val="22"/>
        </w:rPr>
        <w:t xml:space="preserve"> require collective resolution through the defined governance structure. Individual nodes </w:t>
      </w:r>
      <w:r>
        <w:rPr>
          <w:rFonts w:ascii="Arial" w:cs="Arial" w:eastAsia="Arial" w:hAnsi="Arial"/>
          <w:b/>
          <w:bCs/>
          <w:sz w:val="22"/>
          <w:szCs w:val="22"/>
        </w:rPr>
        <w:t xml:space="preserve">SHALL NOT</w:t>
      </w:r>
      <w:r>
        <w:rPr>
          <w:rFonts w:ascii="Arial" w:cs="Arial" w:eastAsia="Arial" w:hAnsi="Arial"/>
          <w:sz w:val="22"/>
          <w:szCs w:val="22"/>
        </w:rPr>
        <w:t xml:space="preserve"> unilaterally modify swarm-level parameters or objectives regardless of perceived mission benefit.</w:t>
      </w:r>
    </w:p>
    <w:p>
      <w:pPr>
        <w:pStyle w:val="Heading2"/>
      </w:pPr>
      <w:r>
        <w:rPr>
          <w:b/>
          <w:bCs/>
        </w:rPr>
        <w:t xml:space="preserve">3.6 Prohibited Autonomous Collective Decisions</w:t>
      </w:r>
    </w:p>
    <w:p>
      <w:pPr>
        <w:spacing w:after="200" w:line="276"/>
      </w:pPr>
      <w:r>
        <w:rPr>
          <w:rFonts w:ascii="Arial" w:cs="Arial" w:eastAsia="Arial" w:hAnsi="Arial"/>
          <w:sz w:val="22"/>
          <w:szCs w:val="22"/>
        </w:rPr>
        <w:t xml:space="preserve">Certain categories of decisions </w:t>
      </w:r>
      <w:r>
        <w:rPr>
          <w:rFonts w:ascii="Arial" w:cs="Arial" w:eastAsia="Arial" w:hAnsi="Arial"/>
          <w:b/>
          <w:bCs/>
          <w:sz w:val="22"/>
          <w:szCs w:val="22"/>
        </w:rPr>
        <w:t xml:space="preserve">SHALL NOT</w:t>
      </w:r>
      <w:r>
        <w:rPr>
          <w:rFonts w:ascii="Arial" w:cs="Arial" w:eastAsia="Arial" w:hAnsi="Arial"/>
          <w:sz w:val="22"/>
          <w:szCs w:val="22"/>
        </w:rPr>
        <w:t xml:space="preserve"> be resolved through autonomous collective processes and </w:t>
      </w:r>
      <w:r>
        <w:rPr>
          <w:rFonts w:ascii="Arial" w:cs="Arial" w:eastAsia="Arial" w:hAnsi="Arial"/>
          <w:b/>
          <w:bCs/>
          <w:sz w:val="22"/>
          <w:szCs w:val="22"/>
        </w:rPr>
        <w:t xml:space="preserve">SHALL</w:t>
      </w:r>
      <w:r>
        <w:rPr>
          <w:rFonts w:ascii="Arial" w:cs="Arial" w:eastAsia="Arial" w:hAnsi="Arial"/>
          <w:sz w:val="22"/>
          <w:szCs w:val="22"/>
        </w:rPr>
        <w:t xml:space="preserve"> require explicit authorization from a supervisory entity. These categories include: changes to mission abort criteria; modification of safety boundaries or operational envelopes; decisions to continue operations after detection of conditions that would normally require abort; engagement with targets or objectives not included in the original mission specification; and any decision that would irreversibly commit the swarm to a course of action from which recovery is not possible. The governance specification </w:t>
      </w:r>
      <w:r>
        <w:rPr>
          <w:rFonts w:ascii="Arial" w:cs="Arial" w:eastAsia="Arial" w:hAnsi="Arial"/>
          <w:b/>
          <w:bCs/>
          <w:sz w:val="22"/>
          <w:szCs w:val="22"/>
        </w:rPr>
        <w:t xml:space="preserve">MAY</w:t>
      </w:r>
      <w:r>
        <w:rPr>
          <w:rFonts w:ascii="Arial" w:cs="Arial" w:eastAsia="Arial" w:hAnsi="Arial"/>
          <w:sz w:val="22"/>
          <w:szCs w:val="22"/>
        </w:rPr>
        <w:t xml:space="preserve"> define additional categories of decisions requiring supervisory authorization.</w:t>
      </w:r>
    </w:p>
    <w:p>
      <w:pPr>
        <w:pStyle w:val="Heading2"/>
      </w:pPr>
      <w:r>
        <w:rPr>
          <w:b/>
          <w:bCs/>
        </w:rPr>
        <w:t xml:space="preserve">3.7 Responsibility Residence</w:t>
      </w:r>
    </w:p>
    <w:p>
      <w:pPr>
        <w:spacing w:after="200" w:line="276"/>
      </w:pPr>
      <w:r>
        <w:rPr>
          <w:rFonts w:ascii="Arial" w:cs="Arial" w:eastAsia="Arial" w:hAnsi="Arial"/>
          <w:sz w:val="22"/>
          <w:szCs w:val="22"/>
        </w:rPr>
        <w:t xml:space="preserve">The governance specification </w:t>
      </w:r>
      <w:r>
        <w:rPr>
          <w:rFonts w:ascii="Arial" w:cs="Arial" w:eastAsia="Arial" w:hAnsi="Arial"/>
          <w:b/>
          <w:bCs/>
          <w:sz w:val="22"/>
          <w:szCs w:val="22"/>
        </w:rPr>
        <w:t xml:space="preserve">SHALL</w:t>
      </w:r>
      <w:r>
        <w:rPr>
          <w:rFonts w:ascii="Arial" w:cs="Arial" w:eastAsia="Arial" w:hAnsi="Arial"/>
          <w:sz w:val="22"/>
          <w:szCs w:val="22"/>
        </w:rPr>
        <w:t xml:space="preserve"> define where responsibility resides for each class of coordination decision. Responsibility </w:t>
      </w:r>
      <w:r>
        <w:rPr>
          <w:rFonts w:ascii="Arial" w:cs="Arial" w:eastAsia="Arial" w:hAnsi="Arial"/>
          <w:b/>
          <w:bCs/>
          <w:sz w:val="22"/>
          <w:szCs w:val="22"/>
        </w:rPr>
        <w:t xml:space="preserve">SHALL</w:t>
      </w:r>
      <w:r>
        <w:rPr>
          <w:rFonts w:ascii="Arial" w:cs="Arial" w:eastAsia="Arial" w:hAnsi="Arial"/>
          <w:sz w:val="22"/>
          <w:szCs w:val="22"/>
        </w:rPr>
        <w:t xml:space="preserve"> be clearly attributed at all times; no decision </w:t>
      </w:r>
      <w:r>
        <w:rPr>
          <w:rFonts w:ascii="Arial" w:cs="Arial" w:eastAsia="Arial" w:hAnsi="Arial"/>
          <w:b/>
          <w:bCs/>
          <w:sz w:val="22"/>
          <w:szCs w:val="22"/>
        </w:rPr>
        <w:t xml:space="preserve">SHALL</w:t>
      </w:r>
      <w:r>
        <w:rPr>
          <w:rFonts w:ascii="Arial" w:cs="Arial" w:eastAsia="Arial" w:hAnsi="Arial"/>
          <w:sz w:val="22"/>
          <w:szCs w:val="22"/>
        </w:rPr>
        <w:t xml:space="preserve"> be made without a defined responsible entity. In distributed governance models, responsibility for consensus decisions </w:t>
      </w:r>
      <w:r>
        <w:rPr>
          <w:rFonts w:ascii="Arial" w:cs="Arial" w:eastAsia="Arial" w:hAnsi="Arial"/>
          <w:b/>
          <w:bCs/>
          <w:sz w:val="22"/>
          <w:szCs w:val="22"/>
        </w:rPr>
        <w:t xml:space="preserve">SHALL</w:t>
      </w:r>
      <w:r>
        <w:rPr>
          <w:rFonts w:ascii="Arial" w:cs="Arial" w:eastAsia="Arial" w:hAnsi="Arial"/>
          <w:sz w:val="22"/>
          <w:szCs w:val="22"/>
        </w:rPr>
        <w:t xml:space="preserve"> be attributed to all nodes that participated in forming the consensus. In hierarchical models, responsibility </w:t>
      </w:r>
      <w:r>
        <w:rPr>
          <w:rFonts w:ascii="Arial" w:cs="Arial" w:eastAsia="Arial" w:hAnsi="Arial"/>
          <w:b/>
          <w:bCs/>
          <w:sz w:val="22"/>
          <w:szCs w:val="22"/>
        </w:rPr>
        <w:t xml:space="preserve">SHALL</w:t>
      </w:r>
      <w:r>
        <w:rPr>
          <w:rFonts w:ascii="Arial" w:cs="Arial" w:eastAsia="Arial" w:hAnsi="Arial"/>
          <w:sz w:val="22"/>
          <w:szCs w:val="22"/>
        </w:rPr>
        <w:t xml:space="preserve"> be attributed to the level at which the decision was made, with escalating responsibility to higher levels for failures to appropriately constrain lower-level decisions.</w:t>
      </w:r>
    </w:p>
    <w:p>
      <w:r>
        <w:br w:type="page"/>
      </w:r>
    </w:p>
    <w:p>
      <w:pPr>
        <w:pStyle w:val="Heading1"/>
      </w:pPr>
      <w:r>
        <w:rPr>
          <w:b/>
          <w:bCs/>
        </w:rPr>
        <w:t xml:space="preserve">4. Leader Election and Role Assignment</w:t>
      </w:r>
    </w:p>
    <w:p>
      <w:pPr>
        <w:pStyle w:val="Heading2"/>
      </w:pPr>
      <w:r>
        <w:rPr>
          <w:b/>
          <w:bCs/>
        </w:rPr>
        <w:t xml:space="preserve">4.1 Leader Election Mechanisms</w:t>
      </w:r>
    </w:p>
    <w:p>
      <w:pPr>
        <w:spacing w:after="200" w:line="276"/>
      </w:pPr>
      <w:r>
        <w:rPr>
          <w:rFonts w:ascii="Arial" w:cs="Arial" w:eastAsia="Arial" w:hAnsi="Arial"/>
          <w:sz w:val="22"/>
          <w:szCs w:val="22"/>
        </w:rPr>
        <w:t xml:space="preserve">Swarms employing leader-based coordination </w:t>
      </w:r>
      <w:r>
        <w:rPr>
          <w:rFonts w:ascii="Arial" w:cs="Arial" w:eastAsia="Arial" w:hAnsi="Arial"/>
          <w:b/>
          <w:bCs/>
          <w:sz w:val="22"/>
          <w:szCs w:val="22"/>
        </w:rPr>
        <w:t xml:space="preserve">SHALL</w:t>
      </w:r>
      <w:r>
        <w:rPr>
          <w:rFonts w:ascii="Arial" w:cs="Arial" w:eastAsia="Arial" w:hAnsi="Arial"/>
          <w:sz w:val="22"/>
          <w:szCs w:val="22"/>
        </w:rPr>
        <w:t xml:space="preserve"> implement a defined leader election mechanism that produces a single leader within a bounded time period. The election mechanism </w:t>
      </w:r>
      <w:r>
        <w:rPr>
          <w:rFonts w:ascii="Arial" w:cs="Arial" w:eastAsia="Arial" w:hAnsi="Arial"/>
          <w:b/>
          <w:bCs/>
          <w:sz w:val="22"/>
          <w:szCs w:val="22"/>
        </w:rPr>
        <w:t xml:space="preserve">SHALL</w:t>
      </w:r>
      <w:r>
        <w:rPr>
          <w:rFonts w:ascii="Arial" w:cs="Arial" w:eastAsia="Arial" w:hAnsi="Arial"/>
          <w:sz w:val="22"/>
          <w:szCs w:val="22"/>
        </w:rPr>
        <w:t xml:space="preserve"> be deterministic given the same inputs and </w:t>
      </w:r>
      <w:r>
        <w:rPr>
          <w:rFonts w:ascii="Arial" w:cs="Arial" w:eastAsia="Arial" w:hAnsi="Arial"/>
          <w:b/>
          <w:bCs/>
          <w:sz w:val="22"/>
          <w:szCs w:val="22"/>
        </w:rPr>
        <w:t xml:space="preserve">SHALL</w:t>
      </w:r>
      <w:r>
        <w:rPr>
          <w:rFonts w:ascii="Arial" w:cs="Arial" w:eastAsia="Arial" w:hAnsi="Arial"/>
          <w:sz w:val="22"/>
          <w:szCs w:val="22"/>
        </w:rPr>
        <w:t xml:space="preserve"> produce consistent results across all participating nodes. The election mechanism </w:t>
      </w:r>
      <w:r>
        <w:rPr>
          <w:rFonts w:ascii="Arial" w:cs="Arial" w:eastAsia="Arial" w:hAnsi="Arial"/>
          <w:b/>
          <w:bCs/>
          <w:sz w:val="22"/>
          <w:szCs w:val="22"/>
        </w:rPr>
        <w:t xml:space="preserve">SHALL</w:t>
      </w:r>
      <w:r>
        <w:rPr>
          <w:rFonts w:ascii="Arial" w:cs="Arial" w:eastAsia="Arial" w:hAnsi="Arial"/>
          <w:sz w:val="22"/>
          <w:szCs w:val="22"/>
        </w:rPr>
        <w:t xml:space="preserve"> be documented with sufficient detail to enable independent verification of election outcomes. Election mechanisms that rely on randomness </w:t>
      </w:r>
      <w:r>
        <w:rPr>
          <w:rFonts w:ascii="Arial" w:cs="Arial" w:eastAsia="Arial" w:hAnsi="Arial"/>
          <w:b/>
          <w:bCs/>
          <w:sz w:val="22"/>
          <w:szCs w:val="22"/>
        </w:rPr>
        <w:t xml:space="preserve">SHALL</w:t>
      </w:r>
      <w:r>
        <w:rPr>
          <w:rFonts w:ascii="Arial" w:cs="Arial" w:eastAsia="Arial" w:hAnsi="Arial"/>
          <w:sz w:val="22"/>
          <w:szCs w:val="22"/>
        </w:rPr>
        <w:t xml:space="preserve"> use cryptographically secure random number generation with seeds that are logged for forensic reconstruction.</w:t>
      </w:r>
    </w:p>
    <w:p>
      <w:pPr>
        <w:pStyle w:val="Heading2"/>
      </w:pPr>
      <w:r>
        <w:rPr>
          <w:b/>
          <w:bCs/>
        </w:rPr>
        <w:t xml:space="preserve">4.2 Leader Eligibility</w:t>
      </w:r>
    </w:p>
    <w:p>
      <w:pPr>
        <w:spacing w:after="200" w:line="276"/>
      </w:pPr>
      <w:r>
        <w:rPr>
          <w:rFonts w:ascii="Arial" w:cs="Arial" w:eastAsia="Arial" w:hAnsi="Arial"/>
          <w:sz w:val="22"/>
          <w:szCs w:val="22"/>
        </w:rPr>
        <w:t xml:space="preserve">The criteria for leader eligibility </w:t>
      </w:r>
      <w:r>
        <w:rPr>
          <w:rFonts w:ascii="Arial" w:cs="Arial" w:eastAsia="Arial" w:hAnsi="Arial"/>
          <w:b/>
          <w:bCs/>
          <w:sz w:val="22"/>
          <w:szCs w:val="22"/>
        </w:rPr>
        <w:t xml:space="preserve">SHALL</w:t>
      </w:r>
      <w:r>
        <w:rPr>
          <w:rFonts w:ascii="Arial" w:cs="Arial" w:eastAsia="Arial" w:hAnsi="Arial"/>
          <w:sz w:val="22"/>
          <w:szCs w:val="22"/>
        </w:rPr>
        <w:t xml:space="preserve"> be defined prior to deployment and </w:t>
      </w:r>
      <w:r>
        <w:rPr>
          <w:rFonts w:ascii="Arial" w:cs="Arial" w:eastAsia="Arial" w:hAnsi="Arial"/>
          <w:b/>
          <w:bCs/>
          <w:sz w:val="22"/>
          <w:szCs w:val="22"/>
        </w:rPr>
        <w:t xml:space="preserve">SHALL</w:t>
      </w:r>
      <w:r>
        <w:rPr>
          <w:rFonts w:ascii="Arial" w:cs="Arial" w:eastAsia="Arial" w:hAnsi="Arial"/>
          <w:sz w:val="22"/>
          <w:szCs w:val="22"/>
        </w:rPr>
        <w:t xml:space="preserve"> be evaluated continuously during operations. Eligibility criteria </w:t>
      </w:r>
      <w:r>
        <w:rPr>
          <w:rFonts w:ascii="Arial" w:cs="Arial" w:eastAsia="Arial" w:hAnsi="Arial"/>
          <w:b/>
          <w:bCs/>
          <w:sz w:val="22"/>
          <w:szCs w:val="22"/>
        </w:rPr>
        <w:t xml:space="preserve">SHALL</w:t>
      </w:r>
      <w:r>
        <w:rPr>
          <w:rFonts w:ascii="Arial" w:cs="Arial" w:eastAsia="Arial" w:hAnsi="Arial"/>
          <w:sz w:val="22"/>
          <w:szCs w:val="22"/>
        </w:rPr>
        <w:t xml:space="preserve"> include minimum communication capability, demonstrated responsiveness within defined latency bounds, and absence of detected faults or anomalies. Eligibility criteria </w:t>
      </w:r>
      <w:r>
        <w:rPr>
          <w:rFonts w:ascii="Arial" w:cs="Arial" w:eastAsia="Arial" w:hAnsi="Arial"/>
          <w:b/>
          <w:bCs/>
          <w:sz w:val="22"/>
          <w:szCs w:val="22"/>
        </w:rPr>
        <w:t xml:space="preserve">SHOULD</w:t>
      </w:r>
      <w:r>
        <w:rPr>
          <w:rFonts w:ascii="Arial" w:cs="Arial" w:eastAsia="Arial" w:hAnsi="Arial"/>
          <w:sz w:val="22"/>
          <w:szCs w:val="22"/>
        </w:rPr>
        <w:t xml:space="preserve"> include mission-relevant capabilities such as sensor availability, computational capacity, or geographic position. A node that does not meet eligibility criteria </w:t>
      </w:r>
      <w:r>
        <w:rPr>
          <w:rFonts w:ascii="Arial" w:cs="Arial" w:eastAsia="Arial" w:hAnsi="Arial"/>
          <w:b/>
          <w:bCs/>
          <w:sz w:val="22"/>
          <w:szCs w:val="22"/>
        </w:rPr>
        <w:t xml:space="preserve">SHALL NOT</w:t>
      </w:r>
      <w:r>
        <w:rPr>
          <w:rFonts w:ascii="Arial" w:cs="Arial" w:eastAsia="Arial" w:hAnsi="Arial"/>
          <w:sz w:val="22"/>
          <w:szCs w:val="22"/>
        </w:rPr>
        <w:t xml:space="preserve"> participate in leader election as a candidate and </w:t>
      </w:r>
      <w:r>
        <w:rPr>
          <w:rFonts w:ascii="Arial" w:cs="Arial" w:eastAsia="Arial" w:hAnsi="Arial"/>
          <w:b/>
          <w:bCs/>
          <w:sz w:val="22"/>
          <w:szCs w:val="22"/>
        </w:rPr>
        <w:t xml:space="preserve">SHALL NOT</w:t>
      </w:r>
      <w:r>
        <w:rPr>
          <w:rFonts w:ascii="Arial" w:cs="Arial" w:eastAsia="Arial" w:hAnsi="Arial"/>
          <w:sz w:val="22"/>
          <w:szCs w:val="22"/>
        </w:rPr>
        <w:t xml:space="preserve"> assume leadership regardless of election outcome.</w:t>
      </w:r>
    </w:p>
    <w:p>
      <w:pPr>
        <w:pStyle w:val="Heading2"/>
      </w:pPr>
      <w:r>
        <w:rPr>
          <w:b/>
          <w:bCs/>
        </w:rPr>
        <w:t xml:space="preserve">4.3 Leader Disqualification</w:t>
      </w:r>
    </w:p>
    <w:p>
      <w:pPr>
        <w:spacing w:after="200" w:line="276"/>
      </w:pPr>
      <w:r>
        <w:rPr>
          <w:rFonts w:ascii="Arial" w:cs="Arial" w:eastAsia="Arial" w:hAnsi="Arial"/>
          <w:sz w:val="22"/>
          <w:szCs w:val="22"/>
        </w:rPr>
        <w:t xml:space="preserve">Conditions that disqualify a node from leadership </w:t>
      </w:r>
      <w:r>
        <w:rPr>
          <w:rFonts w:ascii="Arial" w:cs="Arial" w:eastAsia="Arial" w:hAnsi="Arial"/>
          <w:b/>
          <w:bCs/>
          <w:sz w:val="22"/>
          <w:szCs w:val="22"/>
        </w:rPr>
        <w:t xml:space="preserve">SHALL</w:t>
      </w:r>
      <w:r>
        <w:rPr>
          <w:rFonts w:ascii="Arial" w:cs="Arial" w:eastAsia="Arial" w:hAnsi="Arial"/>
          <w:sz w:val="22"/>
          <w:szCs w:val="22"/>
        </w:rPr>
        <w:t xml:space="preserve"> be defined and </w:t>
      </w:r>
      <w:r>
        <w:rPr>
          <w:rFonts w:ascii="Arial" w:cs="Arial" w:eastAsia="Arial" w:hAnsi="Arial"/>
          <w:b/>
          <w:bCs/>
          <w:sz w:val="22"/>
          <w:szCs w:val="22"/>
        </w:rPr>
        <w:t xml:space="preserve">SHALL</w:t>
      </w:r>
      <w:r>
        <w:rPr>
          <w:rFonts w:ascii="Arial" w:cs="Arial" w:eastAsia="Arial" w:hAnsi="Arial"/>
          <w:sz w:val="22"/>
          <w:szCs w:val="22"/>
        </w:rPr>
        <w:t xml:space="preserve"> trigger automatic removal from leadership if they occur during a leadership term. Disqualification conditions </w:t>
      </w:r>
      <w:r>
        <w:rPr>
          <w:rFonts w:ascii="Arial" w:cs="Arial" w:eastAsia="Arial" w:hAnsi="Arial"/>
          <w:b/>
          <w:bCs/>
          <w:sz w:val="22"/>
          <w:szCs w:val="22"/>
        </w:rPr>
        <w:t xml:space="preserve">SHALL</w:t>
      </w:r>
      <w:r>
        <w:rPr>
          <w:rFonts w:ascii="Arial" w:cs="Arial" w:eastAsia="Arial" w:hAnsi="Arial"/>
          <w:sz w:val="22"/>
          <w:szCs w:val="22"/>
        </w:rPr>
        <w:t xml:space="preserve"> include: failure to respond to health queries within defined latency bounds; detection of coordination decisions that violate swarm safety constraints; communication failures affecting a defined percentage of swarm nodes; and explicit disqualification commands from supervisory entities. Upon disqualification, leadership </w:t>
      </w:r>
      <w:r>
        <w:rPr>
          <w:rFonts w:ascii="Arial" w:cs="Arial" w:eastAsia="Arial" w:hAnsi="Arial"/>
          <w:b/>
          <w:bCs/>
          <w:sz w:val="22"/>
          <w:szCs w:val="22"/>
        </w:rPr>
        <w:t xml:space="preserve">SHALL</w:t>
      </w:r>
      <w:r>
        <w:rPr>
          <w:rFonts w:ascii="Arial" w:cs="Arial" w:eastAsia="Arial" w:hAnsi="Arial"/>
          <w:sz w:val="22"/>
          <w:szCs w:val="22"/>
        </w:rPr>
        <w:t xml:space="preserve"> transfer to the designated successor or </w:t>
      </w:r>
      <w:r>
        <w:rPr>
          <w:rFonts w:ascii="Arial" w:cs="Arial" w:eastAsia="Arial" w:hAnsi="Arial"/>
          <w:b/>
          <w:bCs/>
          <w:sz w:val="22"/>
          <w:szCs w:val="22"/>
        </w:rPr>
        <w:t xml:space="preserve">SHALL</w:t>
      </w:r>
      <w:r>
        <w:rPr>
          <w:rFonts w:ascii="Arial" w:cs="Arial" w:eastAsia="Arial" w:hAnsi="Arial"/>
          <w:sz w:val="22"/>
          <w:szCs w:val="22"/>
        </w:rPr>
        <w:t xml:space="preserve"> trigger re-election, and the disqualified node </w:t>
      </w:r>
      <w:r>
        <w:rPr>
          <w:rFonts w:ascii="Arial" w:cs="Arial" w:eastAsia="Arial" w:hAnsi="Arial"/>
          <w:b/>
          <w:bCs/>
          <w:sz w:val="22"/>
          <w:szCs w:val="22"/>
        </w:rPr>
        <w:t xml:space="preserve">SHALL NOT</w:t>
      </w:r>
      <w:r>
        <w:rPr>
          <w:rFonts w:ascii="Arial" w:cs="Arial" w:eastAsia="Arial" w:hAnsi="Arial"/>
          <w:sz w:val="22"/>
          <w:szCs w:val="22"/>
        </w:rPr>
        <w:t xml:space="preserve"> be eligible for re-election until the disqualifying condition has been resolved and verified.</w:t>
      </w:r>
    </w:p>
    <w:p>
      <w:pPr>
        <w:pStyle w:val="Heading2"/>
      </w:pPr>
      <w:r>
        <w:rPr>
          <w:b/>
          <w:bCs/>
        </w:rPr>
        <w:t xml:space="preserve">4.4 Failover and Re-election</w:t>
      </w:r>
    </w:p>
    <w:p>
      <w:pPr>
        <w:spacing w:after="200" w:line="276"/>
      </w:pPr>
      <w:r>
        <w:rPr>
          <w:rFonts w:ascii="Arial" w:cs="Arial" w:eastAsia="Arial" w:hAnsi="Arial"/>
          <w:sz w:val="22"/>
          <w:szCs w:val="22"/>
        </w:rPr>
        <w:t xml:space="preserve">Failover from a failed or disqualified leader to a successor </w:t>
      </w:r>
      <w:r>
        <w:rPr>
          <w:rFonts w:ascii="Arial" w:cs="Arial" w:eastAsia="Arial" w:hAnsi="Arial"/>
          <w:b/>
          <w:bCs/>
          <w:sz w:val="22"/>
          <w:szCs w:val="22"/>
        </w:rPr>
        <w:t xml:space="preserve">SHALL</w:t>
      </w:r>
      <w:r>
        <w:rPr>
          <w:rFonts w:ascii="Arial" w:cs="Arial" w:eastAsia="Arial" w:hAnsi="Arial"/>
          <w:sz w:val="22"/>
          <w:szCs w:val="22"/>
        </w:rPr>
        <w:t xml:space="preserve"> complete within a defined time bound. The failover mechanism </w:t>
      </w:r>
      <w:r>
        <w:rPr>
          <w:rFonts w:ascii="Arial" w:cs="Arial" w:eastAsia="Arial" w:hAnsi="Arial"/>
          <w:b/>
          <w:bCs/>
          <w:sz w:val="22"/>
          <w:szCs w:val="22"/>
        </w:rPr>
        <w:t xml:space="preserve">SHALL</w:t>
      </w:r>
      <w:r>
        <w:rPr>
          <w:rFonts w:ascii="Arial" w:cs="Arial" w:eastAsia="Arial" w:hAnsi="Arial"/>
          <w:sz w:val="22"/>
          <w:szCs w:val="22"/>
        </w:rPr>
        <w:t xml:space="preserve"> not require cooperation from the failed leader. During failover, nodes </w:t>
      </w:r>
      <w:r>
        <w:rPr>
          <w:rFonts w:ascii="Arial" w:cs="Arial" w:eastAsia="Arial" w:hAnsi="Arial"/>
          <w:b/>
          <w:bCs/>
          <w:sz w:val="22"/>
          <w:szCs w:val="22"/>
        </w:rPr>
        <w:t xml:space="preserve">SHALL</w:t>
      </w:r>
      <w:r>
        <w:rPr>
          <w:rFonts w:ascii="Arial" w:cs="Arial" w:eastAsia="Arial" w:hAnsi="Arial"/>
          <w:sz w:val="22"/>
          <w:szCs w:val="22"/>
        </w:rPr>
        <w:t xml:space="preserve"> continue to execute the most recently confirmed coordination decisions until a new leader is established. Failover </w:t>
      </w:r>
      <w:r>
        <w:rPr>
          <w:rFonts w:ascii="Arial" w:cs="Arial" w:eastAsia="Arial" w:hAnsi="Arial"/>
          <w:b/>
          <w:bCs/>
          <w:sz w:val="22"/>
          <w:szCs w:val="22"/>
        </w:rPr>
        <w:t xml:space="preserve">SHALL</w:t>
      </w:r>
      <w:r>
        <w:rPr>
          <w:rFonts w:ascii="Arial" w:cs="Arial" w:eastAsia="Arial" w:hAnsi="Arial"/>
          <w:sz w:val="22"/>
          <w:szCs w:val="22"/>
        </w:rPr>
        <w:t xml:space="preserve"> include mechanisms to prevent the failed leader from issuing conflicting commands after failover has initiated. Re-election </w:t>
      </w:r>
      <w:r>
        <w:rPr>
          <w:rFonts w:ascii="Arial" w:cs="Arial" w:eastAsia="Arial" w:hAnsi="Arial"/>
          <w:b/>
          <w:bCs/>
          <w:sz w:val="22"/>
          <w:szCs w:val="22"/>
        </w:rPr>
        <w:t xml:space="preserve">SHALL</w:t>
      </w:r>
      <w:r>
        <w:rPr>
          <w:rFonts w:ascii="Arial" w:cs="Arial" w:eastAsia="Arial" w:hAnsi="Arial"/>
          <w:sz w:val="22"/>
          <w:szCs w:val="22"/>
        </w:rPr>
        <w:t xml:space="preserve"> follow the same protocol as initial election and </w:t>
      </w:r>
      <w:r>
        <w:rPr>
          <w:rFonts w:ascii="Arial" w:cs="Arial" w:eastAsia="Arial" w:hAnsi="Arial"/>
          <w:b/>
          <w:bCs/>
          <w:sz w:val="22"/>
          <w:szCs w:val="22"/>
        </w:rPr>
        <w:t xml:space="preserve">SHALL</w:t>
      </w:r>
      <w:r>
        <w:rPr>
          <w:rFonts w:ascii="Arial" w:cs="Arial" w:eastAsia="Arial" w:hAnsi="Arial"/>
          <w:sz w:val="22"/>
          <w:szCs w:val="22"/>
        </w:rPr>
        <w:t xml:space="preserve"> produce a new leader within the same time bounds.</w:t>
      </w:r>
    </w:p>
    <w:p>
      <w:pPr>
        <w:pStyle w:val="Heading2"/>
      </w:pPr>
      <w:r>
        <w:rPr>
          <w:b/>
          <w:bCs/>
        </w:rPr>
        <w:t xml:space="preserve">4.5 Leadership Stability Requirements</w:t>
      </w:r>
    </w:p>
    <w:p>
      <w:pPr>
        <w:spacing w:after="200" w:line="276"/>
      </w:pPr>
      <w:r>
        <w:rPr>
          <w:rFonts w:ascii="Arial" w:cs="Arial" w:eastAsia="Arial" w:hAnsi="Arial"/>
          <w:sz w:val="22"/>
          <w:szCs w:val="22"/>
        </w:rPr>
        <w:t xml:space="preserve">Election mechanisms </w:t>
      </w:r>
      <w:r>
        <w:rPr>
          <w:rFonts w:ascii="Arial" w:cs="Arial" w:eastAsia="Arial" w:hAnsi="Arial"/>
          <w:b/>
          <w:bCs/>
          <w:sz w:val="22"/>
          <w:szCs w:val="22"/>
        </w:rPr>
        <w:t xml:space="preserve">SHALL</w:t>
      </w:r>
      <w:r>
        <w:rPr>
          <w:rFonts w:ascii="Arial" w:cs="Arial" w:eastAsia="Arial" w:hAnsi="Arial"/>
          <w:sz w:val="22"/>
          <w:szCs w:val="22"/>
        </w:rPr>
        <w:t xml:space="preserve"> include hysteresis or stabilization mechanisms to prevent rapid leadership oscillation. A minimum leadership term </w:t>
      </w:r>
      <w:r>
        <w:rPr>
          <w:rFonts w:ascii="Arial" w:cs="Arial" w:eastAsia="Arial" w:hAnsi="Arial"/>
          <w:b/>
          <w:bCs/>
          <w:sz w:val="22"/>
          <w:szCs w:val="22"/>
        </w:rPr>
        <w:t xml:space="preserve">SHALL</w:t>
      </w:r>
      <w:r>
        <w:rPr>
          <w:rFonts w:ascii="Arial" w:cs="Arial" w:eastAsia="Arial" w:hAnsi="Arial"/>
          <w:sz w:val="22"/>
          <w:szCs w:val="22"/>
        </w:rPr>
        <w:t xml:space="preserve"> be defined, and re-election </w:t>
      </w:r>
      <w:r>
        <w:rPr>
          <w:rFonts w:ascii="Arial" w:cs="Arial" w:eastAsia="Arial" w:hAnsi="Arial"/>
          <w:b/>
          <w:bCs/>
          <w:sz w:val="22"/>
          <w:szCs w:val="22"/>
        </w:rPr>
        <w:t xml:space="preserve">SHALL NOT</w:t>
      </w:r>
      <w:r>
        <w:rPr>
          <w:rFonts w:ascii="Arial" w:cs="Arial" w:eastAsia="Arial" w:hAnsi="Arial"/>
          <w:sz w:val="22"/>
          <w:szCs w:val="22"/>
        </w:rPr>
        <w:t xml:space="preserve"> occur before the minimum term has elapsed unless a disqualification condition is met. Leadership changes </w:t>
      </w:r>
      <w:r>
        <w:rPr>
          <w:rFonts w:ascii="Arial" w:cs="Arial" w:eastAsia="Arial" w:hAnsi="Arial"/>
          <w:b/>
          <w:bCs/>
          <w:sz w:val="22"/>
          <w:szCs w:val="22"/>
        </w:rPr>
        <w:t xml:space="preserve">SHALL</w:t>
      </w:r>
      <w:r>
        <w:rPr>
          <w:rFonts w:ascii="Arial" w:cs="Arial" w:eastAsia="Arial" w:hAnsi="Arial"/>
          <w:sz w:val="22"/>
          <w:szCs w:val="22"/>
        </w:rPr>
        <w:t xml:space="preserve"> be logged with timestamps, and leadership change frequency </w:t>
      </w:r>
      <w:r>
        <w:rPr>
          <w:rFonts w:ascii="Arial" w:cs="Arial" w:eastAsia="Arial" w:hAnsi="Arial"/>
          <w:b/>
          <w:bCs/>
          <w:sz w:val="22"/>
          <w:szCs w:val="22"/>
        </w:rPr>
        <w:t xml:space="preserve">SHALL</w:t>
      </w:r>
      <w:r>
        <w:rPr>
          <w:rFonts w:ascii="Arial" w:cs="Arial" w:eastAsia="Arial" w:hAnsi="Arial"/>
          <w:sz w:val="22"/>
          <w:szCs w:val="22"/>
        </w:rPr>
        <w:t xml:space="preserve"> be monitored. If leadership changes exceed a defined threshold frequency, the swarm </w:t>
      </w:r>
      <w:r>
        <w:rPr>
          <w:rFonts w:ascii="Arial" w:cs="Arial" w:eastAsia="Arial" w:hAnsi="Arial"/>
          <w:b/>
          <w:bCs/>
          <w:sz w:val="22"/>
          <w:szCs w:val="22"/>
        </w:rPr>
        <w:t xml:space="preserve">SHALL</w:t>
      </w:r>
      <w:r>
        <w:rPr>
          <w:rFonts w:ascii="Arial" w:cs="Arial" w:eastAsia="Arial" w:hAnsi="Arial"/>
          <w:sz w:val="22"/>
          <w:szCs w:val="22"/>
        </w:rPr>
        <w:t xml:space="preserve"> enter a degraded coordination mode or abort, as defined in the governance specification.</w:t>
      </w:r>
    </w:p>
    <w:p>
      <w:pPr>
        <w:pStyle w:val="Heading2"/>
      </w:pPr>
      <w:r>
        <w:rPr>
          <w:b/>
          <w:bCs/>
        </w:rPr>
        <w:t xml:space="preserve">4.6 Split-Brain Prevention</w:t>
      </w:r>
    </w:p>
    <w:p>
      <w:pPr>
        <w:spacing w:after="200" w:line="276"/>
      </w:pPr>
      <w:r>
        <w:rPr>
          <w:rFonts w:ascii="Arial" w:cs="Arial" w:eastAsia="Arial" w:hAnsi="Arial"/>
          <w:sz w:val="22"/>
          <w:szCs w:val="22"/>
        </w:rPr>
        <w:t xml:space="preserve">The election mechanism </w:t>
      </w:r>
      <w:r>
        <w:rPr>
          <w:rFonts w:ascii="Arial" w:cs="Arial" w:eastAsia="Arial" w:hAnsi="Arial"/>
          <w:b/>
          <w:bCs/>
          <w:sz w:val="22"/>
          <w:szCs w:val="22"/>
        </w:rPr>
        <w:t xml:space="preserve">SHALL</w:t>
      </w:r>
      <w:r>
        <w:rPr>
          <w:rFonts w:ascii="Arial" w:cs="Arial" w:eastAsia="Arial" w:hAnsi="Arial"/>
          <w:sz w:val="22"/>
          <w:szCs w:val="22"/>
        </w:rPr>
        <w:t xml:space="preserve"> include explicit provisions to prevent split-brain conditions in which multiple nodes simultaneously claim leadership over the same scope. Split-brain prevention </w:t>
      </w:r>
      <w:r>
        <w:rPr>
          <w:rFonts w:ascii="Arial" w:cs="Arial" w:eastAsia="Arial" w:hAnsi="Arial"/>
          <w:b/>
          <w:bCs/>
          <w:sz w:val="22"/>
          <w:szCs w:val="22"/>
        </w:rPr>
        <w:t xml:space="preserve">SHALL</w:t>
      </w:r>
      <w:r>
        <w:rPr>
          <w:rFonts w:ascii="Arial" w:cs="Arial" w:eastAsia="Arial" w:hAnsi="Arial"/>
          <w:sz w:val="22"/>
          <w:szCs w:val="22"/>
        </w:rPr>
        <w:t xml:space="preserve"> be effective even in the presence of network partitions. Mechanisms for split-brain prevention </w:t>
      </w:r>
      <w:r>
        <w:rPr>
          <w:rFonts w:ascii="Arial" w:cs="Arial" w:eastAsia="Arial" w:hAnsi="Arial"/>
          <w:b/>
          <w:bCs/>
          <w:sz w:val="22"/>
          <w:szCs w:val="22"/>
        </w:rPr>
        <w:t xml:space="preserve">SHALL</w:t>
      </w:r>
      <w:r>
        <w:rPr>
          <w:rFonts w:ascii="Arial" w:cs="Arial" w:eastAsia="Arial" w:hAnsi="Arial"/>
          <w:sz w:val="22"/>
          <w:szCs w:val="22"/>
        </w:rPr>
        <w:t xml:space="preserve"> include either quorum requirements that prevent minority partitions from electing leaders, fencing mechanisms that prevent deposed leaders from exercising authority, or both. If a split-brain condition is detected, all claiming leaders </w:t>
      </w:r>
      <w:r>
        <w:rPr>
          <w:rFonts w:ascii="Arial" w:cs="Arial" w:eastAsia="Arial" w:hAnsi="Arial"/>
          <w:b/>
          <w:bCs/>
          <w:sz w:val="22"/>
          <w:szCs w:val="22"/>
        </w:rPr>
        <w:t xml:space="preserve">SHALL</w:t>
      </w:r>
      <w:r>
        <w:rPr>
          <w:rFonts w:ascii="Arial" w:cs="Arial" w:eastAsia="Arial" w:hAnsi="Arial"/>
          <w:sz w:val="22"/>
          <w:szCs w:val="22"/>
        </w:rPr>
        <w:t xml:space="preserve"> immediately relinquish authority and the swarm </w:t>
      </w:r>
      <w:r>
        <w:rPr>
          <w:rFonts w:ascii="Arial" w:cs="Arial" w:eastAsia="Arial" w:hAnsi="Arial"/>
          <w:b/>
          <w:bCs/>
          <w:sz w:val="22"/>
          <w:szCs w:val="22"/>
        </w:rPr>
        <w:t xml:space="preserve">SHALL</w:t>
      </w:r>
      <w:r>
        <w:rPr>
          <w:rFonts w:ascii="Arial" w:cs="Arial" w:eastAsia="Arial" w:hAnsi="Arial"/>
          <w:sz w:val="22"/>
          <w:szCs w:val="22"/>
        </w:rPr>
        <w:t xml:space="preserve"> enter a safe state pending resolution.</w:t>
      </w:r>
    </w:p>
    <w:p>
      <w:pPr>
        <w:pStyle w:val="Heading2"/>
      </w:pPr>
      <w:r>
        <w:rPr>
          <w:b/>
          <w:bCs/>
        </w:rPr>
        <w:t xml:space="preserve">4.7 Simultaneous Leadership Claims</w:t>
      </w:r>
    </w:p>
    <w:p>
      <w:pPr>
        <w:spacing w:after="200" w:line="276"/>
      </w:pPr>
      <w:r>
        <w:rPr>
          <w:rFonts w:ascii="Arial" w:cs="Arial" w:eastAsia="Arial" w:hAnsi="Arial"/>
          <w:sz w:val="22"/>
          <w:szCs w:val="22"/>
        </w:rPr>
        <w:t xml:space="preserve">If multiple nodes claim leadership simultaneously, a defined resolution protocol </w:t>
      </w:r>
      <w:r>
        <w:rPr>
          <w:rFonts w:ascii="Arial" w:cs="Arial" w:eastAsia="Arial" w:hAnsi="Arial"/>
          <w:b/>
          <w:bCs/>
          <w:sz w:val="22"/>
          <w:szCs w:val="22"/>
        </w:rPr>
        <w:t xml:space="preserve">SHALL</w:t>
      </w:r>
      <w:r>
        <w:rPr>
          <w:rFonts w:ascii="Arial" w:cs="Arial" w:eastAsia="Arial" w:hAnsi="Arial"/>
          <w:sz w:val="22"/>
          <w:szCs w:val="22"/>
        </w:rPr>
        <w:t xml:space="preserve"> determine which claim is valid. The resolution protocol </w:t>
      </w:r>
      <w:r>
        <w:rPr>
          <w:rFonts w:ascii="Arial" w:cs="Arial" w:eastAsia="Arial" w:hAnsi="Arial"/>
          <w:b/>
          <w:bCs/>
          <w:sz w:val="22"/>
          <w:szCs w:val="22"/>
        </w:rPr>
        <w:t xml:space="preserve">SHALL</w:t>
      </w:r>
      <w:r>
        <w:rPr>
          <w:rFonts w:ascii="Arial" w:cs="Arial" w:eastAsia="Arial" w:hAnsi="Arial"/>
          <w:sz w:val="22"/>
          <w:szCs w:val="22"/>
        </w:rPr>
        <w:t xml:space="preserve"> produce a consistent outcome across all nodes and </w:t>
      </w:r>
      <w:r>
        <w:rPr>
          <w:rFonts w:ascii="Arial" w:cs="Arial" w:eastAsia="Arial" w:hAnsi="Arial"/>
          <w:b/>
          <w:bCs/>
          <w:sz w:val="22"/>
          <w:szCs w:val="22"/>
        </w:rPr>
        <w:t xml:space="preserve">SHALL</w:t>
      </w:r>
      <w:r>
        <w:rPr>
          <w:rFonts w:ascii="Arial" w:cs="Arial" w:eastAsia="Arial" w:hAnsi="Arial"/>
          <w:sz w:val="22"/>
          <w:szCs w:val="22"/>
        </w:rPr>
        <w:t xml:space="preserve"> complete within a bounded time. Resolution </w:t>
      </w:r>
      <w:r>
        <w:rPr>
          <w:rFonts w:ascii="Arial" w:cs="Arial" w:eastAsia="Arial" w:hAnsi="Arial"/>
          <w:b/>
          <w:bCs/>
          <w:sz w:val="22"/>
          <w:szCs w:val="22"/>
        </w:rPr>
        <w:t xml:space="preserve">MAY</w:t>
      </w:r>
      <w:r>
        <w:rPr>
          <w:rFonts w:ascii="Arial" w:cs="Arial" w:eastAsia="Arial" w:hAnsi="Arial"/>
          <w:sz w:val="22"/>
          <w:szCs w:val="22"/>
        </w:rPr>
        <w:t xml:space="preserve"> be based on election sequence numbers, timestamps from synchronized clocks, node identifiers, or other deterministic criteria. Nodes </w:t>
      </w:r>
      <w:r>
        <w:rPr>
          <w:rFonts w:ascii="Arial" w:cs="Arial" w:eastAsia="Arial" w:hAnsi="Arial"/>
          <w:b/>
          <w:bCs/>
          <w:sz w:val="22"/>
          <w:szCs w:val="22"/>
        </w:rPr>
        <w:t xml:space="preserve">SHALL NOT</w:t>
      </w:r>
      <w:r>
        <w:rPr>
          <w:rFonts w:ascii="Arial" w:cs="Arial" w:eastAsia="Arial" w:hAnsi="Arial"/>
          <w:sz w:val="22"/>
          <w:szCs w:val="22"/>
        </w:rPr>
        <w:t xml:space="preserve"> follow coordination commands from a leader whose claim has not been validated through the resolution protocol. Until resolution completes, nodes </w:t>
      </w:r>
      <w:r>
        <w:rPr>
          <w:rFonts w:ascii="Arial" w:cs="Arial" w:eastAsia="Arial" w:hAnsi="Arial"/>
          <w:b/>
          <w:bCs/>
          <w:sz w:val="22"/>
          <w:szCs w:val="22"/>
        </w:rPr>
        <w:t xml:space="preserve">SHALL</w:t>
      </w:r>
      <w:r>
        <w:rPr>
          <w:rFonts w:ascii="Arial" w:cs="Arial" w:eastAsia="Arial" w:hAnsi="Arial"/>
          <w:sz w:val="22"/>
          <w:szCs w:val="22"/>
        </w:rPr>
        <w:t xml:space="preserve"> maintain their current state without accepting new coordination commands.</w:t>
      </w:r>
    </w:p>
    <w:p>
      <w:pPr>
        <w:pStyle w:val="Heading2"/>
      </w:pPr>
      <w:r>
        <w:rPr>
          <w:b/>
          <w:bCs/>
        </w:rPr>
        <w:t xml:space="preserve">4.8 Prohibited Election Behaviors</w:t>
      </w:r>
    </w:p>
    <w:p>
      <w:pPr>
        <w:spacing w:after="200" w:line="276"/>
      </w:pPr>
      <w:r>
        <w:rPr>
          <w:rFonts w:ascii="Arial" w:cs="Arial" w:eastAsia="Arial" w:hAnsi="Arial"/>
          <w:sz w:val="22"/>
          <w:szCs w:val="22"/>
        </w:rPr>
        <w:t xml:space="preserve">Certain election behaviors </w:t>
      </w:r>
      <w:r>
        <w:rPr>
          <w:rFonts w:ascii="Arial" w:cs="Arial" w:eastAsia="Arial" w:hAnsi="Arial"/>
          <w:b/>
          <w:bCs/>
          <w:sz w:val="22"/>
          <w:szCs w:val="22"/>
        </w:rPr>
        <w:t xml:space="preserve">SHALL</w:t>
      </w:r>
      <w:r>
        <w:rPr>
          <w:rFonts w:ascii="Arial" w:cs="Arial" w:eastAsia="Arial" w:hAnsi="Arial"/>
          <w:sz w:val="22"/>
          <w:szCs w:val="22"/>
        </w:rPr>
        <w:t xml:space="preserve"> be prohibited regardless of perceived operational benefit. Prohibited behaviors include: election attempts during active fault containment procedures; election attempts by nodes that have been explicitly disqualified; election attempts that do not follow the defined election protocol; acceptance of leadership by a node that did not participate in the election that selected it; and unilateral assumption of leadership without election. Detection of prohibited election behavior by any node </w:t>
      </w:r>
      <w:r>
        <w:rPr>
          <w:rFonts w:ascii="Arial" w:cs="Arial" w:eastAsia="Arial" w:hAnsi="Arial"/>
          <w:b/>
          <w:bCs/>
          <w:sz w:val="22"/>
          <w:szCs w:val="22"/>
        </w:rPr>
        <w:t xml:space="preserve">SHALL</w:t>
      </w:r>
      <w:r>
        <w:rPr>
          <w:rFonts w:ascii="Arial" w:cs="Arial" w:eastAsia="Arial" w:hAnsi="Arial"/>
          <w:sz w:val="22"/>
          <w:szCs w:val="22"/>
        </w:rPr>
        <w:t xml:space="preserve"> trigger isolation of the offending node and escalation to supervisory entities.</w:t>
      </w:r>
    </w:p>
    <w:p>
      <w:r>
        <w:br w:type="page"/>
      </w:r>
    </w:p>
    <w:p>
      <w:pPr>
        <w:pStyle w:val="Heading1"/>
      </w:pPr>
      <w:r>
        <w:rPr>
          <w:b/>
          <w:bCs/>
        </w:rPr>
        <w:t xml:space="preserve">5. Decision Propagation and Consensus Behavior</w:t>
      </w:r>
    </w:p>
    <w:p>
      <w:pPr>
        <w:pStyle w:val="Heading2"/>
      </w:pPr>
      <w:r>
        <w:rPr>
          <w:b/>
          <w:bCs/>
        </w:rPr>
        <w:t xml:space="preserve">5.1 Decision Proposal</w:t>
      </w:r>
    </w:p>
    <w:p>
      <w:pPr>
        <w:spacing w:after="200" w:line="276"/>
      </w:pPr>
      <w:r>
        <w:rPr>
          <w:rFonts w:ascii="Arial" w:cs="Arial" w:eastAsia="Arial" w:hAnsi="Arial"/>
          <w:sz w:val="22"/>
          <w:szCs w:val="22"/>
        </w:rPr>
        <w:t xml:space="preserve">Coordination decisions </w:t>
      </w:r>
      <w:r>
        <w:rPr>
          <w:rFonts w:ascii="Arial" w:cs="Arial" w:eastAsia="Arial" w:hAnsi="Arial"/>
          <w:b/>
          <w:bCs/>
          <w:sz w:val="22"/>
          <w:szCs w:val="22"/>
        </w:rPr>
        <w:t xml:space="preserve">SHALL</w:t>
      </w:r>
      <w:r>
        <w:rPr>
          <w:rFonts w:ascii="Arial" w:cs="Arial" w:eastAsia="Arial" w:hAnsi="Arial"/>
          <w:sz w:val="22"/>
          <w:szCs w:val="22"/>
        </w:rPr>
        <w:t xml:space="preserve"> be proposed through a defined proposal mechanism that identifies the proposing entity, the content of the proposal, the scope of nodes affected by the proposal, and the deadline for decision. Proposals </w:t>
      </w:r>
      <w:r>
        <w:rPr>
          <w:rFonts w:ascii="Arial" w:cs="Arial" w:eastAsia="Arial" w:hAnsi="Arial"/>
          <w:b/>
          <w:bCs/>
          <w:sz w:val="22"/>
          <w:szCs w:val="22"/>
        </w:rPr>
        <w:t xml:space="preserve">SHALL</w:t>
      </w:r>
      <w:r>
        <w:rPr>
          <w:rFonts w:ascii="Arial" w:cs="Arial" w:eastAsia="Arial" w:hAnsi="Arial"/>
          <w:sz w:val="22"/>
          <w:szCs w:val="22"/>
        </w:rPr>
        <w:t xml:space="preserve"> be uniquely identified with sequence numbers or timestamps that enable ordering and deduplication. Proposals </w:t>
      </w:r>
      <w:r>
        <w:rPr>
          <w:rFonts w:ascii="Arial" w:cs="Arial" w:eastAsia="Arial" w:hAnsi="Arial"/>
          <w:b/>
          <w:bCs/>
          <w:sz w:val="22"/>
          <w:szCs w:val="22"/>
        </w:rPr>
        <w:t xml:space="preserve">SHALL NOT</w:t>
      </w:r>
      <w:r>
        <w:rPr>
          <w:rFonts w:ascii="Arial" w:cs="Arial" w:eastAsia="Arial" w:hAnsi="Arial"/>
          <w:sz w:val="22"/>
          <w:szCs w:val="22"/>
        </w:rPr>
        <w:t xml:space="preserve"> be issued by entities that lack authority to propose decisions of the given type under the current governance structure.</w:t>
      </w:r>
    </w:p>
    <w:p>
      <w:pPr>
        <w:pStyle w:val="Heading2"/>
      </w:pPr>
      <w:r>
        <w:rPr>
          <w:b/>
          <w:bCs/>
        </w:rPr>
        <w:t xml:space="preserve">5.2 Decision Validation</w:t>
      </w:r>
    </w:p>
    <w:p>
      <w:pPr>
        <w:spacing w:after="200" w:line="276"/>
      </w:pPr>
      <w:r>
        <w:rPr>
          <w:rFonts w:ascii="Arial" w:cs="Arial" w:eastAsia="Arial" w:hAnsi="Arial"/>
          <w:sz w:val="22"/>
          <w:szCs w:val="22"/>
        </w:rPr>
        <w:t xml:space="preserve">Before propagating or acting on a coordination decision, each node </w:t>
      </w:r>
      <w:r>
        <w:rPr>
          <w:rFonts w:ascii="Arial" w:cs="Arial" w:eastAsia="Arial" w:hAnsi="Arial"/>
          <w:b/>
          <w:bCs/>
          <w:sz w:val="22"/>
          <w:szCs w:val="22"/>
        </w:rPr>
        <w:t xml:space="preserve">SHALL</w:t>
      </w:r>
      <w:r>
        <w:rPr>
          <w:rFonts w:ascii="Arial" w:cs="Arial" w:eastAsia="Arial" w:hAnsi="Arial"/>
          <w:sz w:val="22"/>
          <w:szCs w:val="22"/>
        </w:rPr>
        <w:t xml:space="preserve"> validate that the decision meets all applicable criteria. Validation </w:t>
      </w:r>
      <w:r>
        <w:rPr>
          <w:rFonts w:ascii="Arial" w:cs="Arial" w:eastAsia="Arial" w:hAnsi="Arial"/>
          <w:b/>
          <w:bCs/>
          <w:sz w:val="22"/>
          <w:szCs w:val="22"/>
        </w:rPr>
        <w:t xml:space="preserve">SHALL</w:t>
      </w:r>
      <w:r>
        <w:rPr>
          <w:rFonts w:ascii="Arial" w:cs="Arial" w:eastAsia="Arial" w:hAnsi="Arial"/>
          <w:sz w:val="22"/>
          <w:szCs w:val="22"/>
        </w:rPr>
        <w:t xml:space="preserve"> include verification that the proposing entity has authority to make the decision, that the decision does not violate safety constraints or operational boundaries, that the decision is consistent with previously committed decisions, and that the decision is properly formed according to the defined proposal format. Nodes </w:t>
      </w:r>
      <w:r>
        <w:rPr>
          <w:rFonts w:ascii="Arial" w:cs="Arial" w:eastAsia="Arial" w:hAnsi="Arial"/>
          <w:b/>
          <w:bCs/>
          <w:sz w:val="22"/>
          <w:szCs w:val="22"/>
        </w:rPr>
        <w:t xml:space="preserve">SHALL NOT</w:t>
      </w:r>
      <w:r>
        <w:rPr>
          <w:rFonts w:ascii="Arial" w:cs="Arial" w:eastAsia="Arial" w:hAnsi="Arial"/>
          <w:sz w:val="22"/>
          <w:szCs w:val="22"/>
        </w:rPr>
        <w:t xml:space="preserve"> propagate or act on decisions that fail validation and </w:t>
      </w:r>
      <w:r>
        <w:rPr>
          <w:rFonts w:ascii="Arial" w:cs="Arial" w:eastAsia="Arial" w:hAnsi="Arial"/>
          <w:b/>
          <w:bCs/>
          <w:sz w:val="22"/>
          <w:szCs w:val="22"/>
        </w:rPr>
        <w:t xml:space="preserve">SHALL</w:t>
      </w:r>
      <w:r>
        <w:rPr>
          <w:rFonts w:ascii="Arial" w:cs="Arial" w:eastAsia="Arial" w:hAnsi="Arial"/>
          <w:sz w:val="22"/>
          <w:szCs w:val="22"/>
        </w:rPr>
        <w:t xml:space="preserve"> log validation failures for forensic review.</w:t>
      </w:r>
    </w:p>
    <w:p>
      <w:pPr>
        <w:pStyle w:val="Heading2"/>
      </w:pPr>
      <w:r>
        <w:rPr>
          <w:b/>
          <w:bCs/>
        </w:rPr>
        <w:t xml:space="preserve">5.3 Decision Propagation</w:t>
      </w:r>
    </w:p>
    <w:p>
      <w:pPr>
        <w:spacing w:after="200" w:line="276"/>
      </w:pPr>
      <w:r>
        <w:rPr>
          <w:rFonts w:ascii="Arial" w:cs="Arial" w:eastAsia="Arial" w:hAnsi="Arial"/>
          <w:sz w:val="22"/>
          <w:szCs w:val="22"/>
        </w:rPr>
        <w:t xml:space="preserve">Validated decisions </w:t>
      </w:r>
      <w:r>
        <w:rPr>
          <w:rFonts w:ascii="Arial" w:cs="Arial" w:eastAsia="Arial" w:hAnsi="Arial"/>
          <w:b/>
          <w:bCs/>
          <w:sz w:val="22"/>
          <w:szCs w:val="22"/>
        </w:rPr>
        <w:t xml:space="preserve">SHALL</w:t>
      </w:r>
      <w:r>
        <w:rPr>
          <w:rFonts w:ascii="Arial" w:cs="Arial" w:eastAsia="Arial" w:hAnsi="Arial"/>
          <w:sz w:val="22"/>
          <w:szCs w:val="22"/>
        </w:rPr>
        <w:t xml:space="preserve"> be propagated to all nodes within the decision's scope using a defined propagation protocol. The propagation protocol </w:t>
      </w:r>
      <w:r>
        <w:rPr>
          <w:rFonts w:ascii="Arial" w:cs="Arial" w:eastAsia="Arial" w:hAnsi="Arial"/>
          <w:b/>
          <w:bCs/>
          <w:sz w:val="22"/>
          <w:szCs w:val="22"/>
        </w:rPr>
        <w:t xml:space="preserve">SHALL</w:t>
      </w:r>
      <w:r>
        <w:rPr>
          <w:rFonts w:ascii="Arial" w:cs="Arial" w:eastAsia="Arial" w:hAnsi="Arial"/>
          <w:sz w:val="22"/>
          <w:szCs w:val="22"/>
        </w:rPr>
        <w:t xml:space="preserve"> provide reliable delivery guarantees appropriate to the decision type, either through acknowledgment mechanisms, redundant transmission paths, or both. Propagation </w:t>
      </w:r>
      <w:r>
        <w:rPr>
          <w:rFonts w:ascii="Arial" w:cs="Arial" w:eastAsia="Arial" w:hAnsi="Arial"/>
          <w:b/>
          <w:bCs/>
          <w:sz w:val="22"/>
          <w:szCs w:val="22"/>
        </w:rPr>
        <w:t xml:space="preserve">SHALL</w:t>
      </w:r>
      <w:r>
        <w:rPr>
          <w:rFonts w:ascii="Arial" w:cs="Arial" w:eastAsia="Arial" w:hAnsi="Arial"/>
          <w:sz w:val="22"/>
          <w:szCs w:val="22"/>
        </w:rPr>
        <w:t xml:space="preserve"> complete within a defined time bound. Nodes that do not receive propagated decisions within the time bound </w:t>
      </w:r>
      <w:r>
        <w:rPr>
          <w:rFonts w:ascii="Arial" w:cs="Arial" w:eastAsia="Arial" w:hAnsi="Arial"/>
          <w:b/>
          <w:bCs/>
          <w:sz w:val="22"/>
          <w:szCs w:val="22"/>
        </w:rPr>
        <w:t xml:space="preserve">SHALL</w:t>
      </w:r>
      <w:r>
        <w:rPr>
          <w:rFonts w:ascii="Arial" w:cs="Arial" w:eastAsia="Arial" w:hAnsi="Arial"/>
          <w:sz w:val="22"/>
          <w:szCs w:val="22"/>
        </w:rPr>
        <w:t xml:space="preserve"> be considered unreachable and </w:t>
      </w:r>
      <w:r>
        <w:rPr>
          <w:rFonts w:ascii="Arial" w:cs="Arial" w:eastAsia="Arial" w:hAnsi="Arial"/>
          <w:b/>
          <w:bCs/>
          <w:sz w:val="22"/>
          <w:szCs w:val="22"/>
        </w:rPr>
        <w:t xml:space="preserve">SHALL</w:t>
      </w:r>
      <w:r>
        <w:rPr>
          <w:rFonts w:ascii="Arial" w:cs="Arial" w:eastAsia="Arial" w:hAnsi="Arial"/>
          <w:sz w:val="22"/>
          <w:szCs w:val="22"/>
        </w:rPr>
        <w:t xml:space="preserve"> be handled according to the partition and degradation procedures in Section 8.</w:t>
      </w:r>
    </w:p>
    <w:p>
      <w:pPr>
        <w:pStyle w:val="Heading2"/>
      </w:pPr>
      <w:r>
        <w:rPr>
          <w:b/>
          <w:bCs/>
        </w:rPr>
        <w:t xml:space="preserve">5.4 Confirmation Thresholds</w:t>
      </w:r>
    </w:p>
    <w:p>
      <w:pPr>
        <w:spacing w:after="200" w:line="276"/>
      </w:pPr>
      <w:r>
        <w:rPr>
          <w:rFonts w:ascii="Arial" w:cs="Arial" w:eastAsia="Arial" w:hAnsi="Arial"/>
          <w:sz w:val="22"/>
          <w:szCs w:val="22"/>
        </w:rPr>
        <w:t xml:space="preserve">Decisions requiring consensus </w:t>
      </w:r>
      <w:r>
        <w:rPr>
          <w:rFonts w:ascii="Arial" w:cs="Arial" w:eastAsia="Arial" w:hAnsi="Arial"/>
          <w:b/>
          <w:bCs/>
          <w:sz w:val="22"/>
          <w:szCs w:val="22"/>
        </w:rPr>
        <w:t xml:space="preserve">SHALL</w:t>
      </w:r>
      <w:r>
        <w:rPr>
          <w:rFonts w:ascii="Arial" w:cs="Arial" w:eastAsia="Arial" w:hAnsi="Arial"/>
          <w:sz w:val="22"/>
          <w:szCs w:val="22"/>
        </w:rPr>
        <w:t xml:space="preserve"> specify the confirmation threshold that must be achieved before the decision becomes binding. The governance specification </w:t>
      </w:r>
      <w:r>
        <w:rPr>
          <w:rFonts w:ascii="Arial" w:cs="Arial" w:eastAsia="Arial" w:hAnsi="Arial"/>
          <w:b/>
          <w:bCs/>
          <w:sz w:val="22"/>
          <w:szCs w:val="22"/>
        </w:rPr>
        <w:t xml:space="preserve">SHALL</w:t>
      </w:r>
      <w:r>
        <w:rPr>
          <w:rFonts w:ascii="Arial" w:cs="Arial" w:eastAsia="Arial" w:hAnsi="Arial"/>
          <w:sz w:val="22"/>
          <w:szCs w:val="22"/>
        </w:rPr>
        <w:t xml:space="preserve"> define confirmation thresholds for each class of decision. Confirmation </w:t>
      </w:r>
      <w:r>
        <w:rPr>
          <w:rFonts w:ascii="Arial" w:cs="Arial" w:eastAsia="Arial" w:hAnsi="Arial"/>
          <w:b/>
          <w:bCs/>
          <w:sz w:val="22"/>
          <w:szCs w:val="22"/>
        </w:rPr>
        <w:t xml:space="preserve">SHALL</w:t>
      </w:r>
      <w:r>
        <w:rPr>
          <w:rFonts w:ascii="Arial" w:cs="Arial" w:eastAsia="Arial" w:hAnsi="Arial"/>
          <w:sz w:val="22"/>
          <w:szCs w:val="22"/>
        </w:rPr>
        <w:t xml:space="preserve"> require explicit acknowledgment from each confirming node; passive participation or absence of objection </w:t>
      </w:r>
      <w:r>
        <w:rPr>
          <w:rFonts w:ascii="Arial" w:cs="Arial" w:eastAsia="Arial" w:hAnsi="Arial"/>
          <w:b/>
          <w:bCs/>
          <w:sz w:val="22"/>
          <w:szCs w:val="22"/>
        </w:rPr>
        <w:t xml:space="preserve">SHALL NOT</w:t>
      </w:r>
      <w:r>
        <w:rPr>
          <w:rFonts w:ascii="Arial" w:cs="Arial" w:eastAsia="Arial" w:hAnsi="Arial"/>
          <w:sz w:val="22"/>
          <w:szCs w:val="22"/>
        </w:rPr>
        <w:t xml:space="preserve"> constitute confirmation. Confirmation messages </w:t>
      </w:r>
      <w:r>
        <w:rPr>
          <w:rFonts w:ascii="Arial" w:cs="Arial" w:eastAsia="Arial" w:hAnsi="Arial"/>
          <w:b/>
          <w:bCs/>
          <w:sz w:val="22"/>
          <w:szCs w:val="22"/>
        </w:rPr>
        <w:t xml:space="preserve">SHALL</w:t>
      </w:r>
      <w:r>
        <w:rPr>
          <w:rFonts w:ascii="Arial" w:cs="Arial" w:eastAsia="Arial" w:hAnsi="Arial"/>
          <w:sz w:val="22"/>
          <w:szCs w:val="22"/>
        </w:rPr>
        <w:t xml:space="preserve"> include the identity of the confirming node, a reference to the specific decision being confirmed, and a timestamp.</w:t>
      </w:r>
    </w:p>
    <w:p>
      <w:pPr>
        <w:pStyle w:val="Heading2"/>
      </w:pPr>
      <w:r>
        <w:rPr>
          <w:b/>
          <w:bCs/>
        </w:rPr>
        <w:t xml:space="preserve">5.5 Time Bounds on Consensus</w:t>
      </w:r>
    </w:p>
    <w:p>
      <w:pPr>
        <w:spacing w:after="200" w:line="276"/>
      </w:pPr>
      <w:r>
        <w:rPr>
          <w:rFonts w:ascii="Arial" w:cs="Arial" w:eastAsia="Arial" w:hAnsi="Arial"/>
          <w:sz w:val="22"/>
          <w:szCs w:val="22"/>
        </w:rPr>
        <w:t xml:space="preserve">Every consensus protocol </w:t>
      </w:r>
      <w:r>
        <w:rPr>
          <w:rFonts w:ascii="Arial" w:cs="Arial" w:eastAsia="Arial" w:hAnsi="Arial"/>
          <w:b/>
          <w:bCs/>
          <w:sz w:val="22"/>
          <w:szCs w:val="22"/>
        </w:rPr>
        <w:t xml:space="preserve">SHALL</w:t>
      </w:r>
      <w:r>
        <w:rPr>
          <w:rFonts w:ascii="Arial" w:cs="Arial" w:eastAsia="Arial" w:hAnsi="Arial"/>
          <w:sz w:val="22"/>
          <w:szCs w:val="22"/>
        </w:rPr>
        <w:t xml:space="preserve"> include defined time bounds within which consensus must be achieved. Time bounds </w:t>
      </w:r>
      <w:r>
        <w:rPr>
          <w:rFonts w:ascii="Arial" w:cs="Arial" w:eastAsia="Arial" w:hAnsi="Arial"/>
          <w:b/>
          <w:bCs/>
          <w:sz w:val="22"/>
          <w:szCs w:val="22"/>
        </w:rPr>
        <w:t xml:space="preserve">SHALL</w:t>
      </w:r>
      <w:r>
        <w:rPr>
          <w:rFonts w:ascii="Arial" w:cs="Arial" w:eastAsia="Arial" w:hAnsi="Arial"/>
          <w:sz w:val="22"/>
          <w:szCs w:val="22"/>
        </w:rPr>
        <w:t xml:space="preserve"> be set conservatively to account for communication latency, processing time, and reasonable retransmission delays. If consensus is not achieved within the time bound, the consensus attempt </w:t>
      </w:r>
      <w:r>
        <w:rPr>
          <w:rFonts w:ascii="Arial" w:cs="Arial" w:eastAsia="Arial" w:hAnsi="Arial"/>
          <w:b/>
          <w:bCs/>
          <w:sz w:val="22"/>
          <w:szCs w:val="22"/>
        </w:rPr>
        <w:t xml:space="preserve">SHALL</w:t>
      </w:r>
      <w:r>
        <w:rPr>
          <w:rFonts w:ascii="Arial" w:cs="Arial" w:eastAsia="Arial" w:hAnsi="Arial"/>
          <w:sz w:val="22"/>
          <w:szCs w:val="22"/>
        </w:rPr>
        <w:t xml:space="preserve"> fail, and the behavior defined for consensus failure in Section 5.7 </w:t>
      </w:r>
      <w:r>
        <w:rPr>
          <w:rFonts w:ascii="Arial" w:cs="Arial" w:eastAsia="Arial" w:hAnsi="Arial"/>
          <w:b/>
          <w:bCs/>
          <w:sz w:val="22"/>
          <w:szCs w:val="22"/>
        </w:rPr>
        <w:t xml:space="preserve">SHALL</w:t>
      </w:r>
      <w:r>
        <w:rPr>
          <w:rFonts w:ascii="Arial" w:cs="Arial" w:eastAsia="Arial" w:hAnsi="Arial"/>
          <w:sz w:val="22"/>
          <w:szCs w:val="22"/>
        </w:rPr>
        <w:t xml:space="preserve"> be triggered. Time bounds </w:t>
      </w:r>
      <w:r>
        <w:rPr>
          <w:rFonts w:ascii="Arial" w:cs="Arial" w:eastAsia="Arial" w:hAnsi="Arial"/>
          <w:b/>
          <w:bCs/>
          <w:sz w:val="22"/>
          <w:szCs w:val="22"/>
        </w:rPr>
        <w:t xml:space="preserve">SHALL NOT</w:t>
      </w:r>
      <w:r>
        <w:rPr>
          <w:rFonts w:ascii="Arial" w:cs="Arial" w:eastAsia="Arial" w:hAnsi="Arial"/>
          <w:sz w:val="22"/>
          <w:szCs w:val="22"/>
        </w:rPr>
        <w:t xml:space="preserve"> be extended during a consensus attempt; if additional time is needed, a new consensus attempt with a new deadline </w:t>
      </w:r>
      <w:r>
        <w:rPr>
          <w:rFonts w:ascii="Arial" w:cs="Arial" w:eastAsia="Arial" w:hAnsi="Arial"/>
          <w:b/>
          <w:bCs/>
          <w:sz w:val="22"/>
          <w:szCs w:val="22"/>
        </w:rPr>
        <w:t xml:space="preserve">SHALL</w:t>
      </w:r>
      <w:r>
        <w:rPr>
          <w:rFonts w:ascii="Arial" w:cs="Arial" w:eastAsia="Arial" w:hAnsi="Arial"/>
          <w:sz w:val="22"/>
          <w:szCs w:val="22"/>
        </w:rPr>
        <w:t xml:space="preserve"> be initiated.</w:t>
      </w:r>
    </w:p>
    <w:p>
      <w:pPr>
        <w:pStyle w:val="Heading2"/>
      </w:pPr>
      <w:r>
        <w:rPr>
          <w:b/>
          <w:bCs/>
        </w:rPr>
        <w:t xml:space="preserve">5.6 Unanimous Versus Threshold Decisions</w:t>
      </w:r>
    </w:p>
    <w:p>
      <w:pPr>
        <w:spacing w:after="200" w:line="276"/>
      </w:pPr>
      <w:r>
        <w:rPr>
          <w:rFonts w:ascii="Arial" w:cs="Arial" w:eastAsia="Arial" w:hAnsi="Arial"/>
          <w:sz w:val="22"/>
          <w:szCs w:val="22"/>
        </w:rPr>
        <w:t xml:space="preserve">The governance specification </w:t>
      </w:r>
      <w:r>
        <w:rPr>
          <w:rFonts w:ascii="Arial" w:cs="Arial" w:eastAsia="Arial" w:hAnsi="Arial"/>
          <w:b/>
          <w:bCs/>
          <w:sz w:val="22"/>
          <w:szCs w:val="22"/>
        </w:rPr>
        <w:t xml:space="preserve">SHALL</w:t>
      </w:r>
      <w:r>
        <w:rPr>
          <w:rFonts w:ascii="Arial" w:cs="Arial" w:eastAsia="Arial" w:hAnsi="Arial"/>
          <w:sz w:val="22"/>
          <w:szCs w:val="22"/>
        </w:rPr>
        <w:t xml:space="preserve"> define which decisions require unanimity and which may be resolved through majority, supermajority, or quorum-based thresholds. Decisions affecting safety-critical behaviors, mission abort criteria, or swarm-wide configuration changes </w:t>
      </w:r>
      <w:r>
        <w:rPr>
          <w:rFonts w:ascii="Arial" w:cs="Arial" w:eastAsia="Arial" w:hAnsi="Arial"/>
          <w:b/>
          <w:bCs/>
          <w:sz w:val="22"/>
          <w:szCs w:val="22"/>
        </w:rPr>
        <w:t xml:space="preserve">SHOULD</w:t>
      </w:r>
      <w:r>
        <w:rPr>
          <w:rFonts w:ascii="Arial" w:cs="Arial" w:eastAsia="Arial" w:hAnsi="Arial"/>
          <w:sz w:val="22"/>
          <w:szCs w:val="22"/>
        </w:rPr>
        <w:t xml:space="preserve"> require unanimity or supermajority. Decisions affecting localized coordination, routine parameter adjustments, or time-critical operational responses </w:t>
      </w:r>
      <w:r>
        <w:rPr>
          <w:rFonts w:ascii="Arial" w:cs="Arial" w:eastAsia="Arial" w:hAnsi="Arial"/>
          <w:b/>
          <w:bCs/>
          <w:sz w:val="22"/>
          <w:szCs w:val="22"/>
        </w:rPr>
        <w:t xml:space="preserve">MAY</w:t>
      </w:r>
      <w:r>
        <w:rPr>
          <w:rFonts w:ascii="Arial" w:cs="Arial" w:eastAsia="Arial" w:hAnsi="Arial"/>
          <w:sz w:val="22"/>
          <w:szCs w:val="22"/>
        </w:rPr>
        <w:t xml:space="preserve"> permit majority or quorum-based resolution. Regardless of threshold, all nodes within the decision scope </w:t>
      </w:r>
      <w:r>
        <w:rPr>
          <w:rFonts w:ascii="Arial" w:cs="Arial" w:eastAsia="Arial" w:hAnsi="Arial"/>
          <w:b/>
          <w:bCs/>
          <w:sz w:val="22"/>
          <w:szCs w:val="22"/>
        </w:rPr>
        <w:t xml:space="preserve">SHALL</w:t>
      </w:r>
      <w:r>
        <w:rPr>
          <w:rFonts w:ascii="Arial" w:cs="Arial" w:eastAsia="Arial" w:hAnsi="Arial"/>
          <w:sz w:val="22"/>
          <w:szCs w:val="22"/>
        </w:rPr>
        <w:t xml:space="preserve"> be notified of confirmed decisions and </w:t>
      </w:r>
      <w:r>
        <w:rPr>
          <w:rFonts w:ascii="Arial" w:cs="Arial" w:eastAsia="Arial" w:hAnsi="Arial"/>
          <w:b/>
          <w:bCs/>
          <w:sz w:val="22"/>
          <w:szCs w:val="22"/>
        </w:rPr>
        <w:t xml:space="preserve">SHALL</w:t>
      </w:r>
      <w:r>
        <w:rPr>
          <w:rFonts w:ascii="Arial" w:cs="Arial" w:eastAsia="Arial" w:hAnsi="Arial"/>
          <w:sz w:val="22"/>
          <w:szCs w:val="22"/>
        </w:rPr>
        <w:t xml:space="preserve"> comply with confirmed decisions even if they did not participate in achieving the confirmation threshold.</w:t>
      </w:r>
    </w:p>
    <w:p>
      <w:pPr>
        <w:pStyle w:val="Heading2"/>
      </w:pPr>
      <w:r>
        <w:rPr>
          <w:b/>
          <w:bCs/>
        </w:rPr>
        <w:t xml:space="preserve">5.7 Consensus Failure Behavior</w:t>
      </w:r>
    </w:p>
    <w:p>
      <w:pPr>
        <w:spacing w:after="200" w:line="276"/>
      </w:pPr>
      <w:r>
        <w:rPr>
          <w:rFonts w:ascii="Arial" w:cs="Arial" w:eastAsia="Arial" w:hAnsi="Arial"/>
          <w:sz w:val="22"/>
          <w:szCs w:val="22"/>
        </w:rPr>
        <w:t xml:space="preserve">When consensus cannot be achieved within the specified time bound, the swarm </w:t>
      </w:r>
      <w:r>
        <w:rPr>
          <w:rFonts w:ascii="Arial" w:cs="Arial" w:eastAsia="Arial" w:hAnsi="Arial"/>
          <w:b/>
          <w:bCs/>
          <w:sz w:val="22"/>
          <w:szCs w:val="22"/>
        </w:rPr>
        <w:t xml:space="preserve">SHALL</w:t>
      </w:r>
      <w:r>
        <w:rPr>
          <w:rFonts w:ascii="Arial" w:cs="Arial" w:eastAsia="Arial" w:hAnsi="Arial"/>
          <w:sz w:val="22"/>
          <w:szCs w:val="22"/>
        </w:rPr>
        <w:t xml:space="preserve"> execute defined fallback behavior. Fallback behavior </w:t>
      </w:r>
      <w:r>
        <w:rPr>
          <w:rFonts w:ascii="Arial" w:cs="Arial" w:eastAsia="Arial" w:hAnsi="Arial"/>
          <w:b/>
          <w:bCs/>
          <w:sz w:val="22"/>
          <w:szCs w:val="22"/>
        </w:rPr>
        <w:t xml:space="preserve">SHALL</w:t>
      </w:r>
      <w:r>
        <w:rPr>
          <w:rFonts w:ascii="Arial" w:cs="Arial" w:eastAsia="Arial" w:hAnsi="Arial"/>
          <w:sz w:val="22"/>
          <w:szCs w:val="22"/>
        </w:rPr>
        <w:t xml:space="preserve"> be determined by the class of decision for which consensus failed. For safety-critical decisions, consensus failure </w:t>
      </w:r>
      <w:r>
        <w:rPr>
          <w:rFonts w:ascii="Arial" w:cs="Arial" w:eastAsia="Arial" w:hAnsi="Arial"/>
          <w:b/>
          <w:bCs/>
          <w:sz w:val="22"/>
          <w:szCs w:val="22"/>
        </w:rPr>
        <w:t xml:space="preserve">SHALL</w:t>
      </w:r>
      <w:r>
        <w:rPr>
          <w:rFonts w:ascii="Arial" w:cs="Arial" w:eastAsia="Arial" w:hAnsi="Arial"/>
          <w:sz w:val="22"/>
          <w:szCs w:val="22"/>
        </w:rPr>
        <w:t xml:space="preserve"> trigger abort or degraded mode entry. For operational decisions, consensus failure </w:t>
      </w:r>
      <w:r>
        <w:rPr>
          <w:rFonts w:ascii="Arial" w:cs="Arial" w:eastAsia="Arial" w:hAnsi="Arial"/>
          <w:b/>
          <w:bCs/>
          <w:sz w:val="22"/>
          <w:szCs w:val="22"/>
        </w:rPr>
        <w:t xml:space="preserve">MAY</w:t>
      </w:r>
      <w:r>
        <w:rPr>
          <w:rFonts w:ascii="Arial" w:cs="Arial" w:eastAsia="Arial" w:hAnsi="Arial"/>
          <w:sz w:val="22"/>
          <w:szCs w:val="22"/>
        </w:rPr>
        <w:t xml:space="preserve"> trigger retry with modified parameters, escalation to supervisory entities, or continuation with current parameters. Consensus failure </w:t>
      </w:r>
      <w:r>
        <w:rPr>
          <w:rFonts w:ascii="Arial" w:cs="Arial" w:eastAsia="Arial" w:hAnsi="Arial"/>
          <w:b/>
          <w:bCs/>
          <w:sz w:val="22"/>
          <w:szCs w:val="22"/>
        </w:rPr>
        <w:t xml:space="preserve">SHALL NOT</w:t>
      </w:r>
      <w:r>
        <w:rPr>
          <w:rFonts w:ascii="Arial" w:cs="Arial" w:eastAsia="Arial" w:hAnsi="Arial"/>
          <w:sz w:val="22"/>
          <w:szCs w:val="22"/>
        </w:rPr>
        <w:t xml:space="preserve"> result in undefined behavior or continued operation without a valid decision. All consensus failures </w:t>
      </w:r>
      <w:r>
        <w:rPr>
          <w:rFonts w:ascii="Arial" w:cs="Arial" w:eastAsia="Arial" w:hAnsi="Arial"/>
          <w:b/>
          <w:bCs/>
          <w:sz w:val="22"/>
          <w:szCs w:val="22"/>
        </w:rPr>
        <w:t xml:space="preserve">SHALL</w:t>
      </w:r>
      <w:r>
        <w:rPr>
          <w:rFonts w:ascii="Arial" w:cs="Arial" w:eastAsia="Arial" w:hAnsi="Arial"/>
          <w:sz w:val="22"/>
          <w:szCs w:val="22"/>
        </w:rPr>
        <w:t xml:space="preserve"> be logged with sufficient detail to enable forensic analysis of why consensus was not achieved.</w:t>
      </w:r>
    </w:p>
    <w:p>
      <w:pPr>
        <w:pStyle w:val="Heading2"/>
      </w:pPr>
      <w:r>
        <w:rPr>
          <w:b/>
          <w:bCs/>
        </w:rPr>
        <w:t xml:space="preserve">5.8 Decision Ordering and Consistency</w:t>
      </w:r>
    </w:p>
    <w:p>
      <w:pPr>
        <w:spacing w:after="200" w:line="276"/>
      </w:pPr>
      <w:r>
        <w:rPr>
          <w:rFonts w:ascii="Arial" w:cs="Arial" w:eastAsia="Arial" w:hAnsi="Arial"/>
          <w:sz w:val="22"/>
          <w:szCs w:val="22"/>
        </w:rPr>
        <w:t xml:space="preserve">Where decision ordering affects outcomes, the consensus protocol </w:t>
      </w:r>
      <w:r>
        <w:rPr>
          <w:rFonts w:ascii="Arial" w:cs="Arial" w:eastAsia="Arial" w:hAnsi="Arial"/>
          <w:b/>
          <w:bCs/>
          <w:sz w:val="22"/>
          <w:szCs w:val="22"/>
        </w:rPr>
        <w:t xml:space="preserve">SHALL</w:t>
      </w:r>
      <w:r>
        <w:rPr>
          <w:rFonts w:ascii="Arial" w:cs="Arial" w:eastAsia="Arial" w:hAnsi="Arial"/>
          <w:sz w:val="22"/>
          <w:szCs w:val="22"/>
        </w:rPr>
        <w:t xml:space="preserve"> ensure that all nodes apply decisions in the same order. Total ordering </w:t>
      </w:r>
      <w:r>
        <w:rPr>
          <w:rFonts w:ascii="Arial" w:cs="Arial" w:eastAsia="Arial" w:hAnsi="Arial"/>
          <w:b/>
          <w:bCs/>
          <w:sz w:val="22"/>
          <w:szCs w:val="22"/>
        </w:rPr>
        <w:t xml:space="preserve">SHALL</w:t>
      </w:r>
      <w:r>
        <w:rPr>
          <w:rFonts w:ascii="Arial" w:cs="Arial" w:eastAsia="Arial" w:hAnsi="Arial"/>
          <w:sz w:val="22"/>
          <w:szCs w:val="22"/>
        </w:rPr>
        <w:t xml:space="preserve"> be achieved through sequence numbers, logical clocks, or equivalent mechanisms. Nodes </w:t>
      </w:r>
      <w:r>
        <w:rPr>
          <w:rFonts w:ascii="Arial" w:cs="Arial" w:eastAsia="Arial" w:hAnsi="Arial"/>
          <w:b/>
          <w:bCs/>
          <w:sz w:val="22"/>
          <w:szCs w:val="22"/>
        </w:rPr>
        <w:t xml:space="preserve">SHALL NOT</w:t>
      </w:r>
      <w:r>
        <w:rPr>
          <w:rFonts w:ascii="Arial" w:cs="Arial" w:eastAsia="Arial" w:hAnsi="Arial"/>
          <w:sz w:val="22"/>
          <w:szCs w:val="22"/>
        </w:rPr>
        <w:t xml:space="preserve"> apply a decision if doing so would violate the ordering established by the consensus protocol. If a node detects that it has missed decisions in the sequence, it </w:t>
      </w:r>
      <w:r>
        <w:rPr>
          <w:rFonts w:ascii="Arial" w:cs="Arial" w:eastAsia="Arial" w:hAnsi="Arial"/>
          <w:b/>
          <w:bCs/>
          <w:sz w:val="22"/>
          <w:szCs w:val="22"/>
        </w:rPr>
        <w:t xml:space="preserve">SHALL</w:t>
      </w:r>
      <w:r>
        <w:rPr>
          <w:rFonts w:ascii="Arial" w:cs="Arial" w:eastAsia="Arial" w:hAnsi="Arial"/>
          <w:sz w:val="22"/>
          <w:szCs w:val="22"/>
        </w:rPr>
        <w:t xml:space="preserve"> request retransmission of missed decisions before applying subsequent decisions.</w:t>
      </w:r>
    </w:p>
    <w:p>
      <w:r>
        <w:br w:type="page"/>
      </w:r>
    </w:p>
    <w:p>
      <w:pPr>
        <w:pStyle w:val="Heading1"/>
      </w:pPr>
      <w:r>
        <w:rPr>
          <w:b/>
          <w:bCs/>
        </w:rPr>
        <w:t xml:space="preserve">6. Fault Detection, Isolation, and Containment</w:t>
      </w:r>
    </w:p>
    <w:p>
      <w:pPr>
        <w:pStyle w:val="Heading2"/>
      </w:pPr>
      <w:r>
        <w:rPr>
          <w:b/>
          <w:bCs/>
        </w:rPr>
        <w:t xml:space="preserve">6.1 Mandatory Fault Detection Mechanisms</w:t>
      </w:r>
    </w:p>
    <w:p>
      <w:pPr>
        <w:spacing w:after="200" w:line="276"/>
      </w:pPr>
      <w:r>
        <w:rPr>
          <w:rFonts w:ascii="Arial" w:cs="Arial" w:eastAsia="Arial" w:hAnsi="Arial"/>
          <w:sz w:val="22"/>
          <w:szCs w:val="22"/>
        </w:rPr>
        <w:t xml:space="preserve">Every swarm </w:t>
      </w:r>
      <w:r>
        <w:rPr>
          <w:rFonts w:ascii="Arial" w:cs="Arial" w:eastAsia="Arial" w:hAnsi="Arial"/>
          <w:b/>
          <w:bCs/>
          <w:sz w:val="22"/>
          <w:szCs w:val="22"/>
        </w:rPr>
        <w:t xml:space="preserve">SHALL</w:t>
      </w:r>
      <w:r>
        <w:rPr>
          <w:rFonts w:ascii="Arial" w:cs="Arial" w:eastAsia="Arial" w:hAnsi="Arial"/>
          <w:sz w:val="22"/>
          <w:szCs w:val="22"/>
        </w:rPr>
        <w:t xml:space="preserve"> implement fault detection mechanisms capable of identifying node failures, communication failures, and coordination protocol violations. Fault detection </w:t>
      </w:r>
      <w:r>
        <w:rPr>
          <w:rFonts w:ascii="Arial" w:cs="Arial" w:eastAsia="Arial" w:hAnsi="Arial"/>
          <w:b/>
          <w:bCs/>
          <w:sz w:val="22"/>
          <w:szCs w:val="22"/>
        </w:rPr>
        <w:t xml:space="preserve">SHALL</w:t>
      </w:r>
      <w:r>
        <w:rPr>
          <w:rFonts w:ascii="Arial" w:cs="Arial" w:eastAsia="Arial" w:hAnsi="Arial"/>
          <w:sz w:val="22"/>
          <w:szCs w:val="22"/>
        </w:rPr>
        <w:t xml:space="preserve"> operate continuously during all operational phases. Fault detection mechanisms </w:t>
      </w:r>
      <w:r>
        <w:rPr>
          <w:rFonts w:ascii="Arial" w:cs="Arial" w:eastAsia="Arial" w:hAnsi="Arial"/>
          <w:b/>
          <w:bCs/>
          <w:sz w:val="22"/>
          <w:szCs w:val="22"/>
        </w:rPr>
        <w:t xml:space="preserve">SHALL</w:t>
      </w:r>
      <w:r>
        <w:rPr>
          <w:rFonts w:ascii="Arial" w:cs="Arial" w:eastAsia="Arial" w:hAnsi="Arial"/>
          <w:sz w:val="22"/>
          <w:szCs w:val="22"/>
        </w:rPr>
        <w:t xml:space="preserve"> include heartbeat or liveness monitoring with defined timeout thresholds, validation of coordination messages against expected formats and constraints, cross-checking of critical state between nodes where feasible, and monitoring of node behavior for deviation from expected patterns. Fault detection </w:t>
      </w:r>
      <w:r>
        <w:rPr>
          <w:rFonts w:ascii="Arial" w:cs="Arial" w:eastAsia="Arial" w:hAnsi="Arial"/>
          <w:b/>
          <w:bCs/>
          <w:sz w:val="22"/>
          <w:szCs w:val="22"/>
        </w:rPr>
        <w:t xml:space="preserve">SHALL NOT</w:t>
      </w:r>
      <w:r>
        <w:rPr>
          <w:rFonts w:ascii="Arial" w:cs="Arial" w:eastAsia="Arial" w:hAnsi="Arial"/>
          <w:sz w:val="22"/>
          <w:szCs w:val="22"/>
        </w:rPr>
        <w:t xml:space="preserve"> rely solely on self-reporting by the potentially faulty node.</w:t>
      </w:r>
    </w:p>
    <w:p>
      <w:pPr>
        <w:pStyle w:val="Heading2"/>
      </w:pPr>
      <w:r>
        <w:rPr>
          <w:b/>
          <w:bCs/>
        </w:rPr>
        <w:t xml:space="preserve">6.2 Fault Classification</w:t>
      </w:r>
    </w:p>
    <w:p>
      <w:pPr>
        <w:spacing w:after="200" w:line="276"/>
      </w:pPr>
      <w:r>
        <w:rPr>
          <w:rFonts w:ascii="Arial" w:cs="Arial" w:eastAsia="Arial" w:hAnsi="Arial"/>
          <w:sz w:val="22"/>
          <w:szCs w:val="22"/>
        </w:rPr>
        <w:t xml:space="preserve">Detected faults </w:t>
      </w:r>
      <w:r>
        <w:rPr>
          <w:rFonts w:ascii="Arial" w:cs="Arial" w:eastAsia="Arial" w:hAnsi="Arial"/>
          <w:b/>
          <w:bCs/>
          <w:sz w:val="22"/>
          <w:szCs w:val="22"/>
        </w:rPr>
        <w:t xml:space="preserve">SHALL</w:t>
      </w:r>
      <w:r>
        <w:rPr>
          <w:rFonts w:ascii="Arial" w:cs="Arial" w:eastAsia="Arial" w:hAnsi="Arial"/>
          <w:sz w:val="22"/>
          <w:szCs w:val="22"/>
        </w:rPr>
        <w:t xml:space="preserve"> be classified according to a defined taxonomy that distinguishes between fault types requiring different responses. At minimum, fault classification </w:t>
      </w:r>
      <w:r>
        <w:rPr>
          <w:rFonts w:ascii="Arial" w:cs="Arial" w:eastAsia="Arial" w:hAnsi="Arial"/>
          <w:b/>
          <w:bCs/>
          <w:sz w:val="22"/>
          <w:szCs w:val="22"/>
        </w:rPr>
        <w:t xml:space="preserve">SHALL</w:t>
      </w:r>
      <w:r>
        <w:rPr>
          <w:rFonts w:ascii="Arial" w:cs="Arial" w:eastAsia="Arial" w:hAnsi="Arial"/>
          <w:sz w:val="22"/>
          <w:szCs w:val="22"/>
        </w:rPr>
        <w:t xml:space="preserve"> distinguish between: crash faults, in which a node becomes unresponsive; communication faults, in which a node is reachable by some nodes but not others; timing faults, in which a node responds but not within required time bounds; value faults, in which a node produces incorrect outputs; and Byzantine faults, in which a node exhibits arbitrary or malicious behavior. Fault classification </w:t>
      </w:r>
      <w:r>
        <w:rPr>
          <w:rFonts w:ascii="Arial" w:cs="Arial" w:eastAsia="Arial" w:hAnsi="Arial"/>
          <w:b/>
          <w:bCs/>
          <w:sz w:val="22"/>
          <w:szCs w:val="22"/>
        </w:rPr>
        <w:t xml:space="preserve">SHALL</w:t>
      </w:r>
      <w:r>
        <w:rPr>
          <w:rFonts w:ascii="Arial" w:cs="Arial" w:eastAsia="Arial" w:hAnsi="Arial"/>
          <w:sz w:val="22"/>
          <w:szCs w:val="22"/>
        </w:rPr>
        <w:t xml:space="preserve"> determine the appropriate isolation and containment response.</w:t>
      </w:r>
    </w:p>
    <w:p>
      <w:pPr>
        <w:pStyle w:val="Heading2"/>
      </w:pPr>
      <w:r>
        <w:rPr>
          <w:b/>
          <w:bCs/>
        </w:rPr>
        <w:t xml:space="preserve">6.3 Fault Isolation Criteria</w:t>
      </w:r>
    </w:p>
    <w:p>
      <w:pPr>
        <w:spacing w:after="200" w:line="276"/>
      </w:pPr>
      <w:r>
        <w:rPr>
          <w:rFonts w:ascii="Arial" w:cs="Arial" w:eastAsia="Arial" w:hAnsi="Arial"/>
          <w:sz w:val="22"/>
          <w:szCs w:val="22"/>
        </w:rPr>
        <w:t xml:space="preserve">Criteria for isolating a misbehaving or degraded node </w:t>
      </w:r>
      <w:r>
        <w:rPr>
          <w:rFonts w:ascii="Arial" w:cs="Arial" w:eastAsia="Arial" w:hAnsi="Arial"/>
          <w:b/>
          <w:bCs/>
          <w:sz w:val="22"/>
          <w:szCs w:val="22"/>
        </w:rPr>
        <w:t xml:space="preserve">SHALL</w:t>
      </w:r>
      <w:r>
        <w:rPr>
          <w:rFonts w:ascii="Arial" w:cs="Arial" w:eastAsia="Arial" w:hAnsi="Arial"/>
          <w:sz w:val="22"/>
          <w:szCs w:val="22"/>
        </w:rPr>
        <w:t xml:space="preserve"> be defined and </w:t>
      </w:r>
      <w:r>
        <w:rPr>
          <w:rFonts w:ascii="Arial" w:cs="Arial" w:eastAsia="Arial" w:hAnsi="Arial"/>
          <w:b/>
          <w:bCs/>
          <w:sz w:val="22"/>
          <w:szCs w:val="22"/>
        </w:rPr>
        <w:t xml:space="preserve">SHALL</w:t>
      </w:r>
      <w:r>
        <w:rPr>
          <w:rFonts w:ascii="Arial" w:cs="Arial" w:eastAsia="Arial" w:hAnsi="Arial"/>
          <w:sz w:val="22"/>
          <w:szCs w:val="22"/>
        </w:rPr>
        <w:t xml:space="preserve"> be evaluated automatically upon fault detection. Isolation criteria </w:t>
      </w:r>
      <w:r>
        <w:rPr>
          <w:rFonts w:ascii="Arial" w:cs="Arial" w:eastAsia="Arial" w:hAnsi="Arial"/>
          <w:b/>
          <w:bCs/>
          <w:sz w:val="22"/>
          <w:szCs w:val="22"/>
        </w:rPr>
        <w:t xml:space="preserve">SHALL</w:t>
      </w:r>
      <w:r>
        <w:rPr>
          <w:rFonts w:ascii="Arial" w:cs="Arial" w:eastAsia="Arial" w:hAnsi="Arial"/>
          <w:sz w:val="22"/>
          <w:szCs w:val="22"/>
        </w:rPr>
        <w:t xml:space="preserve"> include: failure to respond to liveness queries for a defined duration; transmission of coordination messages that fail validation; behavior that conflicts with consensus decisions; explicit isolation commands from coordinators or supervisory entities; and detection of conditions defined as immediately isolatable in the governance specification. Isolation </w:t>
      </w:r>
      <w:r>
        <w:rPr>
          <w:rFonts w:ascii="Arial" w:cs="Arial" w:eastAsia="Arial" w:hAnsi="Arial"/>
          <w:b/>
          <w:bCs/>
          <w:sz w:val="22"/>
          <w:szCs w:val="22"/>
        </w:rPr>
        <w:t xml:space="preserve">SHALL</w:t>
      </w:r>
      <w:r>
        <w:rPr>
          <w:rFonts w:ascii="Arial" w:cs="Arial" w:eastAsia="Arial" w:hAnsi="Arial"/>
          <w:sz w:val="22"/>
          <w:szCs w:val="22"/>
        </w:rPr>
        <w:t xml:space="preserve"> be triggered automatically when criteria are met; isolation </w:t>
      </w:r>
      <w:r>
        <w:rPr>
          <w:rFonts w:ascii="Arial" w:cs="Arial" w:eastAsia="Arial" w:hAnsi="Arial"/>
          <w:b/>
          <w:bCs/>
          <w:sz w:val="22"/>
          <w:szCs w:val="22"/>
        </w:rPr>
        <w:t xml:space="preserve">SHALL NOT</w:t>
      </w:r>
      <w:r>
        <w:rPr>
          <w:rFonts w:ascii="Arial" w:cs="Arial" w:eastAsia="Arial" w:hAnsi="Arial"/>
          <w:sz w:val="22"/>
          <w:szCs w:val="22"/>
        </w:rPr>
        <w:t xml:space="preserve"> require human intervention for faults that threaten swarm safety.</w:t>
      </w:r>
    </w:p>
    <w:p>
      <w:pPr>
        <w:pStyle w:val="Heading2"/>
      </w:pPr>
      <w:r>
        <w:rPr>
          <w:b/>
          <w:bCs/>
        </w:rPr>
        <w:t xml:space="preserve">6.4 Isolation Procedures</w:t>
      </w:r>
    </w:p>
    <w:p>
      <w:pPr>
        <w:spacing w:after="200" w:line="276"/>
      </w:pPr>
      <w:r>
        <w:rPr>
          <w:rFonts w:ascii="Arial" w:cs="Arial" w:eastAsia="Arial" w:hAnsi="Arial"/>
          <w:sz w:val="22"/>
          <w:szCs w:val="22"/>
        </w:rPr>
        <w:t xml:space="preserve">Upon determination that a node must be isolated, the swarm </w:t>
      </w:r>
      <w:r>
        <w:rPr>
          <w:rFonts w:ascii="Arial" w:cs="Arial" w:eastAsia="Arial" w:hAnsi="Arial"/>
          <w:b/>
          <w:bCs/>
          <w:sz w:val="22"/>
          <w:szCs w:val="22"/>
        </w:rPr>
        <w:t xml:space="preserve">SHALL</w:t>
      </w:r>
      <w:r>
        <w:rPr>
          <w:rFonts w:ascii="Arial" w:cs="Arial" w:eastAsia="Arial" w:hAnsi="Arial"/>
          <w:sz w:val="22"/>
          <w:szCs w:val="22"/>
        </w:rPr>
        <w:t xml:space="preserve"> execute defined isolation procedures. Isolation procedures </w:t>
      </w:r>
      <w:r>
        <w:rPr>
          <w:rFonts w:ascii="Arial" w:cs="Arial" w:eastAsia="Arial" w:hAnsi="Arial"/>
          <w:b/>
          <w:bCs/>
          <w:sz w:val="22"/>
          <w:szCs w:val="22"/>
        </w:rPr>
        <w:t xml:space="preserve">SHALL</w:t>
      </w:r>
      <w:r>
        <w:rPr>
          <w:rFonts w:ascii="Arial" w:cs="Arial" w:eastAsia="Arial" w:hAnsi="Arial"/>
          <w:sz w:val="22"/>
          <w:szCs w:val="22"/>
        </w:rPr>
        <w:t xml:space="preserve"> include notification to all non-isolated nodes that the target node has been isolated, removal of the isolated node from consensus participation, cessation of acceptance of coordination messages from the isolated node, and reconfiguration of coordination protocols to operate without the isolated node. The isolated node </w:t>
      </w:r>
      <w:r>
        <w:rPr>
          <w:rFonts w:ascii="Arial" w:cs="Arial" w:eastAsia="Arial" w:hAnsi="Arial"/>
          <w:b/>
          <w:bCs/>
          <w:sz w:val="22"/>
          <w:szCs w:val="22"/>
        </w:rPr>
        <w:t xml:space="preserve">SHOULD</w:t>
      </w:r>
      <w:r>
        <w:rPr>
          <w:rFonts w:ascii="Arial" w:cs="Arial" w:eastAsia="Arial" w:hAnsi="Arial"/>
          <w:sz w:val="22"/>
          <w:szCs w:val="22"/>
        </w:rPr>
        <w:t xml:space="preserve"> be notified of its isolation status if communication is possible, and </w:t>
      </w:r>
      <w:r>
        <w:rPr>
          <w:rFonts w:ascii="Arial" w:cs="Arial" w:eastAsia="Arial" w:hAnsi="Arial"/>
          <w:b/>
          <w:bCs/>
          <w:sz w:val="22"/>
          <w:szCs w:val="22"/>
        </w:rPr>
        <w:t xml:space="preserve">SHALL</w:t>
      </w:r>
      <w:r>
        <w:rPr>
          <w:rFonts w:ascii="Arial" w:cs="Arial" w:eastAsia="Arial" w:hAnsi="Arial"/>
          <w:sz w:val="22"/>
          <w:szCs w:val="22"/>
        </w:rPr>
        <w:t xml:space="preserve"> be instructed to enter a safe standby state.</w:t>
      </w:r>
    </w:p>
    <w:p>
      <w:pPr>
        <w:pStyle w:val="Heading2"/>
      </w:pPr>
      <w:r>
        <w:rPr>
          <w:b/>
          <w:bCs/>
        </w:rPr>
        <w:t xml:space="preserve">6.5 Prohibited Fault Propagation</w:t>
      </w:r>
    </w:p>
    <w:p>
      <w:pPr>
        <w:spacing w:after="200" w:line="276"/>
      </w:pPr>
      <w:r>
        <w:rPr>
          <w:rFonts w:ascii="Arial" w:cs="Arial" w:eastAsia="Arial" w:hAnsi="Arial"/>
          <w:sz w:val="22"/>
          <w:szCs w:val="22"/>
        </w:rPr>
        <w:t xml:space="preserve">Nodes </w:t>
      </w:r>
      <w:r>
        <w:rPr>
          <w:rFonts w:ascii="Arial" w:cs="Arial" w:eastAsia="Arial" w:hAnsi="Arial"/>
          <w:b/>
          <w:bCs/>
          <w:sz w:val="22"/>
          <w:szCs w:val="22"/>
        </w:rPr>
        <w:t xml:space="preserve">SHALL NOT</w:t>
      </w:r>
      <w:r>
        <w:rPr>
          <w:rFonts w:ascii="Arial" w:cs="Arial" w:eastAsia="Arial" w:hAnsi="Arial"/>
          <w:sz w:val="22"/>
          <w:szCs w:val="22"/>
        </w:rPr>
        <w:t xml:space="preserve"> propagate information or commands from nodes that have been isolated. Nodes </w:t>
      </w:r>
      <w:r>
        <w:rPr>
          <w:rFonts w:ascii="Arial" w:cs="Arial" w:eastAsia="Arial" w:hAnsi="Arial"/>
          <w:b/>
          <w:bCs/>
          <w:sz w:val="22"/>
          <w:szCs w:val="22"/>
        </w:rPr>
        <w:t xml:space="preserve">SHALL NOT</w:t>
      </w:r>
      <w:r>
        <w:rPr>
          <w:rFonts w:ascii="Arial" w:cs="Arial" w:eastAsia="Arial" w:hAnsi="Arial"/>
          <w:sz w:val="22"/>
          <w:szCs w:val="22"/>
        </w:rPr>
        <w:t xml:space="preserve"> execute coordination decisions that originate from isolated nodes. Nodes </w:t>
      </w:r>
      <w:r>
        <w:rPr>
          <w:rFonts w:ascii="Arial" w:cs="Arial" w:eastAsia="Arial" w:hAnsi="Arial"/>
          <w:b/>
          <w:bCs/>
          <w:sz w:val="22"/>
          <w:szCs w:val="22"/>
        </w:rPr>
        <w:t xml:space="preserve">SHALL NOT</w:t>
      </w:r>
      <w:r>
        <w:rPr>
          <w:rFonts w:ascii="Arial" w:cs="Arial" w:eastAsia="Arial" w:hAnsi="Arial"/>
          <w:sz w:val="22"/>
          <w:szCs w:val="22"/>
        </w:rPr>
        <w:t xml:space="preserve"> incorporate state updates from isolated nodes into their local state. If a node detects that it has inadvertently propagated or acted upon information from a subsequently isolated node, it </w:t>
      </w:r>
      <w:r>
        <w:rPr>
          <w:rFonts w:ascii="Arial" w:cs="Arial" w:eastAsia="Arial" w:hAnsi="Arial"/>
          <w:b/>
          <w:bCs/>
          <w:sz w:val="22"/>
          <w:szCs w:val="22"/>
        </w:rPr>
        <w:t xml:space="preserve">SHALL</w:t>
      </w:r>
      <w:r>
        <w:rPr>
          <w:rFonts w:ascii="Arial" w:cs="Arial" w:eastAsia="Arial" w:hAnsi="Arial"/>
          <w:sz w:val="22"/>
          <w:szCs w:val="22"/>
        </w:rPr>
        <w:t xml:space="preserve"> notify other nodes of potential contamination and </w:t>
      </w:r>
      <w:r>
        <w:rPr>
          <w:rFonts w:ascii="Arial" w:cs="Arial" w:eastAsia="Arial" w:hAnsi="Arial"/>
          <w:b/>
          <w:bCs/>
          <w:sz w:val="22"/>
          <w:szCs w:val="22"/>
        </w:rPr>
        <w:t xml:space="preserve">SHALL</w:t>
      </w:r>
      <w:r>
        <w:rPr>
          <w:rFonts w:ascii="Arial" w:cs="Arial" w:eastAsia="Arial" w:hAnsi="Arial"/>
          <w:sz w:val="22"/>
          <w:szCs w:val="22"/>
        </w:rPr>
        <w:t xml:space="preserve"> initiate state reconciliation procedures.</w:t>
      </w:r>
    </w:p>
    <w:p>
      <w:pPr>
        <w:pStyle w:val="Heading2"/>
      </w:pPr>
      <w:r>
        <w:rPr>
          <w:b/>
          <w:bCs/>
        </w:rPr>
        <w:t xml:space="preserve">6.6 Containment Actions</w:t>
      </w:r>
    </w:p>
    <w:p>
      <w:pPr>
        <w:spacing w:after="200" w:line="276"/>
      </w:pPr>
      <w:r>
        <w:rPr>
          <w:rFonts w:ascii="Arial" w:cs="Arial" w:eastAsia="Arial" w:hAnsi="Arial"/>
          <w:sz w:val="22"/>
          <w:szCs w:val="22"/>
        </w:rPr>
        <w:t xml:space="preserve">Containment actions </w:t>
      </w:r>
      <w:r>
        <w:rPr>
          <w:rFonts w:ascii="Arial" w:cs="Arial" w:eastAsia="Arial" w:hAnsi="Arial"/>
          <w:b/>
          <w:bCs/>
          <w:sz w:val="22"/>
          <w:szCs w:val="22"/>
        </w:rPr>
        <w:t xml:space="preserve">SHALL</w:t>
      </w:r>
      <w:r>
        <w:rPr>
          <w:rFonts w:ascii="Arial" w:cs="Arial" w:eastAsia="Arial" w:hAnsi="Arial"/>
          <w:sz w:val="22"/>
          <w:szCs w:val="22"/>
        </w:rPr>
        <w:t xml:space="preserve"> be defined for each fault class and </w:t>
      </w:r>
      <w:r>
        <w:rPr>
          <w:rFonts w:ascii="Arial" w:cs="Arial" w:eastAsia="Arial" w:hAnsi="Arial"/>
          <w:b/>
          <w:bCs/>
          <w:sz w:val="22"/>
          <w:szCs w:val="22"/>
        </w:rPr>
        <w:t xml:space="preserve">SHALL</w:t>
      </w:r>
      <w:r>
        <w:rPr>
          <w:rFonts w:ascii="Arial" w:cs="Arial" w:eastAsia="Arial" w:hAnsi="Arial"/>
          <w:sz w:val="22"/>
          <w:szCs w:val="22"/>
        </w:rPr>
        <w:t xml:space="preserve"> be executed automatically upon fault classification. Containment actions for crash faults </w:t>
      </w:r>
      <w:r>
        <w:rPr>
          <w:rFonts w:ascii="Arial" w:cs="Arial" w:eastAsia="Arial" w:hAnsi="Arial"/>
          <w:b/>
          <w:bCs/>
          <w:sz w:val="22"/>
          <w:szCs w:val="22"/>
        </w:rPr>
        <w:t xml:space="preserve">SHALL</w:t>
      </w:r>
      <w:r>
        <w:rPr>
          <w:rFonts w:ascii="Arial" w:cs="Arial" w:eastAsia="Arial" w:hAnsi="Arial"/>
          <w:sz w:val="22"/>
          <w:szCs w:val="22"/>
        </w:rPr>
        <w:t xml:space="preserve"> include failover to redundant nodes or degraded operation modes. Containment actions for communication faults </w:t>
      </w:r>
      <w:r>
        <w:rPr>
          <w:rFonts w:ascii="Arial" w:cs="Arial" w:eastAsia="Arial" w:hAnsi="Arial"/>
          <w:b/>
          <w:bCs/>
          <w:sz w:val="22"/>
          <w:szCs w:val="22"/>
        </w:rPr>
        <w:t xml:space="preserve">SHALL</w:t>
      </w:r>
      <w:r>
        <w:rPr>
          <w:rFonts w:ascii="Arial" w:cs="Arial" w:eastAsia="Arial" w:hAnsi="Arial"/>
          <w:sz w:val="22"/>
          <w:szCs w:val="22"/>
        </w:rPr>
        <w:t xml:space="preserve"> include partition handling as defined in Section 8. Containment actions for Byzantine faults </w:t>
      </w:r>
      <w:r>
        <w:rPr>
          <w:rFonts w:ascii="Arial" w:cs="Arial" w:eastAsia="Arial" w:hAnsi="Arial"/>
          <w:b/>
          <w:bCs/>
          <w:sz w:val="22"/>
          <w:szCs w:val="22"/>
        </w:rPr>
        <w:t xml:space="preserve">SHALL</w:t>
      </w:r>
      <w:r>
        <w:rPr>
          <w:rFonts w:ascii="Arial" w:cs="Arial" w:eastAsia="Arial" w:hAnsi="Arial"/>
          <w:sz w:val="22"/>
          <w:szCs w:val="22"/>
        </w:rPr>
        <w:t xml:space="preserve"> include immediate isolation and escalation to supervisory entities. Containment actions </w:t>
      </w:r>
      <w:r>
        <w:rPr>
          <w:rFonts w:ascii="Arial" w:cs="Arial" w:eastAsia="Arial" w:hAnsi="Arial"/>
          <w:b/>
          <w:bCs/>
          <w:sz w:val="22"/>
          <w:szCs w:val="22"/>
        </w:rPr>
        <w:t xml:space="preserve">SHALL</w:t>
      </w:r>
      <w:r>
        <w:rPr>
          <w:rFonts w:ascii="Arial" w:cs="Arial" w:eastAsia="Arial" w:hAnsi="Arial"/>
          <w:sz w:val="22"/>
          <w:szCs w:val="22"/>
        </w:rPr>
        <w:t xml:space="preserve"> prioritize prevention of fault propagation over mission continuity.</w:t>
      </w:r>
    </w:p>
    <w:p>
      <w:pPr>
        <w:pStyle w:val="Heading2"/>
      </w:pPr>
      <w:r>
        <w:rPr>
          <w:b/>
          <w:bCs/>
        </w:rPr>
        <w:t xml:space="preserve">6.7 Fault Domain Boundaries</w:t>
      </w:r>
    </w:p>
    <w:p>
      <w:pPr>
        <w:spacing w:after="200" w:line="276"/>
      </w:pPr>
      <w:r>
        <w:rPr>
          <w:rFonts w:ascii="Arial" w:cs="Arial" w:eastAsia="Arial" w:hAnsi="Arial"/>
          <w:sz w:val="22"/>
          <w:szCs w:val="22"/>
        </w:rPr>
        <w:t xml:space="preserve">Fault containment </w:t>
      </w:r>
      <w:r>
        <w:rPr>
          <w:rFonts w:ascii="Arial" w:cs="Arial" w:eastAsia="Arial" w:hAnsi="Arial"/>
          <w:b/>
          <w:bCs/>
          <w:sz w:val="22"/>
          <w:szCs w:val="22"/>
        </w:rPr>
        <w:t xml:space="preserve">SHALL</w:t>
      </w:r>
      <w:r>
        <w:rPr>
          <w:rFonts w:ascii="Arial" w:cs="Arial" w:eastAsia="Arial" w:hAnsi="Arial"/>
          <w:sz w:val="22"/>
          <w:szCs w:val="22"/>
        </w:rPr>
        <w:t xml:space="preserve"> be enforced at fault domain boundaries as defined in the swarm architecture specification. Faults within one fault domain </w:t>
      </w:r>
      <w:r>
        <w:rPr>
          <w:rFonts w:ascii="Arial" w:cs="Arial" w:eastAsia="Arial" w:hAnsi="Arial"/>
          <w:b/>
          <w:bCs/>
          <w:sz w:val="22"/>
          <w:szCs w:val="22"/>
        </w:rPr>
        <w:t xml:space="preserve">SHALL NOT</w:t>
      </w:r>
      <w:r>
        <w:rPr>
          <w:rFonts w:ascii="Arial" w:cs="Arial" w:eastAsia="Arial" w:hAnsi="Arial"/>
          <w:sz w:val="22"/>
          <w:szCs w:val="22"/>
        </w:rPr>
        <w:t xml:space="preserve"> propagate to other fault domains except through defined and monitored interfaces. Cross-domain communication </w:t>
      </w:r>
      <w:r>
        <w:rPr>
          <w:rFonts w:ascii="Arial" w:cs="Arial" w:eastAsia="Arial" w:hAnsi="Arial"/>
          <w:b/>
          <w:bCs/>
          <w:sz w:val="22"/>
          <w:szCs w:val="22"/>
        </w:rPr>
        <w:t xml:space="preserve">SHALL</w:t>
      </w:r>
      <w:r>
        <w:rPr>
          <w:rFonts w:ascii="Arial" w:cs="Arial" w:eastAsia="Arial" w:hAnsi="Arial"/>
          <w:sz w:val="22"/>
          <w:szCs w:val="22"/>
        </w:rPr>
        <w:t xml:space="preserve"> include validation sufficient to detect contamination from faults in the originating domain. If fault propagation across domain boundaries is detected, both domains </w:t>
      </w:r>
      <w:r>
        <w:rPr>
          <w:rFonts w:ascii="Arial" w:cs="Arial" w:eastAsia="Arial" w:hAnsi="Arial"/>
          <w:b/>
          <w:bCs/>
          <w:sz w:val="22"/>
          <w:szCs w:val="22"/>
        </w:rPr>
        <w:t xml:space="preserve">SHALL</w:t>
      </w:r>
      <w:r>
        <w:rPr>
          <w:rFonts w:ascii="Arial" w:cs="Arial" w:eastAsia="Arial" w:hAnsi="Arial"/>
          <w:sz w:val="22"/>
          <w:szCs w:val="22"/>
        </w:rPr>
        <w:t xml:space="preserve"> be treated as potentially compromised and </w:t>
      </w:r>
      <w:r>
        <w:rPr>
          <w:rFonts w:ascii="Arial" w:cs="Arial" w:eastAsia="Arial" w:hAnsi="Arial"/>
          <w:b/>
          <w:bCs/>
          <w:sz w:val="22"/>
          <w:szCs w:val="22"/>
        </w:rPr>
        <w:t xml:space="preserve">SHALL</w:t>
      </w:r>
      <w:r>
        <w:rPr>
          <w:rFonts w:ascii="Arial" w:cs="Arial" w:eastAsia="Arial" w:hAnsi="Arial"/>
          <w:sz w:val="22"/>
          <w:szCs w:val="22"/>
        </w:rPr>
        <w:t xml:space="preserve"> enter isolation or degraded states until reconciliation is complete.</w:t>
      </w:r>
    </w:p>
    <w:p>
      <w:pPr>
        <w:pStyle w:val="Heading2"/>
      </w:pPr>
      <w:r>
        <w:rPr>
          <w:b/>
          <w:bCs/>
        </w:rPr>
        <w:t xml:space="preserve">6.8 Systemic Failure Prevention</w:t>
      </w:r>
    </w:p>
    <w:p>
      <w:pPr>
        <w:spacing w:after="200" w:line="276"/>
      </w:pPr>
      <w:r>
        <w:rPr>
          <w:rFonts w:ascii="Arial" w:cs="Arial" w:eastAsia="Arial" w:hAnsi="Arial"/>
          <w:sz w:val="22"/>
          <w:szCs w:val="22"/>
        </w:rPr>
        <w:t xml:space="preserve">The swarm architecture </w:t>
      </w:r>
      <w:r>
        <w:rPr>
          <w:rFonts w:ascii="Arial" w:cs="Arial" w:eastAsia="Arial" w:hAnsi="Arial"/>
          <w:b/>
          <w:bCs/>
          <w:sz w:val="22"/>
          <w:szCs w:val="22"/>
        </w:rPr>
        <w:t xml:space="preserve">SHALL</w:t>
      </w:r>
      <w:r>
        <w:rPr>
          <w:rFonts w:ascii="Arial" w:cs="Arial" w:eastAsia="Arial" w:hAnsi="Arial"/>
          <w:sz w:val="22"/>
          <w:szCs w:val="22"/>
        </w:rPr>
        <w:t xml:space="preserve"> be designed to prevent single-node failures from causing systemic swarm failure. No single node </w:t>
      </w:r>
      <w:r>
        <w:rPr>
          <w:rFonts w:ascii="Arial" w:cs="Arial" w:eastAsia="Arial" w:hAnsi="Arial"/>
          <w:b/>
          <w:bCs/>
          <w:sz w:val="22"/>
          <w:szCs w:val="22"/>
        </w:rPr>
        <w:t xml:space="preserve">SHALL</w:t>
      </w:r>
      <w:r>
        <w:rPr>
          <w:rFonts w:ascii="Arial" w:cs="Arial" w:eastAsia="Arial" w:hAnsi="Arial"/>
          <w:sz w:val="22"/>
          <w:szCs w:val="22"/>
        </w:rPr>
        <w:t xml:space="preserve"> be a single point of failure for swarm coordination unless the governance specification explicitly permits single-coordinator architectures with defined failover. Dependencies between nodes </w:t>
      </w:r>
      <w:r>
        <w:rPr>
          <w:rFonts w:ascii="Arial" w:cs="Arial" w:eastAsia="Arial" w:hAnsi="Arial"/>
          <w:b/>
          <w:bCs/>
          <w:sz w:val="22"/>
          <w:szCs w:val="22"/>
        </w:rPr>
        <w:t xml:space="preserve">SHALL</w:t>
      </w:r>
      <w:r>
        <w:rPr>
          <w:rFonts w:ascii="Arial" w:cs="Arial" w:eastAsia="Arial" w:hAnsi="Arial"/>
          <w:sz w:val="22"/>
          <w:szCs w:val="22"/>
        </w:rPr>
        <w:t xml:space="preserve"> be documented and analyzed for cascading failure potential. Where cascading failure paths exist, circuit breakers or equivalent mechanisms </w:t>
      </w:r>
      <w:r>
        <w:rPr>
          <w:rFonts w:ascii="Arial" w:cs="Arial" w:eastAsia="Arial" w:hAnsi="Arial"/>
          <w:b/>
          <w:bCs/>
          <w:sz w:val="22"/>
          <w:szCs w:val="22"/>
        </w:rPr>
        <w:t xml:space="preserve">SHALL</w:t>
      </w:r>
      <w:r>
        <w:rPr>
          <w:rFonts w:ascii="Arial" w:cs="Arial" w:eastAsia="Arial" w:hAnsi="Arial"/>
          <w:sz w:val="22"/>
          <w:szCs w:val="22"/>
        </w:rPr>
        <w:t xml:space="preserve"> be implemented to interrupt cascade propagation.</w:t>
      </w:r>
    </w:p>
    <w:p>
      <w:r>
        <w:br w:type="page"/>
      </w:r>
    </w:p>
    <w:p>
      <w:pPr>
        <w:pStyle w:val="Heading1"/>
      </w:pPr>
      <w:r>
        <w:rPr>
          <w:b/>
          <w:bCs/>
        </w:rPr>
        <w:t xml:space="preserve">7. Byzantine Fault Tolerance Assumptions</w:t>
      </w:r>
    </w:p>
    <w:p>
      <w:pPr>
        <w:pStyle w:val="Heading2"/>
      </w:pPr>
      <w:r>
        <w:rPr>
          <w:b/>
          <w:bCs/>
        </w:rPr>
        <w:t xml:space="preserve">7.1 Byzantine Assumption Requirements</w:t>
      </w:r>
    </w:p>
    <w:p>
      <w:pPr>
        <w:spacing w:after="200" w:line="276"/>
      </w:pPr>
      <w:r>
        <w:rPr>
          <w:rFonts w:ascii="Arial" w:cs="Arial" w:eastAsia="Arial" w:hAnsi="Arial"/>
          <w:sz w:val="22"/>
          <w:szCs w:val="22"/>
        </w:rPr>
        <w:t xml:space="preserve">Every swarm deployment </w:t>
      </w:r>
      <w:r>
        <w:rPr>
          <w:rFonts w:ascii="Arial" w:cs="Arial" w:eastAsia="Arial" w:hAnsi="Arial"/>
          <w:b/>
          <w:bCs/>
          <w:sz w:val="22"/>
          <w:szCs w:val="22"/>
        </w:rPr>
        <w:t xml:space="preserve">SHALL</w:t>
      </w:r>
      <w:r>
        <w:rPr>
          <w:rFonts w:ascii="Arial" w:cs="Arial" w:eastAsia="Arial" w:hAnsi="Arial"/>
          <w:sz w:val="22"/>
          <w:szCs w:val="22"/>
        </w:rPr>
        <w:t xml:space="preserve"> document explicit assumptions regarding Byzantine behavior. The documentation </w:t>
      </w:r>
      <w:r>
        <w:rPr>
          <w:rFonts w:ascii="Arial" w:cs="Arial" w:eastAsia="Arial" w:hAnsi="Arial"/>
          <w:b/>
          <w:bCs/>
          <w:sz w:val="22"/>
          <w:szCs w:val="22"/>
        </w:rPr>
        <w:t xml:space="preserve">SHALL</w:t>
      </w:r>
      <w:r>
        <w:rPr>
          <w:rFonts w:ascii="Arial" w:cs="Arial" w:eastAsia="Arial" w:hAnsi="Arial"/>
          <w:sz w:val="22"/>
          <w:szCs w:val="22"/>
        </w:rPr>
        <w:t xml:space="preserve"> state whether the swarm is designed to tolerate Byzantine faults, how many Byzantine nodes can be tolerated while maintaining safety properties, and what forms of Byzantine behavior are within the tolerance envelope. The documentation </w:t>
      </w:r>
      <w:r>
        <w:rPr>
          <w:rFonts w:ascii="Arial" w:cs="Arial" w:eastAsia="Arial" w:hAnsi="Arial"/>
          <w:b/>
          <w:bCs/>
          <w:sz w:val="22"/>
          <w:szCs w:val="22"/>
        </w:rPr>
        <w:t xml:space="preserve">SHALL NOT</w:t>
      </w:r>
      <w:r>
        <w:rPr>
          <w:rFonts w:ascii="Arial" w:cs="Arial" w:eastAsia="Arial" w:hAnsi="Arial"/>
          <w:sz w:val="22"/>
          <w:szCs w:val="22"/>
        </w:rPr>
        <w:t xml:space="preserve"> make claims of Byzantine fault tolerance without specifying the fault model and tolerance bounds.</w:t>
      </w:r>
    </w:p>
    <w:p>
      <w:pPr>
        <w:pStyle w:val="Heading2"/>
      </w:pPr>
      <w:r>
        <w:rPr>
          <w:b/>
          <w:bCs/>
        </w:rPr>
        <w:t xml:space="preserve">7.2 Tolerated Misbehavior</w:t>
      </w:r>
    </w:p>
    <w:p>
      <w:pPr>
        <w:spacing w:after="200" w:line="276"/>
      </w:pPr>
      <w:r>
        <w:rPr>
          <w:rFonts w:ascii="Arial" w:cs="Arial" w:eastAsia="Arial" w:hAnsi="Arial"/>
          <w:sz w:val="22"/>
          <w:szCs w:val="22"/>
        </w:rPr>
        <w:t xml:space="preserve">Where Byzantine fault tolerance is claimed, the specification </w:t>
      </w:r>
      <w:r>
        <w:rPr>
          <w:rFonts w:ascii="Arial" w:cs="Arial" w:eastAsia="Arial" w:hAnsi="Arial"/>
          <w:b/>
          <w:bCs/>
          <w:sz w:val="22"/>
          <w:szCs w:val="22"/>
        </w:rPr>
        <w:t xml:space="preserve">SHALL</w:t>
      </w:r>
      <w:r>
        <w:rPr>
          <w:rFonts w:ascii="Arial" w:cs="Arial" w:eastAsia="Arial" w:hAnsi="Arial"/>
          <w:sz w:val="22"/>
          <w:szCs w:val="22"/>
        </w:rPr>
        <w:t xml:space="preserve"> enumerate the specific forms of misbehavior that are tolerated. Tolerated misbehavior </w:t>
      </w:r>
      <w:r>
        <w:rPr>
          <w:rFonts w:ascii="Arial" w:cs="Arial" w:eastAsia="Arial" w:hAnsi="Arial"/>
          <w:b/>
          <w:bCs/>
          <w:sz w:val="22"/>
          <w:szCs w:val="22"/>
        </w:rPr>
        <w:t xml:space="preserve">MAY</w:t>
      </w:r>
      <w:r>
        <w:rPr>
          <w:rFonts w:ascii="Arial" w:cs="Arial" w:eastAsia="Arial" w:hAnsi="Arial"/>
          <w:sz w:val="22"/>
          <w:szCs w:val="22"/>
        </w:rPr>
        <w:t xml:space="preserve"> include: nodes sending different messages to different recipients; nodes failing to relay messages; nodes sending messages with incorrect content; nodes sending messages with incorrect timestamps; and nodes attempting to manipulate consensus outcomes. For each tolerated misbehavior, the specification </w:t>
      </w:r>
      <w:r>
        <w:rPr>
          <w:rFonts w:ascii="Arial" w:cs="Arial" w:eastAsia="Arial" w:hAnsi="Arial"/>
          <w:b/>
          <w:bCs/>
          <w:sz w:val="22"/>
          <w:szCs w:val="22"/>
        </w:rPr>
        <w:t xml:space="preserve">SHALL</w:t>
      </w:r>
      <w:r>
        <w:rPr>
          <w:rFonts w:ascii="Arial" w:cs="Arial" w:eastAsia="Arial" w:hAnsi="Arial"/>
          <w:sz w:val="22"/>
          <w:szCs w:val="22"/>
        </w:rPr>
        <w:t xml:space="preserve"> describe the mechanism by which the behavior is detected or tolerated and the conditions under which tolerance is effective.</w:t>
      </w:r>
    </w:p>
    <w:p>
      <w:pPr>
        <w:pStyle w:val="Heading2"/>
      </w:pPr>
      <w:r>
        <w:rPr>
          <w:b/>
          <w:bCs/>
        </w:rPr>
        <w:t xml:space="preserve">7.3 Non-Tolerated Misbehavior</w:t>
      </w:r>
    </w:p>
    <w:p>
      <w:pPr>
        <w:spacing w:after="200" w:line="276"/>
      </w:pPr>
      <w:r>
        <w:rPr>
          <w:rFonts w:ascii="Arial" w:cs="Arial" w:eastAsia="Arial" w:hAnsi="Arial"/>
          <w:sz w:val="22"/>
          <w:szCs w:val="22"/>
        </w:rPr>
        <w:t xml:space="preserve">The specification </w:t>
      </w:r>
      <w:r>
        <w:rPr>
          <w:rFonts w:ascii="Arial" w:cs="Arial" w:eastAsia="Arial" w:hAnsi="Arial"/>
          <w:b/>
          <w:bCs/>
          <w:sz w:val="22"/>
          <w:szCs w:val="22"/>
        </w:rPr>
        <w:t xml:space="preserve">SHALL</w:t>
      </w:r>
      <w:r>
        <w:rPr>
          <w:rFonts w:ascii="Arial" w:cs="Arial" w:eastAsia="Arial" w:hAnsi="Arial"/>
          <w:sz w:val="22"/>
          <w:szCs w:val="22"/>
        </w:rPr>
        <w:t xml:space="preserve"> enumerate behaviors that are not tolerated and that trigger immediate isolation or swarm reconfiguration. Non-tolerated behaviors </w:t>
      </w:r>
      <w:r>
        <w:rPr>
          <w:rFonts w:ascii="Arial" w:cs="Arial" w:eastAsia="Arial" w:hAnsi="Arial"/>
          <w:b/>
          <w:bCs/>
          <w:sz w:val="22"/>
          <w:szCs w:val="22"/>
        </w:rPr>
        <w:t xml:space="preserve">SHALL</w:t>
      </w:r>
      <w:r>
        <w:rPr>
          <w:rFonts w:ascii="Arial" w:cs="Arial" w:eastAsia="Arial" w:hAnsi="Arial"/>
          <w:sz w:val="22"/>
          <w:szCs w:val="22"/>
        </w:rPr>
        <w:t xml:space="preserve"> include at minimum: compromise of cryptographic keys or authentication mechanisms; physical tampering that alters node behavior in undetectable ways; and collusion among Byzantine nodes exceeding the specified tolerance threshold. Upon detection of non-tolerated behavior, the swarm </w:t>
      </w:r>
      <w:r>
        <w:rPr>
          <w:rFonts w:ascii="Arial" w:cs="Arial" w:eastAsia="Arial" w:hAnsi="Arial"/>
          <w:b/>
          <w:bCs/>
          <w:sz w:val="22"/>
          <w:szCs w:val="22"/>
        </w:rPr>
        <w:t xml:space="preserve">SHALL</w:t>
      </w:r>
      <w:r>
        <w:rPr>
          <w:rFonts w:ascii="Arial" w:cs="Arial" w:eastAsia="Arial" w:hAnsi="Arial"/>
          <w:sz w:val="22"/>
          <w:szCs w:val="22"/>
        </w:rPr>
        <w:t xml:space="preserve"> assume that safety properties may be compromised and </w:t>
      </w:r>
      <w:r>
        <w:rPr>
          <w:rFonts w:ascii="Arial" w:cs="Arial" w:eastAsia="Arial" w:hAnsi="Arial"/>
          <w:b/>
          <w:bCs/>
          <w:sz w:val="22"/>
          <w:szCs w:val="22"/>
        </w:rPr>
        <w:t xml:space="preserve">SHALL</w:t>
      </w:r>
      <w:r>
        <w:rPr>
          <w:rFonts w:ascii="Arial" w:cs="Arial" w:eastAsia="Arial" w:hAnsi="Arial"/>
          <w:sz w:val="22"/>
          <w:szCs w:val="22"/>
        </w:rPr>
        <w:t xml:space="preserve"> enter a safe state pending supervisory intervention.</w:t>
      </w:r>
    </w:p>
    <w:p>
      <w:pPr>
        <w:pStyle w:val="Heading2"/>
      </w:pPr>
      <w:r>
        <w:rPr>
          <w:b/>
          <w:bCs/>
        </w:rPr>
        <w:t xml:space="preserve">7.4 Immediate Isolation Triggers</w:t>
      </w:r>
    </w:p>
    <w:p>
      <w:pPr>
        <w:spacing w:after="200" w:line="276"/>
      </w:pPr>
      <w:r>
        <w:rPr>
          <w:rFonts w:ascii="Arial" w:cs="Arial" w:eastAsia="Arial" w:hAnsi="Arial"/>
          <w:sz w:val="22"/>
          <w:szCs w:val="22"/>
        </w:rPr>
        <w:t xml:space="preserve">Certain Byzantine behaviors </w:t>
      </w:r>
      <w:r>
        <w:rPr>
          <w:rFonts w:ascii="Arial" w:cs="Arial" w:eastAsia="Arial" w:hAnsi="Arial"/>
          <w:b/>
          <w:bCs/>
          <w:sz w:val="22"/>
          <w:szCs w:val="22"/>
        </w:rPr>
        <w:t xml:space="preserve">SHALL</w:t>
      </w:r>
      <w:r>
        <w:rPr>
          <w:rFonts w:ascii="Arial" w:cs="Arial" w:eastAsia="Arial" w:hAnsi="Arial"/>
          <w:sz w:val="22"/>
          <w:szCs w:val="22"/>
        </w:rPr>
        <w:t xml:space="preserve"> trigger immediate isolation without waiting for repeated observations or consensus among observers. Immediate isolation triggers </w:t>
      </w:r>
      <w:r>
        <w:rPr>
          <w:rFonts w:ascii="Arial" w:cs="Arial" w:eastAsia="Arial" w:hAnsi="Arial"/>
          <w:b/>
          <w:bCs/>
          <w:sz w:val="22"/>
          <w:szCs w:val="22"/>
        </w:rPr>
        <w:t xml:space="preserve">SHALL</w:t>
      </w:r>
      <w:r>
        <w:rPr>
          <w:rFonts w:ascii="Arial" w:cs="Arial" w:eastAsia="Arial" w:hAnsi="Arial"/>
          <w:sz w:val="22"/>
          <w:szCs w:val="22"/>
        </w:rPr>
        <w:t xml:space="preserve"> include: transmission of coordination commands that would cause safety violations; detectable attempts to manipulate leader election; transmission of messages that fail cryptographic authentication; and behavior indicating compromise by external adversaries. Immediate isolation </w:t>
      </w:r>
      <w:r>
        <w:rPr>
          <w:rFonts w:ascii="Arial" w:cs="Arial" w:eastAsia="Arial" w:hAnsi="Arial"/>
          <w:b/>
          <w:bCs/>
          <w:sz w:val="22"/>
          <w:szCs w:val="22"/>
        </w:rPr>
        <w:t xml:space="preserve">SHALL</w:t>
      </w:r>
      <w:r>
        <w:rPr>
          <w:rFonts w:ascii="Arial" w:cs="Arial" w:eastAsia="Arial" w:hAnsi="Arial"/>
          <w:sz w:val="22"/>
          <w:szCs w:val="22"/>
        </w:rPr>
        <w:t xml:space="preserve"> be executed by any node that detects the triggering behavior, without waiting for coordination with other nodes.</w:t>
      </w:r>
    </w:p>
    <w:p>
      <w:pPr>
        <w:pStyle w:val="Heading2"/>
      </w:pPr>
      <w:r>
        <w:rPr>
          <w:b/>
          <w:bCs/>
        </w:rPr>
        <w:t xml:space="preserve">7.5 Reconfiguration Upon Byzantine Detection</w:t>
      </w:r>
    </w:p>
    <w:p>
      <w:pPr>
        <w:spacing w:after="200" w:line="276"/>
      </w:pPr>
      <w:r>
        <w:rPr>
          <w:rFonts w:ascii="Arial" w:cs="Arial" w:eastAsia="Arial" w:hAnsi="Arial"/>
          <w:sz w:val="22"/>
          <w:szCs w:val="22"/>
        </w:rPr>
        <w:t xml:space="preserve">Upon isolation of a node for Byzantine behavior, the swarm </w:t>
      </w:r>
      <w:r>
        <w:rPr>
          <w:rFonts w:ascii="Arial" w:cs="Arial" w:eastAsia="Arial" w:hAnsi="Arial"/>
          <w:b/>
          <w:bCs/>
          <w:sz w:val="22"/>
          <w:szCs w:val="22"/>
        </w:rPr>
        <w:t xml:space="preserve">SHALL</w:t>
      </w:r>
      <w:r>
        <w:rPr>
          <w:rFonts w:ascii="Arial" w:cs="Arial" w:eastAsia="Arial" w:hAnsi="Arial"/>
          <w:sz w:val="22"/>
          <w:szCs w:val="22"/>
        </w:rPr>
        <w:t xml:space="preserve"> reconfigure to operate without the isolated node. Reconfiguration </w:t>
      </w:r>
      <w:r>
        <w:rPr>
          <w:rFonts w:ascii="Arial" w:cs="Arial" w:eastAsia="Arial" w:hAnsi="Arial"/>
          <w:b/>
          <w:bCs/>
          <w:sz w:val="22"/>
          <w:szCs w:val="22"/>
        </w:rPr>
        <w:t xml:space="preserve">SHALL</w:t>
      </w:r>
      <w:r>
        <w:rPr>
          <w:rFonts w:ascii="Arial" w:cs="Arial" w:eastAsia="Arial" w:hAnsi="Arial"/>
          <w:sz w:val="22"/>
          <w:szCs w:val="22"/>
        </w:rPr>
        <w:t xml:space="preserve"> include reassessment of Byzantine tolerance capacity given the reduced swarm size. If reconfiguration would reduce Byzantine tolerance below acceptable thresholds, the swarm </w:t>
      </w:r>
      <w:r>
        <w:rPr>
          <w:rFonts w:ascii="Arial" w:cs="Arial" w:eastAsia="Arial" w:hAnsi="Arial"/>
          <w:b/>
          <w:bCs/>
          <w:sz w:val="22"/>
          <w:szCs w:val="22"/>
        </w:rPr>
        <w:t xml:space="preserve">SHALL</w:t>
      </w:r>
      <w:r>
        <w:rPr>
          <w:rFonts w:ascii="Arial" w:cs="Arial" w:eastAsia="Arial" w:hAnsi="Arial"/>
          <w:sz w:val="22"/>
          <w:szCs w:val="22"/>
        </w:rPr>
        <w:t xml:space="preserve"> enter a degraded mode that reduces exposure to Byzantine risk, notify supervisory entities of the reduced tolerance capacity, and </w:t>
      </w:r>
      <w:r>
        <w:rPr>
          <w:rFonts w:ascii="Arial" w:cs="Arial" w:eastAsia="Arial" w:hAnsi="Arial"/>
          <w:b/>
          <w:bCs/>
          <w:sz w:val="22"/>
          <w:szCs w:val="22"/>
        </w:rPr>
        <w:t xml:space="preserve">MAY</w:t>
      </w:r>
      <w:r>
        <w:rPr>
          <w:rFonts w:ascii="Arial" w:cs="Arial" w:eastAsia="Arial" w:hAnsi="Arial"/>
          <w:sz w:val="22"/>
          <w:szCs w:val="22"/>
        </w:rPr>
        <w:t xml:space="preserve"> abort if continued operation with reduced tolerance is unacceptable per the governance specification.</w:t>
      </w:r>
    </w:p>
    <w:p>
      <w:pPr>
        <w:pStyle w:val="Heading2"/>
      </w:pPr>
      <w:r>
        <w:rPr>
          <w:b/>
          <w:bCs/>
        </w:rPr>
        <w:t xml:space="preserve">7.6 Operational Assumptions</w:t>
      </w:r>
    </w:p>
    <w:p>
      <w:pPr>
        <w:spacing w:after="200" w:line="276"/>
      </w:pPr>
      <w:r>
        <w:rPr>
          <w:rFonts w:ascii="Arial" w:cs="Arial" w:eastAsia="Arial" w:hAnsi="Arial"/>
          <w:sz w:val="22"/>
          <w:szCs w:val="22"/>
        </w:rPr>
        <w:t xml:space="preserve">Byzantine fault tolerance specifications </w:t>
      </w:r>
      <w:r>
        <w:rPr>
          <w:rFonts w:ascii="Arial" w:cs="Arial" w:eastAsia="Arial" w:hAnsi="Arial"/>
          <w:b/>
          <w:bCs/>
          <w:sz w:val="22"/>
          <w:szCs w:val="22"/>
        </w:rPr>
        <w:t xml:space="preserve">SHALL</w:t>
      </w:r>
      <w:r>
        <w:rPr>
          <w:rFonts w:ascii="Arial" w:cs="Arial" w:eastAsia="Arial" w:hAnsi="Arial"/>
          <w:sz w:val="22"/>
          <w:szCs w:val="22"/>
        </w:rPr>
        <w:t xml:space="preserve"> be stated in operational terms rather than theoretical terms. Specifications </w:t>
      </w:r>
      <w:r>
        <w:rPr>
          <w:rFonts w:ascii="Arial" w:cs="Arial" w:eastAsia="Arial" w:hAnsi="Arial"/>
          <w:b/>
          <w:bCs/>
          <w:sz w:val="22"/>
          <w:szCs w:val="22"/>
        </w:rPr>
        <w:t xml:space="preserve">SHALL</w:t>
      </w:r>
      <w:r>
        <w:rPr>
          <w:rFonts w:ascii="Arial" w:cs="Arial" w:eastAsia="Arial" w:hAnsi="Arial"/>
          <w:sz w:val="22"/>
          <w:szCs w:val="22"/>
        </w:rPr>
        <w:t xml:space="preserve"> state: the maximum number of Byzantine nodes tolerated as a fraction of total nodes; the communication conditions required for Byzantine tolerance to be effective; the latency bounds within which Byzantine detection operates; and the mission phases during which Byzantine tolerance applies. Specifications </w:t>
      </w:r>
      <w:r>
        <w:rPr>
          <w:rFonts w:ascii="Arial" w:cs="Arial" w:eastAsia="Arial" w:hAnsi="Arial"/>
          <w:b/>
          <w:bCs/>
          <w:sz w:val="22"/>
          <w:szCs w:val="22"/>
        </w:rPr>
        <w:t xml:space="preserve">SHALL NOT</w:t>
      </w:r>
      <w:r>
        <w:rPr>
          <w:rFonts w:ascii="Arial" w:cs="Arial" w:eastAsia="Arial" w:hAnsi="Arial"/>
          <w:sz w:val="22"/>
          <w:szCs w:val="22"/>
        </w:rPr>
        <w:t xml:space="preserve"> reference theoretical proof systems or assume ideal network conditions unless those conditions are guaranteed by the deployment environment.</w:t>
      </w:r>
    </w:p>
    <w:p>
      <w:r>
        <w:br w:type="page"/>
      </w:r>
    </w:p>
    <w:p>
      <w:pPr>
        <w:pStyle w:val="Heading1"/>
      </w:pPr>
      <w:r>
        <w:rPr>
          <w:b/>
          <w:bCs/>
        </w:rPr>
        <w:t xml:space="preserve">8. Swarm Partition and Degradation Behavior</w:t>
      </w:r>
    </w:p>
    <w:p>
      <w:pPr>
        <w:pStyle w:val="Heading2"/>
      </w:pPr>
      <w:r>
        <w:rPr>
          <w:b/>
          <w:bCs/>
        </w:rPr>
        <w:t xml:space="preserve">8.1 Partition Detection</w:t>
      </w:r>
    </w:p>
    <w:p>
      <w:pPr>
        <w:spacing w:after="200" w:line="276"/>
      </w:pPr>
      <w:r>
        <w:rPr>
          <w:rFonts w:ascii="Arial" w:cs="Arial" w:eastAsia="Arial" w:hAnsi="Arial"/>
          <w:sz w:val="22"/>
          <w:szCs w:val="22"/>
        </w:rPr>
        <w:t xml:space="preserve">The swarm </w:t>
      </w:r>
      <w:r>
        <w:rPr>
          <w:rFonts w:ascii="Arial" w:cs="Arial" w:eastAsia="Arial" w:hAnsi="Arial"/>
          <w:b/>
          <w:bCs/>
          <w:sz w:val="22"/>
          <w:szCs w:val="22"/>
        </w:rPr>
        <w:t xml:space="preserve">SHALL</w:t>
      </w:r>
      <w:r>
        <w:rPr>
          <w:rFonts w:ascii="Arial" w:cs="Arial" w:eastAsia="Arial" w:hAnsi="Arial"/>
          <w:sz w:val="22"/>
          <w:szCs w:val="22"/>
        </w:rPr>
        <w:t xml:space="preserve"> implement mechanisms to detect partition events in which subsets of nodes can communicate with each other but not with nodes in other subsets. Partition detection </w:t>
      </w:r>
      <w:r>
        <w:rPr>
          <w:rFonts w:ascii="Arial" w:cs="Arial" w:eastAsia="Arial" w:hAnsi="Arial"/>
          <w:b/>
          <w:bCs/>
          <w:sz w:val="22"/>
          <w:szCs w:val="22"/>
        </w:rPr>
        <w:t xml:space="preserve">SHALL</w:t>
      </w:r>
      <w:r>
        <w:rPr>
          <w:rFonts w:ascii="Arial" w:cs="Arial" w:eastAsia="Arial" w:hAnsi="Arial"/>
          <w:sz w:val="22"/>
          <w:szCs w:val="22"/>
        </w:rPr>
        <w:t xml:space="preserve"> occur within a defined time bound after partition onset. Detection mechanisms </w:t>
      </w:r>
      <w:r>
        <w:rPr>
          <w:rFonts w:ascii="Arial" w:cs="Arial" w:eastAsia="Arial" w:hAnsi="Arial"/>
          <w:b/>
          <w:bCs/>
          <w:sz w:val="22"/>
          <w:szCs w:val="22"/>
        </w:rPr>
        <w:t xml:space="preserve">SHALL</w:t>
      </w:r>
      <w:r>
        <w:rPr>
          <w:rFonts w:ascii="Arial" w:cs="Arial" w:eastAsia="Arial" w:hAnsi="Arial"/>
          <w:sz w:val="22"/>
          <w:szCs w:val="22"/>
        </w:rPr>
        <w:t xml:space="preserve"> include monitoring of communication paths between nodes and detection of quorum loss for nodes that were previously reachable. Upon detection of a potential partition, nodes </w:t>
      </w:r>
      <w:r>
        <w:rPr>
          <w:rFonts w:ascii="Arial" w:cs="Arial" w:eastAsia="Arial" w:hAnsi="Arial"/>
          <w:b/>
          <w:bCs/>
          <w:sz w:val="22"/>
          <w:szCs w:val="22"/>
        </w:rPr>
        <w:t xml:space="preserve">SHALL</w:t>
      </w:r>
      <w:r>
        <w:rPr>
          <w:rFonts w:ascii="Arial" w:cs="Arial" w:eastAsia="Arial" w:hAnsi="Arial"/>
          <w:sz w:val="22"/>
          <w:szCs w:val="22"/>
        </w:rPr>
        <w:t xml:space="preserve"> attempt to verify the partition through multiple communication paths before confirming partition status.</w:t>
      </w:r>
    </w:p>
    <w:p>
      <w:pPr>
        <w:pStyle w:val="Heading2"/>
      </w:pPr>
      <w:r>
        <w:rPr>
          <w:b/>
          <w:bCs/>
        </w:rPr>
        <w:t xml:space="preserve">8.2 Partition Classification</w:t>
      </w:r>
    </w:p>
    <w:p>
      <w:pPr>
        <w:spacing w:after="200" w:line="276"/>
      </w:pPr>
      <w:r>
        <w:rPr>
          <w:rFonts w:ascii="Arial" w:cs="Arial" w:eastAsia="Arial" w:hAnsi="Arial"/>
          <w:sz w:val="22"/>
          <w:szCs w:val="22"/>
        </w:rPr>
        <w:t xml:space="preserve">Detected partitions </w:t>
      </w:r>
      <w:r>
        <w:rPr>
          <w:rFonts w:ascii="Arial" w:cs="Arial" w:eastAsia="Arial" w:hAnsi="Arial"/>
          <w:b/>
          <w:bCs/>
          <w:sz w:val="22"/>
          <w:szCs w:val="22"/>
        </w:rPr>
        <w:t xml:space="preserve">SHALL</w:t>
      </w:r>
      <w:r>
        <w:rPr>
          <w:rFonts w:ascii="Arial" w:cs="Arial" w:eastAsia="Arial" w:hAnsi="Arial"/>
          <w:sz w:val="22"/>
          <w:szCs w:val="22"/>
        </w:rPr>
        <w:t xml:space="preserve"> be classified according to their impact on swarm governance. Classification </w:t>
      </w:r>
      <w:r>
        <w:rPr>
          <w:rFonts w:ascii="Arial" w:cs="Arial" w:eastAsia="Arial" w:hAnsi="Arial"/>
          <w:b/>
          <w:bCs/>
          <w:sz w:val="22"/>
          <w:szCs w:val="22"/>
        </w:rPr>
        <w:t xml:space="preserve">SHALL</w:t>
      </w:r>
      <w:r>
        <w:rPr>
          <w:rFonts w:ascii="Arial" w:cs="Arial" w:eastAsia="Arial" w:hAnsi="Arial"/>
          <w:sz w:val="22"/>
          <w:szCs w:val="22"/>
        </w:rPr>
        <w:t xml:space="preserve"> distinguish between: majority partitions containing sufficient nodes to maintain quorum; minority partitions lacking sufficient nodes for quorum; symmetric partitions where no subset contains a quorum; and transient partitions expected to resolve within defined time bounds. Partition classification </w:t>
      </w:r>
      <w:r>
        <w:rPr>
          <w:rFonts w:ascii="Arial" w:cs="Arial" w:eastAsia="Arial" w:hAnsi="Arial"/>
          <w:b/>
          <w:bCs/>
          <w:sz w:val="22"/>
          <w:szCs w:val="22"/>
        </w:rPr>
        <w:t xml:space="preserve">SHALL</w:t>
      </w:r>
      <w:r>
        <w:rPr>
          <w:rFonts w:ascii="Arial" w:cs="Arial" w:eastAsia="Arial" w:hAnsi="Arial"/>
          <w:sz w:val="22"/>
          <w:szCs w:val="22"/>
        </w:rPr>
        <w:t xml:space="preserve"> determine the permitted autonomy and required behaviors within each partition.</w:t>
      </w:r>
    </w:p>
    <w:p>
      <w:pPr>
        <w:pStyle w:val="Heading2"/>
      </w:pPr>
      <w:r>
        <w:rPr>
          <w:b/>
          <w:bCs/>
        </w:rPr>
        <w:t xml:space="preserve">8.3 Majority Partition Behavior</w:t>
      </w:r>
    </w:p>
    <w:p>
      <w:pPr>
        <w:spacing w:after="200" w:line="276"/>
      </w:pPr>
      <w:r>
        <w:rPr>
          <w:rFonts w:ascii="Arial" w:cs="Arial" w:eastAsia="Arial" w:hAnsi="Arial"/>
          <w:sz w:val="22"/>
          <w:szCs w:val="22"/>
        </w:rPr>
        <w:t xml:space="preserve">A partition containing a quorum of nodes </w:t>
      </w:r>
      <w:r>
        <w:rPr>
          <w:rFonts w:ascii="Arial" w:cs="Arial" w:eastAsia="Arial" w:hAnsi="Arial"/>
          <w:b/>
          <w:bCs/>
          <w:sz w:val="22"/>
          <w:szCs w:val="22"/>
        </w:rPr>
        <w:t xml:space="preserve">MAY</w:t>
      </w:r>
      <w:r>
        <w:rPr>
          <w:rFonts w:ascii="Arial" w:cs="Arial" w:eastAsia="Arial" w:hAnsi="Arial"/>
          <w:sz w:val="22"/>
          <w:szCs w:val="22"/>
        </w:rPr>
        <w:t xml:space="preserve"> continue coordination operations under the existing governance structure. The majority partition </w:t>
      </w:r>
      <w:r>
        <w:rPr>
          <w:rFonts w:ascii="Arial" w:cs="Arial" w:eastAsia="Arial" w:hAnsi="Arial"/>
          <w:b/>
          <w:bCs/>
          <w:sz w:val="22"/>
          <w:szCs w:val="22"/>
        </w:rPr>
        <w:t xml:space="preserve">SHALL</w:t>
      </w:r>
      <w:r>
        <w:rPr>
          <w:rFonts w:ascii="Arial" w:cs="Arial" w:eastAsia="Arial" w:hAnsi="Arial"/>
          <w:sz w:val="22"/>
          <w:szCs w:val="22"/>
        </w:rPr>
        <w:t xml:space="preserve"> treat nodes in minority partitions as isolated and </w:t>
      </w:r>
      <w:r>
        <w:rPr>
          <w:rFonts w:ascii="Arial" w:cs="Arial" w:eastAsia="Arial" w:hAnsi="Arial"/>
          <w:b/>
          <w:bCs/>
          <w:sz w:val="22"/>
          <w:szCs w:val="22"/>
        </w:rPr>
        <w:t xml:space="preserve">SHALL NOT</w:t>
      </w:r>
      <w:r>
        <w:rPr>
          <w:rFonts w:ascii="Arial" w:cs="Arial" w:eastAsia="Arial" w:hAnsi="Arial"/>
          <w:sz w:val="22"/>
          <w:szCs w:val="22"/>
        </w:rPr>
        <w:t xml:space="preserve"> accept coordination inputs from minority partition nodes until partition resolution. The majority partition </w:t>
      </w:r>
      <w:r>
        <w:rPr>
          <w:rFonts w:ascii="Arial" w:cs="Arial" w:eastAsia="Arial" w:hAnsi="Arial"/>
          <w:b/>
          <w:bCs/>
          <w:sz w:val="22"/>
          <w:szCs w:val="22"/>
        </w:rPr>
        <w:t xml:space="preserve">SHALL</w:t>
      </w:r>
      <w:r>
        <w:rPr>
          <w:rFonts w:ascii="Arial" w:cs="Arial" w:eastAsia="Arial" w:hAnsi="Arial"/>
          <w:sz w:val="22"/>
          <w:szCs w:val="22"/>
        </w:rPr>
        <w:t xml:space="preserve"> log partition onset time, affected nodes, and all coordination decisions made during the partition for forensic reconstruction.</w:t>
      </w:r>
    </w:p>
    <w:p>
      <w:pPr>
        <w:pStyle w:val="Heading2"/>
      </w:pPr>
      <w:r>
        <w:rPr>
          <w:b/>
          <w:bCs/>
        </w:rPr>
        <w:t xml:space="preserve">8.4 Minority Partition Behavior</w:t>
      </w:r>
    </w:p>
    <w:p>
      <w:pPr>
        <w:spacing w:after="200" w:line="276"/>
      </w:pPr>
      <w:r>
        <w:rPr>
          <w:rFonts w:ascii="Arial" w:cs="Arial" w:eastAsia="Arial" w:hAnsi="Arial"/>
          <w:sz w:val="22"/>
          <w:szCs w:val="22"/>
        </w:rPr>
        <w:t xml:space="preserve">A partition lacking quorum </w:t>
      </w:r>
      <w:r>
        <w:rPr>
          <w:rFonts w:ascii="Arial" w:cs="Arial" w:eastAsia="Arial" w:hAnsi="Arial"/>
          <w:b/>
          <w:bCs/>
          <w:sz w:val="22"/>
          <w:szCs w:val="22"/>
        </w:rPr>
        <w:t xml:space="preserve">SHALL NOT</w:t>
      </w:r>
      <w:r>
        <w:rPr>
          <w:rFonts w:ascii="Arial" w:cs="Arial" w:eastAsia="Arial" w:hAnsi="Arial"/>
          <w:sz w:val="22"/>
          <w:szCs w:val="22"/>
        </w:rPr>
        <w:t xml:space="preserve"> make coordination decisions that require consensus. Minority partitions </w:t>
      </w:r>
      <w:r>
        <w:rPr>
          <w:rFonts w:ascii="Arial" w:cs="Arial" w:eastAsia="Arial" w:hAnsi="Arial"/>
          <w:b/>
          <w:bCs/>
          <w:sz w:val="22"/>
          <w:szCs w:val="22"/>
        </w:rPr>
        <w:t xml:space="preserve">SHALL</w:t>
      </w:r>
      <w:r>
        <w:rPr>
          <w:rFonts w:ascii="Arial" w:cs="Arial" w:eastAsia="Arial" w:hAnsi="Arial"/>
          <w:sz w:val="22"/>
          <w:szCs w:val="22"/>
        </w:rPr>
        <w:t xml:space="preserve"> enter a defined autonomous mode that prioritizes safety over mission execution. Autonomous mode for minority partitions </w:t>
      </w:r>
      <w:r>
        <w:rPr>
          <w:rFonts w:ascii="Arial" w:cs="Arial" w:eastAsia="Arial" w:hAnsi="Arial"/>
          <w:b/>
          <w:bCs/>
          <w:sz w:val="22"/>
          <w:szCs w:val="22"/>
        </w:rPr>
        <w:t xml:space="preserve">SHALL</w:t>
      </w:r>
      <w:r>
        <w:rPr>
          <w:rFonts w:ascii="Arial" w:cs="Arial" w:eastAsia="Arial" w:hAnsi="Arial"/>
          <w:sz w:val="22"/>
          <w:szCs w:val="22"/>
        </w:rPr>
        <w:t xml:space="preserve"> include: maintenance of safe separation from other nodes and obstacles; continuation of pre-partition trajectories with conservative modifications for safety; active attempts to reestablish communication with other partitions; and preparation for either partition resolution or mission abort. Minority partitions </w:t>
      </w:r>
      <w:r>
        <w:rPr>
          <w:rFonts w:ascii="Arial" w:cs="Arial" w:eastAsia="Arial" w:hAnsi="Arial"/>
          <w:b/>
          <w:bCs/>
          <w:sz w:val="22"/>
          <w:szCs w:val="22"/>
        </w:rPr>
        <w:t xml:space="preserve">SHALL NOT</w:t>
      </w:r>
      <w:r>
        <w:rPr>
          <w:rFonts w:ascii="Arial" w:cs="Arial" w:eastAsia="Arial" w:hAnsi="Arial"/>
          <w:sz w:val="22"/>
          <w:szCs w:val="22"/>
        </w:rPr>
        <w:t xml:space="preserve"> elect new leaders or establish new governance structures unless explicitly permitted by the governance specification for extended partition scenarios.</w:t>
      </w:r>
    </w:p>
    <w:p>
      <w:pPr>
        <w:pStyle w:val="Heading2"/>
      </w:pPr>
      <w:r>
        <w:rPr>
          <w:b/>
          <w:bCs/>
        </w:rPr>
        <w:t xml:space="preserve">8.5 Symmetric Partition Behavior</w:t>
      </w:r>
    </w:p>
    <w:p>
      <w:pPr>
        <w:spacing w:after="200" w:line="276"/>
      </w:pPr>
      <w:r>
        <w:rPr>
          <w:rFonts w:ascii="Arial" w:cs="Arial" w:eastAsia="Arial" w:hAnsi="Arial"/>
          <w:sz w:val="22"/>
          <w:szCs w:val="22"/>
        </w:rPr>
        <w:t xml:space="preserve">When no partition contains a quorum, all partitions </w:t>
      </w:r>
      <w:r>
        <w:rPr>
          <w:rFonts w:ascii="Arial" w:cs="Arial" w:eastAsia="Arial" w:hAnsi="Arial"/>
          <w:b/>
          <w:bCs/>
          <w:sz w:val="22"/>
          <w:szCs w:val="22"/>
        </w:rPr>
        <w:t xml:space="preserve">SHALL</w:t>
      </w:r>
      <w:r>
        <w:rPr>
          <w:rFonts w:ascii="Arial" w:cs="Arial" w:eastAsia="Arial" w:hAnsi="Arial"/>
          <w:sz w:val="22"/>
          <w:szCs w:val="22"/>
        </w:rPr>
        <w:t xml:space="preserve"> enter minority partition mode as defined in Section 8.4. Symmetric partitions </w:t>
      </w:r>
      <w:r>
        <w:rPr>
          <w:rFonts w:ascii="Arial" w:cs="Arial" w:eastAsia="Arial" w:hAnsi="Arial"/>
          <w:b/>
          <w:bCs/>
          <w:sz w:val="22"/>
          <w:szCs w:val="22"/>
        </w:rPr>
        <w:t xml:space="preserve">SHALL</w:t>
      </w:r>
      <w:r>
        <w:rPr>
          <w:rFonts w:ascii="Arial" w:cs="Arial" w:eastAsia="Arial" w:hAnsi="Arial"/>
          <w:sz w:val="22"/>
          <w:szCs w:val="22"/>
        </w:rPr>
        <w:t xml:space="preserve"> trigger escalation to supervisory entities if communication with supervisory entities is possible from any partition. If supervisory communication is not possible, all partitions </w:t>
      </w:r>
      <w:r>
        <w:rPr>
          <w:rFonts w:ascii="Arial" w:cs="Arial" w:eastAsia="Arial" w:hAnsi="Arial"/>
          <w:b/>
          <w:bCs/>
          <w:sz w:val="22"/>
          <w:szCs w:val="22"/>
        </w:rPr>
        <w:t xml:space="preserve">SHALL</w:t>
      </w:r>
      <w:r>
        <w:rPr>
          <w:rFonts w:ascii="Arial" w:cs="Arial" w:eastAsia="Arial" w:hAnsi="Arial"/>
          <w:sz w:val="22"/>
          <w:szCs w:val="22"/>
        </w:rPr>
        <w:t xml:space="preserve"> operate in maximum safety mode and </w:t>
      </w:r>
      <w:r>
        <w:rPr>
          <w:rFonts w:ascii="Arial" w:cs="Arial" w:eastAsia="Arial" w:hAnsi="Arial"/>
          <w:b/>
          <w:bCs/>
          <w:sz w:val="22"/>
          <w:szCs w:val="22"/>
        </w:rPr>
        <w:t xml:space="preserve">SHALL</w:t>
      </w:r>
      <w:r>
        <w:rPr>
          <w:rFonts w:ascii="Arial" w:cs="Arial" w:eastAsia="Arial" w:hAnsi="Arial"/>
          <w:sz w:val="22"/>
          <w:szCs w:val="22"/>
        </w:rPr>
        <w:t xml:space="preserve"> abort mission execution if partition duration exceeds defined thresholds.</w:t>
      </w:r>
    </w:p>
    <w:p>
      <w:pPr>
        <w:pStyle w:val="Heading2"/>
      </w:pPr>
      <w:r>
        <w:rPr>
          <w:b/>
          <w:bCs/>
        </w:rPr>
        <w:t xml:space="preserve">8.6 Mandatory Role Reassessment</w:t>
      </w:r>
    </w:p>
    <w:p>
      <w:pPr>
        <w:spacing w:after="200" w:line="276"/>
      </w:pPr>
      <w:r>
        <w:rPr>
          <w:rFonts w:ascii="Arial" w:cs="Arial" w:eastAsia="Arial" w:hAnsi="Arial"/>
          <w:sz w:val="22"/>
          <w:szCs w:val="22"/>
        </w:rPr>
        <w:t xml:space="preserve">Upon partition detection, each partition </w:t>
      </w:r>
      <w:r>
        <w:rPr>
          <w:rFonts w:ascii="Arial" w:cs="Arial" w:eastAsia="Arial" w:hAnsi="Arial"/>
          <w:b/>
          <w:bCs/>
          <w:sz w:val="22"/>
          <w:szCs w:val="22"/>
        </w:rPr>
        <w:t xml:space="preserve">SHALL</w:t>
      </w:r>
      <w:r>
        <w:rPr>
          <w:rFonts w:ascii="Arial" w:cs="Arial" w:eastAsia="Arial" w:hAnsi="Arial"/>
          <w:sz w:val="22"/>
          <w:szCs w:val="22"/>
        </w:rPr>
        <w:t xml:space="preserve"> reassess the roles of all nodes within the partition. Role reassessment </w:t>
      </w:r>
      <w:r>
        <w:rPr>
          <w:rFonts w:ascii="Arial" w:cs="Arial" w:eastAsia="Arial" w:hAnsi="Arial"/>
          <w:b/>
          <w:bCs/>
          <w:sz w:val="22"/>
          <w:szCs w:val="22"/>
        </w:rPr>
        <w:t xml:space="preserve">SHALL</w:t>
      </w:r>
      <w:r>
        <w:rPr>
          <w:rFonts w:ascii="Arial" w:cs="Arial" w:eastAsia="Arial" w:hAnsi="Arial"/>
          <w:sz w:val="22"/>
          <w:szCs w:val="22"/>
        </w:rPr>
        <w:t xml:space="preserve"> determine: whether current leaders are present in the partition; whether sufficient nodes are present to maintain required roles; and whether role modifications are required to maintain safe operation. If the current leader is not present in a partition, that partition </w:t>
      </w:r>
      <w:r>
        <w:rPr>
          <w:rFonts w:ascii="Arial" w:cs="Arial" w:eastAsia="Arial" w:hAnsi="Arial"/>
          <w:b/>
          <w:bCs/>
          <w:sz w:val="22"/>
          <w:szCs w:val="22"/>
        </w:rPr>
        <w:t xml:space="preserve">SHALL</w:t>
      </w:r>
      <w:r>
        <w:rPr>
          <w:rFonts w:ascii="Arial" w:cs="Arial" w:eastAsia="Arial" w:hAnsi="Arial"/>
          <w:sz w:val="22"/>
          <w:szCs w:val="22"/>
        </w:rPr>
        <w:t xml:space="preserve"> follow the procedures defined in Section 8.4 unless the governance specification permits emergency leader election in quorum-containing partitions.</w:t>
      </w:r>
    </w:p>
    <w:p>
      <w:pPr>
        <w:pStyle w:val="Heading2"/>
      </w:pPr>
      <w:r>
        <w:rPr>
          <w:b/>
          <w:bCs/>
        </w:rPr>
        <w:t xml:space="preserve">8.7 Partition Resolution</w:t>
      </w:r>
    </w:p>
    <w:p>
      <w:pPr>
        <w:spacing w:after="200" w:line="276"/>
      </w:pPr>
      <w:r>
        <w:rPr>
          <w:rFonts w:ascii="Arial" w:cs="Arial" w:eastAsia="Arial" w:hAnsi="Arial"/>
          <w:sz w:val="22"/>
          <w:szCs w:val="22"/>
        </w:rPr>
        <w:t xml:space="preserve">Upon restoration of communication between partitions, a defined resolution protocol </w:t>
      </w:r>
      <w:r>
        <w:rPr>
          <w:rFonts w:ascii="Arial" w:cs="Arial" w:eastAsia="Arial" w:hAnsi="Arial"/>
          <w:b/>
          <w:bCs/>
          <w:sz w:val="22"/>
          <w:szCs w:val="22"/>
        </w:rPr>
        <w:t xml:space="preserve">SHALL</w:t>
      </w:r>
      <w:r>
        <w:rPr>
          <w:rFonts w:ascii="Arial" w:cs="Arial" w:eastAsia="Arial" w:hAnsi="Arial"/>
          <w:sz w:val="22"/>
          <w:szCs w:val="22"/>
        </w:rPr>
        <w:t xml:space="preserve"> be executed before normal coordination resumes. The resolution protocol </w:t>
      </w:r>
      <w:r>
        <w:rPr>
          <w:rFonts w:ascii="Arial" w:cs="Arial" w:eastAsia="Arial" w:hAnsi="Arial"/>
          <w:b/>
          <w:bCs/>
          <w:sz w:val="22"/>
          <w:szCs w:val="22"/>
        </w:rPr>
        <w:t xml:space="preserve">SHALL</w:t>
      </w:r>
      <w:r>
        <w:rPr>
          <w:rFonts w:ascii="Arial" w:cs="Arial" w:eastAsia="Arial" w:hAnsi="Arial"/>
          <w:sz w:val="22"/>
          <w:szCs w:val="22"/>
        </w:rPr>
        <w:t xml:space="preserve"> include: verification that only one partition exercised quorum authority; reconciliation of state divergence that occurred during partition; reinstatement of isolated nodes into the coordination structure; and verification that rejoining nodes have not been compromised during partition. Resolution </w:t>
      </w:r>
      <w:r>
        <w:rPr>
          <w:rFonts w:ascii="Arial" w:cs="Arial" w:eastAsia="Arial" w:hAnsi="Arial"/>
          <w:b/>
          <w:bCs/>
          <w:sz w:val="22"/>
          <w:szCs w:val="22"/>
        </w:rPr>
        <w:t xml:space="preserve">SHALL NOT</w:t>
      </w:r>
      <w:r>
        <w:rPr>
          <w:rFonts w:ascii="Arial" w:cs="Arial" w:eastAsia="Arial" w:hAnsi="Arial"/>
          <w:sz w:val="22"/>
          <w:szCs w:val="22"/>
        </w:rPr>
        <w:t xml:space="preserve"> complete until all participating nodes have consistent state.</w:t>
      </w:r>
    </w:p>
    <w:p>
      <w:pPr>
        <w:pStyle w:val="Heading2"/>
      </w:pPr>
      <w:r>
        <w:rPr>
          <w:b/>
          <w:bCs/>
        </w:rPr>
        <w:t xml:space="preserve">8.8 Partition Abort Conditions</w:t>
      </w:r>
    </w:p>
    <w:p>
      <w:pPr>
        <w:spacing w:after="200" w:line="276"/>
      </w:pPr>
      <w:r>
        <w:rPr>
          <w:rFonts w:ascii="Arial" w:cs="Arial" w:eastAsia="Arial" w:hAnsi="Arial"/>
          <w:sz w:val="22"/>
          <w:szCs w:val="22"/>
        </w:rPr>
        <w:t xml:space="preserve">Conditions under which partitions must abort mission execution </w:t>
      </w:r>
      <w:r>
        <w:rPr>
          <w:rFonts w:ascii="Arial" w:cs="Arial" w:eastAsia="Arial" w:hAnsi="Arial"/>
          <w:b/>
          <w:bCs/>
          <w:sz w:val="22"/>
          <w:szCs w:val="22"/>
        </w:rPr>
        <w:t xml:space="preserve">SHALL</w:t>
      </w:r>
      <w:r>
        <w:rPr>
          <w:rFonts w:ascii="Arial" w:cs="Arial" w:eastAsia="Arial" w:hAnsi="Arial"/>
          <w:sz w:val="22"/>
          <w:szCs w:val="22"/>
        </w:rPr>
        <w:t xml:space="preserve"> be defined in the governance specification. Mandatory abort conditions </w:t>
      </w:r>
      <w:r>
        <w:rPr>
          <w:rFonts w:ascii="Arial" w:cs="Arial" w:eastAsia="Arial" w:hAnsi="Arial"/>
          <w:b/>
          <w:bCs/>
          <w:sz w:val="22"/>
          <w:szCs w:val="22"/>
        </w:rPr>
        <w:t xml:space="preserve">SHALL</w:t>
      </w:r>
      <w:r>
        <w:rPr>
          <w:rFonts w:ascii="Arial" w:cs="Arial" w:eastAsia="Arial" w:hAnsi="Arial"/>
          <w:sz w:val="22"/>
          <w:szCs w:val="22"/>
        </w:rPr>
        <w:t xml:space="preserve"> include: partition duration exceeding defined thresholds without resolution; resource depletion within a partition below safe operating margins; detection of safety-threatening conditions that cannot be addressed without cross-partition coordination; and explicit abort commands from supervisory entities received by any partition. Upon abort, partitioned nodes </w:t>
      </w:r>
      <w:r>
        <w:rPr>
          <w:rFonts w:ascii="Arial" w:cs="Arial" w:eastAsia="Arial" w:hAnsi="Arial"/>
          <w:b/>
          <w:bCs/>
          <w:sz w:val="22"/>
          <w:szCs w:val="22"/>
        </w:rPr>
        <w:t xml:space="preserve">SHALL</w:t>
      </w:r>
      <w:r>
        <w:rPr>
          <w:rFonts w:ascii="Arial" w:cs="Arial" w:eastAsia="Arial" w:hAnsi="Arial"/>
          <w:sz w:val="22"/>
          <w:szCs w:val="22"/>
        </w:rPr>
        <w:t xml:space="preserve"> execute defined disengagement procedures and proceed to designated safe states or recovery locations.</w:t>
      </w:r>
    </w:p>
    <w:p>
      <w:pPr>
        <w:pStyle w:val="Heading2"/>
      </w:pPr>
      <w:r>
        <w:rPr>
          <w:b/>
          <w:bCs/>
        </w:rPr>
        <w:t xml:space="preserve">8.9 Degradation Modes</w:t>
      </w:r>
    </w:p>
    <w:p>
      <w:pPr>
        <w:spacing w:after="200" w:line="276"/>
      </w:pPr>
      <w:r>
        <w:rPr>
          <w:rFonts w:ascii="Arial" w:cs="Arial" w:eastAsia="Arial" w:hAnsi="Arial"/>
          <w:sz w:val="22"/>
          <w:szCs w:val="22"/>
        </w:rPr>
        <w:t xml:space="preserve">The governance specification </w:t>
      </w:r>
      <w:r>
        <w:rPr>
          <w:rFonts w:ascii="Arial" w:cs="Arial" w:eastAsia="Arial" w:hAnsi="Arial"/>
          <w:b/>
          <w:bCs/>
          <w:sz w:val="22"/>
          <w:szCs w:val="22"/>
        </w:rPr>
        <w:t xml:space="preserve">SHALL</w:t>
      </w:r>
      <w:r>
        <w:rPr>
          <w:rFonts w:ascii="Arial" w:cs="Arial" w:eastAsia="Arial" w:hAnsi="Arial"/>
          <w:sz w:val="22"/>
          <w:szCs w:val="22"/>
        </w:rPr>
        <w:t xml:space="preserve"> define degradation modes that activate when swarm capability is reduced below nominal parameters. Degradation modes </w:t>
      </w:r>
      <w:r>
        <w:rPr>
          <w:rFonts w:ascii="Arial" w:cs="Arial" w:eastAsia="Arial" w:hAnsi="Arial"/>
          <w:b/>
          <w:bCs/>
          <w:sz w:val="22"/>
          <w:szCs w:val="22"/>
        </w:rPr>
        <w:t xml:space="preserve">SHALL</w:t>
      </w:r>
      <w:r>
        <w:rPr>
          <w:rFonts w:ascii="Arial" w:cs="Arial" w:eastAsia="Arial" w:hAnsi="Arial"/>
          <w:sz w:val="22"/>
          <w:szCs w:val="22"/>
        </w:rPr>
        <w:t xml:space="preserve"> be defined for: communication degradation affecting coordination latency; node loss reducing swarm size below optimal; sensor degradation affecting situational awareness; and resource depletion affecting mission capacity. Each degradation mode </w:t>
      </w:r>
      <w:r>
        <w:rPr>
          <w:rFonts w:ascii="Arial" w:cs="Arial" w:eastAsia="Arial" w:hAnsi="Arial"/>
          <w:b/>
          <w:bCs/>
          <w:sz w:val="22"/>
          <w:szCs w:val="22"/>
        </w:rPr>
        <w:t xml:space="preserve">SHALL</w:t>
      </w:r>
      <w:r>
        <w:rPr>
          <w:rFonts w:ascii="Arial" w:cs="Arial" w:eastAsia="Arial" w:hAnsi="Arial"/>
          <w:sz w:val="22"/>
          <w:szCs w:val="22"/>
        </w:rPr>
        <w:t xml:space="preserve"> specify modified operational parameters, reduced capability envelopes, and conditions for either recovery to normal operation or escalation to abort.</w:t>
      </w:r>
    </w:p>
    <w:p>
      <w:r>
        <w:br w:type="page"/>
      </w:r>
    </w:p>
    <w:p>
      <w:pPr>
        <w:pStyle w:val="Heading1"/>
      </w:pPr>
      <w:r>
        <w:rPr>
          <w:b/>
          <w:bCs/>
        </w:rPr>
        <w:t xml:space="preserve">9. Swarm-Safe Behavior Near Humans and Infrastructure</w:t>
      </w:r>
    </w:p>
    <w:p>
      <w:pPr>
        <w:pStyle w:val="Heading2"/>
      </w:pPr>
      <w:r>
        <w:rPr>
          <w:b/>
          <w:bCs/>
        </w:rPr>
        <w:t xml:space="preserve">9.1 Human Proximity Requirements</w:t>
      </w:r>
    </w:p>
    <w:p>
      <w:pPr>
        <w:spacing w:after="200" w:line="276"/>
      </w:pPr>
      <w:r>
        <w:rPr>
          <w:rFonts w:ascii="Arial" w:cs="Arial" w:eastAsia="Arial" w:hAnsi="Arial"/>
          <w:sz w:val="22"/>
          <w:szCs w:val="22"/>
        </w:rPr>
        <w:t xml:space="preserve">When humans are present within or adjacent to the swarm operational envelope, the swarm </w:t>
      </w:r>
      <w:r>
        <w:rPr>
          <w:rFonts w:ascii="Arial" w:cs="Arial" w:eastAsia="Arial" w:hAnsi="Arial"/>
          <w:b/>
          <w:bCs/>
          <w:sz w:val="22"/>
          <w:szCs w:val="22"/>
        </w:rPr>
        <w:t xml:space="preserve">SHALL</w:t>
      </w:r>
      <w:r>
        <w:rPr>
          <w:rFonts w:ascii="Arial" w:cs="Arial" w:eastAsia="Arial" w:hAnsi="Arial"/>
          <w:sz w:val="22"/>
          <w:szCs w:val="22"/>
        </w:rPr>
        <w:t xml:space="preserve"> operate under enhanced safety constraints. Human presence </w:t>
      </w:r>
      <w:r>
        <w:rPr>
          <w:rFonts w:ascii="Arial" w:cs="Arial" w:eastAsia="Arial" w:hAnsi="Arial"/>
          <w:b/>
          <w:bCs/>
          <w:sz w:val="22"/>
          <w:szCs w:val="22"/>
        </w:rPr>
        <w:t xml:space="preserve">SHALL</w:t>
      </w:r>
      <w:r>
        <w:rPr>
          <w:rFonts w:ascii="Arial" w:cs="Arial" w:eastAsia="Arial" w:hAnsi="Arial"/>
          <w:sz w:val="22"/>
          <w:szCs w:val="22"/>
        </w:rPr>
        <w:t xml:space="preserve"> be assumed unless the operational environment has been verified as human-free through defined verification procedures. Verification procedures </w:t>
      </w:r>
      <w:r>
        <w:rPr>
          <w:rFonts w:ascii="Arial" w:cs="Arial" w:eastAsia="Arial" w:hAnsi="Arial"/>
          <w:b/>
          <w:bCs/>
          <w:sz w:val="22"/>
          <w:szCs w:val="22"/>
        </w:rPr>
        <w:t xml:space="preserve">SHALL</w:t>
      </w:r>
      <w:r>
        <w:rPr>
          <w:rFonts w:ascii="Arial" w:cs="Arial" w:eastAsia="Arial" w:hAnsi="Arial"/>
          <w:sz w:val="22"/>
          <w:szCs w:val="22"/>
        </w:rPr>
        <w:t xml:space="preserve"> be repeated at defined intervals and </w:t>
      </w:r>
      <w:r>
        <w:rPr>
          <w:rFonts w:ascii="Arial" w:cs="Arial" w:eastAsia="Arial" w:hAnsi="Arial"/>
          <w:b/>
          <w:bCs/>
          <w:sz w:val="22"/>
          <w:szCs w:val="22"/>
        </w:rPr>
        <w:t xml:space="preserve">SHALL</w:t>
      </w:r>
      <w:r>
        <w:rPr>
          <w:rFonts w:ascii="Arial" w:cs="Arial" w:eastAsia="Arial" w:hAnsi="Arial"/>
          <w:sz w:val="22"/>
          <w:szCs w:val="22"/>
        </w:rPr>
        <w:t xml:space="preserve"> be executed before any swarm behavior that could pose risk to humans if present. The burden of proving human absence rests with the swarm operator; uncertainty </w:t>
      </w:r>
      <w:r>
        <w:rPr>
          <w:rFonts w:ascii="Arial" w:cs="Arial" w:eastAsia="Arial" w:hAnsi="Arial"/>
          <w:b/>
          <w:bCs/>
          <w:sz w:val="22"/>
          <w:szCs w:val="22"/>
        </w:rPr>
        <w:t xml:space="preserve">SHALL</w:t>
      </w:r>
      <w:r>
        <w:rPr>
          <w:rFonts w:ascii="Arial" w:cs="Arial" w:eastAsia="Arial" w:hAnsi="Arial"/>
          <w:sz w:val="22"/>
          <w:szCs w:val="22"/>
        </w:rPr>
        <w:t xml:space="preserve"> be resolved in favor of assuming human presence.</w:t>
      </w:r>
    </w:p>
    <w:p>
      <w:pPr>
        <w:pStyle w:val="Heading2"/>
      </w:pPr>
      <w:r>
        <w:rPr>
          <w:b/>
          <w:bCs/>
        </w:rPr>
        <w:t xml:space="preserve">9.2 Reduced Autonomy Envelopes</w:t>
      </w:r>
    </w:p>
    <w:p>
      <w:pPr>
        <w:spacing w:after="200" w:line="276"/>
      </w:pPr>
      <w:r>
        <w:rPr>
          <w:rFonts w:ascii="Arial" w:cs="Arial" w:eastAsia="Arial" w:hAnsi="Arial"/>
          <w:sz w:val="22"/>
          <w:szCs w:val="22"/>
        </w:rPr>
        <w:t xml:space="preserve">When operating near humans, the swarm </w:t>
      </w:r>
      <w:r>
        <w:rPr>
          <w:rFonts w:ascii="Arial" w:cs="Arial" w:eastAsia="Arial" w:hAnsi="Arial"/>
          <w:b/>
          <w:bCs/>
          <w:sz w:val="22"/>
          <w:szCs w:val="22"/>
        </w:rPr>
        <w:t xml:space="preserve">SHALL</w:t>
      </w:r>
      <w:r>
        <w:rPr>
          <w:rFonts w:ascii="Arial" w:cs="Arial" w:eastAsia="Arial" w:hAnsi="Arial"/>
          <w:sz w:val="22"/>
          <w:szCs w:val="22"/>
        </w:rPr>
        <w:t xml:space="preserve"> operate within reduced autonomy envelopes that constrain speed, acceleration, proximity, and coordination maneuvers. Reduced autonomy envelopes </w:t>
      </w:r>
      <w:r>
        <w:rPr>
          <w:rFonts w:ascii="Arial" w:cs="Arial" w:eastAsia="Arial" w:hAnsi="Arial"/>
          <w:b/>
          <w:bCs/>
          <w:sz w:val="22"/>
          <w:szCs w:val="22"/>
        </w:rPr>
        <w:t xml:space="preserve">SHALL</w:t>
      </w:r>
      <w:r>
        <w:rPr>
          <w:rFonts w:ascii="Arial" w:cs="Arial" w:eastAsia="Arial" w:hAnsi="Arial"/>
          <w:sz w:val="22"/>
          <w:szCs w:val="22"/>
        </w:rPr>
        <w:t xml:space="preserve"> be defined as part of the swarm configuration and </w:t>
      </w:r>
      <w:r>
        <w:rPr>
          <w:rFonts w:ascii="Arial" w:cs="Arial" w:eastAsia="Arial" w:hAnsi="Arial"/>
          <w:b/>
          <w:bCs/>
          <w:sz w:val="22"/>
          <w:szCs w:val="22"/>
        </w:rPr>
        <w:t xml:space="preserve">SHALL</w:t>
      </w:r>
      <w:r>
        <w:rPr>
          <w:rFonts w:ascii="Arial" w:cs="Arial" w:eastAsia="Arial" w:hAnsi="Arial"/>
          <w:sz w:val="22"/>
          <w:szCs w:val="22"/>
        </w:rPr>
        <w:t xml:space="preserve"> be automatically enforced by all nodes. Reduced autonomy envelopes </w:t>
      </w:r>
      <w:r>
        <w:rPr>
          <w:rFonts w:ascii="Arial" w:cs="Arial" w:eastAsia="Arial" w:hAnsi="Arial"/>
          <w:b/>
          <w:bCs/>
          <w:sz w:val="22"/>
          <w:szCs w:val="22"/>
        </w:rPr>
        <w:t xml:space="preserve">SHALL</w:t>
      </w:r>
      <w:r>
        <w:rPr>
          <w:rFonts w:ascii="Arial" w:cs="Arial" w:eastAsia="Arial" w:hAnsi="Arial"/>
          <w:sz w:val="22"/>
          <w:szCs w:val="22"/>
        </w:rPr>
        <w:t xml:space="preserve"> specify: maximum approach velocity toward humans; minimum separation distance from humans; prohibited maneuvers regardless of mission benefit; and response procedures upon human approach or detection. Nodes </w:t>
      </w:r>
      <w:r>
        <w:rPr>
          <w:rFonts w:ascii="Arial" w:cs="Arial" w:eastAsia="Arial" w:hAnsi="Arial"/>
          <w:b/>
          <w:bCs/>
          <w:sz w:val="22"/>
          <w:szCs w:val="22"/>
        </w:rPr>
        <w:t xml:space="preserve">SHALL NOT</w:t>
      </w:r>
      <w:r>
        <w:rPr>
          <w:rFonts w:ascii="Arial" w:cs="Arial" w:eastAsia="Arial" w:hAnsi="Arial"/>
          <w:sz w:val="22"/>
          <w:szCs w:val="22"/>
        </w:rPr>
        <w:t xml:space="preserve"> exit reduced autonomy mode while human presence conditions persist.</w:t>
      </w:r>
    </w:p>
    <w:p>
      <w:pPr>
        <w:pStyle w:val="Heading2"/>
      </w:pPr>
      <w:r>
        <w:rPr>
          <w:b/>
          <w:bCs/>
        </w:rPr>
        <w:t xml:space="preserve">9.3 Collective Behavior Constraints</w:t>
      </w:r>
    </w:p>
    <w:p>
      <w:pPr>
        <w:spacing w:after="200" w:line="276"/>
      </w:pPr>
      <w:r>
        <w:rPr>
          <w:rFonts w:ascii="Arial" w:cs="Arial" w:eastAsia="Arial" w:hAnsi="Arial"/>
          <w:sz w:val="22"/>
          <w:szCs w:val="22"/>
        </w:rPr>
        <w:t xml:space="preserve">Collective swarm behaviors that could pose enhanced risk to humans </w:t>
      </w:r>
      <w:r>
        <w:rPr>
          <w:rFonts w:ascii="Arial" w:cs="Arial" w:eastAsia="Arial" w:hAnsi="Arial"/>
          <w:b/>
          <w:bCs/>
          <w:sz w:val="22"/>
          <w:szCs w:val="22"/>
        </w:rPr>
        <w:t xml:space="preserve">SHALL</w:t>
      </w:r>
      <w:r>
        <w:rPr>
          <w:rFonts w:ascii="Arial" w:cs="Arial" w:eastAsia="Arial" w:hAnsi="Arial"/>
          <w:sz w:val="22"/>
          <w:szCs w:val="22"/>
        </w:rPr>
        <w:t xml:space="preserve"> be prohibited or constrained when operating in human proximity. Constrained behaviors </w:t>
      </w:r>
      <w:r>
        <w:rPr>
          <w:rFonts w:ascii="Arial" w:cs="Arial" w:eastAsia="Arial" w:hAnsi="Arial"/>
          <w:b/>
          <w:bCs/>
          <w:sz w:val="22"/>
          <w:szCs w:val="22"/>
        </w:rPr>
        <w:t xml:space="preserve">SHALL</w:t>
      </w:r>
      <w:r>
        <w:rPr>
          <w:rFonts w:ascii="Arial" w:cs="Arial" w:eastAsia="Arial" w:hAnsi="Arial"/>
          <w:sz w:val="22"/>
          <w:szCs w:val="22"/>
        </w:rPr>
        <w:t xml:space="preserve"> include: formation changes that could create collision risk with humans; coordinated movements that reduce human escape routes; acoustic or electromagnetic emissions that exceed human safety thresholds; and behaviors that could startle, confuse, or distress humans. The swarm </w:t>
      </w:r>
      <w:r>
        <w:rPr>
          <w:rFonts w:ascii="Arial" w:cs="Arial" w:eastAsia="Arial" w:hAnsi="Arial"/>
          <w:b/>
          <w:bCs/>
          <w:sz w:val="22"/>
          <w:szCs w:val="22"/>
        </w:rPr>
        <w:t xml:space="preserve">SHALL NOT</w:t>
      </w:r>
      <w:r>
        <w:rPr>
          <w:rFonts w:ascii="Arial" w:cs="Arial" w:eastAsia="Arial" w:hAnsi="Arial"/>
          <w:sz w:val="22"/>
          <w:szCs w:val="22"/>
        </w:rPr>
        <w:t xml:space="preserve"> execute behaviors that would be safe for individual nodes but pose risk when executed by multiple nodes simultaneously.</w:t>
      </w:r>
    </w:p>
    <w:p>
      <w:pPr>
        <w:pStyle w:val="Heading2"/>
      </w:pPr>
      <w:r>
        <w:rPr>
          <w:b/>
          <w:bCs/>
        </w:rPr>
        <w:t xml:space="preserve">9.4 Prohibited Emergent Behaviors</w:t>
      </w:r>
    </w:p>
    <w:p>
      <w:pPr>
        <w:spacing w:after="200" w:line="276"/>
      </w:pPr>
      <w:r>
        <w:rPr>
          <w:rFonts w:ascii="Arial" w:cs="Arial" w:eastAsia="Arial" w:hAnsi="Arial"/>
          <w:sz w:val="22"/>
          <w:szCs w:val="22"/>
        </w:rPr>
        <w:t xml:space="preserve">Swarm coordination algorithms </w:t>
      </w:r>
      <w:r>
        <w:rPr>
          <w:rFonts w:ascii="Arial" w:cs="Arial" w:eastAsia="Arial" w:hAnsi="Arial"/>
          <w:b/>
          <w:bCs/>
          <w:sz w:val="22"/>
          <w:szCs w:val="22"/>
        </w:rPr>
        <w:t xml:space="preserve">SHALL</w:t>
      </w:r>
      <w:r>
        <w:rPr>
          <w:rFonts w:ascii="Arial" w:cs="Arial" w:eastAsia="Arial" w:hAnsi="Arial"/>
          <w:sz w:val="22"/>
          <w:szCs w:val="22"/>
        </w:rPr>
        <w:t xml:space="preserve"> be analyzed for potential emergent behaviors that could pose risk to humans or infrastructure. Emergent behaviors that cannot be bounded or predicted </w:t>
      </w:r>
      <w:r>
        <w:rPr>
          <w:rFonts w:ascii="Arial" w:cs="Arial" w:eastAsia="Arial" w:hAnsi="Arial"/>
          <w:b/>
          <w:bCs/>
          <w:sz w:val="22"/>
          <w:szCs w:val="22"/>
        </w:rPr>
        <w:t xml:space="preserve">SHALL</w:t>
      </w:r>
      <w:r>
        <w:rPr>
          <w:rFonts w:ascii="Arial" w:cs="Arial" w:eastAsia="Arial" w:hAnsi="Arial"/>
          <w:sz w:val="22"/>
          <w:szCs w:val="22"/>
        </w:rPr>
        <w:t xml:space="preserve"> be prohibited in human-proximate operations. Prohibited emergent behaviors include: self-organizing patterns that could trap or encircle humans; cascade behaviors that could cause rapid collective movement toward humans; and competitive behaviors that could escalate node movements beyond safe envelopes. If prohibited emergent behavior is detected during operation, all affected nodes </w:t>
      </w:r>
      <w:r>
        <w:rPr>
          <w:rFonts w:ascii="Arial" w:cs="Arial" w:eastAsia="Arial" w:hAnsi="Arial"/>
          <w:b/>
          <w:bCs/>
          <w:sz w:val="22"/>
          <w:szCs w:val="22"/>
        </w:rPr>
        <w:t xml:space="preserve">SHALL</w:t>
      </w:r>
      <w:r>
        <w:rPr>
          <w:rFonts w:ascii="Arial" w:cs="Arial" w:eastAsia="Arial" w:hAnsi="Arial"/>
          <w:sz w:val="22"/>
          <w:szCs w:val="22"/>
        </w:rPr>
        <w:t xml:space="preserve"> immediately enter safe standby states.</w:t>
      </w:r>
    </w:p>
    <w:p>
      <w:pPr>
        <w:pStyle w:val="Heading2"/>
      </w:pPr>
      <w:r>
        <w:rPr>
          <w:b/>
          <w:bCs/>
        </w:rPr>
        <w:t xml:space="preserve">9.5 Infrastructure Protection</w:t>
      </w:r>
    </w:p>
    <w:p>
      <w:pPr>
        <w:spacing w:after="200" w:line="276"/>
      </w:pPr>
      <w:r>
        <w:rPr>
          <w:rFonts w:ascii="Arial" w:cs="Arial" w:eastAsia="Arial" w:hAnsi="Arial"/>
          <w:sz w:val="22"/>
          <w:szCs w:val="22"/>
        </w:rPr>
        <w:t xml:space="preserve">When operating near infrastructure, the swarm </w:t>
      </w:r>
      <w:r>
        <w:rPr>
          <w:rFonts w:ascii="Arial" w:cs="Arial" w:eastAsia="Arial" w:hAnsi="Arial"/>
          <w:b/>
          <w:bCs/>
          <w:sz w:val="22"/>
          <w:szCs w:val="22"/>
        </w:rPr>
        <w:t xml:space="preserve">SHALL</w:t>
      </w:r>
      <w:r>
        <w:rPr>
          <w:rFonts w:ascii="Arial" w:cs="Arial" w:eastAsia="Arial" w:hAnsi="Arial"/>
          <w:sz w:val="22"/>
          <w:szCs w:val="22"/>
        </w:rPr>
        <w:t xml:space="preserve"> maintain defined separation distances and velocity limits. Infrastructure categories </w:t>
      </w:r>
      <w:r>
        <w:rPr>
          <w:rFonts w:ascii="Arial" w:cs="Arial" w:eastAsia="Arial" w:hAnsi="Arial"/>
          <w:b/>
          <w:bCs/>
          <w:sz w:val="22"/>
          <w:szCs w:val="22"/>
        </w:rPr>
        <w:t xml:space="preserve">SHALL</w:t>
      </w:r>
      <w:r>
        <w:rPr>
          <w:rFonts w:ascii="Arial" w:cs="Arial" w:eastAsia="Arial" w:hAnsi="Arial"/>
          <w:sz w:val="22"/>
          <w:szCs w:val="22"/>
        </w:rPr>
        <w:t xml:space="preserve"> be defined in the swarm configuration with associated protection requirements for each category. Critical infrastructure categories </w:t>
      </w:r>
      <w:r>
        <w:rPr>
          <w:rFonts w:ascii="Arial" w:cs="Arial" w:eastAsia="Arial" w:hAnsi="Arial"/>
          <w:b/>
          <w:bCs/>
          <w:sz w:val="22"/>
          <w:szCs w:val="22"/>
        </w:rPr>
        <w:t xml:space="preserve">SHALL</w:t>
      </w:r>
      <w:r>
        <w:rPr>
          <w:rFonts w:ascii="Arial" w:cs="Arial" w:eastAsia="Arial" w:hAnsi="Arial"/>
          <w:sz w:val="22"/>
          <w:szCs w:val="22"/>
        </w:rPr>
        <w:t xml:space="preserve"> include at minimum: structures occupied or potentially occupied by humans; utilities including power, communications, and pipelines; transportation systems; and environmental protection zones. Protection requirements </w:t>
      </w:r>
      <w:r>
        <w:rPr>
          <w:rFonts w:ascii="Arial" w:cs="Arial" w:eastAsia="Arial" w:hAnsi="Arial"/>
          <w:b/>
          <w:bCs/>
          <w:sz w:val="22"/>
          <w:szCs w:val="22"/>
        </w:rPr>
        <w:t xml:space="preserve">SHALL</w:t>
      </w:r>
      <w:r>
        <w:rPr>
          <w:rFonts w:ascii="Arial" w:cs="Arial" w:eastAsia="Arial" w:hAnsi="Arial"/>
          <w:sz w:val="22"/>
          <w:szCs w:val="22"/>
        </w:rPr>
        <w:t xml:space="preserve"> override mission objectives when conflict exists.</w:t>
      </w:r>
    </w:p>
    <w:p>
      <w:pPr>
        <w:pStyle w:val="Heading2"/>
      </w:pPr>
      <w:r>
        <w:rPr>
          <w:b/>
          <w:bCs/>
        </w:rPr>
        <w:t xml:space="preserve">9.6 Conservative Mode Reversion</w:t>
      </w:r>
    </w:p>
    <w:p>
      <w:pPr>
        <w:spacing w:after="200" w:line="276"/>
      </w:pPr>
      <w:r>
        <w:rPr>
          <w:rFonts w:ascii="Arial" w:cs="Arial" w:eastAsia="Arial" w:hAnsi="Arial"/>
          <w:sz w:val="22"/>
          <w:szCs w:val="22"/>
        </w:rPr>
        <w:t xml:space="preserve">Upon detection of conditions that may indicate increased risk to humans or infrastructure, the swarm </w:t>
      </w:r>
      <w:r>
        <w:rPr>
          <w:rFonts w:ascii="Arial" w:cs="Arial" w:eastAsia="Arial" w:hAnsi="Arial"/>
          <w:b/>
          <w:bCs/>
          <w:sz w:val="22"/>
          <w:szCs w:val="22"/>
        </w:rPr>
        <w:t xml:space="preserve">SHALL</w:t>
      </w:r>
      <w:r>
        <w:rPr>
          <w:rFonts w:ascii="Arial" w:cs="Arial" w:eastAsia="Arial" w:hAnsi="Arial"/>
          <w:sz w:val="22"/>
          <w:szCs w:val="22"/>
        </w:rPr>
        <w:t xml:space="preserve"> automatically revert to conservative operation modes. Conditions triggering conservative reversion </w:t>
      </w:r>
      <w:r>
        <w:rPr>
          <w:rFonts w:ascii="Arial" w:cs="Arial" w:eastAsia="Arial" w:hAnsi="Arial"/>
          <w:b/>
          <w:bCs/>
          <w:sz w:val="22"/>
          <w:szCs w:val="22"/>
        </w:rPr>
        <w:t xml:space="preserve">SHALL</w:t>
      </w:r>
      <w:r>
        <w:rPr>
          <w:rFonts w:ascii="Arial" w:cs="Arial" w:eastAsia="Arial" w:hAnsi="Arial"/>
          <w:sz w:val="22"/>
          <w:szCs w:val="22"/>
        </w:rPr>
        <w:t xml:space="preserve"> include: detection of humans in previously verified-clear areas; communication degradation that reduces situational awareness; sensor failures affecting human or obstacle detection; and coordination failures that reduce formation predictability. Conservative mode </w:t>
      </w:r>
      <w:r>
        <w:rPr>
          <w:rFonts w:ascii="Arial" w:cs="Arial" w:eastAsia="Arial" w:hAnsi="Arial"/>
          <w:b/>
          <w:bCs/>
          <w:sz w:val="22"/>
          <w:szCs w:val="22"/>
        </w:rPr>
        <w:t xml:space="preserve">SHALL</w:t>
      </w:r>
      <w:r>
        <w:rPr>
          <w:rFonts w:ascii="Arial" w:cs="Arial" w:eastAsia="Arial" w:hAnsi="Arial"/>
          <w:sz w:val="22"/>
          <w:szCs w:val="22"/>
        </w:rPr>
        <w:t xml:space="preserve"> remain active until the triggering condition is resolved and verified resolved by supervisory confirmation or sensor verification.</w:t>
      </w:r>
    </w:p>
    <w:p>
      <w:pPr>
        <w:pStyle w:val="Heading2"/>
      </w:pPr>
      <w:r>
        <w:rPr>
          <w:b/>
          <w:bCs/>
        </w:rPr>
        <w:t xml:space="preserve">9.7 Human Safety Override</w:t>
      </w:r>
    </w:p>
    <w:p>
      <w:pPr>
        <w:spacing w:after="200" w:line="276"/>
      </w:pPr>
      <w:r>
        <w:rPr>
          <w:rFonts w:ascii="Arial" w:cs="Arial" w:eastAsia="Arial" w:hAnsi="Arial"/>
          <w:sz w:val="22"/>
          <w:szCs w:val="22"/>
        </w:rPr>
        <w:t xml:space="preserve">Human safety requirements </w:t>
      </w:r>
      <w:r>
        <w:rPr>
          <w:rFonts w:ascii="Arial" w:cs="Arial" w:eastAsia="Arial" w:hAnsi="Arial"/>
          <w:b/>
          <w:bCs/>
          <w:sz w:val="22"/>
          <w:szCs w:val="22"/>
        </w:rPr>
        <w:t xml:space="preserve">SHALL</w:t>
      </w:r>
      <w:r>
        <w:rPr>
          <w:rFonts w:ascii="Arial" w:cs="Arial" w:eastAsia="Arial" w:hAnsi="Arial"/>
          <w:sz w:val="22"/>
          <w:szCs w:val="22"/>
        </w:rPr>
        <w:t xml:space="preserve"> override all other operational objectives. When conflict exists between mission execution and human safety, human safety </w:t>
      </w:r>
      <w:r>
        <w:rPr>
          <w:rFonts w:ascii="Arial" w:cs="Arial" w:eastAsia="Arial" w:hAnsi="Arial"/>
          <w:b/>
          <w:bCs/>
          <w:sz w:val="22"/>
          <w:szCs w:val="22"/>
        </w:rPr>
        <w:t xml:space="preserve">SHALL</w:t>
      </w:r>
      <w:r>
        <w:rPr>
          <w:rFonts w:ascii="Arial" w:cs="Arial" w:eastAsia="Arial" w:hAnsi="Arial"/>
          <w:sz w:val="22"/>
          <w:szCs w:val="22"/>
        </w:rPr>
        <w:t xml:space="preserve"> take precedence. This principle </w:t>
      </w:r>
      <w:r>
        <w:rPr>
          <w:rFonts w:ascii="Arial" w:cs="Arial" w:eastAsia="Arial" w:hAnsi="Arial"/>
          <w:b/>
          <w:bCs/>
          <w:sz w:val="22"/>
          <w:szCs w:val="22"/>
        </w:rPr>
        <w:t xml:space="preserve">SHALL</w:t>
      </w:r>
      <w:r>
        <w:rPr>
          <w:rFonts w:ascii="Arial" w:cs="Arial" w:eastAsia="Arial" w:hAnsi="Arial"/>
          <w:sz w:val="22"/>
          <w:szCs w:val="22"/>
        </w:rPr>
        <w:t xml:space="preserve"> be encoded in all coordination algorithms and </w:t>
      </w:r>
      <w:r>
        <w:rPr>
          <w:rFonts w:ascii="Arial" w:cs="Arial" w:eastAsia="Arial" w:hAnsi="Arial"/>
          <w:b/>
          <w:bCs/>
          <w:sz w:val="22"/>
          <w:szCs w:val="22"/>
        </w:rPr>
        <w:t xml:space="preserve">SHALL NOT</w:t>
      </w:r>
      <w:r>
        <w:rPr>
          <w:rFonts w:ascii="Arial" w:cs="Arial" w:eastAsia="Arial" w:hAnsi="Arial"/>
          <w:sz w:val="22"/>
          <w:szCs w:val="22"/>
        </w:rPr>
        <w:t xml:space="preserve"> be overridable by mission parameters, coordination decisions, or supervisory commands. The only exception </w:t>
      </w:r>
      <w:r>
        <w:rPr>
          <w:rFonts w:ascii="Arial" w:cs="Arial" w:eastAsia="Arial" w:hAnsi="Arial"/>
          <w:b/>
          <w:bCs/>
          <w:sz w:val="22"/>
          <w:szCs w:val="22"/>
        </w:rPr>
        <w:t xml:space="preserve">MAY</w:t>
      </w:r>
      <w:r>
        <w:rPr>
          <w:rFonts w:ascii="Arial" w:cs="Arial" w:eastAsia="Arial" w:hAnsi="Arial"/>
          <w:sz w:val="22"/>
          <w:szCs w:val="22"/>
        </w:rPr>
        <w:t xml:space="preserve"> be explicit authorization from a designated safety officer accepting responsibility for operation outside normal human safety envelopes, and such authorization </w:t>
      </w:r>
      <w:r>
        <w:rPr>
          <w:rFonts w:ascii="Arial" w:cs="Arial" w:eastAsia="Arial" w:hAnsi="Arial"/>
          <w:b/>
          <w:bCs/>
          <w:sz w:val="22"/>
          <w:szCs w:val="22"/>
        </w:rPr>
        <w:t xml:space="preserve">SHALL</w:t>
      </w:r>
      <w:r>
        <w:rPr>
          <w:rFonts w:ascii="Arial" w:cs="Arial" w:eastAsia="Arial" w:hAnsi="Arial"/>
          <w:sz w:val="22"/>
          <w:szCs w:val="22"/>
        </w:rPr>
        <w:t xml:space="preserve"> be logged with the authorizing individual's identity and justification.</w:t>
      </w:r>
    </w:p>
    <w:p>
      <w:r>
        <w:br w:type="page"/>
      </w:r>
    </w:p>
    <w:p>
      <w:pPr>
        <w:pStyle w:val="Heading1"/>
      </w:pPr>
      <w:r>
        <w:rPr>
          <w:b/>
          <w:bCs/>
        </w:rPr>
        <w:t xml:space="preserve">10. Responsibility and Accountability Attribution</w:t>
      </w:r>
    </w:p>
    <w:p>
      <w:pPr>
        <w:pStyle w:val="Heading2"/>
      </w:pPr>
      <w:r>
        <w:rPr>
          <w:b/>
          <w:bCs/>
        </w:rPr>
        <w:t xml:space="preserve">10.1 Foundational Attribution Principle</w:t>
      </w:r>
    </w:p>
    <w:p>
      <w:pPr>
        <w:spacing w:after="200" w:line="276"/>
      </w:pPr>
      <w:r>
        <w:rPr>
          <w:rFonts w:ascii="Arial" w:cs="Arial" w:eastAsia="Arial" w:hAnsi="Arial"/>
          <w:sz w:val="22"/>
          <w:szCs w:val="22"/>
        </w:rPr>
        <w:t xml:space="preserve">Responsibility for swarm behavior </w:t>
      </w:r>
      <w:r>
        <w:rPr>
          <w:rFonts w:ascii="Arial" w:cs="Arial" w:eastAsia="Arial" w:hAnsi="Arial"/>
          <w:b/>
          <w:bCs/>
          <w:sz w:val="22"/>
          <w:szCs w:val="22"/>
        </w:rPr>
        <w:t xml:space="preserve">SHALL</w:t>
      </w:r>
      <w:r>
        <w:rPr>
          <w:rFonts w:ascii="Arial" w:cs="Arial" w:eastAsia="Arial" w:hAnsi="Arial"/>
          <w:sz w:val="22"/>
          <w:szCs w:val="22"/>
        </w:rPr>
        <w:t xml:space="preserve"> be attributable at all times. The distribution of decision-making authority across multiple nodes does not dilute responsibility; it distributes responsibility among the entities that participated in distributed decision-making. No swarm deployment </w:t>
      </w:r>
      <w:r>
        <w:rPr>
          <w:rFonts w:ascii="Arial" w:cs="Arial" w:eastAsia="Arial" w:hAnsi="Arial"/>
          <w:b/>
          <w:bCs/>
          <w:sz w:val="22"/>
          <w:szCs w:val="22"/>
        </w:rPr>
        <w:t xml:space="preserve">SHALL</w:t>
      </w:r>
      <w:r>
        <w:rPr>
          <w:rFonts w:ascii="Arial" w:cs="Arial" w:eastAsia="Arial" w:hAnsi="Arial"/>
          <w:sz w:val="22"/>
          <w:szCs w:val="22"/>
        </w:rPr>
        <w:t xml:space="preserve"> be configured such that responsibility for operational outcomes is unattributable. This principle is foundational and non-negotiable: a swarm is a system for which responsibility can and must be assigned, not an excuse for the absence of responsible parties.</w:t>
      </w:r>
    </w:p>
    <w:p>
      <w:pPr>
        <w:pStyle w:val="Heading2"/>
      </w:pPr>
      <w:r>
        <w:rPr>
          <w:b/>
          <w:bCs/>
        </w:rPr>
        <w:t xml:space="preserve">10.2 Individual Node Responsibility</w:t>
      </w:r>
    </w:p>
    <w:p>
      <w:pPr>
        <w:spacing w:after="200" w:line="276"/>
      </w:pPr>
      <w:r>
        <w:rPr>
          <w:rFonts w:ascii="Arial" w:cs="Arial" w:eastAsia="Arial" w:hAnsi="Arial"/>
          <w:sz w:val="22"/>
          <w:szCs w:val="22"/>
        </w:rPr>
        <w:t xml:space="preserve">Each node bears responsibility for its own behavior within the constraints of its operational context. Node-level responsibility includes: execution of coordination decisions received from valid sources; validation of coordination decisions before execution; refusal to execute coordination decisions that violate safety constraints regardless of source; accurate reporting of node state and capabilities; and appropriate behavior during degraded or partitioned states. A node </w:t>
      </w:r>
      <w:r>
        <w:rPr>
          <w:rFonts w:ascii="Arial" w:cs="Arial" w:eastAsia="Arial" w:hAnsi="Arial"/>
          <w:b/>
          <w:bCs/>
          <w:sz w:val="22"/>
          <w:szCs w:val="22"/>
        </w:rPr>
        <w:t xml:space="preserve">SHALL NOT</w:t>
      </w:r>
      <w:r>
        <w:rPr>
          <w:rFonts w:ascii="Arial" w:cs="Arial" w:eastAsia="Arial" w:hAnsi="Arial"/>
          <w:sz w:val="22"/>
          <w:szCs w:val="22"/>
        </w:rPr>
        <w:t xml:space="preserve"> be excused from responsibility for its behavior by reference to coordination decisions from other nodes if the behavior violated safety constraints that the node had capability to detect and refuse.</w:t>
      </w:r>
    </w:p>
    <w:p>
      <w:pPr>
        <w:pStyle w:val="Heading2"/>
      </w:pPr>
      <w:r>
        <w:rPr>
          <w:b/>
          <w:bCs/>
        </w:rPr>
        <w:t xml:space="preserve">10.3 Coordinator and Leader Responsibility</w:t>
      </w:r>
    </w:p>
    <w:p>
      <w:pPr>
        <w:spacing w:after="200" w:line="276"/>
      </w:pPr>
      <w:r>
        <w:rPr>
          <w:rFonts w:ascii="Arial" w:cs="Arial" w:eastAsia="Arial" w:hAnsi="Arial"/>
          <w:sz w:val="22"/>
          <w:szCs w:val="22"/>
        </w:rPr>
        <w:t xml:space="preserve">Coordinators and leaders bear responsibility for coordination decisions made within the scope of their authority. Coordinator responsibility includes: issuance of valid and safe coordination decisions; appropriate response to fault detection and degradation conditions; maintenance of swarm coherence within defined parameters; and appropriate escalation to supervisory entities when conditions exceed autonomous authority. A coordinator </w:t>
      </w:r>
      <w:r>
        <w:rPr>
          <w:rFonts w:ascii="Arial" w:cs="Arial" w:eastAsia="Arial" w:hAnsi="Arial"/>
          <w:b/>
          <w:bCs/>
          <w:sz w:val="22"/>
          <w:szCs w:val="22"/>
        </w:rPr>
        <w:t xml:space="preserve">SHALL NOT</w:t>
      </w:r>
      <w:r>
        <w:rPr>
          <w:rFonts w:ascii="Arial" w:cs="Arial" w:eastAsia="Arial" w:hAnsi="Arial"/>
          <w:sz w:val="22"/>
          <w:szCs w:val="22"/>
        </w:rPr>
        <w:t xml:space="preserve"> be excused from responsibility for coordination decisions by reference to distributed consensus if the coordinator had authority to override or refuse the consensus outcome and failed to exercise that authority when safety required it.</w:t>
      </w:r>
    </w:p>
    <w:p>
      <w:pPr>
        <w:pStyle w:val="Heading2"/>
      </w:pPr>
      <w:r>
        <w:rPr>
          <w:b/>
          <w:bCs/>
        </w:rPr>
        <w:t xml:space="preserve">10.4 System-Level Responsibility</w:t>
      </w:r>
    </w:p>
    <w:p>
      <w:pPr>
        <w:spacing w:after="200" w:line="276"/>
      </w:pPr>
      <w:r>
        <w:rPr>
          <w:rFonts w:ascii="Arial" w:cs="Arial" w:eastAsia="Arial" w:hAnsi="Arial"/>
          <w:sz w:val="22"/>
          <w:szCs w:val="22"/>
        </w:rPr>
        <w:t xml:space="preserve">Responsibility for swarm behavior as a system-level phenomenon </w:t>
      </w:r>
      <w:r>
        <w:rPr>
          <w:rFonts w:ascii="Arial" w:cs="Arial" w:eastAsia="Arial" w:hAnsi="Arial"/>
          <w:b/>
          <w:bCs/>
          <w:sz w:val="22"/>
          <w:szCs w:val="22"/>
        </w:rPr>
        <w:t xml:space="preserve">SHALL</w:t>
      </w:r>
      <w:r>
        <w:rPr>
          <w:rFonts w:ascii="Arial" w:cs="Arial" w:eastAsia="Arial" w:hAnsi="Arial"/>
          <w:sz w:val="22"/>
          <w:szCs w:val="22"/>
        </w:rPr>
        <w:t xml:space="preserve"> be attributed to the entities responsible for swarm design, configuration, and deployment. System-level responsibility includes: adequacy of coordination protocols for the operational context; appropriateness of governance structures and fault tolerance mechanisms; sufficiency of safety constraints and operational envelopes; and adequacy of testing and verification prior to deployment. System-level responsibility is borne by the organizations and individuals that designed, configured, approved, and deployed the swarm, and is not transferred to the swarm nodes themselves.</w:t>
      </w:r>
    </w:p>
    <w:p>
      <w:pPr>
        <w:pStyle w:val="Heading2"/>
      </w:pPr>
      <w:r>
        <w:rPr>
          <w:b/>
          <w:bCs/>
        </w:rPr>
        <w:t xml:space="preserve">10.5 Supervisory Entity Responsibility</w:t>
      </w:r>
    </w:p>
    <w:p>
      <w:pPr>
        <w:spacing w:after="200" w:line="276"/>
      </w:pPr>
      <w:r>
        <w:rPr>
          <w:rFonts w:ascii="Arial" w:cs="Arial" w:eastAsia="Arial" w:hAnsi="Arial"/>
          <w:sz w:val="22"/>
          <w:szCs w:val="22"/>
        </w:rPr>
        <w:t xml:space="preserve">Supervisory entities bear responsibility for decisions within the scope of their supervisory authority. Supervisory responsibility includes: authorization of swarm deployment and mission execution; intervention decisions or failures to intervene when intervention was warranted; modification of swarm parameters during operation; and response to escalation from swarm coordinators. A supervisory entity </w:t>
      </w:r>
      <w:r>
        <w:rPr>
          <w:rFonts w:ascii="Arial" w:cs="Arial" w:eastAsia="Arial" w:hAnsi="Arial"/>
          <w:b/>
          <w:bCs/>
          <w:sz w:val="22"/>
          <w:szCs w:val="22"/>
        </w:rPr>
        <w:t xml:space="preserve">SHALL NOT</w:t>
      </w:r>
      <w:r>
        <w:rPr>
          <w:rFonts w:ascii="Arial" w:cs="Arial" w:eastAsia="Arial" w:hAnsi="Arial"/>
          <w:sz w:val="22"/>
          <w:szCs w:val="22"/>
        </w:rPr>
        <w:t xml:space="preserve"> be excused from responsibility by reference to swarm autonomy if the supervisory entity had authority and capability to intervene and failed to exercise that authority when conditions warranted intervention.</w:t>
      </w:r>
    </w:p>
    <w:p>
      <w:pPr>
        <w:pStyle w:val="Heading2"/>
      </w:pPr>
      <w:r>
        <w:rPr>
          <w:b/>
          <w:bCs/>
        </w:rPr>
        <w:t xml:space="preserve">10.6 Distributed Decision Attribution</w:t>
      </w:r>
    </w:p>
    <w:p>
      <w:pPr>
        <w:spacing w:after="200" w:line="276"/>
      </w:pPr>
      <w:r>
        <w:rPr>
          <w:rFonts w:ascii="Arial" w:cs="Arial" w:eastAsia="Arial" w:hAnsi="Arial"/>
          <w:sz w:val="22"/>
          <w:szCs w:val="22"/>
        </w:rPr>
        <w:t xml:space="preserve">For decisions made through distributed consensus, responsibility </w:t>
      </w:r>
      <w:r>
        <w:rPr>
          <w:rFonts w:ascii="Arial" w:cs="Arial" w:eastAsia="Arial" w:hAnsi="Arial"/>
          <w:b/>
          <w:bCs/>
          <w:sz w:val="22"/>
          <w:szCs w:val="22"/>
        </w:rPr>
        <w:t xml:space="preserve">SHALL</w:t>
      </w:r>
      <w:r>
        <w:rPr>
          <w:rFonts w:ascii="Arial" w:cs="Arial" w:eastAsia="Arial" w:hAnsi="Arial"/>
          <w:sz w:val="22"/>
          <w:szCs w:val="22"/>
        </w:rPr>
        <w:t xml:space="preserve"> be attributed to all nodes that participated in forming the consensus. Participation includes: proposal of the decision; validation and endorsement of the decision; and execution of the decision. Nodes that objected to a consensus decision but were overruled by majority or quorum bear reduced but not eliminated responsibility for the outcome; they bear responsibility for having participated in a swarm configured to allow such override and for having executed the decision despite objection. Responsibility logs </w:t>
      </w:r>
      <w:r>
        <w:rPr>
          <w:rFonts w:ascii="Arial" w:cs="Arial" w:eastAsia="Arial" w:hAnsi="Arial"/>
          <w:b/>
          <w:bCs/>
          <w:sz w:val="22"/>
          <w:szCs w:val="22"/>
        </w:rPr>
        <w:t xml:space="preserve">SHALL</w:t>
      </w:r>
      <w:r>
        <w:rPr>
          <w:rFonts w:ascii="Arial" w:cs="Arial" w:eastAsia="Arial" w:hAnsi="Arial"/>
          <w:sz w:val="22"/>
          <w:szCs w:val="22"/>
        </w:rPr>
        <w:t xml:space="preserve"> record which nodes participated in each consensus decision and in what capacity.</w:t>
      </w:r>
    </w:p>
    <w:p>
      <w:pPr>
        <w:pStyle w:val="Heading2"/>
      </w:pPr>
      <w:r>
        <w:rPr>
          <w:b/>
          <w:bCs/>
        </w:rPr>
        <w:t xml:space="preserve">10.7 Responsibility Escalation</w:t>
      </w:r>
    </w:p>
    <w:p>
      <w:pPr>
        <w:spacing w:after="200" w:line="276"/>
      </w:pPr>
      <w:r>
        <w:rPr>
          <w:rFonts w:ascii="Arial" w:cs="Arial" w:eastAsia="Arial" w:hAnsi="Arial"/>
          <w:sz w:val="22"/>
          <w:szCs w:val="22"/>
        </w:rPr>
        <w:t xml:space="preserve">Conditions under which responsibility escalates to supervisory entities </w:t>
      </w:r>
      <w:r>
        <w:rPr>
          <w:rFonts w:ascii="Arial" w:cs="Arial" w:eastAsia="Arial" w:hAnsi="Arial"/>
          <w:b/>
          <w:bCs/>
          <w:sz w:val="22"/>
          <w:szCs w:val="22"/>
        </w:rPr>
        <w:t xml:space="preserve">SHALL</w:t>
      </w:r>
      <w:r>
        <w:rPr>
          <w:rFonts w:ascii="Arial" w:cs="Arial" w:eastAsia="Arial" w:hAnsi="Arial"/>
          <w:sz w:val="22"/>
          <w:szCs w:val="22"/>
        </w:rPr>
        <w:t xml:space="preserve"> be defined in the governance specification. Mandatory escalation conditions </w:t>
      </w:r>
      <w:r>
        <w:rPr>
          <w:rFonts w:ascii="Arial" w:cs="Arial" w:eastAsia="Arial" w:hAnsi="Arial"/>
          <w:b/>
          <w:bCs/>
          <w:sz w:val="22"/>
          <w:szCs w:val="22"/>
        </w:rPr>
        <w:t xml:space="preserve">SHALL</w:t>
      </w:r>
      <w:r>
        <w:rPr>
          <w:rFonts w:ascii="Arial" w:cs="Arial" w:eastAsia="Arial" w:hAnsi="Arial"/>
          <w:sz w:val="22"/>
          <w:szCs w:val="22"/>
        </w:rPr>
        <w:t xml:space="preserve"> include: swarm behavior that exceeds defined operational envelopes; incidents or near-incidents involving humans or significant property; coordination failures requiring reconfiguration beyond autonomous authority; and any condition explicitly designated as requiring supervisory notification. Once escalation has occurred, supervisory entities bear responsibility for response to the escalated condition, including decisions to intervene, modify, or continue operations.</w:t>
      </w:r>
    </w:p>
    <w:p>
      <w:pPr>
        <w:pStyle w:val="Heading2"/>
      </w:pPr>
      <w:r>
        <w:rPr>
          <w:b/>
          <w:bCs/>
        </w:rPr>
        <w:t xml:space="preserve">10.8 Attribution Record Requirements</w:t>
      </w:r>
    </w:p>
    <w:p>
      <w:pPr>
        <w:spacing w:after="200" w:line="276"/>
      </w:pPr>
      <w:r>
        <w:rPr>
          <w:rFonts w:ascii="Arial" w:cs="Arial" w:eastAsia="Arial" w:hAnsi="Arial"/>
          <w:sz w:val="22"/>
          <w:szCs w:val="22"/>
        </w:rPr>
        <w:t xml:space="preserve">The swarm </w:t>
      </w:r>
      <w:r>
        <w:rPr>
          <w:rFonts w:ascii="Arial" w:cs="Arial" w:eastAsia="Arial" w:hAnsi="Arial"/>
          <w:b/>
          <w:bCs/>
          <w:sz w:val="22"/>
          <w:szCs w:val="22"/>
        </w:rPr>
        <w:t xml:space="preserve">SHALL</w:t>
      </w:r>
      <w:r>
        <w:rPr>
          <w:rFonts w:ascii="Arial" w:cs="Arial" w:eastAsia="Arial" w:hAnsi="Arial"/>
          <w:sz w:val="22"/>
          <w:szCs w:val="22"/>
        </w:rPr>
        <w:t xml:space="preserve"> maintain attribution records sufficient to determine responsibility for all coordination decisions and significant operational events. Attribution records </w:t>
      </w:r>
      <w:r>
        <w:rPr>
          <w:rFonts w:ascii="Arial" w:cs="Arial" w:eastAsia="Arial" w:hAnsi="Arial"/>
          <w:b/>
          <w:bCs/>
          <w:sz w:val="22"/>
          <w:szCs w:val="22"/>
        </w:rPr>
        <w:t xml:space="preserve">SHALL</w:t>
      </w:r>
      <w:r>
        <w:rPr>
          <w:rFonts w:ascii="Arial" w:cs="Arial" w:eastAsia="Arial" w:hAnsi="Arial"/>
          <w:sz w:val="22"/>
          <w:szCs w:val="22"/>
        </w:rPr>
        <w:t xml:space="preserve"> include: the identity of entities that proposed, validated, endorsed, and executed each coordination decision; the governance state and authority structure at the time of each decision; any objections, dissents, or conflicts recorded during decision-making; and the basis on which decisions were justified. Attribution records </w:t>
      </w:r>
      <w:r>
        <w:rPr>
          <w:rFonts w:ascii="Arial" w:cs="Arial" w:eastAsia="Arial" w:hAnsi="Arial"/>
          <w:b/>
          <w:bCs/>
          <w:sz w:val="22"/>
          <w:szCs w:val="22"/>
        </w:rPr>
        <w:t xml:space="preserve">SHALL</w:t>
      </w:r>
      <w:r>
        <w:rPr>
          <w:rFonts w:ascii="Arial" w:cs="Arial" w:eastAsia="Arial" w:hAnsi="Arial"/>
          <w:sz w:val="22"/>
          <w:szCs w:val="22"/>
        </w:rPr>
        <w:t xml:space="preserve"> be retained for a period defined by applicable regulations and contractual requirements, and </w:t>
      </w:r>
      <w:r>
        <w:rPr>
          <w:rFonts w:ascii="Arial" w:cs="Arial" w:eastAsia="Arial" w:hAnsi="Arial"/>
          <w:b/>
          <w:bCs/>
          <w:sz w:val="22"/>
          <w:szCs w:val="22"/>
        </w:rPr>
        <w:t xml:space="preserve">SHALL NOT</w:t>
      </w:r>
      <w:r>
        <w:rPr>
          <w:rFonts w:ascii="Arial" w:cs="Arial" w:eastAsia="Arial" w:hAnsi="Arial"/>
          <w:sz w:val="22"/>
          <w:szCs w:val="22"/>
        </w:rPr>
        <w:t xml:space="preserve"> be less than seven years from the date of the operation.</w:t>
      </w:r>
    </w:p>
    <w:p>
      <w:pPr>
        <w:pStyle w:val="Heading2"/>
      </w:pPr>
      <w:r>
        <w:rPr>
          <w:b/>
          <w:bCs/>
        </w:rPr>
        <w:t xml:space="preserve">10.9 Legal Proceeding Reference</w:t>
      </w:r>
    </w:p>
    <w:p>
      <w:pPr>
        <w:spacing w:after="200" w:line="276"/>
      </w:pPr>
      <w:r>
        <w:rPr>
          <w:rFonts w:ascii="Arial" w:cs="Arial" w:eastAsia="Arial" w:hAnsi="Arial"/>
          <w:sz w:val="22"/>
          <w:szCs w:val="22"/>
        </w:rPr>
        <w:t xml:space="preserve">The responsibility attribution framework defined in this section is designed to be referenced in legal proceedings and </w:t>
      </w:r>
      <w:r>
        <w:rPr>
          <w:rFonts w:ascii="Arial" w:cs="Arial" w:eastAsia="Arial" w:hAnsi="Arial"/>
          <w:b/>
          <w:bCs/>
          <w:sz w:val="22"/>
          <w:szCs w:val="22"/>
        </w:rPr>
        <w:t xml:space="preserve">SHALL</w:t>
      </w:r>
      <w:r>
        <w:rPr>
          <w:rFonts w:ascii="Arial" w:cs="Arial" w:eastAsia="Arial" w:hAnsi="Arial"/>
          <w:sz w:val="22"/>
          <w:szCs w:val="22"/>
        </w:rPr>
        <w:t xml:space="preserve"> be interpreted accordingly. When swarm behavior is at issue in legal, regulatory, or insurance proceedings, the attribution records required by this section </w:t>
      </w:r>
      <w:r>
        <w:rPr>
          <w:rFonts w:ascii="Arial" w:cs="Arial" w:eastAsia="Arial" w:hAnsi="Arial"/>
          <w:b/>
          <w:bCs/>
          <w:sz w:val="22"/>
          <w:szCs w:val="22"/>
        </w:rPr>
        <w:t xml:space="preserve">SHALL</w:t>
      </w:r>
      <w:r>
        <w:rPr>
          <w:rFonts w:ascii="Arial" w:cs="Arial" w:eastAsia="Arial" w:hAnsi="Arial"/>
          <w:sz w:val="22"/>
          <w:szCs w:val="22"/>
        </w:rPr>
        <w:t xml:space="preserve"> be made available to authorized parties. The absence of attribution records for a given decision or event </w:t>
      </w:r>
      <w:r>
        <w:rPr>
          <w:rFonts w:ascii="Arial" w:cs="Arial" w:eastAsia="Arial" w:hAnsi="Arial"/>
          <w:b/>
          <w:bCs/>
          <w:sz w:val="22"/>
          <w:szCs w:val="22"/>
        </w:rPr>
        <w:t xml:space="preserve">SHALL</w:t>
      </w:r>
      <w:r>
        <w:rPr>
          <w:rFonts w:ascii="Arial" w:cs="Arial" w:eastAsia="Arial" w:hAnsi="Arial"/>
          <w:sz w:val="22"/>
          <w:szCs w:val="22"/>
        </w:rPr>
        <w:t xml:space="preserve"> be treated as a failure of the swarm operator to maintain required records, not as evidence that no responsible party exists.</w:t>
      </w:r>
    </w:p>
    <w:p>
      <w:r>
        <w:br w:type="page"/>
      </w:r>
    </w:p>
    <w:p>
      <w:pPr>
        <w:pStyle w:val="Heading1"/>
      </w:pPr>
      <w:r>
        <w:rPr>
          <w:b/>
          <w:bCs/>
        </w:rPr>
        <w:t xml:space="preserve">11. Incident, Override, and Disengagement Handling</w:t>
      </w:r>
    </w:p>
    <w:p>
      <w:pPr>
        <w:pStyle w:val="Heading2"/>
      </w:pPr>
      <w:r>
        <w:rPr>
          <w:b/>
          <w:bCs/>
        </w:rPr>
        <w:t xml:space="preserve">11.1 Incident Definition</w:t>
      </w:r>
    </w:p>
    <w:p>
      <w:pPr>
        <w:spacing w:after="200" w:line="276"/>
      </w:pPr>
      <w:r>
        <w:rPr>
          <w:rFonts w:ascii="Arial" w:cs="Arial" w:eastAsia="Arial" w:hAnsi="Arial"/>
          <w:sz w:val="22"/>
          <w:szCs w:val="22"/>
        </w:rPr>
        <w:t xml:space="preserve">A swarm-level incident is any event or condition that requires deviation from normal operations, escalation to supervisory entities, or activation of emergency procedures. Incidents </w:t>
      </w:r>
      <w:r>
        <w:rPr>
          <w:rFonts w:ascii="Arial" w:cs="Arial" w:eastAsia="Arial" w:hAnsi="Arial"/>
          <w:b/>
          <w:bCs/>
          <w:sz w:val="22"/>
          <w:szCs w:val="22"/>
        </w:rPr>
        <w:t xml:space="preserve">SHALL</w:t>
      </w:r>
      <w:r>
        <w:rPr>
          <w:rFonts w:ascii="Arial" w:cs="Arial" w:eastAsia="Arial" w:hAnsi="Arial"/>
          <w:sz w:val="22"/>
          <w:szCs w:val="22"/>
        </w:rPr>
        <w:t xml:space="preserve"> include at minimum: collision or contact between swarm nodes and humans, vehicles, structures, or each other; operational boundary violations; coordination failures resulting in loss of swarm coherence; safety system activations; and any event resulting in damage, injury, or significant mission deviation. Near-incidents that did not result in harm but exceeded defined risk thresholds </w:t>
      </w:r>
      <w:r>
        <w:rPr>
          <w:rFonts w:ascii="Arial" w:cs="Arial" w:eastAsia="Arial" w:hAnsi="Arial"/>
          <w:b/>
          <w:bCs/>
          <w:sz w:val="22"/>
          <w:szCs w:val="22"/>
        </w:rPr>
        <w:t xml:space="preserve">SHALL</w:t>
      </w:r>
      <w:r>
        <w:rPr>
          <w:rFonts w:ascii="Arial" w:cs="Arial" w:eastAsia="Arial" w:hAnsi="Arial"/>
          <w:sz w:val="22"/>
          <w:szCs w:val="22"/>
        </w:rPr>
        <w:t xml:space="preserve"> be classified and logged as incidents for analysis purposes.</w:t>
      </w:r>
    </w:p>
    <w:p>
      <w:pPr>
        <w:pStyle w:val="Heading2"/>
      </w:pPr>
      <w:r>
        <w:rPr>
          <w:b/>
          <w:bCs/>
        </w:rPr>
        <w:t xml:space="preserve">11.2 Incident Detection</w:t>
      </w:r>
    </w:p>
    <w:p>
      <w:pPr>
        <w:spacing w:after="200" w:line="276"/>
      </w:pPr>
      <w:r>
        <w:rPr>
          <w:rFonts w:ascii="Arial" w:cs="Arial" w:eastAsia="Arial" w:hAnsi="Arial"/>
          <w:sz w:val="22"/>
          <w:szCs w:val="22"/>
        </w:rPr>
        <w:t xml:space="preserve">The swarm </w:t>
      </w:r>
      <w:r>
        <w:rPr>
          <w:rFonts w:ascii="Arial" w:cs="Arial" w:eastAsia="Arial" w:hAnsi="Arial"/>
          <w:b/>
          <w:bCs/>
          <w:sz w:val="22"/>
          <w:szCs w:val="22"/>
        </w:rPr>
        <w:t xml:space="preserve">SHALL</w:t>
      </w:r>
      <w:r>
        <w:rPr>
          <w:rFonts w:ascii="Arial" w:cs="Arial" w:eastAsia="Arial" w:hAnsi="Arial"/>
          <w:sz w:val="22"/>
          <w:szCs w:val="22"/>
        </w:rPr>
        <w:t xml:space="preserve"> implement automated incident detection capable of identifying incident conditions without relying on human observation. Incident detection mechanisms </w:t>
      </w:r>
      <w:r>
        <w:rPr>
          <w:rFonts w:ascii="Arial" w:cs="Arial" w:eastAsia="Arial" w:hAnsi="Arial"/>
          <w:b/>
          <w:bCs/>
          <w:sz w:val="22"/>
          <w:szCs w:val="22"/>
        </w:rPr>
        <w:t xml:space="preserve">SHALL</w:t>
      </w:r>
      <w:r>
        <w:rPr>
          <w:rFonts w:ascii="Arial" w:cs="Arial" w:eastAsia="Arial" w:hAnsi="Arial"/>
          <w:sz w:val="22"/>
          <w:szCs w:val="22"/>
        </w:rPr>
        <w:t xml:space="preserve"> monitor for: physical contact or collision indicators; operational envelope exceedances; coordination protocol failures; communication failures exceeding defined thresholds; and anomalous node behavior patterns. Upon incident detection, the swarm </w:t>
      </w:r>
      <w:r>
        <w:rPr>
          <w:rFonts w:ascii="Arial" w:cs="Arial" w:eastAsia="Arial" w:hAnsi="Arial"/>
          <w:b/>
          <w:bCs/>
          <w:sz w:val="22"/>
          <w:szCs w:val="22"/>
        </w:rPr>
        <w:t xml:space="preserve">SHALL</w:t>
      </w:r>
      <w:r>
        <w:rPr>
          <w:rFonts w:ascii="Arial" w:cs="Arial" w:eastAsia="Arial" w:hAnsi="Arial"/>
          <w:sz w:val="22"/>
          <w:szCs w:val="22"/>
        </w:rPr>
        <w:t xml:space="preserve"> log the detection, notify supervisory entities, and initiate appropriate response procedures.</w:t>
      </w:r>
    </w:p>
    <w:p>
      <w:pPr>
        <w:pStyle w:val="Heading2"/>
      </w:pPr>
      <w:r>
        <w:rPr>
          <w:b/>
          <w:bCs/>
        </w:rPr>
        <w:t xml:space="preserve">11.3 Mandatory Disengagement Conditions</w:t>
      </w:r>
    </w:p>
    <w:p>
      <w:pPr>
        <w:spacing w:after="200" w:line="276"/>
      </w:pPr>
      <w:r>
        <w:rPr>
          <w:rFonts w:ascii="Arial" w:cs="Arial" w:eastAsia="Arial" w:hAnsi="Arial"/>
          <w:sz w:val="22"/>
          <w:szCs w:val="22"/>
        </w:rPr>
        <w:t xml:space="preserve">Conditions that mandate immediate swarm disengagement </w:t>
      </w:r>
      <w:r>
        <w:rPr>
          <w:rFonts w:ascii="Arial" w:cs="Arial" w:eastAsia="Arial" w:hAnsi="Arial"/>
          <w:b/>
          <w:bCs/>
          <w:sz w:val="22"/>
          <w:szCs w:val="22"/>
        </w:rPr>
        <w:t xml:space="preserve">SHALL</w:t>
      </w:r>
      <w:r>
        <w:rPr>
          <w:rFonts w:ascii="Arial" w:cs="Arial" w:eastAsia="Arial" w:hAnsi="Arial"/>
          <w:sz w:val="22"/>
          <w:szCs w:val="22"/>
        </w:rPr>
        <w:t xml:space="preserve"> be defined in the governance specification and </w:t>
      </w:r>
      <w:r>
        <w:rPr>
          <w:rFonts w:ascii="Arial" w:cs="Arial" w:eastAsia="Arial" w:hAnsi="Arial"/>
          <w:b/>
          <w:bCs/>
          <w:sz w:val="22"/>
          <w:szCs w:val="22"/>
        </w:rPr>
        <w:t xml:space="preserve">SHALL</w:t>
      </w:r>
      <w:r>
        <w:rPr>
          <w:rFonts w:ascii="Arial" w:cs="Arial" w:eastAsia="Arial" w:hAnsi="Arial"/>
          <w:sz w:val="22"/>
          <w:szCs w:val="22"/>
        </w:rPr>
        <w:t xml:space="preserve"> trigger automatic disengagement without requiring supervisory authorization. Mandatory disengagement conditions </w:t>
      </w:r>
      <w:r>
        <w:rPr>
          <w:rFonts w:ascii="Arial" w:cs="Arial" w:eastAsia="Arial" w:hAnsi="Arial"/>
          <w:b/>
          <w:bCs/>
          <w:sz w:val="22"/>
          <w:szCs w:val="22"/>
        </w:rPr>
        <w:t xml:space="preserve">SHALL</w:t>
      </w:r>
      <w:r>
        <w:rPr>
          <w:rFonts w:ascii="Arial" w:cs="Arial" w:eastAsia="Arial" w:hAnsi="Arial"/>
          <w:sz w:val="22"/>
          <w:szCs w:val="22"/>
        </w:rPr>
        <w:t xml:space="preserve"> include: collision with humans or detection of humans in immediate danger from swarm operations; loss of position knowledge affecting multiple nodes; coordination failure affecting swarm coherence below safe thresholds; communication loss with all supervisory entities exceeding defined duration; and resource depletion below safe operating margins. Upon activation of mandatory disengagement, the swarm </w:t>
      </w:r>
      <w:r>
        <w:rPr>
          <w:rFonts w:ascii="Arial" w:cs="Arial" w:eastAsia="Arial" w:hAnsi="Arial"/>
          <w:b/>
          <w:bCs/>
          <w:sz w:val="22"/>
          <w:szCs w:val="22"/>
        </w:rPr>
        <w:t xml:space="preserve">SHALL</w:t>
      </w:r>
      <w:r>
        <w:rPr>
          <w:rFonts w:ascii="Arial" w:cs="Arial" w:eastAsia="Arial" w:hAnsi="Arial"/>
          <w:sz w:val="22"/>
          <w:szCs w:val="22"/>
        </w:rPr>
        <w:t xml:space="preserve"> execute defined disengagement procedures immediately.</w:t>
      </w:r>
    </w:p>
    <w:p>
      <w:pPr>
        <w:pStyle w:val="Heading2"/>
      </w:pPr>
      <w:r>
        <w:rPr>
          <w:b/>
          <w:bCs/>
        </w:rPr>
        <w:t xml:space="preserve">11.4 Disengagement Procedures</w:t>
      </w:r>
    </w:p>
    <w:p>
      <w:pPr>
        <w:spacing w:after="200" w:line="276"/>
      </w:pPr>
      <w:r>
        <w:rPr>
          <w:rFonts w:ascii="Arial" w:cs="Arial" w:eastAsia="Arial" w:hAnsi="Arial"/>
          <w:sz w:val="22"/>
          <w:szCs w:val="22"/>
        </w:rPr>
        <w:t xml:space="preserve">Disengagement procedures </w:t>
      </w:r>
      <w:r>
        <w:rPr>
          <w:rFonts w:ascii="Arial" w:cs="Arial" w:eastAsia="Arial" w:hAnsi="Arial"/>
          <w:b/>
          <w:bCs/>
          <w:sz w:val="22"/>
          <w:szCs w:val="22"/>
        </w:rPr>
        <w:t xml:space="preserve">SHALL</w:t>
      </w:r>
      <w:r>
        <w:rPr>
          <w:rFonts w:ascii="Arial" w:cs="Arial" w:eastAsia="Arial" w:hAnsi="Arial"/>
          <w:sz w:val="22"/>
          <w:szCs w:val="22"/>
        </w:rPr>
        <w:t xml:space="preserve"> be defined for each operational context and </w:t>
      </w:r>
      <w:r>
        <w:rPr>
          <w:rFonts w:ascii="Arial" w:cs="Arial" w:eastAsia="Arial" w:hAnsi="Arial"/>
          <w:b/>
          <w:bCs/>
          <w:sz w:val="22"/>
          <w:szCs w:val="22"/>
        </w:rPr>
        <w:t xml:space="preserve">SHALL</w:t>
      </w:r>
      <w:r>
        <w:rPr>
          <w:rFonts w:ascii="Arial" w:cs="Arial" w:eastAsia="Arial" w:hAnsi="Arial"/>
          <w:sz w:val="22"/>
          <w:szCs w:val="22"/>
        </w:rPr>
        <w:t xml:space="preserve"> be verified through testing prior to deployment. Disengagement procedures </w:t>
      </w:r>
      <w:r>
        <w:rPr>
          <w:rFonts w:ascii="Arial" w:cs="Arial" w:eastAsia="Arial" w:hAnsi="Arial"/>
          <w:b/>
          <w:bCs/>
          <w:sz w:val="22"/>
          <w:szCs w:val="22"/>
        </w:rPr>
        <w:t xml:space="preserve">SHALL</w:t>
      </w:r>
      <w:r>
        <w:rPr>
          <w:rFonts w:ascii="Arial" w:cs="Arial" w:eastAsia="Arial" w:hAnsi="Arial"/>
          <w:sz w:val="22"/>
          <w:szCs w:val="22"/>
        </w:rPr>
        <w:t xml:space="preserve"> specify: immediate actions to reduce risk to humans and property; coordination cessation and individual node safe-state entry; communication of disengagement status to all nodes and supervisory entities; and post-disengagement station-keeping or recovery behavior. Disengagement procedures </w:t>
      </w:r>
      <w:r>
        <w:rPr>
          <w:rFonts w:ascii="Arial" w:cs="Arial" w:eastAsia="Arial" w:hAnsi="Arial"/>
          <w:b/>
          <w:bCs/>
          <w:sz w:val="22"/>
          <w:szCs w:val="22"/>
        </w:rPr>
        <w:t xml:space="preserve">SHALL NOT</w:t>
      </w:r>
      <w:r>
        <w:rPr>
          <w:rFonts w:ascii="Arial" w:cs="Arial" w:eastAsia="Arial" w:hAnsi="Arial"/>
          <w:sz w:val="22"/>
          <w:szCs w:val="22"/>
        </w:rPr>
        <w:t xml:space="preserve"> depend on coordination capabilities that may be unavailable during conditions that triggered disengagement.</w:t>
      </w:r>
    </w:p>
    <w:p>
      <w:pPr>
        <w:pStyle w:val="Heading2"/>
      </w:pPr>
      <w:r>
        <w:rPr>
          <w:b/>
          <w:bCs/>
        </w:rPr>
        <w:t xml:space="preserve">11.5 Supervisory Override</w:t>
      </w:r>
    </w:p>
    <w:p>
      <w:pPr>
        <w:spacing w:after="200" w:line="276"/>
      </w:pPr>
      <w:r>
        <w:rPr>
          <w:rFonts w:ascii="Arial" w:cs="Arial" w:eastAsia="Arial" w:hAnsi="Arial"/>
          <w:sz w:val="22"/>
          <w:szCs w:val="22"/>
        </w:rPr>
        <w:t xml:space="preserve">Supervisory entities </w:t>
      </w:r>
      <w:r>
        <w:rPr>
          <w:rFonts w:ascii="Arial" w:cs="Arial" w:eastAsia="Arial" w:hAnsi="Arial"/>
          <w:b/>
          <w:bCs/>
          <w:sz w:val="22"/>
          <w:szCs w:val="22"/>
        </w:rPr>
        <w:t xml:space="preserve">SHALL</w:t>
      </w:r>
      <w:r>
        <w:rPr>
          <w:rFonts w:ascii="Arial" w:cs="Arial" w:eastAsia="Arial" w:hAnsi="Arial"/>
          <w:sz w:val="22"/>
          <w:szCs w:val="22"/>
        </w:rPr>
        <w:t xml:space="preserve"> have the capability to override swarm coordination decisions and assume direct control over swarm behavior. Override capability </w:t>
      </w:r>
      <w:r>
        <w:rPr>
          <w:rFonts w:ascii="Arial" w:cs="Arial" w:eastAsia="Arial" w:hAnsi="Arial"/>
          <w:b/>
          <w:bCs/>
          <w:sz w:val="22"/>
          <w:szCs w:val="22"/>
        </w:rPr>
        <w:t xml:space="preserve">SHALL</w:t>
      </w:r>
      <w:r>
        <w:rPr>
          <w:rFonts w:ascii="Arial" w:cs="Arial" w:eastAsia="Arial" w:hAnsi="Arial"/>
          <w:sz w:val="22"/>
          <w:szCs w:val="22"/>
        </w:rPr>
        <w:t xml:space="preserve"> include: immediate halt of all swarm movement; commanded return to designated locations; dissolution of swarm coordination and transition to individual node control; and commanded execution of specific maneuvers. Override commands </w:t>
      </w:r>
      <w:r>
        <w:rPr>
          <w:rFonts w:ascii="Arial" w:cs="Arial" w:eastAsia="Arial" w:hAnsi="Arial"/>
          <w:b/>
          <w:bCs/>
          <w:sz w:val="22"/>
          <w:szCs w:val="22"/>
        </w:rPr>
        <w:t xml:space="preserve">SHALL</w:t>
      </w:r>
      <w:r>
        <w:rPr>
          <w:rFonts w:ascii="Arial" w:cs="Arial" w:eastAsia="Arial" w:hAnsi="Arial"/>
          <w:sz w:val="22"/>
          <w:szCs w:val="22"/>
        </w:rPr>
        <w:t xml:space="preserve"> take precedence over autonomous coordination decisions. Nodes </w:t>
      </w:r>
      <w:r>
        <w:rPr>
          <w:rFonts w:ascii="Arial" w:cs="Arial" w:eastAsia="Arial" w:hAnsi="Arial"/>
          <w:b/>
          <w:bCs/>
          <w:sz w:val="22"/>
          <w:szCs w:val="22"/>
        </w:rPr>
        <w:t xml:space="preserve">SHALL</w:t>
      </w:r>
      <w:r>
        <w:rPr>
          <w:rFonts w:ascii="Arial" w:cs="Arial" w:eastAsia="Arial" w:hAnsi="Arial"/>
          <w:sz w:val="22"/>
          <w:szCs w:val="22"/>
        </w:rPr>
        <w:t xml:space="preserve"> acknowledge override commands and comply unless compliance would violate fundamental safety constraints.</w:t>
      </w:r>
    </w:p>
    <w:p>
      <w:pPr>
        <w:pStyle w:val="Heading2"/>
      </w:pPr>
      <w:r>
        <w:rPr>
          <w:b/>
          <w:bCs/>
        </w:rPr>
        <w:t xml:space="preserve">11.6 Override Authentication</w:t>
      </w:r>
    </w:p>
    <w:p>
      <w:pPr>
        <w:spacing w:after="200" w:line="276"/>
      </w:pPr>
      <w:r>
        <w:rPr>
          <w:rFonts w:ascii="Arial" w:cs="Arial" w:eastAsia="Arial" w:hAnsi="Arial"/>
          <w:sz w:val="22"/>
          <w:szCs w:val="22"/>
        </w:rPr>
        <w:t xml:space="preserve">Override commands </w:t>
      </w:r>
      <w:r>
        <w:rPr>
          <w:rFonts w:ascii="Arial" w:cs="Arial" w:eastAsia="Arial" w:hAnsi="Arial"/>
          <w:b/>
          <w:bCs/>
          <w:sz w:val="22"/>
          <w:szCs w:val="22"/>
        </w:rPr>
        <w:t xml:space="preserve">SHALL</w:t>
      </w:r>
      <w:r>
        <w:rPr>
          <w:rFonts w:ascii="Arial" w:cs="Arial" w:eastAsia="Arial" w:hAnsi="Arial"/>
          <w:sz w:val="22"/>
          <w:szCs w:val="22"/>
        </w:rPr>
        <w:t xml:space="preserve"> be authenticated to prevent unauthorized override or spoofed commands. Authentication mechanisms </w:t>
      </w:r>
      <w:r>
        <w:rPr>
          <w:rFonts w:ascii="Arial" w:cs="Arial" w:eastAsia="Arial" w:hAnsi="Arial"/>
          <w:b/>
          <w:bCs/>
          <w:sz w:val="22"/>
          <w:szCs w:val="22"/>
        </w:rPr>
        <w:t xml:space="preserve">SHALL</w:t>
      </w:r>
      <w:r>
        <w:rPr>
          <w:rFonts w:ascii="Arial" w:cs="Arial" w:eastAsia="Arial" w:hAnsi="Arial"/>
          <w:sz w:val="22"/>
          <w:szCs w:val="22"/>
        </w:rPr>
        <w:t xml:space="preserve"> verify that override commands originate from authorized supervisory entities. Nodes </w:t>
      </w:r>
      <w:r>
        <w:rPr>
          <w:rFonts w:ascii="Arial" w:cs="Arial" w:eastAsia="Arial" w:hAnsi="Arial"/>
          <w:b/>
          <w:bCs/>
          <w:sz w:val="22"/>
          <w:szCs w:val="22"/>
        </w:rPr>
        <w:t xml:space="preserve">SHALL NOT</w:t>
      </w:r>
      <w:r>
        <w:rPr>
          <w:rFonts w:ascii="Arial" w:cs="Arial" w:eastAsia="Arial" w:hAnsi="Arial"/>
          <w:sz w:val="22"/>
          <w:szCs w:val="22"/>
        </w:rPr>
        <w:t xml:space="preserve"> execute override commands that fail authentication. If authentication mechanisms are compromised or unavailable, nodes </w:t>
      </w:r>
      <w:r>
        <w:rPr>
          <w:rFonts w:ascii="Arial" w:cs="Arial" w:eastAsia="Arial" w:hAnsi="Arial"/>
          <w:b/>
          <w:bCs/>
          <w:sz w:val="22"/>
          <w:szCs w:val="22"/>
        </w:rPr>
        <w:t xml:space="preserve">SHALL</w:t>
      </w:r>
      <w:r>
        <w:rPr>
          <w:rFonts w:ascii="Arial" w:cs="Arial" w:eastAsia="Arial" w:hAnsi="Arial"/>
          <w:sz w:val="22"/>
          <w:szCs w:val="22"/>
        </w:rPr>
        <w:t xml:space="preserve"> enter safe standby states rather than execute unauthenticated commands that could be malicious.</w:t>
      </w:r>
    </w:p>
    <w:p>
      <w:pPr>
        <w:pStyle w:val="Heading2"/>
      </w:pPr>
      <w:r>
        <w:rPr>
          <w:b/>
          <w:bCs/>
        </w:rPr>
        <w:t xml:space="preserve">11.7 Swarm Dissolution</w:t>
      </w:r>
    </w:p>
    <w:p>
      <w:pPr>
        <w:spacing w:after="200" w:line="276"/>
      </w:pPr>
      <w:r>
        <w:rPr>
          <w:rFonts w:ascii="Arial" w:cs="Arial" w:eastAsia="Arial" w:hAnsi="Arial"/>
          <w:sz w:val="22"/>
          <w:szCs w:val="22"/>
        </w:rPr>
        <w:t xml:space="preserve">Swarm dissolution is the complete termination of coordination relationships and transition to independent node operation. Dissolution </w:t>
      </w:r>
      <w:r>
        <w:rPr>
          <w:rFonts w:ascii="Arial" w:cs="Arial" w:eastAsia="Arial" w:hAnsi="Arial"/>
          <w:b/>
          <w:bCs/>
          <w:sz w:val="22"/>
          <w:szCs w:val="22"/>
        </w:rPr>
        <w:t xml:space="preserve">MAY</w:t>
      </w:r>
      <w:r>
        <w:rPr>
          <w:rFonts w:ascii="Arial" w:cs="Arial" w:eastAsia="Arial" w:hAnsi="Arial"/>
          <w:sz w:val="22"/>
          <w:szCs w:val="22"/>
        </w:rPr>
        <w:t xml:space="preserve"> be commanded by supervisory entities or </w:t>
      </w:r>
      <w:r>
        <w:rPr>
          <w:rFonts w:ascii="Arial" w:cs="Arial" w:eastAsia="Arial" w:hAnsi="Arial"/>
          <w:b/>
          <w:bCs/>
          <w:sz w:val="22"/>
          <w:szCs w:val="22"/>
        </w:rPr>
        <w:t xml:space="preserve">MAY</w:t>
      </w:r>
      <w:r>
        <w:rPr>
          <w:rFonts w:ascii="Arial" w:cs="Arial" w:eastAsia="Arial" w:hAnsi="Arial"/>
          <w:sz w:val="22"/>
          <w:szCs w:val="22"/>
        </w:rPr>
        <w:t xml:space="preserve"> occur automatically under defined conditions. Dissolution procedures </w:t>
      </w:r>
      <w:r>
        <w:rPr>
          <w:rFonts w:ascii="Arial" w:cs="Arial" w:eastAsia="Arial" w:hAnsi="Arial"/>
          <w:b/>
          <w:bCs/>
          <w:sz w:val="22"/>
          <w:szCs w:val="22"/>
        </w:rPr>
        <w:t xml:space="preserve">SHALL</w:t>
      </w:r>
      <w:r>
        <w:rPr>
          <w:rFonts w:ascii="Arial" w:cs="Arial" w:eastAsia="Arial" w:hAnsi="Arial"/>
          <w:sz w:val="22"/>
          <w:szCs w:val="22"/>
        </w:rPr>
        <w:t xml:space="preserve"> specify: coordination cessation sequence; independent node safe-state behavior; communication of dissolution status; and conditions for potential reformation. Upon dissolution, responsibility attribution transitions from the swarm framework to individual node frameworks, and nodes bear individual responsibility for post-dissolution behavior.</w:t>
      </w:r>
    </w:p>
    <w:p>
      <w:pPr>
        <w:pStyle w:val="Heading2"/>
      </w:pPr>
      <w:r>
        <w:rPr>
          <w:b/>
          <w:bCs/>
        </w:rPr>
        <w:t xml:space="preserve">11.8 Post-Incident Stabilization</w:t>
      </w:r>
    </w:p>
    <w:p>
      <w:pPr>
        <w:spacing w:after="200" w:line="276"/>
      </w:pPr>
      <w:r>
        <w:rPr>
          <w:rFonts w:ascii="Arial" w:cs="Arial" w:eastAsia="Arial" w:hAnsi="Arial"/>
          <w:sz w:val="22"/>
          <w:szCs w:val="22"/>
        </w:rPr>
        <w:t xml:space="preserve">Following an incident, the swarm </w:t>
      </w:r>
      <w:r>
        <w:rPr>
          <w:rFonts w:ascii="Arial" w:cs="Arial" w:eastAsia="Arial" w:hAnsi="Arial"/>
          <w:b/>
          <w:bCs/>
          <w:sz w:val="22"/>
          <w:szCs w:val="22"/>
        </w:rPr>
        <w:t xml:space="preserve">SHALL</w:t>
      </w:r>
      <w:r>
        <w:rPr>
          <w:rFonts w:ascii="Arial" w:cs="Arial" w:eastAsia="Arial" w:hAnsi="Arial"/>
          <w:sz w:val="22"/>
          <w:szCs w:val="22"/>
        </w:rPr>
        <w:t xml:space="preserve"> enter a stabilization phase before resuming normal operations. Stabilization </w:t>
      </w:r>
      <w:r>
        <w:rPr>
          <w:rFonts w:ascii="Arial" w:cs="Arial" w:eastAsia="Arial" w:hAnsi="Arial"/>
          <w:b/>
          <w:bCs/>
          <w:sz w:val="22"/>
          <w:szCs w:val="22"/>
        </w:rPr>
        <w:t xml:space="preserve">SHALL</w:t>
      </w:r>
      <w:r>
        <w:rPr>
          <w:rFonts w:ascii="Arial" w:cs="Arial" w:eastAsia="Arial" w:hAnsi="Arial"/>
          <w:sz w:val="22"/>
          <w:szCs w:val="22"/>
        </w:rPr>
        <w:t xml:space="preserve"> include: assessment of damage and node status; verification of communication and coordination capability; reconciliation of state across all operational nodes; and confirmation that incident conditions have been resolved. Resumption of normal operations following an incident </w:t>
      </w:r>
      <w:r>
        <w:rPr>
          <w:rFonts w:ascii="Arial" w:cs="Arial" w:eastAsia="Arial" w:hAnsi="Arial"/>
          <w:b/>
          <w:bCs/>
          <w:sz w:val="22"/>
          <w:szCs w:val="22"/>
        </w:rPr>
        <w:t xml:space="preserve">SHALL</w:t>
      </w:r>
      <w:r>
        <w:rPr>
          <w:rFonts w:ascii="Arial" w:cs="Arial" w:eastAsia="Arial" w:hAnsi="Arial"/>
          <w:sz w:val="22"/>
          <w:szCs w:val="22"/>
        </w:rPr>
        <w:t xml:space="preserve"> require explicit authorization from supervisory entities. The swarm </w:t>
      </w:r>
      <w:r>
        <w:rPr>
          <w:rFonts w:ascii="Arial" w:cs="Arial" w:eastAsia="Arial" w:hAnsi="Arial"/>
          <w:b/>
          <w:bCs/>
          <w:sz w:val="22"/>
          <w:szCs w:val="22"/>
        </w:rPr>
        <w:t xml:space="preserve">SHALL NOT</w:t>
      </w:r>
      <w:r>
        <w:rPr>
          <w:rFonts w:ascii="Arial" w:cs="Arial" w:eastAsia="Arial" w:hAnsi="Arial"/>
          <w:sz w:val="22"/>
          <w:szCs w:val="22"/>
        </w:rPr>
        <w:t xml:space="preserve"> autonomously resume normal operations following incidents.</w:t>
      </w:r>
    </w:p>
    <w:p>
      <w:r>
        <w:br w:type="page"/>
      </w:r>
    </w:p>
    <w:p>
      <w:pPr>
        <w:pStyle w:val="Heading1"/>
      </w:pPr>
      <w:r>
        <w:rPr>
          <w:b/>
          <w:bCs/>
        </w:rPr>
        <w:t xml:space="preserve">12. Logging, Telemetry, and Forensic Replay Requirements</w:t>
      </w:r>
    </w:p>
    <w:p>
      <w:pPr>
        <w:pStyle w:val="Heading2"/>
      </w:pPr>
      <w:r>
        <w:rPr>
          <w:b/>
          <w:bCs/>
        </w:rPr>
        <w:t xml:space="preserve">12.1 Mandatory Logging</w:t>
      </w:r>
    </w:p>
    <w:p>
      <w:pPr>
        <w:spacing w:after="200" w:line="276"/>
      </w:pPr>
      <w:r>
        <w:rPr>
          <w:rFonts w:ascii="Arial" w:cs="Arial" w:eastAsia="Arial" w:hAnsi="Arial"/>
          <w:sz w:val="22"/>
          <w:szCs w:val="22"/>
        </w:rPr>
        <w:t xml:space="preserve">Every swarm deployment </w:t>
      </w:r>
      <w:r>
        <w:rPr>
          <w:rFonts w:ascii="Arial" w:cs="Arial" w:eastAsia="Arial" w:hAnsi="Arial"/>
          <w:b/>
          <w:bCs/>
          <w:sz w:val="22"/>
          <w:szCs w:val="22"/>
        </w:rPr>
        <w:t xml:space="preserve">SHALL</w:t>
      </w:r>
      <w:r>
        <w:rPr>
          <w:rFonts w:ascii="Arial" w:cs="Arial" w:eastAsia="Arial" w:hAnsi="Arial"/>
          <w:sz w:val="22"/>
          <w:szCs w:val="22"/>
        </w:rPr>
        <w:t xml:space="preserve"> implement comprehensive logging sufficient to reconstruct swarm behavior during post-incident analysis. Logging capability is not optional; swarms that cannot provide forensic reconstruction capability </w:t>
      </w:r>
      <w:r>
        <w:rPr>
          <w:rFonts w:ascii="Arial" w:cs="Arial" w:eastAsia="Arial" w:hAnsi="Arial"/>
          <w:b/>
          <w:bCs/>
          <w:sz w:val="22"/>
          <w:szCs w:val="22"/>
        </w:rPr>
        <w:t xml:space="preserve">SHALL NOT</w:t>
      </w:r>
      <w:r>
        <w:rPr>
          <w:rFonts w:ascii="Arial" w:cs="Arial" w:eastAsia="Arial" w:hAnsi="Arial"/>
          <w:sz w:val="22"/>
          <w:szCs w:val="22"/>
        </w:rPr>
        <w:t xml:space="preserve"> be deployed. Logging </w:t>
      </w:r>
      <w:r>
        <w:rPr>
          <w:rFonts w:ascii="Arial" w:cs="Arial" w:eastAsia="Arial" w:hAnsi="Arial"/>
          <w:b/>
          <w:bCs/>
          <w:sz w:val="22"/>
          <w:szCs w:val="22"/>
        </w:rPr>
        <w:t xml:space="preserve">SHALL</w:t>
      </w:r>
      <w:r>
        <w:rPr>
          <w:rFonts w:ascii="Arial" w:cs="Arial" w:eastAsia="Arial" w:hAnsi="Arial"/>
          <w:sz w:val="22"/>
          <w:szCs w:val="22"/>
        </w:rPr>
        <w:t xml:space="preserve"> operate continuously during all operational phases and </w:t>
      </w:r>
      <w:r>
        <w:rPr>
          <w:rFonts w:ascii="Arial" w:cs="Arial" w:eastAsia="Arial" w:hAnsi="Arial"/>
          <w:b/>
          <w:bCs/>
          <w:sz w:val="22"/>
          <w:szCs w:val="22"/>
        </w:rPr>
        <w:t xml:space="preserve">SHALL NOT</w:t>
      </w:r>
      <w:r>
        <w:rPr>
          <w:rFonts w:ascii="Arial" w:cs="Arial" w:eastAsia="Arial" w:hAnsi="Arial"/>
          <w:sz w:val="22"/>
          <w:szCs w:val="22"/>
        </w:rPr>
        <w:t xml:space="preserve"> be disabled or reduced during normal operations.</w:t>
      </w:r>
    </w:p>
    <w:p>
      <w:pPr>
        <w:pStyle w:val="Heading2"/>
      </w:pPr>
      <w:r>
        <w:rPr>
          <w:b/>
          <w:bCs/>
        </w:rPr>
        <w:t xml:space="preserve">12.2 Decision Logging</w:t>
      </w:r>
    </w:p>
    <w:p>
      <w:pPr>
        <w:spacing w:after="200" w:line="276"/>
      </w:pPr>
      <w:r>
        <w:rPr>
          <w:rFonts w:ascii="Arial" w:cs="Arial" w:eastAsia="Arial" w:hAnsi="Arial"/>
          <w:sz w:val="22"/>
          <w:szCs w:val="22"/>
        </w:rPr>
        <w:t xml:space="preserve">All coordination decisions </w:t>
      </w:r>
      <w:r>
        <w:rPr>
          <w:rFonts w:ascii="Arial" w:cs="Arial" w:eastAsia="Arial" w:hAnsi="Arial"/>
          <w:b/>
          <w:bCs/>
          <w:sz w:val="22"/>
          <w:szCs w:val="22"/>
        </w:rPr>
        <w:t xml:space="preserve">SHALL</w:t>
      </w:r>
      <w:r>
        <w:rPr>
          <w:rFonts w:ascii="Arial" w:cs="Arial" w:eastAsia="Arial" w:hAnsi="Arial"/>
          <w:sz w:val="22"/>
          <w:szCs w:val="22"/>
        </w:rPr>
        <w:t xml:space="preserve"> be logged with sufficient detail to reconstruct the decision-making process. Decision logs </w:t>
      </w:r>
      <w:r>
        <w:rPr>
          <w:rFonts w:ascii="Arial" w:cs="Arial" w:eastAsia="Arial" w:hAnsi="Arial"/>
          <w:b/>
          <w:bCs/>
          <w:sz w:val="22"/>
          <w:szCs w:val="22"/>
        </w:rPr>
        <w:t xml:space="preserve">SHALL</w:t>
      </w:r>
      <w:r>
        <w:rPr>
          <w:rFonts w:ascii="Arial" w:cs="Arial" w:eastAsia="Arial" w:hAnsi="Arial"/>
          <w:sz w:val="22"/>
          <w:szCs w:val="22"/>
        </w:rPr>
        <w:t xml:space="preserve"> include: unique decision identifier; timestamp of decision proposal, validation, and commitment; identity of proposing entity; decision content and parameters; consensus participation including confirmations and objections; and decision outcome including execution status. Decision logs </w:t>
      </w:r>
      <w:r>
        <w:rPr>
          <w:rFonts w:ascii="Arial" w:cs="Arial" w:eastAsia="Arial" w:hAnsi="Arial"/>
          <w:b/>
          <w:bCs/>
          <w:sz w:val="22"/>
          <w:szCs w:val="22"/>
        </w:rPr>
        <w:t xml:space="preserve">SHALL</w:t>
      </w:r>
      <w:r>
        <w:rPr>
          <w:rFonts w:ascii="Arial" w:cs="Arial" w:eastAsia="Arial" w:hAnsi="Arial"/>
          <w:sz w:val="22"/>
          <w:szCs w:val="22"/>
        </w:rPr>
        <w:t xml:space="preserve"> be stored by each participating node and </w:t>
      </w:r>
      <w:r>
        <w:rPr>
          <w:rFonts w:ascii="Arial" w:cs="Arial" w:eastAsia="Arial" w:hAnsi="Arial"/>
          <w:b/>
          <w:bCs/>
          <w:sz w:val="22"/>
          <w:szCs w:val="22"/>
        </w:rPr>
        <w:t xml:space="preserve">SHALL</w:t>
      </w:r>
      <w:r>
        <w:rPr>
          <w:rFonts w:ascii="Arial" w:cs="Arial" w:eastAsia="Arial" w:hAnsi="Arial"/>
          <w:sz w:val="22"/>
          <w:szCs w:val="22"/>
        </w:rPr>
        <w:t xml:space="preserve"> be reconcilable across nodes during forensic analysis.</w:t>
      </w:r>
    </w:p>
    <w:p>
      <w:pPr>
        <w:pStyle w:val="Heading2"/>
      </w:pPr>
      <w:r>
        <w:rPr>
          <w:b/>
          <w:bCs/>
        </w:rPr>
        <w:t xml:space="preserve">12.3 State Transition Logging</w:t>
      </w:r>
    </w:p>
    <w:p>
      <w:pPr>
        <w:spacing w:after="200" w:line="276"/>
      </w:pPr>
      <w:r>
        <w:rPr>
          <w:rFonts w:ascii="Arial" w:cs="Arial" w:eastAsia="Arial" w:hAnsi="Arial"/>
          <w:sz w:val="22"/>
          <w:szCs w:val="22"/>
        </w:rPr>
        <w:t xml:space="preserve">All significant state transitions </w:t>
      </w:r>
      <w:r>
        <w:rPr>
          <w:rFonts w:ascii="Arial" w:cs="Arial" w:eastAsia="Arial" w:hAnsi="Arial"/>
          <w:b/>
          <w:bCs/>
          <w:sz w:val="22"/>
          <w:szCs w:val="22"/>
        </w:rPr>
        <w:t xml:space="preserve">SHALL</w:t>
      </w:r>
      <w:r>
        <w:rPr>
          <w:rFonts w:ascii="Arial" w:cs="Arial" w:eastAsia="Arial" w:hAnsi="Arial"/>
          <w:sz w:val="22"/>
          <w:szCs w:val="22"/>
        </w:rPr>
        <w:t xml:space="preserve"> be logged by each node. Significant state transitions </w:t>
      </w:r>
      <w:r>
        <w:rPr>
          <w:rFonts w:ascii="Arial" w:cs="Arial" w:eastAsia="Arial" w:hAnsi="Arial"/>
          <w:b/>
          <w:bCs/>
          <w:sz w:val="22"/>
          <w:szCs w:val="22"/>
        </w:rPr>
        <w:t xml:space="preserve">SHALL</w:t>
      </w:r>
      <w:r>
        <w:rPr>
          <w:rFonts w:ascii="Arial" w:cs="Arial" w:eastAsia="Arial" w:hAnsi="Arial"/>
          <w:sz w:val="22"/>
          <w:szCs w:val="22"/>
        </w:rPr>
        <w:t xml:space="preserve"> include at minimum: governance state changes including leader changes and role assignments; operational mode changes including degraded mode entry and exit; fault detection and isolation events; partition detection and resolution; safety constraint activation; and mission phase transitions. State transition logs </w:t>
      </w:r>
      <w:r>
        <w:rPr>
          <w:rFonts w:ascii="Arial" w:cs="Arial" w:eastAsia="Arial" w:hAnsi="Arial"/>
          <w:b/>
          <w:bCs/>
          <w:sz w:val="22"/>
          <w:szCs w:val="22"/>
        </w:rPr>
        <w:t xml:space="preserve">SHALL</w:t>
      </w:r>
      <w:r>
        <w:rPr>
          <w:rFonts w:ascii="Arial" w:cs="Arial" w:eastAsia="Arial" w:hAnsi="Arial"/>
          <w:sz w:val="22"/>
          <w:szCs w:val="22"/>
        </w:rPr>
        <w:t xml:space="preserve"> include pre-transition state, post-transition state, transition trigger, and timestamp.</w:t>
      </w:r>
    </w:p>
    <w:p>
      <w:pPr>
        <w:pStyle w:val="Heading2"/>
      </w:pPr>
      <w:r>
        <w:rPr>
          <w:b/>
          <w:bCs/>
        </w:rPr>
        <w:t xml:space="preserve">12.4 Inter-Node Communication Logging</w:t>
      </w:r>
    </w:p>
    <w:p>
      <w:pPr>
        <w:spacing w:after="200" w:line="276"/>
      </w:pPr>
      <w:r>
        <w:rPr>
          <w:rFonts w:ascii="Arial" w:cs="Arial" w:eastAsia="Arial" w:hAnsi="Arial"/>
          <w:sz w:val="22"/>
          <w:szCs w:val="22"/>
        </w:rPr>
        <w:t xml:space="preserve">Inter-node communications relevant to coordination </w:t>
      </w:r>
      <w:r>
        <w:rPr>
          <w:rFonts w:ascii="Arial" w:cs="Arial" w:eastAsia="Arial" w:hAnsi="Arial"/>
          <w:b/>
          <w:bCs/>
          <w:sz w:val="22"/>
          <w:szCs w:val="22"/>
        </w:rPr>
        <w:t xml:space="preserve">SHALL</w:t>
      </w:r>
      <w:r>
        <w:rPr>
          <w:rFonts w:ascii="Arial" w:cs="Arial" w:eastAsia="Arial" w:hAnsi="Arial"/>
          <w:sz w:val="22"/>
          <w:szCs w:val="22"/>
        </w:rPr>
        <w:t xml:space="preserve"> be logged with sufficient detail to reconstruct coordination message flows. Communication logs </w:t>
      </w:r>
      <w:r>
        <w:rPr>
          <w:rFonts w:ascii="Arial" w:cs="Arial" w:eastAsia="Arial" w:hAnsi="Arial"/>
          <w:b/>
          <w:bCs/>
          <w:sz w:val="22"/>
          <w:szCs w:val="22"/>
        </w:rPr>
        <w:t xml:space="preserve">SHALL</w:t>
      </w:r>
      <w:r>
        <w:rPr>
          <w:rFonts w:ascii="Arial" w:cs="Arial" w:eastAsia="Arial" w:hAnsi="Arial"/>
          <w:sz w:val="22"/>
          <w:szCs w:val="22"/>
        </w:rPr>
        <w:t xml:space="preserve"> include: message identifier; sender and receiver identities; message type and content; transmission timestamp; and reception acknowledgment with timestamp. Communication logs </w:t>
      </w:r>
      <w:r>
        <w:rPr>
          <w:rFonts w:ascii="Arial" w:cs="Arial" w:eastAsia="Arial" w:hAnsi="Arial"/>
          <w:b/>
          <w:bCs/>
          <w:sz w:val="22"/>
          <w:szCs w:val="22"/>
        </w:rPr>
        <w:t xml:space="preserve">SHOULD</w:t>
      </w:r>
      <w:r>
        <w:rPr>
          <w:rFonts w:ascii="Arial" w:cs="Arial" w:eastAsia="Arial" w:hAnsi="Arial"/>
          <w:sz w:val="22"/>
          <w:szCs w:val="22"/>
        </w:rPr>
        <w:t xml:space="preserve"> be stored by both sender and receiver nodes. Privacy-sensitive or high-volume telemetry </w:t>
      </w:r>
      <w:r>
        <w:rPr>
          <w:rFonts w:ascii="Arial" w:cs="Arial" w:eastAsia="Arial" w:hAnsi="Arial"/>
          <w:b/>
          <w:bCs/>
          <w:sz w:val="22"/>
          <w:szCs w:val="22"/>
        </w:rPr>
        <w:t xml:space="preserve">MAY</w:t>
      </w:r>
      <w:r>
        <w:rPr>
          <w:rFonts w:ascii="Arial" w:cs="Arial" w:eastAsia="Arial" w:hAnsi="Arial"/>
          <w:sz w:val="22"/>
          <w:szCs w:val="22"/>
        </w:rPr>
        <w:t xml:space="preserve"> be logged in summary form rather than complete form, provided summary logging is sufficient for forensic reconstruction of coordination behavior.</w:t>
      </w:r>
    </w:p>
    <w:p>
      <w:pPr>
        <w:pStyle w:val="Heading2"/>
      </w:pPr>
      <w:r>
        <w:rPr>
          <w:b/>
          <w:bCs/>
        </w:rPr>
        <w:t xml:space="preserve">12.5 Time Synchronization Requirements</w:t>
      </w:r>
    </w:p>
    <w:p>
      <w:pPr>
        <w:spacing w:after="200" w:line="276"/>
      </w:pPr>
      <w:r>
        <w:rPr>
          <w:rFonts w:ascii="Arial" w:cs="Arial" w:eastAsia="Arial" w:hAnsi="Arial"/>
          <w:sz w:val="22"/>
          <w:szCs w:val="22"/>
        </w:rPr>
        <w:t xml:space="preserve">All swarm nodes </w:t>
      </w:r>
      <w:r>
        <w:rPr>
          <w:rFonts w:ascii="Arial" w:cs="Arial" w:eastAsia="Arial" w:hAnsi="Arial"/>
          <w:b/>
          <w:bCs/>
          <w:sz w:val="22"/>
          <w:szCs w:val="22"/>
        </w:rPr>
        <w:t xml:space="preserve">SHALL</w:t>
      </w:r>
      <w:r>
        <w:rPr>
          <w:rFonts w:ascii="Arial" w:cs="Arial" w:eastAsia="Arial" w:hAnsi="Arial"/>
          <w:sz w:val="22"/>
          <w:szCs w:val="22"/>
        </w:rPr>
        <w:t xml:space="preserve"> maintain synchronized time references with defined accuracy bounds. Time synchronization </w:t>
      </w:r>
      <w:r>
        <w:rPr>
          <w:rFonts w:ascii="Arial" w:cs="Arial" w:eastAsia="Arial" w:hAnsi="Arial"/>
          <w:b/>
          <w:bCs/>
          <w:sz w:val="22"/>
          <w:szCs w:val="22"/>
        </w:rPr>
        <w:t xml:space="preserve">SHALL</w:t>
      </w:r>
      <w:r>
        <w:rPr>
          <w:rFonts w:ascii="Arial" w:cs="Arial" w:eastAsia="Arial" w:hAnsi="Arial"/>
          <w:sz w:val="22"/>
          <w:szCs w:val="22"/>
        </w:rPr>
        <w:t xml:space="preserve"> be verified at defined intervals during operation. Timestamps in all logs </w:t>
      </w:r>
      <w:r>
        <w:rPr>
          <w:rFonts w:ascii="Arial" w:cs="Arial" w:eastAsia="Arial" w:hAnsi="Arial"/>
          <w:b/>
          <w:bCs/>
          <w:sz w:val="22"/>
          <w:szCs w:val="22"/>
        </w:rPr>
        <w:t xml:space="preserve">SHALL</w:t>
      </w:r>
      <w:r>
        <w:rPr>
          <w:rFonts w:ascii="Arial" w:cs="Arial" w:eastAsia="Arial" w:hAnsi="Arial"/>
          <w:sz w:val="22"/>
          <w:szCs w:val="22"/>
        </w:rPr>
        <w:t xml:space="preserve"> reference a common time base with documented accuracy. If time synchronization is lost or degraded beyond acceptable bounds, nodes </w:t>
      </w:r>
      <w:r>
        <w:rPr>
          <w:rFonts w:ascii="Arial" w:cs="Arial" w:eastAsia="Arial" w:hAnsi="Arial"/>
          <w:b/>
          <w:bCs/>
          <w:sz w:val="22"/>
          <w:szCs w:val="22"/>
        </w:rPr>
        <w:t xml:space="preserve">SHALL</w:t>
      </w:r>
      <w:r>
        <w:rPr>
          <w:rFonts w:ascii="Arial" w:cs="Arial" w:eastAsia="Arial" w:hAnsi="Arial"/>
          <w:sz w:val="22"/>
          <w:szCs w:val="22"/>
        </w:rPr>
        <w:t xml:space="preserve"> log the synchronization failure and </w:t>
      </w:r>
      <w:r>
        <w:rPr>
          <w:rFonts w:ascii="Arial" w:cs="Arial" w:eastAsia="Arial" w:hAnsi="Arial"/>
          <w:b/>
          <w:bCs/>
          <w:sz w:val="22"/>
          <w:szCs w:val="22"/>
        </w:rPr>
        <w:t xml:space="preserve">SHALL</w:t>
      </w:r>
      <w:r>
        <w:rPr>
          <w:rFonts w:ascii="Arial" w:cs="Arial" w:eastAsia="Arial" w:hAnsi="Arial"/>
          <w:sz w:val="22"/>
          <w:szCs w:val="22"/>
        </w:rPr>
        <w:t xml:space="preserve"> include synchronization status indicators in subsequent log entries until synchronization is restored. Time synchronization accuracy </w:t>
      </w:r>
      <w:r>
        <w:rPr>
          <w:rFonts w:ascii="Arial" w:cs="Arial" w:eastAsia="Arial" w:hAnsi="Arial"/>
          <w:b/>
          <w:bCs/>
          <w:sz w:val="22"/>
          <w:szCs w:val="22"/>
        </w:rPr>
        <w:t xml:space="preserve">SHALL</w:t>
      </w:r>
      <w:r>
        <w:rPr>
          <w:rFonts w:ascii="Arial" w:cs="Arial" w:eastAsia="Arial" w:hAnsi="Arial"/>
          <w:sz w:val="22"/>
          <w:szCs w:val="22"/>
        </w:rPr>
        <w:t xml:space="preserve"> be sufficient to establish event ordering for coordination decisions and inter-node communications.</w:t>
      </w:r>
    </w:p>
    <w:p>
      <w:pPr>
        <w:pStyle w:val="Heading2"/>
      </w:pPr>
      <w:r>
        <w:rPr>
          <w:b/>
          <w:bCs/>
        </w:rPr>
        <w:t xml:space="preserve">12.6 Telemetry Requirements</w:t>
      </w:r>
    </w:p>
    <w:p>
      <w:pPr>
        <w:spacing w:after="200" w:line="276"/>
      </w:pPr>
      <w:r>
        <w:rPr>
          <w:rFonts w:ascii="Arial" w:cs="Arial" w:eastAsia="Arial" w:hAnsi="Arial"/>
          <w:sz w:val="22"/>
          <w:szCs w:val="22"/>
        </w:rPr>
        <w:t xml:space="preserve">Each node </w:t>
      </w:r>
      <w:r>
        <w:rPr>
          <w:rFonts w:ascii="Arial" w:cs="Arial" w:eastAsia="Arial" w:hAnsi="Arial"/>
          <w:b/>
          <w:bCs/>
          <w:sz w:val="22"/>
          <w:szCs w:val="22"/>
        </w:rPr>
        <w:t xml:space="preserve">SHALL</w:t>
      </w:r>
      <w:r>
        <w:rPr>
          <w:rFonts w:ascii="Arial" w:cs="Arial" w:eastAsia="Arial" w:hAnsi="Arial"/>
          <w:sz w:val="22"/>
          <w:szCs w:val="22"/>
        </w:rPr>
        <w:t xml:space="preserve"> log telemetry sufficient to reconstruct its physical state and behavior. Telemetry logs </w:t>
      </w:r>
      <w:r>
        <w:rPr>
          <w:rFonts w:ascii="Arial" w:cs="Arial" w:eastAsia="Arial" w:hAnsi="Arial"/>
          <w:b/>
          <w:bCs/>
          <w:sz w:val="22"/>
          <w:szCs w:val="22"/>
        </w:rPr>
        <w:t xml:space="preserve">SHALL</w:t>
      </w:r>
      <w:r>
        <w:rPr>
          <w:rFonts w:ascii="Arial" w:cs="Arial" w:eastAsia="Arial" w:hAnsi="Arial"/>
          <w:sz w:val="22"/>
          <w:szCs w:val="22"/>
        </w:rPr>
        <w:t xml:space="preserve"> include at minimum: position, velocity, and orientation at defined sampling rates; actuator commands and measured actuator states; sensor readings relevant to coordination and safety; resource status including power, fuel, and communication capacity; and health indicators for critical subsystems. Telemetry sampling rates </w:t>
      </w:r>
      <w:r>
        <w:rPr>
          <w:rFonts w:ascii="Arial" w:cs="Arial" w:eastAsia="Arial" w:hAnsi="Arial"/>
          <w:b/>
          <w:bCs/>
          <w:sz w:val="22"/>
          <w:szCs w:val="22"/>
        </w:rPr>
        <w:t xml:space="preserve">SHALL</w:t>
      </w:r>
      <w:r>
        <w:rPr>
          <w:rFonts w:ascii="Arial" w:cs="Arial" w:eastAsia="Arial" w:hAnsi="Arial"/>
          <w:sz w:val="22"/>
          <w:szCs w:val="22"/>
        </w:rPr>
        <w:t xml:space="preserve"> be sufficient to capture maneuvers and state changes relevant to incident analysis.</w:t>
      </w:r>
    </w:p>
    <w:p>
      <w:pPr>
        <w:pStyle w:val="Heading2"/>
      </w:pPr>
      <w:r>
        <w:rPr>
          <w:b/>
          <w:bCs/>
        </w:rPr>
        <w:t xml:space="preserve">12.7 Log Integrity and Retention</w:t>
      </w:r>
    </w:p>
    <w:p>
      <w:pPr>
        <w:spacing w:after="200" w:line="276"/>
      </w:pPr>
      <w:r>
        <w:rPr>
          <w:rFonts w:ascii="Arial" w:cs="Arial" w:eastAsia="Arial" w:hAnsi="Arial"/>
          <w:sz w:val="22"/>
          <w:szCs w:val="22"/>
        </w:rPr>
        <w:t xml:space="preserve">Logs </w:t>
      </w:r>
      <w:r>
        <w:rPr>
          <w:rFonts w:ascii="Arial" w:cs="Arial" w:eastAsia="Arial" w:hAnsi="Arial"/>
          <w:b/>
          <w:bCs/>
          <w:sz w:val="22"/>
          <w:szCs w:val="22"/>
        </w:rPr>
        <w:t xml:space="preserve">SHALL</w:t>
      </w:r>
      <w:r>
        <w:rPr>
          <w:rFonts w:ascii="Arial" w:cs="Arial" w:eastAsia="Arial" w:hAnsi="Arial"/>
          <w:sz w:val="22"/>
          <w:szCs w:val="22"/>
        </w:rPr>
        <w:t xml:space="preserve"> be protected against tampering, corruption, and loss. Integrity protection mechanisms </w:t>
      </w:r>
      <w:r>
        <w:rPr>
          <w:rFonts w:ascii="Arial" w:cs="Arial" w:eastAsia="Arial" w:hAnsi="Arial"/>
          <w:b/>
          <w:bCs/>
          <w:sz w:val="22"/>
          <w:szCs w:val="22"/>
        </w:rPr>
        <w:t xml:space="preserve">SHALL</w:t>
      </w:r>
      <w:r>
        <w:rPr>
          <w:rFonts w:ascii="Arial" w:cs="Arial" w:eastAsia="Arial" w:hAnsi="Arial"/>
          <w:sz w:val="22"/>
          <w:szCs w:val="22"/>
        </w:rPr>
        <w:t xml:space="preserve"> include cryptographic signatures or hashes that enable detection of post-hoc modification. Logs </w:t>
      </w:r>
      <w:r>
        <w:rPr>
          <w:rFonts w:ascii="Arial" w:cs="Arial" w:eastAsia="Arial" w:hAnsi="Arial"/>
          <w:b/>
          <w:bCs/>
          <w:sz w:val="22"/>
          <w:szCs w:val="22"/>
        </w:rPr>
        <w:t xml:space="preserve">SHALL</w:t>
      </w:r>
      <w:r>
        <w:rPr>
          <w:rFonts w:ascii="Arial" w:cs="Arial" w:eastAsia="Arial" w:hAnsi="Arial"/>
          <w:sz w:val="22"/>
          <w:szCs w:val="22"/>
        </w:rPr>
        <w:t xml:space="preserve"> be stored in formats that resist corruption and </w:t>
      </w:r>
      <w:r>
        <w:rPr>
          <w:rFonts w:ascii="Arial" w:cs="Arial" w:eastAsia="Arial" w:hAnsi="Arial"/>
          <w:b/>
          <w:bCs/>
          <w:sz w:val="22"/>
          <w:szCs w:val="22"/>
        </w:rPr>
        <w:t xml:space="preserve">SHALL</w:t>
      </w:r>
      <w:r>
        <w:rPr>
          <w:rFonts w:ascii="Arial" w:cs="Arial" w:eastAsia="Arial" w:hAnsi="Arial"/>
          <w:sz w:val="22"/>
          <w:szCs w:val="22"/>
        </w:rPr>
        <w:t xml:space="preserve"> include redundancy sufficient to survive single-point storage failures. Logs </w:t>
      </w:r>
      <w:r>
        <w:rPr>
          <w:rFonts w:ascii="Arial" w:cs="Arial" w:eastAsia="Arial" w:hAnsi="Arial"/>
          <w:b/>
          <w:bCs/>
          <w:sz w:val="22"/>
          <w:szCs w:val="22"/>
        </w:rPr>
        <w:t xml:space="preserve">SHALL</w:t>
      </w:r>
      <w:r>
        <w:rPr>
          <w:rFonts w:ascii="Arial" w:cs="Arial" w:eastAsia="Arial" w:hAnsi="Arial"/>
          <w:sz w:val="22"/>
          <w:szCs w:val="22"/>
        </w:rPr>
        <w:t xml:space="preserve"> be retained for the period specified in Section 10.8 and </w:t>
      </w:r>
      <w:r>
        <w:rPr>
          <w:rFonts w:ascii="Arial" w:cs="Arial" w:eastAsia="Arial" w:hAnsi="Arial"/>
          <w:b/>
          <w:bCs/>
          <w:sz w:val="22"/>
          <w:szCs w:val="22"/>
        </w:rPr>
        <w:t xml:space="preserve">SHALL</w:t>
      </w:r>
      <w:r>
        <w:rPr>
          <w:rFonts w:ascii="Arial" w:cs="Arial" w:eastAsia="Arial" w:hAnsi="Arial"/>
          <w:sz w:val="22"/>
          <w:szCs w:val="22"/>
        </w:rPr>
        <w:t xml:space="preserve"> be transferred to archival storage following each deployment.</w:t>
      </w:r>
    </w:p>
    <w:p>
      <w:pPr>
        <w:pStyle w:val="Heading2"/>
      </w:pPr>
      <w:r>
        <w:rPr>
          <w:b/>
          <w:bCs/>
        </w:rPr>
        <w:t xml:space="preserve">12.8 Forensic Replay Capability</w:t>
      </w:r>
    </w:p>
    <w:p>
      <w:pPr>
        <w:spacing w:after="200" w:line="276"/>
      </w:pPr>
      <w:r>
        <w:rPr>
          <w:rFonts w:ascii="Arial" w:cs="Arial" w:eastAsia="Arial" w:hAnsi="Arial"/>
          <w:sz w:val="22"/>
          <w:szCs w:val="22"/>
        </w:rPr>
        <w:t xml:space="preserve">Logs </w:t>
      </w:r>
      <w:r>
        <w:rPr>
          <w:rFonts w:ascii="Arial" w:cs="Arial" w:eastAsia="Arial" w:hAnsi="Arial"/>
          <w:b/>
          <w:bCs/>
          <w:sz w:val="22"/>
          <w:szCs w:val="22"/>
        </w:rPr>
        <w:t xml:space="preserve">SHALL</w:t>
      </w:r>
      <w:r>
        <w:rPr>
          <w:rFonts w:ascii="Arial" w:cs="Arial" w:eastAsia="Arial" w:hAnsi="Arial"/>
          <w:sz w:val="22"/>
          <w:szCs w:val="22"/>
        </w:rPr>
        <w:t xml:space="preserve"> be maintained in formats that enable forensic replay of swarm behavior. Forensic replay capability </w:t>
      </w:r>
      <w:r>
        <w:rPr>
          <w:rFonts w:ascii="Arial" w:cs="Arial" w:eastAsia="Arial" w:hAnsi="Arial"/>
          <w:b/>
          <w:bCs/>
          <w:sz w:val="22"/>
          <w:szCs w:val="22"/>
        </w:rPr>
        <w:t xml:space="preserve">SHALL</w:t>
      </w:r>
      <w:r>
        <w:rPr>
          <w:rFonts w:ascii="Arial" w:cs="Arial" w:eastAsia="Arial" w:hAnsi="Arial"/>
          <w:sz w:val="22"/>
          <w:szCs w:val="22"/>
        </w:rPr>
        <w:t xml:space="preserve"> enable reconstruction of: the sequence of coordination decisions and their effects; the state of each node at any point in time; inter-node communications and their timing; fault detection and response sequences; and the basis for responsibility attribution. Forensic replay tools </w:t>
      </w:r>
      <w:r>
        <w:rPr>
          <w:rFonts w:ascii="Arial" w:cs="Arial" w:eastAsia="Arial" w:hAnsi="Arial"/>
          <w:b/>
          <w:bCs/>
          <w:sz w:val="22"/>
          <w:szCs w:val="22"/>
        </w:rPr>
        <w:t xml:space="preserve">SHALL</w:t>
      </w:r>
      <w:r>
        <w:rPr>
          <w:rFonts w:ascii="Arial" w:cs="Arial" w:eastAsia="Arial" w:hAnsi="Arial"/>
          <w:sz w:val="22"/>
          <w:szCs w:val="22"/>
        </w:rPr>
        <w:t xml:space="preserve"> be documented and available to authorized parties conducting incident investigations.</w:t>
      </w:r>
    </w:p>
    <w:p>
      <w:r>
        <w:br w:type="page"/>
      </w:r>
    </w:p>
    <w:p>
      <w:pPr>
        <w:pStyle w:val="Heading1"/>
      </w:pPr>
      <w:r>
        <w:rPr>
          <w:b/>
          <w:bCs/>
        </w:rPr>
        <w:t xml:space="preserve">13. Verification, Testing, and Operational Readiness</w:t>
      </w:r>
    </w:p>
    <w:p>
      <w:pPr>
        <w:pStyle w:val="Heading2"/>
      </w:pPr>
      <w:r>
        <w:rPr>
          <w:b/>
          <w:bCs/>
        </w:rPr>
        <w:t xml:space="preserve">13.1 Required Testing Scenarios</w:t>
      </w:r>
    </w:p>
    <w:p>
      <w:pPr>
        <w:spacing w:after="200" w:line="276"/>
      </w:pPr>
      <w:r>
        <w:rPr>
          <w:rFonts w:ascii="Arial" w:cs="Arial" w:eastAsia="Arial" w:hAnsi="Arial"/>
          <w:sz w:val="22"/>
          <w:szCs w:val="22"/>
        </w:rPr>
        <w:t xml:space="preserve">Before deployment, swarm coordination systems </w:t>
      </w:r>
      <w:r>
        <w:rPr>
          <w:rFonts w:ascii="Arial" w:cs="Arial" w:eastAsia="Arial" w:hAnsi="Arial"/>
          <w:b/>
          <w:bCs/>
          <w:sz w:val="22"/>
          <w:szCs w:val="22"/>
        </w:rPr>
        <w:t xml:space="preserve">SHALL</w:t>
      </w:r>
      <w:r>
        <w:rPr>
          <w:rFonts w:ascii="Arial" w:cs="Arial" w:eastAsia="Arial" w:hAnsi="Arial"/>
          <w:sz w:val="22"/>
          <w:szCs w:val="22"/>
        </w:rPr>
        <w:t xml:space="preserve"> be tested against a defined set of scenarios that exercise coordination, fault tolerance, and safety behaviors. Required testing scenarios </w:t>
      </w:r>
      <w:r>
        <w:rPr>
          <w:rFonts w:ascii="Arial" w:cs="Arial" w:eastAsia="Arial" w:hAnsi="Arial"/>
          <w:b/>
          <w:bCs/>
          <w:sz w:val="22"/>
          <w:szCs w:val="22"/>
        </w:rPr>
        <w:t xml:space="preserve">SHALL</w:t>
      </w:r>
      <w:r>
        <w:rPr>
          <w:rFonts w:ascii="Arial" w:cs="Arial" w:eastAsia="Arial" w:hAnsi="Arial"/>
          <w:sz w:val="22"/>
          <w:szCs w:val="22"/>
        </w:rPr>
        <w:t xml:space="preserve"> include at minimum: normal operation under nominal conditions; leader failure and failover; communication degradation at multiple severity levels; node failure at multiple severity levels; partition events with various partition configurations; Byzantine behavior by one or more nodes; coordination consensus failure; boundary and constraint violations; and emergency disengagement. Testing </w:t>
      </w:r>
      <w:r>
        <w:rPr>
          <w:rFonts w:ascii="Arial" w:cs="Arial" w:eastAsia="Arial" w:hAnsi="Arial"/>
          <w:b/>
          <w:bCs/>
          <w:sz w:val="22"/>
          <w:szCs w:val="22"/>
        </w:rPr>
        <w:t xml:space="preserve">SHALL</w:t>
      </w:r>
      <w:r>
        <w:rPr>
          <w:rFonts w:ascii="Arial" w:cs="Arial" w:eastAsia="Arial" w:hAnsi="Arial"/>
          <w:sz w:val="22"/>
          <w:szCs w:val="22"/>
        </w:rPr>
        <w:t xml:space="preserve"> verify that swarm behavior under each scenario conforms to the requirements of this standard.</w:t>
      </w:r>
    </w:p>
    <w:p>
      <w:pPr>
        <w:pStyle w:val="Heading2"/>
      </w:pPr>
      <w:r>
        <w:rPr>
          <w:b/>
          <w:bCs/>
        </w:rPr>
        <w:t xml:space="preserve">13.2 Partition and Fault Injection Testing</w:t>
      </w:r>
    </w:p>
    <w:p>
      <w:pPr>
        <w:spacing w:after="200" w:line="276"/>
      </w:pPr>
      <w:r>
        <w:rPr>
          <w:rFonts w:ascii="Arial" w:cs="Arial" w:eastAsia="Arial" w:hAnsi="Arial"/>
          <w:sz w:val="22"/>
          <w:szCs w:val="22"/>
        </w:rPr>
        <w:t xml:space="preserve">Testing </w:t>
      </w:r>
      <w:r>
        <w:rPr>
          <w:rFonts w:ascii="Arial" w:cs="Arial" w:eastAsia="Arial" w:hAnsi="Arial"/>
          <w:b/>
          <w:bCs/>
          <w:sz w:val="22"/>
          <w:szCs w:val="22"/>
        </w:rPr>
        <w:t xml:space="preserve">SHALL</w:t>
      </w:r>
      <w:r>
        <w:rPr>
          <w:rFonts w:ascii="Arial" w:cs="Arial" w:eastAsia="Arial" w:hAnsi="Arial"/>
          <w:sz w:val="22"/>
          <w:szCs w:val="22"/>
        </w:rPr>
        <w:t xml:space="preserve"> include controlled fault injection to verify fault detection, isolation, and containment behaviors. Fault injection testing </w:t>
      </w:r>
      <w:r>
        <w:rPr>
          <w:rFonts w:ascii="Arial" w:cs="Arial" w:eastAsia="Arial" w:hAnsi="Arial"/>
          <w:b/>
          <w:bCs/>
          <w:sz w:val="22"/>
          <w:szCs w:val="22"/>
        </w:rPr>
        <w:t xml:space="preserve">SHALL</w:t>
      </w:r>
      <w:r>
        <w:rPr>
          <w:rFonts w:ascii="Arial" w:cs="Arial" w:eastAsia="Arial" w:hAnsi="Arial"/>
          <w:sz w:val="22"/>
          <w:szCs w:val="22"/>
        </w:rPr>
        <w:t xml:space="preserve"> include: simulated crash failures of individual nodes; simulated communication failures creating various partition configurations; simulated Byzantine behavior including conflicting messages and protocol violations; simulated sensor failures affecting coordination inputs; and simulated resource exhaustion. Fault injection testing </w:t>
      </w:r>
      <w:r>
        <w:rPr>
          <w:rFonts w:ascii="Arial" w:cs="Arial" w:eastAsia="Arial" w:hAnsi="Arial"/>
          <w:b/>
          <w:bCs/>
          <w:sz w:val="22"/>
          <w:szCs w:val="22"/>
        </w:rPr>
        <w:t xml:space="preserve">SHALL</w:t>
      </w:r>
      <w:r>
        <w:rPr>
          <w:rFonts w:ascii="Arial" w:cs="Arial" w:eastAsia="Arial" w:hAnsi="Arial"/>
          <w:sz w:val="22"/>
          <w:szCs w:val="22"/>
        </w:rPr>
        <w:t xml:space="preserve"> verify that swarm behavior degrades safely and that fault containment prevents propagation beyond defined fault domains.</w:t>
      </w:r>
    </w:p>
    <w:p>
      <w:pPr>
        <w:pStyle w:val="Heading2"/>
      </w:pPr>
      <w:r>
        <w:rPr>
          <w:b/>
          <w:bCs/>
        </w:rPr>
        <w:t xml:space="preserve">13.3 Pre-Mission Verification</w:t>
      </w:r>
    </w:p>
    <w:p>
      <w:pPr>
        <w:spacing w:after="200" w:line="276"/>
      </w:pPr>
      <w:r>
        <w:rPr>
          <w:rFonts w:ascii="Arial" w:cs="Arial" w:eastAsia="Arial" w:hAnsi="Arial"/>
          <w:sz w:val="22"/>
          <w:szCs w:val="22"/>
        </w:rPr>
        <w:t xml:space="preserve">Before each mission, the swarm </w:t>
      </w:r>
      <w:r>
        <w:rPr>
          <w:rFonts w:ascii="Arial" w:cs="Arial" w:eastAsia="Arial" w:hAnsi="Arial"/>
          <w:b/>
          <w:bCs/>
          <w:sz w:val="22"/>
          <w:szCs w:val="22"/>
        </w:rPr>
        <w:t xml:space="preserve">SHALL</w:t>
      </w:r>
      <w:r>
        <w:rPr>
          <w:rFonts w:ascii="Arial" w:cs="Arial" w:eastAsia="Arial" w:hAnsi="Arial"/>
          <w:sz w:val="22"/>
          <w:szCs w:val="22"/>
        </w:rPr>
        <w:t xml:space="preserve"> execute pre-mission verification procedures that confirm operational readiness. Pre-mission verification </w:t>
      </w:r>
      <w:r>
        <w:rPr>
          <w:rFonts w:ascii="Arial" w:cs="Arial" w:eastAsia="Arial" w:hAnsi="Arial"/>
          <w:b/>
          <w:bCs/>
          <w:sz w:val="22"/>
          <w:szCs w:val="22"/>
        </w:rPr>
        <w:t xml:space="preserve">SHALL</w:t>
      </w:r>
      <w:r>
        <w:rPr>
          <w:rFonts w:ascii="Arial" w:cs="Arial" w:eastAsia="Arial" w:hAnsi="Arial"/>
          <w:sz w:val="22"/>
          <w:szCs w:val="22"/>
        </w:rPr>
        <w:t xml:space="preserve"> include: communication verification between all nodes and supervisory entities; coordination protocol verification through abbreviated coordination exercises; safety constraint verification including operational envelope checks; logging system verification including storage availability and integrity mechanisms; and confirmation that all nodes meet eligibility criteria for their assigned roles. Mission execution </w:t>
      </w:r>
      <w:r>
        <w:rPr>
          <w:rFonts w:ascii="Arial" w:cs="Arial" w:eastAsia="Arial" w:hAnsi="Arial"/>
          <w:b/>
          <w:bCs/>
          <w:sz w:val="22"/>
          <w:szCs w:val="22"/>
        </w:rPr>
        <w:t xml:space="preserve">SHALL NOT</w:t>
      </w:r>
      <w:r>
        <w:rPr>
          <w:rFonts w:ascii="Arial" w:cs="Arial" w:eastAsia="Arial" w:hAnsi="Arial"/>
          <w:sz w:val="22"/>
          <w:szCs w:val="22"/>
        </w:rPr>
        <w:t xml:space="preserve"> commence until pre-mission verification has completed successfully.</w:t>
      </w:r>
    </w:p>
    <w:p>
      <w:pPr>
        <w:pStyle w:val="Heading2"/>
      </w:pPr>
      <w:r>
        <w:rPr>
          <w:b/>
          <w:bCs/>
        </w:rPr>
        <w:t xml:space="preserve">13.4 Coordination Logic Verification</w:t>
      </w:r>
    </w:p>
    <w:p>
      <w:pPr>
        <w:spacing w:after="200" w:line="276"/>
      </w:pPr>
      <w:r>
        <w:rPr>
          <w:rFonts w:ascii="Arial" w:cs="Arial" w:eastAsia="Arial" w:hAnsi="Arial"/>
          <w:sz w:val="22"/>
          <w:szCs w:val="22"/>
        </w:rPr>
        <w:t xml:space="preserve">Coordination algorithms and protocols </w:t>
      </w:r>
      <w:r>
        <w:rPr>
          <w:rFonts w:ascii="Arial" w:cs="Arial" w:eastAsia="Arial" w:hAnsi="Arial"/>
          <w:b/>
          <w:bCs/>
          <w:sz w:val="22"/>
          <w:szCs w:val="22"/>
        </w:rPr>
        <w:t xml:space="preserve">SHALL</w:t>
      </w:r>
      <w:r>
        <w:rPr>
          <w:rFonts w:ascii="Arial" w:cs="Arial" w:eastAsia="Arial" w:hAnsi="Arial"/>
          <w:sz w:val="22"/>
          <w:szCs w:val="22"/>
        </w:rPr>
        <w:t xml:space="preserve"> be verified through formal or rigorous analysis before deployment. Verification </w:t>
      </w:r>
      <w:r>
        <w:rPr>
          <w:rFonts w:ascii="Arial" w:cs="Arial" w:eastAsia="Arial" w:hAnsi="Arial"/>
          <w:b/>
          <w:bCs/>
          <w:sz w:val="22"/>
          <w:szCs w:val="22"/>
        </w:rPr>
        <w:t xml:space="preserve">SHALL</w:t>
      </w:r>
      <w:r>
        <w:rPr>
          <w:rFonts w:ascii="Arial" w:cs="Arial" w:eastAsia="Arial" w:hAnsi="Arial"/>
          <w:sz w:val="22"/>
          <w:szCs w:val="22"/>
        </w:rPr>
        <w:t xml:space="preserve"> demonstrate that: leader election produces a single leader under all tested conditions; consensus protocols achieve agreement under all tested conditions within specified time bounds; fault isolation prevents fault propagation across fault domain boundaries; and safety constraints are maintained under all tested degradation conditions. Verification evidence </w:t>
      </w:r>
      <w:r>
        <w:rPr>
          <w:rFonts w:ascii="Arial" w:cs="Arial" w:eastAsia="Arial" w:hAnsi="Arial"/>
          <w:b/>
          <w:bCs/>
          <w:sz w:val="22"/>
          <w:szCs w:val="22"/>
        </w:rPr>
        <w:t xml:space="preserve">SHALL</w:t>
      </w:r>
      <w:r>
        <w:rPr>
          <w:rFonts w:ascii="Arial" w:cs="Arial" w:eastAsia="Arial" w:hAnsi="Arial"/>
          <w:sz w:val="22"/>
          <w:szCs w:val="22"/>
        </w:rPr>
        <w:t xml:space="preserve"> be documented and available for review.</w:t>
      </w:r>
    </w:p>
    <w:p>
      <w:pPr>
        <w:pStyle w:val="Heading2"/>
      </w:pPr>
      <w:r>
        <w:rPr>
          <w:b/>
          <w:bCs/>
        </w:rPr>
        <w:t xml:space="preserve">13.5 Prohibited Deployment Conditions</w:t>
      </w:r>
    </w:p>
    <w:p>
      <w:pPr>
        <w:spacing w:after="200" w:line="276"/>
      </w:pPr>
      <w:r>
        <w:rPr>
          <w:rFonts w:ascii="Arial" w:cs="Arial" w:eastAsia="Arial" w:hAnsi="Arial"/>
          <w:sz w:val="22"/>
          <w:szCs w:val="22"/>
        </w:rPr>
        <w:t xml:space="preserve">Certain conditions </w:t>
      </w:r>
      <w:r>
        <w:rPr>
          <w:rFonts w:ascii="Arial" w:cs="Arial" w:eastAsia="Arial" w:hAnsi="Arial"/>
          <w:b/>
          <w:bCs/>
          <w:sz w:val="22"/>
          <w:szCs w:val="22"/>
        </w:rPr>
        <w:t xml:space="preserve">SHALL</w:t>
      </w:r>
      <w:r>
        <w:rPr>
          <w:rFonts w:ascii="Arial" w:cs="Arial" w:eastAsia="Arial" w:hAnsi="Arial"/>
          <w:sz w:val="22"/>
          <w:szCs w:val="22"/>
        </w:rPr>
        <w:t xml:space="preserve"> prohibit swarm deployment regardless of mission urgency. Prohibited deployment conditions </w:t>
      </w:r>
      <w:r>
        <w:rPr>
          <w:rFonts w:ascii="Arial" w:cs="Arial" w:eastAsia="Arial" w:hAnsi="Arial"/>
          <w:b/>
          <w:bCs/>
          <w:sz w:val="22"/>
          <w:szCs w:val="22"/>
        </w:rPr>
        <w:t xml:space="preserve">SHALL</w:t>
      </w:r>
      <w:r>
        <w:rPr>
          <w:rFonts w:ascii="Arial" w:cs="Arial" w:eastAsia="Arial" w:hAnsi="Arial"/>
          <w:sz w:val="22"/>
          <w:szCs w:val="22"/>
        </w:rPr>
        <w:t xml:space="preserve"> include: failure to complete required testing scenarios; failure of pre-mission verification; known defects affecting coordination safety that have not been remediated; environmental conditions exceeding validated operational envelopes; and absence of required supervisory oversight. Deployment under prohibited conditions </w:t>
      </w:r>
      <w:r>
        <w:rPr>
          <w:rFonts w:ascii="Arial" w:cs="Arial" w:eastAsia="Arial" w:hAnsi="Arial"/>
          <w:b/>
          <w:bCs/>
          <w:sz w:val="22"/>
          <w:szCs w:val="22"/>
        </w:rPr>
        <w:t xml:space="preserve">SHALL</w:t>
      </w:r>
      <w:r>
        <w:rPr>
          <w:rFonts w:ascii="Arial" w:cs="Arial" w:eastAsia="Arial" w:hAnsi="Arial"/>
          <w:sz w:val="22"/>
          <w:szCs w:val="22"/>
        </w:rPr>
        <w:t xml:space="preserve"> be documented as a governance violation and </w:t>
      </w:r>
      <w:r>
        <w:rPr>
          <w:rFonts w:ascii="Arial" w:cs="Arial" w:eastAsia="Arial" w:hAnsi="Arial"/>
          <w:b/>
          <w:bCs/>
          <w:sz w:val="22"/>
          <w:szCs w:val="22"/>
        </w:rPr>
        <w:t xml:space="preserve">SHALL</w:t>
      </w:r>
      <w:r>
        <w:rPr>
          <w:rFonts w:ascii="Arial" w:cs="Arial" w:eastAsia="Arial" w:hAnsi="Arial"/>
          <w:sz w:val="22"/>
          <w:szCs w:val="22"/>
        </w:rPr>
        <w:t xml:space="preserve"> be attributed to the entities that authorized deployment.</w:t>
      </w:r>
    </w:p>
    <w:p>
      <w:pPr>
        <w:pStyle w:val="Heading2"/>
      </w:pPr>
      <w:r>
        <w:rPr>
          <w:b/>
          <w:bCs/>
        </w:rPr>
        <w:t xml:space="preserve">13.6 Continuous Operational Monitoring</w:t>
      </w:r>
    </w:p>
    <w:p>
      <w:pPr>
        <w:spacing w:after="200" w:line="276"/>
      </w:pPr>
      <w:r>
        <w:rPr>
          <w:rFonts w:ascii="Arial" w:cs="Arial" w:eastAsia="Arial" w:hAnsi="Arial"/>
          <w:sz w:val="22"/>
          <w:szCs w:val="22"/>
        </w:rPr>
        <w:t xml:space="preserve">During operations, swarm behavior </w:t>
      </w:r>
      <w:r>
        <w:rPr>
          <w:rFonts w:ascii="Arial" w:cs="Arial" w:eastAsia="Arial" w:hAnsi="Arial"/>
          <w:b/>
          <w:bCs/>
          <w:sz w:val="22"/>
          <w:szCs w:val="22"/>
        </w:rPr>
        <w:t xml:space="preserve">SHALL</w:t>
      </w:r>
      <w:r>
        <w:rPr>
          <w:rFonts w:ascii="Arial" w:cs="Arial" w:eastAsia="Arial" w:hAnsi="Arial"/>
          <w:sz w:val="22"/>
          <w:szCs w:val="22"/>
        </w:rPr>
        <w:t xml:space="preserve"> be continuously monitored against expected parameters. Monitoring </w:t>
      </w:r>
      <w:r>
        <w:rPr>
          <w:rFonts w:ascii="Arial" w:cs="Arial" w:eastAsia="Arial" w:hAnsi="Arial"/>
          <w:b/>
          <w:bCs/>
          <w:sz w:val="22"/>
          <w:szCs w:val="22"/>
        </w:rPr>
        <w:t xml:space="preserve">SHALL</w:t>
      </w:r>
      <w:r>
        <w:rPr>
          <w:rFonts w:ascii="Arial" w:cs="Arial" w:eastAsia="Arial" w:hAnsi="Arial"/>
          <w:sz w:val="22"/>
          <w:szCs w:val="22"/>
        </w:rPr>
        <w:t xml:space="preserve"> include: coordination health indicators including decision latency and consensus success rates; communication health indicators including message delivery rates and latency; node health indicators including availability and responsiveness; and operational envelope compliance. Deviation from expected parameters </w:t>
      </w:r>
      <w:r>
        <w:rPr>
          <w:rFonts w:ascii="Arial" w:cs="Arial" w:eastAsia="Arial" w:hAnsi="Arial"/>
          <w:b/>
          <w:bCs/>
          <w:sz w:val="22"/>
          <w:szCs w:val="22"/>
        </w:rPr>
        <w:t xml:space="preserve">SHALL</w:t>
      </w:r>
      <w:r>
        <w:rPr>
          <w:rFonts w:ascii="Arial" w:cs="Arial" w:eastAsia="Arial" w:hAnsi="Arial"/>
          <w:sz w:val="22"/>
          <w:szCs w:val="22"/>
        </w:rPr>
        <w:t xml:space="preserve"> trigger alerts to supervisory entities and </w:t>
      </w:r>
      <w:r>
        <w:rPr>
          <w:rFonts w:ascii="Arial" w:cs="Arial" w:eastAsia="Arial" w:hAnsi="Arial"/>
          <w:b/>
          <w:bCs/>
          <w:sz w:val="22"/>
          <w:szCs w:val="22"/>
        </w:rPr>
        <w:t xml:space="preserve">MAY</w:t>
      </w:r>
      <w:r>
        <w:rPr>
          <w:rFonts w:ascii="Arial" w:cs="Arial" w:eastAsia="Arial" w:hAnsi="Arial"/>
          <w:sz w:val="22"/>
          <w:szCs w:val="22"/>
        </w:rPr>
        <w:t xml:space="preserve"> trigger automatic entry into degraded or conservative modes.</w:t>
      </w:r>
    </w:p>
    <w:p>
      <w:pPr>
        <w:pStyle w:val="Heading2"/>
      </w:pPr>
      <w:r>
        <w:rPr>
          <w:b/>
          <w:bCs/>
        </w:rPr>
        <w:t xml:space="preserve">13.7 Evidence Standards</w:t>
      </w:r>
    </w:p>
    <w:p>
      <w:pPr>
        <w:spacing w:after="200" w:line="276"/>
      </w:pPr>
      <w:r>
        <w:rPr>
          <w:rFonts w:ascii="Arial" w:cs="Arial" w:eastAsia="Arial" w:hAnsi="Arial"/>
          <w:sz w:val="22"/>
          <w:szCs w:val="22"/>
        </w:rPr>
        <w:t xml:space="preserve">Evidence of testing, verification, and operational readiness </w:t>
      </w:r>
      <w:r>
        <w:rPr>
          <w:rFonts w:ascii="Arial" w:cs="Arial" w:eastAsia="Arial" w:hAnsi="Arial"/>
          <w:b/>
          <w:bCs/>
          <w:sz w:val="22"/>
          <w:szCs w:val="22"/>
        </w:rPr>
        <w:t xml:space="preserve">SHALL</w:t>
      </w:r>
      <w:r>
        <w:rPr>
          <w:rFonts w:ascii="Arial" w:cs="Arial" w:eastAsia="Arial" w:hAnsi="Arial"/>
          <w:sz w:val="22"/>
          <w:szCs w:val="22"/>
        </w:rPr>
        <w:t xml:space="preserve"> be documented and retained. Evidence </w:t>
      </w:r>
      <w:r>
        <w:rPr>
          <w:rFonts w:ascii="Arial" w:cs="Arial" w:eastAsia="Arial" w:hAnsi="Arial"/>
          <w:b/>
          <w:bCs/>
          <w:sz w:val="22"/>
          <w:szCs w:val="22"/>
        </w:rPr>
        <w:t xml:space="preserve">SHALL</w:t>
      </w:r>
      <w:r>
        <w:rPr>
          <w:rFonts w:ascii="Arial" w:cs="Arial" w:eastAsia="Arial" w:hAnsi="Arial"/>
          <w:sz w:val="22"/>
          <w:szCs w:val="22"/>
        </w:rPr>
        <w:t xml:space="preserve"> be sufficient to demonstrate to independent reviewers that required testing was conducted, that test results met acceptance criteria, and that pre-mission verification was completed. Evidence standards </w:t>
      </w:r>
      <w:r>
        <w:rPr>
          <w:rFonts w:ascii="Arial" w:cs="Arial" w:eastAsia="Arial" w:hAnsi="Arial"/>
          <w:b/>
          <w:bCs/>
          <w:sz w:val="22"/>
          <w:szCs w:val="22"/>
        </w:rPr>
        <w:t xml:space="preserve">SHALL</w:t>
      </w:r>
      <w:r>
        <w:rPr>
          <w:rFonts w:ascii="Arial" w:cs="Arial" w:eastAsia="Arial" w:hAnsi="Arial"/>
          <w:sz w:val="22"/>
          <w:szCs w:val="22"/>
        </w:rPr>
        <w:t xml:space="preserve"> include: test procedures and configurations; test results with pass/fail determinations; anomalies encountered and their resolution; verification analysis and conclusions; and pre-mission verification records for each deployment. Evidence </w:t>
      </w:r>
      <w:r>
        <w:rPr>
          <w:rFonts w:ascii="Arial" w:cs="Arial" w:eastAsia="Arial" w:hAnsi="Arial"/>
          <w:b/>
          <w:bCs/>
          <w:sz w:val="22"/>
          <w:szCs w:val="22"/>
        </w:rPr>
        <w:t xml:space="preserve">SHALL</w:t>
      </w:r>
      <w:r>
        <w:rPr>
          <w:rFonts w:ascii="Arial" w:cs="Arial" w:eastAsia="Arial" w:hAnsi="Arial"/>
          <w:sz w:val="22"/>
          <w:szCs w:val="22"/>
        </w:rPr>
        <w:t xml:space="preserve"> be retained for the period specified in Section 10.8.</w:t>
      </w:r>
    </w:p>
    <w:p>
      <w:r>
        <w:br w:type="page"/>
      </w:r>
    </w:p>
    <w:p>
      <w:pPr>
        <w:pStyle w:val="Heading1"/>
      </w:pPr>
      <w:r>
        <w:rPr>
          <w:b/>
          <w:bCs/>
        </w:rPr>
        <w:t xml:space="preserve">14. Relationship to Other Standards</w:t>
      </w:r>
    </w:p>
    <w:p>
      <w:pPr>
        <w:pStyle w:val="Heading2"/>
      </w:pPr>
      <w:r>
        <w:rPr>
          <w:b/>
          <w:bCs/>
        </w:rPr>
        <w:t xml:space="preserve">14.1 Non-Binding Alignment Statement</w:t>
      </w:r>
    </w:p>
    <w:p>
      <w:pPr>
        <w:spacing w:after="200" w:line="276"/>
      </w:pPr>
      <w:r>
        <w:rPr>
          <w:rFonts w:ascii="Arial" w:cs="Arial" w:eastAsia="Arial" w:hAnsi="Arial"/>
          <w:sz w:val="22"/>
          <w:szCs w:val="22"/>
        </w:rPr>
        <w:t xml:space="preserve">This section provides non-binding guidance on the relationship between SCRS-001 and other standards relevant to autonomous systems. Reference to other standards in this section does not constitute a claim of compliance with those standards, does not impose requirements from those standards on SCRS-001 implementers, and does not create obligations beyond those explicitly stated in Sections 1 through 13 of this standard. Implementers remain solely responsible for determining which additional standards apply to their deployments and for ensuring compliance with those standards.</w:t>
      </w:r>
    </w:p>
    <w:p>
      <w:pPr>
        <w:pStyle w:val="Heading2"/>
      </w:pPr>
      <w:r>
        <w:rPr>
          <w:b/>
          <w:bCs/>
        </w:rPr>
        <w:t xml:space="preserve">14.2 Human-Autonomous Interaction Standards</w:t>
      </w:r>
    </w:p>
    <w:p>
      <w:pPr>
        <w:spacing w:after="200" w:line="276"/>
      </w:pPr>
      <w:r>
        <w:rPr>
          <w:rFonts w:ascii="Arial" w:cs="Arial" w:eastAsia="Arial" w:hAnsi="Arial"/>
          <w:sz w:val="22"/>
          <w:szCs w:val="22"/>
        </w:rPr>
        <w:t xml:space="preserve">SCRS-001 addresses swarm-to-swarm and swarm-to-supervisory coordination but does not comprehensively address human-autonomous interaction beyond the safety requirements in Section 9 and the override requirements in Section 11. Implementers deploying swarms in environments involving significant human interaction should reference applicable human-machine interface standards, human factors standards, and human-autonomous teaming standards. Where human interaction requirements conflict with SCRS-001 requirements, the resolution should prioritize human safety consistent with Section 9.7.</w:t>
      </w:r>
    </w:p>
    <w:p>
      <w:pPr>
        <w:pStyle w:val="Heading2"/>
      </w:pPr>
      <w:r>
        <w:rPr>
          <w:b/>
          <w:bCs/>
        </w:rPr>
        <w:t xml:space="preserve">14.3 Autonomous Abort and Failsafe Standards</w:t>
      </w:r>
    </w:p>
    <w:p>
      <w:pPr>
        <w:spacing w:after="200" w:line="276"/>
      </w:pPr>
      <w:r>
        <w:rPr>
          <w:rFonts w:ascii="Arial" w:cs="Arial" w:eastAsia="Arial" w:hAnsi="Arial"/>
          <w:sz w:val="22"/>
          <w:szCs w:val="22"/>
        </w:rPr>
        <w:t xml:space="preserve">SCRS-001 establishes requirements for swarm-level disengagement and degradation but does not replace node-level failsafe requirements. Individual nodes within swarms should comply with applicable autonomous vehicle failsafe standards for their domain, including maritime, aerial, and terrestrial autonomy standards as applicable. Node-level failsafe behaviors should be coordinated with swarm-level disengagement behaviors to prevent conflicts during emergency conditions. Where node-level failsafe standards specify behaviors that conflict with swarm coordination decisions, node-level safety behaviors should take precedence.</w:t>
      </w:r>
    </w:p>
    <w:p>
      <w:pPr>
        <w:pStyle w:val="Heading2"/>
      </w:pPr>
      <w:r>
        <w:rPr>
          <w:b/>
          <w:bCs/>
        </w:rPr>
        <w:t xml:space="preserve">14.4 Distributed Systems Safety Principles</w:t>
      </w:r>
    </w:p>
    <w:p>
      <w:pPr>
        <w:spacing w:after="200" w:line="276"/>
      </w:pPr>
      <w:r>
        <w:rPr>
          <w:rFonts w:ascii="Arial" w:cs="Arial" w:eastAsia="Arial" w:hAnsi="Arial"/>
          <w:sz w:val="22"/>
          <w:szCs w:val="22"/>
        </w:rPr>
        <w:t xml:space="preserve">SCRS-001 draws on established principles from distributed systems engineering, including Byzantine fault tolerance, consensus protocols, and partition handling. Implementers seeking deeper understanding of the theoretical foundations underlying SCRS-001 requirements may reference academic and industry literature on distributed consensus, fault-tolerant computing, and safety-critical systems engineering. SCRS-001 requirements are stated in operational terms and do not require implementers to demonstrate theoretical properties beyond the operational verification requirements in Section 13.</w:t>
      </w:r>
    </w:p>
    <w:p>
      <w:pPr>
        <w:pStyle w:val="Heading2"/>
      </w:pPr>
      <w:r>
        <w:rPr>
          <w:b/>
          <w:bCs/>
        </w:rPr>
        <w:t xml:space="preserve">14.5 Domain-Specific Standards</w:t>
      </w:r>
    </w:p>
    <w:p>
      <w:pPr>
        <w:spacing w:after="200" w:line="276"/>
      </w:pPr>
      <w:r>
        <w:rPr>
          <w:rFonts w:ascii="Arial" w:cs="Arial" w:eastAsia="Arial" w:hAnsi="Arial"/>
          <w:sz w:val="22"/>
          <w:szCs w:val="22"/>
        </w:rPr>
        <w:t xml:space="preserve">Swarms operating in specific domains may be subject to domain-specific regulatory standards that impose additional requirements beyond SCRS-001. Maritime swarms may be subject to maritime navigation standards, collision avoidance standards, and maritime autonomous surface ship standards. Aerial swarms may be subject to aviation standards, unmanned aircraft standards, and airspace management standards. Implementers are responsible for identifying applicable domain-specific standards and ensuring that swarm design and operation comply with all applicable requirements.</w:t>
      </w:r>
    </w:p>
    <w:p>
      <w:pPr>
        <w:pStyle w:val="Heading2"/>
      </w:pPr>
      <w:r>
        <w:rPr>
          <w:b/>
          <w:bCs/>
        </w:rPr>
        <w:t xml:space="preserve">14.6 Cybersecurity Standards</w:t>
      </w:r>
    </w:p>
    <w:p>
      <w:pPr>
        <w:spacing w:after="200" w:line="276"/>
      </w:pPr>
      <w:r>
        <w:rPr>
          <w:rFonts w:ascii="Arial" w:cs="Arial" w:eastAsia="Arial" w:hAnsi="Arial"/>
          <w:sz w:val="22"/>
          <w:szCs w:val="22"/>
        </w:rPr>
        <w:t xml:space="preserve">SCRS-001 includes requirements for authentication of override commands and integrity protection of logs but does not comprehensively address cybersecurity. Swarms operating in environments with cybersecurity threats should reference applicable cybersecurity standards for critical infrastructure, autonomous systems, and distributed systems. Cybersecurity measures should be integrated with SCRS-001 requirements for Byzantine fault tolerance and communication integrity.</w:t>
      </w:r>
    </w:p>
    <w:p>
      <w:pPr>
        <w:pStyle w:val="Heading2"/>
      </w:pPr>
      <w:r>
        <w:rPr>
          <w:b/>
          <w:bCs/>
        </w:rPr>
        <w:t xml:space="preserve">14.7 No Regulatory Compliance Claims</w:t>
      </w:r>
    </w:p>
    <w:p>
      <w:pPr>
        <w:spacing w:after="200" w:line="276"/>
      </w:pPr>
      <w:r>
        <w:rPr>
          <w:rFonts w:ascii="Arial" w:cs="Arial" w:eastAsia="Arial" w:hAnsi="Arial"/>
          <w:sz w:val="22"/>
          <w:szCs w:val="22"/>
        </w:rPr>
        <w:t xml:space="preserve">SCRS-001 does not claim compliance with any regulatory framework and does not constitute evidence of regulatory compliance. Implementers are solely responsible for determining which regulations apply to their swarm deployments and for ensuring compliance. SCRS-001 may support regulatory compliance by establishing traceable requirements and evidence standards, but regulatory determinations remain the responsibility of implementers and applicable regulatory authorities.</w:t>
      </w:r>
    </w:p>
    <w:p>
      <w:pPr>
        <w:spacing w:before="1200"/>
        <w:jc w:val="center"/>
      </w:pPr>
      <w:r>
        <w:rPr>
          <w:rFonts w:ascii="Arial" w:cs="Arial" w:eastAsia="Arial" w:hAnsi="Arial"/>
          <w:i/>
          <w:iCs/>
          <w:sz w:val="24"/>
          <w:szCs w:val="24"/>
        </w:rPr>
        <w:t xml:space="preserve">— END OF SCRS-001 v1.0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Melon Robotics Open Standard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sz w:val="18"/>
        <w:szCs w:val="18"/>
      </w:rPr>
      <w:t xml:space="preserve">SCRS-001 v1.0 — Swarm Coordination &amp; Responsibility Standard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2026-01-30T06:56:03.272Z</dcterms:created>
  <dcterms:modified xsi:type="dcterms:W3CDTF">2026-01-30T06:56:03.273Z</dcterms:modified>
</cp:coreProperties>
</file>

<file path=docProps/custom.xml><?xml version="1.0" encoding="utf-8"?>
<Properties xmlns="http://schemas.openxmlformats.org/officeDocument/2006/custom-properties" xmlns:vt="http://schemas.openxmlformats.org/officeDocument/2006/docPropsVTypes"/>
</file>