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F7" w:rsidRPr="0087705B" w:rsidRDefault="0087705B" w:rsidP="0087705B">
      <w:pPr>
        <w:pStyle w:val="Titolo"/>
        <w:rPr>
          <w:sz w:val="48"/>
          <w:lang w:val="en-US"/>
        </w:rPr>
      </w:pPr>
      <w:r w:rsidRPr="0087705B">
        <w:rPr>
          <w:sz w:val="48"/>
          <w:lang w:val="en-US"/>
        </w:rPr>
        <w:t xml:space="preserve">Report on </w:t>
      </w:r>
      <w:r>
        <w:rPr>
          <w:sz w:val="48"/>
          <w:lang w:val="en-US"/>
        </w:rPr>
        <w:t>design</w:t>
      </w:r>
      <w:r w:rsidRPr="0087705B">
        <w:rPr>
          <w:sz w:val="48"/>
          <w:lang w:val="en-US"/>
        </w:rPr>
        <w:t xml:space="preserve"> of a CORDIC device for arctan</w:t>
      </w:r>
    </w:p>
    <w:p w:rsidR="0087705B" w:rsidRDefault="0087705B" w:rsidP="0087705B">
      <w:pPr>
        <w:pStyle w:val="Titolo1"/>
        <w:rPr>
          <w:lang w:val="en-US"/>
        </w:rPr>
      </w:pPr>
      <w:r>
        <w:rPr>
          <w:lang w:val="en-US"/>
        </w:rPr>
        <w:t>Introduction</w:t>
      </w:r>
    </w:p>
    <w:p w:rsidR="0087705B" w:rsidRDefault="0087705B" w:rsidP="0087705B">
      <w:pPr>
        <w:pStyle w:val="Titolo2"/>
        <w:rPr>
          <w:lang w:val="en-US"/>
        </w:rPr>
      </w:pPr>
      <w:r>
        <w:rPr>
          <w:lang w:val="en-US"/>
        </w:rPr>
        <w:t>The CORDIC algorithm</w:t>
      </w:r>
      <w:bookmarkStart w:id="0" w:name="_GoBack"/>
      <w:bookmarkEnd w:id="0"/>
    </w:p>
    <w:p w:rsidR="0087705B" w:rsidRDefault="0087705B" w:rsidP="0087705B">
      <w:pPr>
        <w:rPr>
          <w:lang w:val="en-US"/>
        </w:rPr>
      </w:pPr>
      <w:r>
        <w:rPr>
          <w:lang w:val="en-US"/>
        </w:rPr>
        <w:t>The CORDIC algorithm provides a mean to compute trigonometric functions iteratively using only shifts and adds, which are cheap to implement in a dedicated electronic device. It has two sets of equation:</w:t>
      </w:r>
    </w:p>
    <w:p w:rsidR="0087705B" w:rsidRDefault="0087705B" w:rsidP="008770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Rotation, where a vector iteratively rotated by a specified angle</w:t>
      </w:r>
    </w:p>
    <w:p w:rsidR="0087705B" w:rsidRDefault="0087705B" w:rsidP="008770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Vectoring, where a vector is iteratively rotated to an angle of 0 rad </w:t>
      </w:r>
      <w:r w:rsidR="004653B1">
        <w:rPr>
          <w:lang w:val="en-US"/>
        </w:rPr>
        <w:t>to</w:t>
      </w:r>
      <w:r>
        <w:rPr>
          <w:lang w:val="en-US"/>
        </w:rPr>
        <w:t xml:space="preserve"> measure the original angle.</w:t>
      </w:r>
    </w:p>
    <w:p w:rsidR="0087705B" w:rsidRDefault="0087705B" w:rsidP="0087705B">
      <w:pPr>
        <w:rPr>
          <w:lang w:val="en-US"/>
        </w:rPr>
      </w:pPr>
      <w:r>
        <w:rPr>
          <w:lang w:val="en-US"/>
        </w:rPr>
        <w:t xml:space="preserve">For the computation of arctangent, only the latter is needed. </w:t>
      </w:r>
      <w:r w:rsidR="004653B1">
        <w:rPr>
          <w:lang w:val="en-US"/>
        </w:rPr>
        <w:t>The equations are as follows:</w:t>
      </w:r>
    </w:p>
    <w:p w:rsidR="004653B1" w:rsidRDefault="004653B1" w:rsidP="0087705B">
      <w:pPr>
        <w:rPr>
          <w:lang w:val="en-US"/>
        </w:rPr>
      </w:pPr>
      <w:r>
        <w:rPr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⋅arctan⁡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  <m:r>
          <w:rPr>
            <w:rFonts w:ascii="Cambria Math" w:hAnsi="Cambria Math"/>
            <w:lang w:val="en-US"/>
          </w:rPr>
          <w:br/>
        </m:r>
      </m:oMath>
      <w:r>
        <w:rPr>
          <w:lang w:val="en-US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-1</m:t>
        </m:r>
      </m:oMath>
      <w:r>
        <w:rPr>
          <w:lang w:val="en-US"/>
        </w:rPr>
        <w:t xml:space="preserve"> otherwise.</w:t>
      </w:r>
    </w:p>
    <w:p w:rsidR="004653B1" w:rsidRDefault="004653B1" w:rsidP="0087705B">
      <w:pPr>
        <w:rPr>
          <w:lang w:val="en-US"/>
        </w:rPr>
      </w:pPr>
      <w:r>
        <w:rPr>
          <w:lang w:val="en-US"/>
        </w:rPr>
        <w:t xml:space="preserve">So, for </w:t>
      </w:r>
      <m:oMath>
        <m:r>
          <w:rPr>
            <w:rFonts w:ascii="Cambria Math" w:hAnsi="Cambria Math"/>
            <w:lang w:val="en-US"/>
          </w:rPr>
          <m:t>n→∞</m:t>
        </m:r>
      </m:oMath>
      <w:r>
        <w:rPr>
          <w:lang w:val="en-US"/>
        </w:rPr>
        <w:t xml:space="preserve"> we have</w:t>
      </w:r>
    </w:p>
    <w:p w:rsidR="004653B1" w:rsidRPr="004653B1" w:rsidRDefault="004653B1" w:rsidP="004653B1">
      <w:pPr>
        <w:ind w:left="708" w:firstLine="708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4653B1" w:rsidRPr="004653B1" w:rsidRDefault="004653B1" w:rsidP="0087705B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is a gain that can be ignored, while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is the value we aimed to compute given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. </w:t>
      </w:r>
    </w:p>
    <w:p w:rsidR="004653B1" w:rsidRPr="0087705B" w:rsidRDefault="004653B1" w:rsidP="0087705B">
      <w:pPr>
        <w:rPr>
          <w:lang w:val="en-US"/>
        </w:rPr>
      </w:pPr>
    </w:p>
    <w:sectPr w:rsidR="004653B1" w:rsidRPr="008770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D2D2F"/>
    <w:multiLevelType w:val="hybridMultilevel"/>
    <w:tmpl w:val="8E12ECD2"/>
    <w:lvl w:ilvl="0" w:tplc="CE04F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52"/>
    <w:rsid w:val="00025052"/>
    <w:rsid w:val="004653B1"/>
    <w:rsid w:val="0087705B"/>
    <w:rsid w:val="00F3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2639"/>
  <w15:chartTrackingRefBased/>
  <w15:docId w15:val="{EE7F3788-629C-457F-A175-CA86657F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87705B"/>
  </w:style>
  <w:style w:type="paragraph" w:styleId="Titolo1">
    <w:name w:val="heading 1"/>
    <w:basedOn w:val="Normale"/>
    <w:next w:val="Normale"/>
    <w:link w:val="Titolo1Carattere"/>
    <w:uiPriority w:val="9"/>
    <w:qFormat/>
    <w:rsid w:val="00877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7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7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70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70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70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70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70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70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70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70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705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70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70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70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70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705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70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705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0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05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0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0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7705B"/>
    <w:rPr>
      <w:b/>
      <w:bCs/>
    </w:rPr>
  </w:style>
  <w:style w:type="character" w:styleId="Enfasicorsivo">
    <w:name w:val="Emphasis"/>
    <w:basedOn w:val="Carpredefinitoparagrafo"/>
    <w:uiPriority w:val="20"/>
    <w:qFormat/>
    <w:rsid w:val="0087705B"/>
    <w:rPr>
      <w:i/>
      <w:iCs/>
    </w:rPr>
  </w:style>
  <w:style w:type="paragraph" w:styleId="Nessunaspaziatura">
    <w:name w:val="No Spacing"/>
    <w:uiPriority w:val="1"/>
    <w:qFormat/>
    <w:rsid w:val="0087705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705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705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705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705B"/>
    <w:rPr>
      <w:b/>
      <w:bCs/>
      <w:i/>
      <w:iCs/>
      <w:color w:val="5B9BD5" w:themeColor="accent1"/>
    </w:rPr>
  </w:style>
  <w:style w:type="character" w:styleId="Enfasidelicata">
    <w:name w:val="Subtle Emphasis"/>
    <w:basedOn w:val="Carpredefinitoparagrafo"/>
    <w:uiPriority w:val="19"/>
    <w:qFormat/>
    <w:rsid w:val="0087705B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87705B"/>
    <w:rPr>
      <w:b/>
      <w:bCs/>
      <w:i/>
      <w:iCs/>
      <w:color w:val="5B9BD5" w:themeColor="accent1"/>
    </w:rPr>
  </w:style>
  <w:style w:type="character" w:styleId="Riferimentodelicato">
    <w:name w:val="Subtle Reference"/>
    <w:basedOn w:val="Carpredefinitoparagrafo"/>
    <w:uiPriority w:val="31"/>
    <w:qFormat/>
    <w:rsid w:val="0087705B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87705B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7705B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705B"/>
    <w:pPr>
      <w:outlineLvl w:val="9"/>
    </w:pPr>
  </w:style>
  <w:style w:type="paragraph" w:styleId="Paragrafoelenco">
    <w:name w:val="List Paragraph"/>
    <w:basedOn w:val="Normale"/>
    <w:uiPriority w:val="34"/>
    <w:qFormat/>
    <w:rsid w:val="0087705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65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9458-DB49-400F-AFD2-8CD2085E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Zippo</dc:creator>
  <cp:keywords/>
  <dc:description/>
  <cp:lastModifiedBy>Raffaele Zippo</cp:lastModifiedBy>
  <cp:revision>2</cp:revision>
  <dcterms:created xsi:type="dcterms:W3CDTF">2016-12-14T17:05:00Z</dcterms:created>
  <dcterms:modified xsi:type="dcterms:W3CDTF">2016-12-14T17:25:00Z</dcterms:modified>
</cp:coreProperties>
</file>