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3064B" w14:textId="2D9B7711" w:rsidR="00081FA4" w:rsidRDefault="00081FA4" w:rsidP="00D76617">
      <w:pPr>
        <w:jc w:val="left"/>
        <w:rPr>
          <w:lang w:val="es-ES"/>
        </w:rPr>
      </w:pPr>
      <w:r>
        <w:rPr>
          <w:lang w:val="es-ES"/>
        </w:rPr>
        <w:t>Informe para el Corte 1 del Proyecto Final de la Asignatura Diseño y Programación Orientada a Objetos</w:t>
      </w:r>
    </w:p>
    <w:p w14:paraId="1D1E0AD8" w14:textId="61CCEEAC" w:rsidR="00081FA4" w:rsidRPr="00081FA4" w:rsidRDefault="00081FA4" w:rsidP="00D76617">
      <w:pPr>
        <w:pStyle w:val="Ttulo1"/>
        <w:numPr>
          <w:ilvl w:val="0"/>
          <w:numId w:val="2"/>
        </w:numPr>
        <w:jc w:val="left"/>
      </w:pPr>
      <w:r w:rsidRPr="00081FA4">
        <w:t>Identificación del equipo</w:t>
      </w:r>
    </w:p>
    <w:p w14:paraId="473F2961" w14:textId="1A4417DB" w:rsidR="00081FA4" w:rsidRDefault="00081FA4" w:rsidP="00D76617">
      <w:pPr>
        <w:jc w:val="left"/>
        <w:rPr>
          <w:lang w:val="en-US"/>
        </w:rPr>
      </w:pPr>
      <w:r>
        <w:rPr>
          <w:lang w:val="es-ES"/>
        </w:rPr>
        <w:t>Equipo</w:t>
      </w:r>
      <w:r>
        <w:rPr>
          <w:lang w:val="en-US"/>
        </w:rPr>
        <w:t>: SchnellerXIII</w:t>
      </w:r>
    </w:p>
    <w:p w14:paraId="60A02B26" w14:textId="6F74F339" w:rsidR="00081FA4" w:rsidRDefault="00081FA4" w:rsidP="00D76617">
      <w:pPr>
        <w:jc w:val="left"/>
        <w:rPr>
          <w:lang w:val="es-ES"/>
        </w:rPr>
      </w:pPr>
      <w:r w:rsidRPr="00081FA4">
        <w:t>Integrantes</w:t>
      </w:r>
      <w:r>
        <w:t xml:space="preserve"> Grupo 13</w:t>
      </w:r>
      <w:r w:rsidRPr="00081FA4">
        <w:t xml:space="preserve">: </w:t>
      </w:r>
      <w:r w:rsidRPr="00081FA4">
        <w:br/>
        <w:t>Lian Carlos Gen</w:t>
      </w:r>
      <w:r>
        <w:rPr>
          <w:lang w:val="es-ES"/>
        </w:rPr>
        <w:t>é Galvez</w:t>
      </w:r>
      <w:r>
        <w:rPr>
          <w:lang w:val="es-ES"/>
        </w:rPr>
        <w:br/>
        <w:t xml:space="preserve">Marlon Miguel </w:t>
      </w:r>
      <w:proofErr w:type="spellStart"/>
      <w:r w:rsidR="00453250">
        <w:rPr>
          <w:lang w:val="es-ES"/>
        </w:rPr>
        <w:t>Gónzalez</w:t>
      </w:r>
      <w:proofErr w:type="spellEnd"/>
      <w:r>
        <w:rPr>
          <w:lang w:val="es-ES"/>
        </w:rPr>
        <w:t xml:space="preserve"> Llerandi</w:t>
      </w:r>
    </w:p>
    <w:p w14:paraId="64412AE5" w14:textId="77777777" w:rsidR="00081FA4" w:rsidRDefault="00081FA4" w:rsidP="00D76617">
      <w:pPr>
        <w:jc w:val="left"/>
        <w:rPr>
          <w:lang w:val="es-ES"/>
        </w:rPr>
      </w:pPr>
    </w:p>
    <w:p w14:paraId="6640303F" w14:textId="77777777" w:rsidR="00081FA4" w:rsidRDefault="00081FA4" w:rsidP="00D76617">
      <w:pPr>
        <w:pStyle w:val="Ttulo1"/>
        <w:numPr>
          <w:ilvl w:val="0"/>
          <w:numId w:val="2"/>
        </w:numPr>
        <w:jc w:val="left"/>
      </w:pPr>
      <w:r>
        <w:t>Diagrama de clases</w:t>
      </w:r>
      <w:r>
        <w:br/>
      </w:r>
    </w:p>
    <w:p w14:paraId="344F8B7C" w14:textId="1ADBE6B7" w:rsidR="00D76617" w:rsidRDefault="00F33768" w:rsidP="00F33768">
      <w:pPr>
        <w:pStyle w:val="Prrafodelista"/>
        <w:numPr>
          <w:ilvl w:val="0"/>
          <w:numId w:val="3"/>
        </w:numPr>
        <w:jc w:val="left"/>
      </w:pPr>
      <w:r>
        <w:t xml:space="preserve">Vicedecanato </w:t>
      </w:r>
      <w:r w:rsidR="00A852DF">
        <w:sym w:font="Wingdings" w:char="F0DF"/>
      </w:r>
      <w:r w:rsidRPr="00F33768">
        <w:t xml:space="preserve"> </w:t>
      </w:r>
      <w:r>
        <w:t>Docente:</w:t>
      </w:r>
    </w:p>
    <w:p w14:paraId="7C619B23" w14:textId="0CD05160" w:rsidR="00F560A5" w:rsidRDefault="00F560A5" w:rsidP="00F560A5">
      <w:pPr>
        <w:ind w:left="720"/>
        <w:jc w:val="left"/>
      </w:pPr>
      <w:r>
        <w:t>Relación: Composición.</w:t>
      </w:r>
    </w:p>
    <w:p w14:paraId="25C55A8D" w14:textId="016155C8" w:rsidR="00F33768" w:rsidRDefault="00F33768" w:rsidP="00F33768">
      <w:pPr>
        <w:pStyle w:val="Prrafodelista"/>
        <w:jc w:val="left"/>
      </w:pPr>
      <w:r>
        <w:t>Prop</w:t>
      </w:r>
      <w:r>
        <w:rPr>
          <w:lang w:val="es-ES"/>
        </w:rPr>
        <w:t>ósito</w:t>
      </w:r>
      <w:r w:rsidRPr="00F33768">
        <w:t>:</w:t>
      </w:r>
      <w:r>
        <w:t xml:space="preserve"> </w:t>
      </w:r>
      <w:r w:rsidR="00F560A5">
        <w:t>El Vicedecanato posee completamente a los profesores en cuanto a sus actividades de investigación y posgrado, si el vicedecanato deja de existir entonces el control sobre los docentes también desaparece, porque los docentes no tendrían sentido de existir en el sistema sin el control que maneja el Vicedecanato</w:t>
      </w:r>
      <w:r w:rsidR="00F560A5">
        <w:t>.</w:t>
      </w:r>
    </w:p>
    <w:p w14:paraId="0E2479E1" w14:textId="28646443" w:rsidR="00F560A5" w:rsidRDefault="00F560A5" w:rsidP="00F33768">
      <w:pPr>
        <w:pStyle w:val="Prrafodelista"/>
        <w:jc w:val="left"/>
      </w:pPr>
    </w:p>
    <w:p w14:paraId="7677BDF9" w14:textId="6A439C2A" w:rsidR="0092485C" w:rsidRDefault="00F560A5" w:rsidP="0092485C">
      <w:pPr>
        <w:ind w:left="708"/>
        <w:jc w:val="left"/>
        <w:rPr>
          <w:lang w:val="es-ES"/>
        </w:rPr>
      </w:pPr>
      <w:r>
        <w:t xml:space="preserve">Cardinalidad: </w:t>
      </w:r>
      <w:r w:rsidR="0092485C">
        <w:rPr>
          <w:lang w:val="es-ES"/>
        </w:rPr>
        <w:t>Un Vicedecanato est</w:t>
      </w:r>
      <w:r w:rsidR="0092485C">
        <w:rPr>
          <w:lang w:val="es-ES"/>
        </w:rPr>
        <w:t>á</w:t>
      </w:r>
      <w:r w:rsidR="0092485C">
        <w:rPr>
          <w:lang w:val="es-ES"/>
        </w:rPr>
        <w:t xml:space="preserve"> conformado por 10 o más docentes, con menos no garantiza un manejo consistente de la información deseada.</w:t>
      </w:r>
    </w:p>
    <w:p w14:paraId="3ECADAB0" w14:textId="07346D34" w:rsidR="00A852DF" w:rsidRDefault="00A852DF" w:rsidP="0092485C">
      <w:pPr>
        <w:ind w:left="708"/>
        <w:jc w:val="left"/>
        <w:rPr>
          <w:lang w:val="es-ES"/>
        </w:rPr>
      </w:pPr>
    </w:p>
    <w:p w14:paraId="014E2083" w14:textId="15101416" w:rsidR="00A852DF" w:rsidRPr="00A852DF" w:rsidRDefault="00A852DF" w:rsidP="00A852DF">
      <w:pPr>
        <w:pStyle w:val="Prrafodelista"/>
        <w:numPr>
          <w:ilvl w:val="0"/>
          <w:numId w:val="3"/>
        </w:numPr>
        <w:jc w:val="left"/>
        <w:rPr>
          <w:lang w:val="es-ES"/>
        </w:rPr>
      </w:pPr>
      <w:r>
        <w:rPr>
          <w:lang w:val="es-ES"/>
        </w:rPr>
        <w:t xml:space="preserve">Vicedecanato </w:t>
      </w:r>
      <w:r w:rsidRPr="00A852DF">
        <w:rPr>
          <w:lang w:val="en-US"/>
        </w:rPr>
        <w:sym w:font="Wingdings" w:char="F0DF"/>
      </w:r>
      <w:r>
        <w:rPr>
          <w:lang w:val="en-US"/>
        </w:rPr>
        <w:t xml:space="preserve"> Estudiante:</w:t>
      </w:r>
    </w:p>
    <w:p w14:paraId="354CCFBC" w14:textId="0E01FF2C" w:rsidR="00A852DF" w:rsidRDefault="00A852DF" w:rsidP="00A852DF">
      <w:pPr>
        <w:pStyle w:val="Prrafodelista"/>
        <w:jc w:val="left"/>
        <w:rPr>
          <w:lang w:val="en-US"/>
        </w:rPr>
      </w:pPr>
    </w:p>
    <w:p w14:paraId="7DA70250" w14:textId="5E3F0999" w:rsidR="00A852DF" w:rsidRDefault="00A852DF" w:rsidP="00A852DF">
      <w:pPr>
        <w:pStyle w:val="Prrafodelista"/>
        <w:jc w:val="left"/>
        <w:rPr>
          <w:lang w:val="en-US"/>
        </w:rPr>
      </w:pPr>
      <w:r>
        <w:rPr>
          <w:lang w:val="en-US"/>
        </w:rPr>
        <w:t xml:space="preserve">Relacion: </w:t>
      </w:r>
      <w:r w:rsidR="006C3624">
        <w:rPr>
          <w:lang w:val="en-US"/>
        </w:rPr>
        <w:t>Composición</w:t>
      </w:r>
      <w:r>
        <w:rPr>
          <w:lang w:val="en-US"/>
        </w:rPr>
        <w:t>.</w:t>
      </w:r>
    </w:p>
    <w:p w14:paraId="1801F708" w14:textId="1E6EB0F8" w:rsidR="00A852DF" w:rsidRDefault="00A852DF" w:rsidP="00A852DF">
      <w:pPr>
        <w:pStyle w:val="Prrafodelista"/>
        <w:jc w:val="left"/>
        <w:rPr>
          <w:lang w:val="en-US"/>
        </w:rPr>
      </w:pPr>
    </w:p>
    <w:p w14:paraId="1787E360" w14:textId="0A8691D8" w:rsidR="00A852DF" w:rsidRDefault="006C3624" w:rsidP="00A852DF">
      <w:pPr>
        <w:pStyle w:val="Prrafodelista"/>
        <w:jc w:val="left"/>
      </w:pPr>
      <w:r>
        <w:t>Propósito</w:t>
      </w:r>
      <w:r w:rsidR="00A852DF" w:rsidRPr="00A852DF">
        <w:t>: El Vicedecanato posee u</w:t>
      </w:r>
      <w:r w:rsidR="00A852DF">
        <w:t xml:space="preserve">n control total de los estudiantes que </w:t>
      </w:r>
      <w:r w:rsidR="00EA7372">
        <w:t xml:space="preserve">van a </w:t>
      </w:r>
      <w:r w:rsidR="00A852DF">
        <w:t>participa</w:t>
      </w:r>
      <w:r w:rsidR="00EA7372">
        <w:t>r</w:t>
      </w:r>
      <w:r w:rsidR="00A852DF">
        <w:t xml:space="preserve"> en las líneas de investigación, sin eso, no tiene sentido registrar a los estudiantes</w:t>
      </w:r>
      <w:r w:rsidR="00EA7372">
        <w:t>.</w:t>
      </w:r>
    </w:p>
    <w:p w14:paraId="58845B01" w14:textId="68A425FA" w:rsidR="00EA7372" w:rsidRDefault="00EA7372" w:rsidP="00A852DF">
      <w:pPr>
        <w:pStyle w:val="Prrafodelista"/>
        <w:jc w:val="left"/>
      </w:pPr>
    </w:p>
    <w:p w14:paraId="7C51E83E" w14:textId="7C425E17" w:rsidR="00EA7372" w:rsidRDefault="00EA7372" w:rsidP="00A852DF">
      <w:pPr>
        <w:pStyle w:val="Prrafodelista"/>
        <w:jc w:val="left"/>
        <w:rPr>
          <w:lang w:val="es-ES"/>
        </w:rPr>
      </w:pPr>
      <w:r>
        <w:t>Cardinalidad: Un vicedecanato debe estar conformado por 10 o m</w:t>
      </w:r>
      <w:proofErr w:type="spellStart"/>
      <w:r>
        <w:rPr>
          <w:lang w:val="es-ES"/>
        </w:rPr>
        <w:t>ás</w:t>
      </w:r>
      <w:proofErr w:type="spellEnd"/>
      <w:r>
        <w:rPr>
          <w:lang w:val="es-ES"/>
        </w:rPr>
        <w:t xml:space="preserve"> estudiantes que vayan a participar en las líneas de investigación, un caso similar al docente.</w:t>
      </w:r>
    </w:p>
    <w:p w14:paraId="19209543" w14:textId="120AFD64" w:rsidR="00EA7372" w:rsidRDefault="00EA7372" w:rsidP="00A852DF">
      <w:pPr>
        <w:pStyle w:val="Prrafodelista"/>
        <w:jc w:val="left"/>
        <w:rPr>
          <w:lang w:val="es-ES"/>
        </w:rPr>
      </w:pPr>
    </w:p>
    <w:p w14:paraId="4AA794D5" w14:textId="1A058F5D" w:rsidR="00EA7372" w:rsidRDefault="00EA7372" w:rsidP="00A852DF">
      <w:pPr>
        <w:pStyle w:val="Prrafodelista"/>
        <w:jc w:val="left"/>
        <w:rPr>
          <w:lang w:val="es-ES"/>
        </w:rPr>
      </w:pPr>
    </w:p>
    <w:p w14:paraId="6259B069" w14:textId="0DA659AD" w:rsidR="00EA7372" w:rsidRPr="00EA7372" w:rsidRDefault="00EA7372" w:rsidP="00EA7372">
      <w:pPr>
        <w:pStyle w:val="Prrafodelista"/>
        <w:numPr>
          <w:ilvl w:val="0"/>
          <w:numId w:val="3"/>
        </w:numPr>
        <w:jc w:val="left"/>
        <w:rPr>
          <w:lang w:val="es-ES"/>
        </w:rPr>
      </w:pPr>
      <w:r>
        <w:rPr>
          <w:lang w:val="es-ES"/>
        </w:rPr>
        <w:t xml:space="preserve">Vicedecanato </w:t>
      </w:r>
      <w:r w:rsidRPr="00EA7372">
        <w:rPr>
          <w:lang w:val="en-US"/>
        </w:rPr>
        <w:sym w:font="Wingdings" w:char="F0DF"/>
      </w:r>
      <w:r>
        <w:rPr>
          <w:lang w:val="en-US"/>
        </w:rPr>
        <w:t xml:space="preserve"> Departamento:</w:t>
      </w:r>
    </w:p>
    <w:p w14:paraId="41CB0B47" w14:textId="257C7CEF" w:rsidR="00EA7372" w:rsidRDefault="00EA7372" w:rsidP="00EA7372">
      <w:pPr>
        <w:pStyle w:val="Prrafodelista"/>
        <w:jc w:val="left"/>
        <w:rPr>
          <w:lang w:val="en-US"/>
        </w:rPr>
      </w:pPr>
    </w:p>
    <w:p w14:paraId="33D1A402" w14:textId="1CDF28D5" w:rsidR="00EA7372" w:rsidRDefault="00EA7372" w:rsidP="00EA7372">
      <w:pPr>
        <w:pStyle w:val="Prrafodelista"/>
        <w:jc w:val="left"/>
        <w:rPr>
          <w:lang w:val="en-US"/>
        </w:rPr>
      </w:pPr>
      <w:r>
        <w:rPr>
          <w:lang w:val="en-US"/>
        </w:rPr>
        <w:t>Relacion: Composici</w:t>
      </w:r>
      <w:r w:rsidR="006C3624">
        <w:rPr>
          <w:lang w:val="en-US"/>
        </w:rPr>
        <w:t>ó</w:t>
      </w:r>
      <w:r>
        <w:rPr>
          <w:lang w:val="en-US"/>
        </w:rPr>
        <w:t>n.</w:t>
      </w:r>
    </w:p>
    <w:p w14:paraId="09B11DD1" w14:textId="6AD196F1" w:rsidR="00EA7372" w:rsidRDefault="00EA7372" w:rsidP="00EA7372">
      <w:pPr>
        <w:pStyle w:val="Prrafodelista"/>
        <w:jc w:val="left"/>
        <w:rPr>
          <w:lang w:val="en-US"/>
        </w:rPr>
      </w:pPr>
    </w:p>
    <w:p w14:paraId="0598885A" w14:textId="713F8B50" w:rsidR="00EA7372" w:rsidRDefault="007459AA" w:rsidP="00EA7372">
      <w:pPr>
        <w:pStyle w:val="Prrafodelista"/>
        <w:jc w:val="left"/>
      </w:pPr>
      <w:r w:rsidRPr="00EA7372">
        <w:lastRenderedPageBreak/>
        <w:t>Propósito</w:t>
      </w:r>
      <w:r w:rsidR="00EA7372" w:rsidRPr="00EA7372">
        <w:t>: Cada departamento debe s</w:t>
      </w:r>
      <w:r w:rsidR="00EA7372">
        <w:t xml:space="preserve">er gestionado por el Vicedecanato para organizar de manera </w:t>
      </w:r>
      <w:r>
        <w:t>jerárquica</w:t>
      </w:r>
      <w:r w:rsidR="00EA7372">
        <w:t>, la investigación y posgrado, por ello cada departamento depende del Vicedecanato que lo gestiona.</w:t>
      </w:r>
    </w:p>
    <w:p w14:paraId="3DE88F23" w14:textId="1DC817C5" w:rsidR="00EA7372" w:rsidRDefault="00EA7372" w:rsidP="00EA7372">
      <w:pPr>
        <w:pStyle w:val="Prrafodelista"/>
        <w:jc w:val="left"/>
      </w:pPr>
    </w:p>
    <w:p w14:paraId="2044A32E" w14:textId="32502D9F" w:rsidR="00EA7372" w:rsidRDefault="007459AA" w:rsidP="00EA7372">
      <w:pPr>
        <w:pStyle w:val="Prrafodelista"/>
        <w:jc w:val="left"/>
      </w:pPr>
      <w:r>
        <w:t>Cardinalidad: Un Vicedecanato debe tener al menos un departamento que organice toda la actividad investigativa y el posgrado.</w:t>
      </w:r>
    </w:p>
    <w:p w14:paraId="48F2F73D" w14:textId="2C03CE21" w:rsidR="007459AA" w:rsidRDefault="007459AA" w:rsidP="00EA7372">
      <w:pPr>
        <w:pStyle w:val="Prrafodelista"/>
        <w:jc w:val="left"/>
      </w:pPr>
    </w:p>
    <w:p w14:paraId="2907A234" w14:textId="24E6730B" w:rsidR="007459AA" w:rsidRDefault="007459AA" w:rsidP="00EA7372">
      <w:pPr>
        <w:pStyle w:val="Prrafodelista"/>
        <w:jc w:val="left"/>
      </w:pPr>
    </w:p>
    <w:p w14:paraId="37D831C8" w14:textId="2BD823A1" w:rsidR="007459AA" w:rsidRDefault="007459AA" w:rsidP="007459AA">
      <w:pPr>
        <w:pStyle w:val="Prrafodelista"/>
        <w:numPr>
          <w:ilvl w:val="0"/>
          <w:numId w:val="3"/>
        </w:numPr>
        <w:jc w:val="left"/>
      </w:pPr>
      <w:r>
        <w:t xml:space="preserve">Departamento </w:t>
      </w:r>
      <w:r>
        <w:sym w:font="Wingdings" w:char="F0DF"/>
      </w:r>
      <w:r>
        <w:t xml:space="preserve"> Docente:</w:t>
      </w:r>
    </w:p>
    <w:p w14:paraId="1DDB8FF3" w14:textId="0B2E1ECE" w:rsidR="007459AA" w:rsidRDefault="007459AA" w:rsidP="007459AA">
      <w:pPr>
        <w:pStyle w:val="Prrafodelista"/>
        <w:jc w:val="left"/>
      </w:pPr>
    </w:p>
    <w:p w14:paraId="0360858A" w14:textId="26888C30" w:rsidR="007459AA" w:rsidRDefault="006C3624" w:rsidP="007459AA">
      <w:pPr>
        <w:pStyle w:val="Prrafodelista"/>
        <w:jc w:val="left"/>
      </w:pPr>
      <w:r>
        <w:t>Relación</w:t>
      </w:r>
      <w:r w:rsidR="007459AA">
        <w:t xml:space="preserve">: </w:t>
      </w:r>
      <w:r>
        <w:t>Agregación</w:t>
      </w:r>
      <w:r w:rsidR="007459AA">
        <w:t>.</w:t>
      </w:r>
    </w:p>
    <w:p w14:paraId="1789EDE4" w14:textId="21780146" w:rsidR="007459AA" w:rsidRDefault="007459AA" w:rsidP="007459AA">
      <w:pPr>
        <w:pStyle w:val="Prrafodelista"/>
        <w:jc w:val="left"/>
      </w:pPr>
    </w:p>
    <w:p w14:paraId="13D58BCF" w14:textId="5E50AA7C" w:rsidR="007459AA" w:rsidRDefault="006C3624" w:rsidP="007459AA">
      <w:pPr>
        <w:pStyle w:val="Prrafodelista"/>
        <w:jc w:val="left"/>
        <w:rPr>
          <w:lang w:val="es-ES"/>
        </w:rPr>
      </w:pPr>
      <w:r>
        <w:t xml:space="preserve">Propósito: El departamento puede existir sin docentes, y aunque desapareciera, el docente puede simplemente reasignarse a otro, hecho para organizar mejor la </w:t>
      </w:r>
      <w:proofErr w:type="spellStart"/>
      <w:r>
        <w:t>jerarquí</w:t>
      </w:r>
      <w:proofErr w:type="spellEnd"/>
      <w:r>
        <w:rPr>
          <w:lang w:val="es-ES"/>
        </w:rPr>
        <w:t>a de la información.</w:t>
      </w:r>
    </w:p>
    <w:p w14:paraId="57A94BEF" w14:textId="14D2F774" w:rsidR="007500D3" w:rsidRDefault="007500D3" w:rsidP="007459AA">
      <w:pPr>
        <w:pStyle w:val="Prrafodelista"/>
        <w:jc w:val="left"/>
        <w:rPr>
          <w:lang w:val="es-ES"/>
        </w:rPr>
      </w:pPr>
    </w:p>
    <w:p w14:paraId="7C6BD8A1" w14:textId="0D2D893E" w:rsidR="007500D3" w:rsidRPr="007500D3" w:rsidRDefault="007500D3" w:rsidP="007459AA">
      <w:pPr>
        <w:pStyle w:val="Prrafodelista"/>
        <w:jc w:val="left"/>
        <w:rPr>
          <w:lang w:val="en-US"/>
        </w:rPr>
      </w:pPr>
      <w:r>
        <w:rPr>
          <w:lang w:val="es-ES"/>
        </w:rPr>
        <w:t>Cardinalidad</w:t>
      </w:r>
      <w:r>
        <w:rPr>
          <w:lang w:val="en-US"/>
        </w:rPr>
        <w:t xml:space="preserve">: </w:t>
      </w:r>
    </w:p>
    <w:p w14:paraId="2E67342C" w14:textId="6AC00100" w:rsidR="00F560A5" w:rsidRPr="0092485C" w:rsidRDefault="00F560A5" w:rsidP="00F33768">
      <w:pPr>
        <w:pStyle w:val="Prrafodelista"/>
        <w:jc w:val="left"/>
        <w:rPr>
          <w:lang w:val="es-ES"/>
        </w:rPr>
      </w:pPr>
    </w:p>
    <w:p w14:paraId="4153ECC6" w14:textId="1477F520" w:rsidR="00081FA4" w:rsidRPr="00081FA4" w:rsidRDefault="00081FA4" w:rsidP="00D76617">
      <w:pPr>
        <w:jc w:val="left"/>
      </w:pPr>
      <w:r>
        <w:br/>
      </w:r>
      <w:r>
        <w:br/>
      </w:r>
      <w:r>
        <w:br/>
      </w:r>
      <w:r>
        <w:br/>
      </w:r>
    </w:p>
    <w:sectPr w:rsidR="00081FA4" w:rsidRPr="00081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5C97"/>
    <w:multiLevelType w:val="hybridMultilevel"/>
    <w:tmpl w:val="50A2A99A"/>
    <w:lvl w:ilvl="0" w:tplc="5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04795"/>
    <w:multiLevelType w:val="hybridMultilevel"/>
    <w:tmpl w:val="8066278C"/>
    <w:lvl w:ilvl="0" w:tplc="9BE8A1E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9451C"/>
    <w:multiLevelType w:val="hybridMultilevel"/>
    <w:tmpl w:val="649C0C2E"/>
    <w:lvl w:ilvl="0" w:tplc="5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C0A0019" w:tentative="1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93"/>
    <w:rsid w:val="00081FA4"/>
    <w:rsid w:val="00110795"/>
    <w:rsid w:val="001518DD"/>
    <w:rsid w:val="001B4FAA"/>
    <w:rsid w:val="001F3093"/>
    <w:rsid w:val="00453250"/>
    <w:rsid w:val="00511541"/>
    <w:rsid w:val="0056094C"/>
    <w:rsid w:val="006C3624"/>
    <w:rsid w:val="00702246"/>
    <w:rsid w:val="007459AA"/>
    <w:rsid w:val="007500D3"/>
    <w:rsid w:val="008110E0"/>
    <w:rsid w:val="0092485C"/>
    <w:rsid w:val="009A2FC6"/>
    <w:rsid w:val="00A24AF6"/>
    <w:rsid w:val="00A50A5B"/>
    <w:rsid w:val="00A852DF"/>
    <w:rsid w:val="00B93332"/>
    <w:rsid w:val="00D743A0"/>
    <w:rsid w:val="00D76617"/>
    <w:rsid w:val="00DB14F7"/>
    <w:rsid w:val="00EA7372"/>
    <w:rsid w:val="00F33768"/>
    <w:rsid w:val="00F560A5"/>
    <w:rsid w:val="00FC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9BC20"/>
  <w15:chartTrackingRefBased/>
  <w15:docId w15:val="{11A80D43-3748-4370-99AE-3178C388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85C"/>
    <w:pPr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81FA4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noProof/>
      <w:color w:val="000000" w:themeColor="text1"/>
      <w:sz w:val="40"/>
      <w:lang w:val="es-E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743A0"/>
    <w:pPr>
      <w:keepNext/>
      <w:keepLines/>
      <w:spacing w:before="40" w:after="0" w:line="360" w:lineRule="auto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1FA4"/>
    <w:rPr>
      <w:rFonts w:eastAsiaTheme="majorEastAsia" w:cstheme="majorBidi"/>
      <w:b/>
      <w:noProof/>
      <w:color w:val="000000" w:themeColor="text1"/>
      <w:sz w:val="40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1518DD"/>
    <w:pPr>
      <w:spacing w:before="120" w:after="0"/>
    </w:pPr>
    <w:rPr>
      <w:rFonts w:cstheme="minorHAnsi"/>
      <w:b/>
      <w:bCs/>
      <w:i/>
      <w:iCs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743A0"/>
    <w:rPr>
      <w:rFonts w:eastAsiaTheme="majorEastAsia" w:cstheme="majorBidi"/>
      <w:color w:val="000000" w:themeColor="tex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33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134B70-3C58-4A97-81E6-1131BEA3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Carlos Gené</dc:creator>
  <cp:keywords/>
  <dc:description/>
  <cp:lastModifiedBy>Lian Carlos Gené</cp:lastModifiedBy>
  <cp:revision>9</cp:revision>
  <dcterms:created xsi:type="dcterms:W3CDTF">2025-04-27T12:57:00Z</dcterms:created>
  <dcterms:modified xsi:type="dcterms:W3CDTF">2025-04-27T14:34:00Z</dcterms:modified>
</cp:coreProperties>
</file>