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Arial" w:cs="Arial" w:eastAsia="Arial" w:hAnsi="Arial"/>
          <w:b/>
          <w:bCs/>
          <w:color w:val="1B6B8A"/>
          <w:sz w:val="52"/>
          <w:szCs w:val="52"/>
        </w:rPr>
        <w:t xml:space="preserve">Sistema de Gestion de</w:t>
      </w:r>
    </w:p>
    <w:p>
      <w:pPr>
        <w:spacing w:after="480" w:before="0"/>
        <w:jc w:val="center"/>
      </w:pPr>
      <w:r>
        <w:rPr>
          <w:rFonts w:ascii="Arial" w:cs="Arial" w:eastAsia="Arial" w:hAnsi="Arial"/>
          <w:b/>
          <w:bCs/>
          <w:color w:val="1B6B8A"/>
          <w:sz w:val="52"/>
          <w:szCs w:val="52"/>
        </w:rPr>
        <w:t xml:space="preserve">Tareas Colaborativas</w:t>
      </w:r>
    </w:p>
    <w:p>
      <w:pPr>
        <w:spacing w:after="240" w:before="0"/>
        <w:jc w:val="center"/>
      </w:pPr>
      <w:r>
        <w:rPr>
          <w:rFonts w:ascii="Arial" w:cs="Arial" w:eastAsia="Arial" w:hAnsi="Arial"/>
          <w:color w:val="555555"/>
          <w:sz w:val="36"/>
          <w:szCs w:val="36"/>
        </w:rPr>
        <w:t xml:space="preserve">Documentacion Tecnica</w:t>
      </w:r>
    </w:p>
    <w:p>
      <w:pPr>
        <w:spacing w:after="480" w:before="0"/>
        <w:jc w:val="center"/>
      </w:pPr>
      <w:r>
        <w:rPr>
          <w:rFonts w:ascii="Arial" w:cs="Arial" w:eastAsia="Arial" w:hAnsi="Arial"/>
          <w:color w:val="777777"/>
          <w:sz w:val="26"/>
          <w:szCs w:val="26"/>
        </w:rPr>
        <w:t xml:space="preserve">Programacion Orientada a Objetos (POO) - 2026</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Materia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Programacion Orientada a Objetos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Entregable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de 3 - Interfaz Grafica y Persistencia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Lenguaje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17</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Framework GUI</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JavaFX 17.0.9 con FXML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Base de Datos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Server (via JDBC - mssql-jdbc 13.4.0)</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Build</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Gradle 9.0.0 con plugin JavaFX 0.1.0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Julio 2026</w:t>
            </w:r>
          </w:p>
        </w:tc>
      </w:tr>
    </w:tbl>
    <w:p>
      <w:r>
        <w:br w:type="page"/>
      </w:r>
    </w:p>
    <w:p>
      <w:pPr>
        <w:pStyle w:val="Heading1"/>
        <w:shd w:fill="1B6B8A" w:val="clear"/>
        <w:spacing w:after="200" w:before="360"/>
        <w:ind w:left="180" w:right="180"/>
      </w:pPr>
      <w:r>
        <w:rPr>
          <w:rFonts w:ascii="Arial" w:cs="Arial" w:eastAsia="Arial" w:hAnsi="Arial"/>
          <w:b/>
          <w:bCs/>
          <w:color w:val="FFFFFF"/>
        </w:rPr>
        <w:t xml:space="preserve">1. Introduccion</w:t>
      </w:r>
    </w:p>
    <w:p>
      <w:pPr>
        <w:spacing w:after="60" w:before="60"/>
      </w:pPr>
      <w:r>
        <w:rPr>
          <w:rFonts w:ascii="Arial" w:cs="Arial" w:eastAsia="Arial" w:hAnsi="Arial"/>
          <w:color w:val="222222"/>
          <w:sz w:val="22"/>
          <w:szCs w:val="22"/>
        </w:rPr>
        <w:t xml:space="preserve">Este documento describe la arquitectura tecnica del Sistema de Gestion de Tareas Colaborativas, desarrollado en tres entregables dentro de la materia de Programacion Orientada a Objetos (POO). El sistema permite a los usuarios registrarse, iniciar sesion, crear tareas y recordatorios, cambiar su estado, reprogramar fechas y compartir elementos con otros usuarios.</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1.1 Evolucion por Entregable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c>
          <w:tcPr>
            <w:tcW w:type="dxa" w:w="30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Tecnologia principal</w:t>
            </w:r>
          </w:p>
        </w:tc>
        <w:tc>
          <w:tcPr>
            <w:tcW w:type="dxa" w:w="33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Alcance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Entregable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 Consola (Scanner)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 de dominio, herencia, polimorfismo, patrones de diseno</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Entregable 2</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Java / Hilos (Fork/Join)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Concurrencia, AutoGuardarThread, notificaciones asincronas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Entregable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JavaFX FXML + SQL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Interfaz grafica, persistencia con DAO, FXML con fx:root</w:t>
            </w:r>
          </w:p>
        </w:tc>
      </w:tr>
    </w:tbl>
    <w:p>
      <w:r>
        <w:br w:type="page"/>
      </w:r>
    </w:p>
    <w:p>
      <w:pPr>
        <w:pStyle w:val="Heading1"/>
        <w:shd w:fill="1B6B8A" w:val="clear"/>
        <w:spacing w:after="200" w:before="360"/>
        <w:ind w:left="180" w:right="180"/>
      </w:pPr>
      <w:r>
        <w:rPr>
          <w:rFonts w:ascii="Arial" w:cs="Arial" w:eastAsia="Arial" w:hAnsi="Arial"/>
          <w:b/>
          <w:bCs/>
          <w:color w:val="FFFFFF"/>
        </w:rPr>
        <w:t xml:space="preserve">2. Arquitectura General</w:t>
      </w:r>
    </w:p>
    <w:p>
      <w:pPr>
        <w:spacing w:after="60" w:before="60"/>
      </w:pPr>
      <w:r>
        <w:rPr>
          <w:rFonts w:ascii="Arial" w:cs="Arial" w:eastAsia="Arial" w:hAnsi="Arial"/>
          <w:color w:val="222222"/>
          <w:sz w:val="22"/>
          <w:szCs w:val="22"/>
        </w:rPr>
        <w:t xml:space="preserve">El proyecto sigue una arquitectura en capas que separa claramente las responsabilidades del modelo de dominio, la logica de presentacion y el acceso a datos:</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2.1 Capas del Sistema</w:t>
      </w:r>
    </w:p>
    <w:p>
      <w:pPr>
        <w:pStyle w:val="ListParagraph"/>
        <w:numPr>
          <w:ilvl w:val="0"/>
          <w:numId w:val="2"/>
        </w:numPr>
        <w:spacing w:after="40" w:before="40"/>
      </w:pPr>
      <w:r>
        <w:rPr>
          <w:rFonts w:ascii="Arial" w:cs="Arial" w:eastAsia="Arial" w:hAnsi="Arial"/>
          <w:color w:val="222222"/>
          <w:sz w:val="22"/>
          <w:szCs w:val="22"/>
        </w:rPr>
        <w:t xml:space="preserve">Capa de Modelo (sistemagestiontareas.model): Clases de dominio puras como Usuario, Tarea, Recordatorio, UsuarioClasico, UsuarioPremium. Sin dependencias de JavaFX ni JDBC.</w:t>
      </w:r>
    </w:p>
    <w:p>
      <w:pPr>
        <w:pStyle w:val="ListParagraph"/>
        <w:numPr>
          <w:ilvl w:val="0"/>
          <w:numId w:val="2"/>
        </w:numPr>
        <w:spacing w:after="40" w:before="40"/>
      </w:pPr>
      <w:r>
        <w:rPr>
          <w:rFonts w:ascii="Arial" w:cs="Arial" w:eastAsia="Arial" w:hAnsi="Arial"/>
          <w:color w:val="222222"/>
          <w:sz w:val="22"/>
          <w:szCs w:val="22"/>
        </w:rPr>
        <w:t xml:space="preserve">Capa de Enumeraciones (sistemagestiontareas.enums): Prioridad (ALTA, MEDIA, BAJA) y Estado (PENDIENTE, EN_PROGRESO, COMPLETADA, CANCELADA).</w:t>
      </w:r>
    </w:p>
    <w:p>
      <w:pPr>
        <w:pStyle w:val="ListParagraph"/>
        <w:numPr>
          <w:ilvl w:val="0"/>
          <w:numId w:val="2"/>
        </w:numPr>
        <w:spacing w:after="40" w:before="40"/>
      </w:pPr>
      <w:r>
        <w:rPr>
          <w:rFonts w:ascii="Arial" w:cs="Arial" w:eastAsia="Arial" w:hAnsi="Arial"/>
          <w:color w:val="222222"/>
          <w:sz w:val="22"/>
          <w:szCs w:val="22"/>
        </w:rPr>
        <w:t xml:space="preserve">Capa de Patrones (sistemagestiontareas.patterns): Implementaciones de FormaPago - TarjetaCredito, TarjetaDebito, Paypal.</w:t>
      </w:r>
    </w:p>
    <w:p>
      <w:pPr>
        <w:pStyle w:val="ListParagraph"/>
        <w:numPr>
          <w:ilvl w:val="0"/>
          <w:numId w:val="2"/>
        </w:numPr>
        <w:spacing w:after="40" w:before="40"/>
      </w:pPr>
      <w:r>
        <w:rPr>
          <w:rFonts w:ascii="Arial" w:cs="Arial" w:eastAsia="Arial" w:hAnsi="Arial"/>
          <w:color w:val="222222"/>
          <w:sz w:val="22"/>
          <w:szCs w:val="22"/>
        </w:rPr>
        <w:t xml:space="preserve">Capa de Hilos (sistemagestiontareas.thread): AutoGuardarThread implementando el patron Fork/Join para autoguardado concurrente.</w:t>
      </w:r>
    </w:p>
    <w:p>
      <w:pPr>
        <w:pStyle w:val="ListParagraph"/>
        <w:numPr>
          <w:ilvl w:val="0"/>
          <w:numId w:val="2"/>
        </w:numPr>
        <w:spacing w:after="40" w:before="40"/>
      </w:pPr>
      <w:r>
        <w:rPr>
          <w:rFonts w:ascii="Arial" w:cs="Arial" w:eastAsia="Arial" w:hAnsi="Arial"/>
          <w:color w:val="222222"/>
          <w:sz w:val="22"/>
          <w:szCs w:val="22"/>
        </w:rPr>
        <w:t xml:space="preserve">Capa de Persistencia (sistemagestiontareas.persistence): DAOs que acceden a SQL Server via JDBC. ConexionBD (Singleton), UsuarioDAO, ElementoDAO.</w:t>
      </w:r>
    </w:p>
    <w:p>
      <w:pPr>
        <w:pStyle w:val="ListParagraph"/>
        <w:numPr>
          <w:ilvl w:val="0"/>
          <w:numId w:val="2"/>
        </w:numPr>
        <w:spacing w:after="40" w:before="40"/>
      </w:pPr>
      <w:r>
        <w:rPr>
          <w:rFonts w:ascii="Arial" w:cs="Arial" w:eastAsia="Arial" w:hAnsi="Arial"/>
          <w:color w:val="222222"/>
          <w:sz w:val="22"/>
          <w:szCs w:val="22"/>
        </w:rPr>
        <w:t xml:space="preserve">Capa de Interfaz Grafica (sistemagestiontareas.gui): AppFX, AuthView, DashboardView, ElementoListCell. Construida con JavaFX FXML usando el patron fx:root.</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2.2 Diagrama de Paquetes</w:t>
      </w:r>
    </w:p>
    <w:p>
      <w:pPr>
        <w:shd w:fill="F5F5F5" w:val="clear"/>
        <w:spacing w:after="40" w:before="40"/>
        <w:ind w:left="360" w:right="360"/>
      </w:pPr>
      <w:r>
        <w:rPr>
          <w:rFonts w:ascii="Courier New" w:cs="Courier New" w:eastAsia="Courier New" w:hAnsi="Courier New"/>
          <w:color w:val="1A1A2E"/>
          <w:sz w:val="18"/>
          <w:szCs w:val="18"/>
        </w:rPr>
        <w:t xml:space="preserve">sistemagestiontareas</w:t>
      </w:r>
    </w:p>
    <w:p>
      <w:pPr>
        <w:shd w:fill="F5F5F5" w:val="clear"/>
        <w:spacing w:after="40" w:before="40"/>
        <w:ind w:left="360" w:right="360"/>
      </w:pPr>
      <w:r>
        <w:rPr>
          <w:rFonts w:ascii="Courier New" w:cs="Courier New" w:eastAsia="Courier New" w:hAnsi="Courier New"/>
          <w:color w:val="1A1A2E"/>
          <w:sz w:val="18"/>
          <w:szCs w:val="18"/>
        </w:rPr>
        <w:t xml:space="preserve">  +-- model          (Usuario, Tarea, Recordatorio, Elemento, ...)</w:t>
      </w:r>
    </w:p>
    <w:p>
      <w:pPr>
        <w:shd w:fill="F5F5F5" w:val="clear"/>
        <w:spacing w:after="40" w:before="40"/>
        <w:ind w:left="360" w:right="360"/>
      </w:pPr>
      <w:r>
        <w:rPr>
          <w:rFonts w:ascii="Courier New" w:cs="Courier New" w:eastAsia="Courier New" w:hAnsi="Courier New"/>
          <w:color w:val="1A1A2E"/>
          <w:sz w:val="18"/>
          <w:szCs w:val="18"/>
        </w:rPr>
        <w:t xml:space="preserve">  +-- enums          (Prioridad, Estado)</w:t>
      </w:r>
    </w:p>
    <w:p>
      <w:pPr>
        <w:shd w:fill="F5F5F5" w:val="clear"/>
        <w:spacing w:after="40" w:before="40"/>
        <w:ind w:left="360" w:right="360"/>
      </w:pPr>
      <w:r>
        <w:rPr>
          <w:rFonts w:ascii="Courier New" w:cs="Courier New" w:eastAsia="Courier New" w:hAnsi="Courier New"/>
          <w:color w:val="1A1A2E"/>
          <w:sz w:val="18"/>
          <w:szCs w:val="18"/>
        </w:rPr>
        <w:t xml:space="preserve">  +-- patterns       (FormaPago, TarjetaCredito, TarjetaDebito, Paypal)</w:t>
      </w:r>
    </w:p>
    <w:p>
      <w:pPr>
        <w:shd w:fill="F5F5F5" w:val="clear"/>
        <w:spacing w:after="40" w:before="40"/>
        <w:ind w:left="360" w:right="360"/>
      </w:pPr>
      <w:r>
        <w:rPr>
          <w:rFonts w:ascii="Courier New" w:cs="Courier New" w:eastAsia="Courier New" w:hAnsi="Courier New"/>
          <w:color w:val="1A1A2E"/>
          <w:sz w:val="18"/>
          <w:szCs w:val="18"/>
        </w:rPr>
        <w:t xml:space="preserve">  +-- thread         (AutoGuardarThread)</w:t>
      </w:r>
    </w:p>
    <w:p>
      <w:pPr>
        <w:shd w:fill="F5F5F5" w:val="clear"/>
        <w:spacing w:after="40" w:before="40"/>
        <w:ind w:left="360" w:right="360"/>
      </w:pPr>
      <w:r>
        <w:rPr>
          <w:rFonts w:ascii="Courier New" w:cs="Courier New" w:eastAsia="Courier New" w:hAnsi="Courier New"/>
          <w:color w:val="1A1A2E"/>
          <w:sz w:val="18"/>
          <w:szCs w:val="18"/>
        </w:rPr>
        <w:t xml:space="preserve">  +-- persistence    (ConexionBD, UsuarioDAO, ElementoDAO)</w:t>
      </w:r>
    </w:p>
    <w:p>
      <w:pPr>
        <w:shd w:fill="F5F5F5" w:val="clear"/>
        <w:spacing w:after="40" w:before="40"/>
        <w:ind w:left="360" w:right="360"/>
      </w:pPr>
      <w:r>
        <w:rPr>
          <w:rFonts w:ascii="Courier New" w:cs="Courier New" w:eastAsia="Courier New" w:hAnsi="Courier New"/>
          <w:color w:val="1A1A2E"/>
          <w:sz w:val="18"/>
          <w:szCs w:val="18"/>
        </w:rPr>
        <w:t xml:space="preserve">  +-- gui            (AppFX, AuthView, DashboardView, ElementoListCell)</w:t>
      </w:r>
    </w:p>
    <w:p>
      <w:r>
        <w:br w:type="page"/>
      </w:r>
    </w:p>
    <w:p>
      <w:pPr>
        <w:pStyle w:val="Heading1"/>
        <w:shd w:fill="1B6B8A" w:val="clear"/>
        <w:spacing w:after="200" w:before="360"/>
        <w:ind w:left="180" w:right="180"/>
      </w:pPr>
      <w:r>
        <w:rPr>
          <w:rFonts w:ascii="Arial" w:cs="Arial" w:eastAsia="Arial" w:hAnsi="Arial"/>
          <w:b/>
          <w:bCs/>
          <w:color w:val="FFFFFF"/>
        </w:rPr>
        <w:t xml:space="preserve">3. Modelo de Dominio</w:t>
      </w:r>
    </w:p>
    <w:p>
      <w:pPr>
        <w:pStyle w:val="Heading2"/>
        <w:pBdr>
          <w:bottom w:val="single" w:color="1B6B8A" w:sz="6" w:space="3"/>
        </w:pBdr>
        <w:spacing w:after="120" w:before="280"/>
      </w:pPr>
      <w:r>
        <w:rPr>
          <w:rFonts w:ascii="Arial" w:cs="Arial" w:eastAsia="Arial" w:hAnsi="Arial"/>
          <w:b/>
          <w:bCs/>
          <w:color w:val="1B6B8A"/>
        </w:rPr>
        <w:t xml:space="preserve">3.1 Jerarquia de Usuarios</w:t>
      </w:r>
    </w:p>
    <w:p>
      <w:pPr>
        <w:spacing w:after="60" w:before="60"/>
      </w:pPr>
      <w:r>
        <w:rPr>
          <w:rFonts w:ascii="Arial" w:cs="Arial" w:eastAsia="Arial" w:hAnsi="Arial"/>
          <w:color w:val="222222"/>
          <w:sz w:val="22"/>
          <w:szCs w:val="22"/>
        </w:rPr>
        <w:t xml:space="preserve">La clase abstracta Usuario es la raiz de la jerarquia de usuarios. Define los atributos comunes (id, nombre, email, password, lista de Elementos) y declara el metodo abstracto verificarAcceso(). Las subclases son:</w:t>
      </w:r>
    </w:p>
    <w:p>
      <w:pPr>
        <w:pStyle w:val="ListParagraph"/>
        <w:numPr>
          <w:ilvl w:val="0"/>
          <w:numId w:val="2"/>
        </w:numPr>
        <w:spacing w:after="40" w:before="40"/>
      </w:pPr>
      <w:r>
        <w:rPr>
          <w:rFonts w:ascii="Arial" w:cs="Arial" w:eastAsia="Arial" w:hAnsi="Arial"/>
          <w:color w:val="222222"/>
          <w:sz w:val="22"/>
          <w:szCs w:val="22"/>
        </w:rPr>
        <w:t xml:space="preserve">UsuarioClasico: Limita el numero de elementos a un maximo configurable (por defecto 3). El metodo verificarLimiteTareas() valida la restriccion antes de permitir agregar un nuevo elemento.</w:t>
      </w:r>
    </w:p>
    <w:p>
      <w:pPr>
        <w:pStyle w:val="ListParagraph"/>
        <w:numPr>
          <w:ilvl w:val="0"/>
          <w:numId w:val="2"/>
        </w:numPr>
        <w:spacing w:after="40" w:before="40"/>
      </w:pPr>
      <w:r>
        <w:rPr>
          <w:rFonts w:ascii="Arial" w:cs="Arial" w:eastAsia="Arial" w:hAnsi="Arial"/>
          <w:color w:val="222222"/>
          <w:sz w:val="22"/>
          <w:szCs w:val="22"/>
        </w:rPr>
        <w:t xml:space="preserve">UsuarioPremium: Extiende al clasico con soporte de membresia (fechaExpiracion) y metodo de pago (FormaPago). El metodo verificarMembresia() valida que la membresia este vigente.</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3.2 Jerarquia de Elementos</w:t>
      </w:r>
    </w:p>
    <w:p>
      <w:pPr>
        <w:spacing w:after="60" w:before="60"/>
      </w:pPr>
      <w:r>
        <w:rPr>
          <w:rFonts w:ascii="Arial" w:cs="Arial" w:eastAsia="Arial" w:hAnsi="Arial"/>
          <w:color w:val="222222"/>
          <w:sz w:val="22"/>
          <w:szCs w:val="22"/>
        </w:rPr>
        <w:t xml:space="preserve">La clase abstracta Elemento encapsula la informacion comun de tareas y recordatorios: id, titulo, descripcion, prioridad, fechaLimite y lista de usuariosCompartidos. Las subclases son:</w:t>
      </w:r>
    </w:p>
    <w:p>
      <w:pPr>
        <w:pStyle w:val="ListParagraph"/>
        <w:numPr>
          <w:ilvl w:val="0"/>
          <w:numId w:val="2"/>
        </w:numPr>
        <w:spacing w:after="40" w:before="40"/>
      </w:pPr>
      <w:r>
        <w:rPr>
          <w:rFonts w:ascii="Arial" w:cs="Arial" w:eastAsia="Arial" w:hAnsi="Arial"/>
          <w:color w:val="222222"/>
          <w:sz w:val="22"/>
          <w:szCs w:val="22"/>
        </w:rPr>
        <w:t xml:space="preserve">Tarea: Agrega el atributo estado (Estado enum) y el metodo cambiarEstado(Estado).</w:t>
      </w:r>
    </w:p>
    <w:p>
      <w:pPr>
        <w:pStyle w:val="ListParagraph"/>
        <w:numPr>
          <w:ilvl w:val="0"/>
          <w:numId w:val="2"/>
        </w:numPr>
        <w:spacing w:after="40" w:before="40"/>
      </w:pPr>
      <w:r>
        <w:rPr>
          <w:rFonts w:ascii="Arial" w:cs="Arial" w:eastAsia="Arial" w:hAnsi="Arial"/>
          <w:color w:val="222222"/>
          <w:sz w:val="22"/>
          <w:szCs w:val="22"/>
        </w:rPr>
        <w:t xml:space="preserve">Recordatorio: Agrega el metodo reprogramarFecha(LocalDate) para modificar la fecha limite.</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3.3 Patrones de Diseno en el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Patron</w:t>
            </w:r>
          </w:p>
        </w:tc>
        <w:tc>
          <w:tcPr>
            <w:tcW w:type="dxa" w:w="53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Implementacion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ConexionBD.getInstancia() - acceso unico a la base de datos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DAO (Data Access Object)</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UsuarioDAO, ElementoDAO - encapsulan todas las operaciones SQL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FormaPago con TarjetaCredito, TarjetaDebito, Paypal intercambiables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Template Method</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ListCell&lt;Elemento&gt;.updateItem() sobreescrito en ElementoListCell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Observer (JavaFX)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ObservableList&lt;Elemento&gt; notifica al ListView al agregar/quitar elementos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fx:root (FXML)</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AuthView y DashboardView son simultaneamente raiz y controlador FXML</w:t>
            </w:r>
          </w:p>
        </w:tc>
      </w:tr>
    </w:tbl>
    <w:p>
      <w:r>
        <w:br w:type="page"/>
      </w:r>
    </w:p>
    <w:p>
      <w:pPr>
        <w:pStyle w:val="Heading1"/>
        <w:shd w:fill="1B6B8A" w:val="clear"/>
        <w:spacing w:after="200" w:before="360"/>
        <w:ind w:left="180" w:right="180"/>
      </w:pPr>
      <w:r>
        <w:rPr>
          <w:rFonts w:ascii="Arial" w:cs="Arial" w:eastAsia="Arial" w:hAnsi="Arial"/>
          <w:b/>
          <w:bCs/>
          <w:color w:val="FFFFFF"/>
        </w:rPr>
        <w:t xml:space="preserve">4. Capa de Persistencia</w:t>
      </w:r>
    </w:p>
    <w:p>
      <w:pPr>
        <w:pStyle w:val="Heading2"/>
        <w:pBdr>
          <w:bottom w:val="single" w:color="1B6B8A" w:sz="6" w:space="3"/>
        </w:pBdr>
        <w:spacing w:after="120" w:before="280"/>
      </w:pPr>
      <w:r>
        <w:rPr>
          <w:rFonts w:ascii="Arial" w:cs="Arial" w:eastAsia="Arial" w:hAnsi="Arial"/>
          <w:b/>
          <w:bCs/>
          <w:color w:val="1B6B8A"/>
        </w:rPr>
        <w:t xml:space="preserve">4.1 ConexionBD - Singleton</w:t>
      </w:r>
    </w:p>
    <w:p>
      <w:pPr>
        <w:spacing w:after="60" w:before="60"/>
      </w:pPr>
      <w:r>
        <w:rPr>
          <w:rFonts w:ascii="Arial" w:cs="Arial" w:eastAsia="Arial" w:hAnsi="Arial"/>
          <w:color w:val="222222"/>
          <w:sz w:val="22"/>
          <w:szCs w:val="22"/>
        </w:rPr>
        <w:t xml:space="preserve">ConexionBD es la clase responsable de gestionar la conexion JDBC con SQL Server. Al ser un Singleton sincronizado, garantiza que todos los DAOs compartan la misma fuente de configuracion sin crear multiples instancias.</w:t>
      </w:r>
    </w:p>
    <w:p>
      <w:pPr>
        <w:spacing w:after="120" w:before="120"/>
      </w:pPr>
      <w:r>
        <w:t xml:space="preserve"/>
      </w:r>
    </w:p>
    <w:p>
      <w:pPr>
        <w:spacing w:after="60" w:before="60"/>
      </w:pPr>
      <w:r>
        <w:rPr>
          <w:rFonts w:ascii="Arial" w:cs="Arial" w:eastAsia="Arial" w:hAnsi="Arial"/>
          <w:color w:val="222222"/>
          <w:sz w:val="22"/>
          <w:szCs w:val="22"/>
        </w:rPr>
        <w:t xml:space="preserve">La configuracion de conexion se lee en orden de prioridad:</w:t>
      </w:r>
    </w:p>
    <w:p>
      <w:pPr>
        <w:pStyle w:val="ListParagraph"/>
        <w:numPr>
          <w:ilvl w:val="0"/>
          <w:numId w:val="2"/>
        </w:numPr>
        <w:spacing w:after="40" w:before="40"/>
      </w:pPr>
      <w:r>
        <w:rPr>
          <w:rFonts w:ascii="Arial" w:cs="Arial" w:eastAsia="Arial" w:hAnsi="Arial"/>
          <w:color w:val="222222"/>
          <w:sz w:val="22"/>
          <w:szCs w:val="22"/>
        </w:rPr>
        <w:t xml:space="preserve">Archivo db.properties en src/main/resources (recomendado para desarrollo).</w:t>
      </w:r>
    </w:p>
    <w:p>
      <w:pPr>
        <w:pStyle w:val="ListParagraph"/>
        <w:numPr>
          <w:ilvl w:val="0"/>
          <w:numId w:val="2"/>
        </w:numPr>
        <w:spacing w:after="40" w:before="40"/>
      </w:pPr>
      <w:r>
        <w:rPr>
          <w:rFonts w:ascii="Arial" w:cs="Arial" w:eastAsia="Arial" w:hAnsi="Arial"/>
          <w:color w:val="222222"/>
          <w:sz w:val="22"/>
          <w:szCs w:val="22"/>
        </w:rPr>
        <w:t xml:space="preserve">Variables de entorno DB_URL, DB_USER, DB_PASSWORD (recomendado para produccion/CI).</w:t>
      </w:r>
    </w:p>
    <w:p>
      <w:pPr>
        <w:pStyle w:val="ListParagraph"/>
        <w:numPr>
          <w:ilvl w:val="0"/>
          <w:numId w:val="2"/>
        </w:numPr>
        <w:spacing w:after="40" w:before="40"/>
      </w:pPr>
      <w:r>
        <w:rPr>
          <w:rFonts w:ascii="Arial" w:cs="Arial" w:eastAsia="Arial" w:hAnsi="Arial"/>
          <w:color w:val="222222"/>
          <w:sz w:val="22"/>
          <w:szCs w:val="22"/>
        </w:rPr>
        <w:t xml:space="preserve">Valores por defecto: localhost:1433, base de datos GestionTareasDB.</w:t>
      </w:r>
    </w:p>
    <w:p>
      <w:pPr>
        <w:spacing w:after="120" w:before="120"/>
      </w:pPr>
      <w:r>
        <w:t xml:space="preserve"/>
      </w:r>
    </w:p>
    <w:p>
      <w:pPr>
        <w:spacing w:after="60" w:before="60"/>
      </w:pPr>
      <w:r>
        <w:rPr>
          <w:rFonts w:ascii="Arial" w:cs="Arial" w:eastAsia="Arial" w:hAnsi="Arial"/>
          <w:color w:val="222222"/>
          <w:sz w:val="22"/>
          <w:szCs w:val="22"/>
        </w:rPr>
        <w:t xml:space="preserve">La primera vez que se obtiene una conexion, el metodo verificarEsquema() ejecuta sentencias DDL con IF NOT EXISTS para crear automaticamente las tablas si no existen. Esto elimina la necesidad de ejecutar scripts SQL manualmente.</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4.2 Esquema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0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Tipo SQL</w:t>
            </w:r>
          </w:p>
        </w:tc>
        <w:tc>
          <w:tcPr>
            <w:tcW w:type="dxa" w:w="41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usuarios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 IDENTITY PK</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Clave primaria autogenerada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nombre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completo del usuario</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email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NVARCHAR(150) UNIQUE</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Correo electronico (indice unico)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Contrasena (texto plano en demo)</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tipo</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VARCHAR(10)</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CLASICO o PREMIUM (discriminador)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fecha_expiracion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para cuentas Premium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elementos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 IDENTITY PK</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Clave primaria autogenerada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tipo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TAREA o RECORDATORIO (discriminador)</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titulo</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NVARCHAR(150)</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Titulo del elemento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prioridad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 / MEDIA / BAJA</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estado</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VARCHAR(15)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Solo para Tareas: PENDIENTE / EN_PROGRESO /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fecha_limite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maxima o fecha del recordatorio</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usuario_id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 FK -&gt; usuarios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Propietario del elemento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elemento_compartido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elemento_id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 FK -&gt; elementos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Parte de PK compuesta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usuario_id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 -&gt; usuarios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Parte de PK compuesta</w:t>
            </w:r>
          </w:p>
        </w:tc>
      </w:tr>
    </w:tbl>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4.3 UsuarioDAO</w:t>
      </w:r>
    </w:p>
    <w:p>
      <w:pPr>
        <w:spacing w:after="60" w:before="60"/>
      </w:pPr>
      <w:r>
        <w:rPr>
          <w:rFonts w:ascii="Arial" w:cs="Arial" w:eastAsia="Arial" w:hAnsi="Arial"/>
          <w:color w:val="222222"/>
          <w:sz w:val="22"/>
          <w:szCs w:val="22"/>
        </w:rPr>
        <w:t xml:space="preserve">Encapsula las operaciones CRUD sobre la tabla usuarios. Detecta el tipo de usuario (CLASICO / PREMIUM) por la columna discriminadora y construye la instancia de dominio correcta al leer filas.</w:t>
      </w:r>
    </w:p>
    <w:p>
      <w:pPr>
        <w:pStyle w:val="ListParagraph"/>
        <w:numPr>
          <w:ilvl w:val="0"/>
          <w:numId w:val="2"/>
        </w:numPr>
        <w:spacing w:after="40" w:before="40"/>
      </w:pPr>
      <w:r>
        <w:rPr>
          <w:rFonts w:ascii="Arial" w:cs="Arial" w:eastAsia="Arial" w:hAnsi="Arial"/>
          <w:color w:val="222222"/>
          <w:sz w:val="22"/>
          <w:szCs w:val="22"/>
        </w:rPr>
        <w:t xml:space="preserve">insertar(Usuario): Inserta y retorna el objeto con el id generado.</w:t>
      </w:r>
    </w:p>
    <w:p>
      <w:pPr>
        <w:pStyle w:val="ListParagraph"/>
        <w:numPr>
          <w:ilvl w:val="0"/>
          <w:numId w:val="2"/>
        </w:numPr>
        <w:spacing w:after="40" w:before="40"/>
      </w:pPr>
      <w:r>
        <w:rPr>
          <w:rFonts w:ascii="Arial" w:cs="Arial" w:eastAsia="Arial" w:hAnsi="Arial"/>
          <w:color w:val="222222"/>
          <w:sz w:val="22"/>
          <w:szCs w:val="22"/>
        </w:rPr>
        <w:t xml:space="preserve">existeEmail(String): Verifica si el correo ya esta registrado (prevencion de duplicados).</w:t>
      </w:r>
    </w:p>
    <w:p>
      <w:pPr>
        <w:pStyle w:val="ListParagraph"/>
        <w:numPr>
          <w:ilvl w:val="0"/>
          <w:numId w:val="2"/>
        </w:numPr>
        <w:spacing w:after="40" w:before="40"/>
      </w:pPr>
      <w:r>
        <w:rPr>
          <w:rFonts w:ascii="Arial" w:cs="Arial" w:eastAsia="Arial" w:hAnsi="Arial"/>
          <w:color w:val="222222"/>
          <w:sz w:val="22"/>
          <w:szCs w:val="22"/>
        </w:rPr>
        <w:t xml:space="preserve">buscarPorEmail(String): Login - carga el usuario por correo.</w:t>
      </w:r>
    </w:p>
    <w:p>
      <w:pPr>
        <w:pStyle w:val="ListParagraph"/>
        <w:numPr>
          <w:ilvl w:val="0"/>
          <w:numId w:val="2"/>
        </w:numPr>
        <w:spacing w:after="40" w:before="40"/>
      </w:pPr>
      <w:r>
        <w:rPr>
          <w:rFonts w:ascii="Arial" w:cs="Arial" w:eastAsia="Arial" w:hAnsi="Arial"/>
          <w:color w:val="222222"/>
          <w:sz w:val="22"/>
          <w:szCs w:val="22"/>
        </w:rPr>
        <w:t xml:space="preserve">buscarPorId(int): Carga un usuario por su PK (usado al cargar compartidos).</w:t>
      </w:r>
    </w:p>
    <w:p>
      <w:pPr>
        <w:pStyle w:val="ListParagraph"/>
        <w:numPr>
          <w:ilvl w:val="0"/>
          <w:numId w:val="2"/>
        </w:numPr>
        <w:spacing w:after="40" w:before="40"/>
      </w:pPr>
      <w:r>
        <w:rPr>
          <w:rFonts w:ascii="Arial" w:cs="Arial" w:eastAsia="Arial" w:hAnsi="Arial"/>
          <w:color w:val="222222"/>
          <w:sz w:val="22"/>
          <w:szCs w:val="22"/>
        </w:rPr>
        <w:t xml:space="preserve">listarTodos(): Retorna todos los usuarios para la pantalla de compartir.</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4.4 ElementoDAO</w:t>
      </w:r>
    </w:p>
    <w:p>
      <w:pPr>
        <w:spacing w:after="60" w:before="60"/>
      </w:pPr>
      <w:r>
        <w:rPr>
          <w:rFonts w:ascii="Arial" w:cs="Arial" w:eastAsia="Arial" w:hAnsi="Arial"/>
          <w:color w:val="222222"/>
          <w:sz w:val="22"/>
          <w:szCs w:val="22"/>
        </w:rPr>
        <w:t xml:space="preserve">Maneja la tabla elementos con un discriminador de tipo para Tareas y Recordatorios, y la tabla puente elemento_compartido para el mecanismo de compartir.</w:t>
      </w:r>
    </w:p>
    <w:p>
      <w:pPr>
        <w:pStyle w:val="ListParagraph"/>
        <w:numPr>
          <w:ilvl w:val="0"/>
          <w:numId w:val="2"/>
        </w:numPr>
        <w:spacing w:after="40" w:before="40"/>
      </w:pPr>
      <w:r>
        <w:rPr>
          <w:rFonts w:ascii="Arial" w:cs="Arial" w:eastAsia="Arial" w:hAnsi="Arial"/>
          <w:color w:val="222222"/>
          <w:sz w:val="22"/>
          <w:szCs w:val="22"/>
        </w:rPr>
        <w:t xml:space="preserve">insertarTarea / insertarRecordatorio: Insertan el elemento y retornan el objeto con id.</w:t>
      </w:r>
    </w:p>
    <w:p>
      <w:pPr>
        <w:pStyle w:val="ListParagraph"/>
        <w:numPr>
          <w:ilvl w:val="0"/>
          <w:numId w:val="2"/>
        </w:numPr>
        <w:spacing w:after="40" w:before="40"/>
      </w:pPr>
      <w:r>
        <w:rPr>
          <w:rFonts w:ascii="Arial" w:cs="Arial" w:eastAsia="Arial" w:hAnsi="Arial"/>
          <w:color w:val="222222"/>
          <w:sz w:val="22"/>
          <w:szCs w:val="22"/>
        </w:rPr>
        <w:t xml:space="preserve">actualizarEstado(int, Estado): Persistencia del cambio de estado de una Tarea.</w:t>
      </w:r>
    </w:p>
    <w:p>
      <w:pPr>
        <w:pStyle w:val="ListParagraph"/>
        <w:numPr>
          <w:ilvl w:val="0"/>
          <w:numId w:val="2"/>
        </w:numPr>
        <w:spacing w:after="40" w:before="40"/>
      </w:pPr>
      <w:r>
        <w:rPr>
          <w:rFonts w:ascii="Arial" w:cs="Arial" w:eastAsia="Arial" w:hAnsi="Arial"/>
          <w:color w:val="222222"/>
          <w:sz w:val="22"/>
          <w:szCs w:val="22"/>
        </w:rPr>
        <w:t xml:space="preserve">actualizarFechaLimite(int, LocalDate): Persistencia de la reprogramacion de un Recordatorio.</w:t>
      </w:r>
    </w:p>
    <w:p>
      <w:pPr>
        <w:pStyle w:val="ListParagraph"/>
        <w:numPr>
          <w:ilvl w:val="0"/>
          <w:numId w:val="2"/>
        </w:numPr>
        <w:spacing w:after="40" w:before="40"/>
      </w:pPr>
      <w:r>
        <w:rPr>
          <w:rFonts w:ascii="Arial" w:cs="Arial" w:eastAsia="Arial" w:hAnsi="Arial"/>
          <w:color w:val="222222"/>
          <w:sz w:val="22"/>
          <w:szCs w:val="22"/>
        </w:rPr>
        <w:t xml:space="preserve">compartir(int, int): Registra el acceso compartido con prevencion de duplicados.</w:t>
      </w:r>
    </w:p>
    <w:p>
      <w:pPr>
        <w:pStyle w:val="ListParagraph"/>
        <w:numPr>
          <w:ilvl w:val="0"/>
          <w:numId w:val="2"/>
        </w:numPr>
        <w:spacing w:after="40" w:before="40"/>
      </w:pPr>
      <w:r>
        <w:rPr>
          <w:rFonts w:ascii="Arial" w:cs="Arial" w:eastAsia="Arial" w:hAnsi="Arial"/>
          <w:color w:val="222222"/>
          <w:sz w:val="22"/>
          <w:szCs w:val="22"/>
        </w:rPr>
        <w:t xml:space="preserve">listarPorUsuario(int): Carga todos los elementos propios y compartidos, ordenados por fecha.</w:t>
      </w:r>
    </w:p>
    <w:p>
      <w:r>
        <w:br w:type="page"/>
      </w:r>
    </w:p>
    <w:p>
      <w:pPr>
        <w:pStyle w:val="Heading1"/>
        <w:shd w:fill="1B6B8A" w:val="clear"/>
        <w:spacing w:after="200" w:before="360"/>
        <w:ind w:left="180" w:right="180"/>
      </w:pPr>
      <w:r>
        <w:rPr>
          <w:rFonts w:ascii="Arial" w:cs="Arial" w:eastAsia="Arial" w:hAnsi="Arial"/>
          <w:b/>
          <w:bCs/>
          <w:color w:val="FFFFFF"/>
        </w:rPr>
        <w:t xml:space="preserve">5. Interfaz Grafica JavaFX / FXML</w:t>
      </w:r>
    </w:p>
    <w:p>
      <w:pPr>
        <w:pStyle w:val="Heading2"/>
        <w:pBdr>
          <w:bottom w:val="single" w:color="1B6B8A" w:sz="6" w:space="3"/>
        </w:pBdr>
        <w:spacing w:after="120" w:before="280"/>
      </w:pPr>
      <w:r>
        <w:rPr>
          <w:rFonts w:ascii="Arial" w:cs="Arial" w:eastAsia="Arial" w:hAnsi="Arial"/>
          <w:b/>
          <w:bCs/>
          <w:color w:val="1B6B8A"/>
        </w:rPr>
        <w:t xml:space="preserve">5.1 Patron fx:root</w:t>
      </w:r>
    </w:p>
    <w:p>
      <w:pPr>
        <w:spacing w:after="60" w:before="60"/>
      </w:pPr>
      <w:r>
        <w:rPr>
          <w:rFonts w:ascii="Arial" w:cs="Arial" w:eastAsia="Arial" w:hAnsi="Arial"/>
          <w:color w:val="222222"/>
          <w:sz w:val="22"/>
          <w:szCs w:val="22"/>
        </w:rPr>
        <w:t xml:space="preserve">El patron fx:root permite que una clase de Java actue simultaneamente como nodo raiz del grafo de escena JavaFX Y como controlador FXML. Esto tiene dos ventajas clave:</w:t>
      </w:r>
    </w:p>
    <w:p>
      <w:pPr>
        <w:pStyle w:val="ListParagraph"/>
        <w:numPr>
          <w:ilvl w:val="0"/>
          <w:numId w:val="2"/>
        </w:numPr>
        <w:spacing w:after="40" w:before="40"/>
      </w:pPr>
      <w:r>
        <w:rPr>
          <w:rFonts w:ascii="Arial" w:cs="Arial" w:eastAsia="Arial" w:hAnsi="Arial"/>
          <w:color w:val="222222"/>
          <w:sz w:val="22"/>
          <w:szCs w:val="22"/>
        </w:rPr>
        <w:t xml:space="preserve">El constructor de la clase puede recibir parametros (como callbacks), algo que el mecanismo clasico de controladores FXML no permite.</w:t>
      </w:r>
    </w:p>
    <w:p>
      <w:pPr>
        <w:pStyle w:val="ListParagraph"/>
        <w:numPr>
          <w:ilvl w:val="0"/>
          <w:numId w:val="2"/>
        </w:numPr>
        <w:spacing w:after="40" w:before="40"/>
      </w:pPr>
      <w:r>
        <w:rPr>
          <w:rFonts w:ascii="Arial" w:cs="Arial" w:eastAsia="Arial" w:hAnsi="Arial"/>
          <w:color w:val="222222"/>
          <w:sz w:val="22"/>
          <w:szCs w:val="22"/>
        </w:rPr>
        <w:t xml:space="preserve">AppFX no necesita conocer los detalles de carga FXML; simplemente instancia AuthView o DashboardView con los parametros necesarios.</w:t>
      </w:r>
    </w:p>
    <w:p>
      <w:pPr>
        <w:spacing w:after="120" w:before="120"/>
      </w:pPr>
      <w:r>
        <w:t xml:space="preserve"/>
      </w:r>
    </w:p>
    <w:p>
      <w:pPr>
        <w:spacing w:after="60" w:before="60"/>
      </w:pPr>
      <w:r>
        <w:rPr>
          <w:rFonts w:ascii="Arial" w:cs="Arial" w:eastAsia="Arial" w:hAnsi="Arial"/>
          <w:color w:val="222222"/>
          <w:sz w:val="22"/>
          <w:szCs w:val="22"/>
        </w:rPr>
        <w:t xml:space="preserve">Implementacion del patron en AuthView y DashboardView:</w:t>
      </w:r>
    </w:p>
    <w:p>
      <w:pPr>
        <w:shd w:fill="F5F5F5" w:val="clear"/>
        <w:spacing w:after="40" w:before="40"/>
        <w:ind w:left="360" w:right="360"/>
      </w:pPr>
      <w:r>
        <w:rPr>
          <w:rFonts w:ascii="Courier New" w:cs="Courier New" w:eastAsia="Courier New" w:hAnsi="Courier New"/>
          <w:color w:val="1A1A2E"/>
          <w:sz w:val="18"/>
          <w:szCs w:val="18"/>
        </w:rPr>
        <w:t xml:space="preserve">// En el constructor de AuthView / DashboardView:</w:t>
      </w:r>
    </w:p>
    <w:p>
      <w:pPr>
        <w:shd w:fill="F5F5F5" w:val="clear"/>
        <w:spacing w:after="40" w:before="40"/>
        <w:ind w:left="360" w:right="360"/>
      </w:pPr>
      <w:r>
        <w:rPr>
          <w:rFonts w:ascii="Courier New" w:cs="Courier New" w:eastAsia="Courier New" w:hAnsi="Courier New"/>
          <w:color w:val="1A1A2E"/>
          <w:sz w:val="18"/>
          <w:szCs w:val="18"/>
        </w:rPr>
        <w:t xml:space="preserve">FXMLLoader loader = new FXMLLoader(getClass().getResource("auth.fxml"));</w:t>
      </w:r>
    </w:p>
    <w:p>
      <w:pPr>
        <w:shd w:fill="F5F5F5" w:val="clear"/>
        <w:spacing w:after="40" w:before="40"/>
        <w:ind w:left="360" w:right="360"/>
      </w:pPr>
      <w:r>
        <w:rPr>
          <w:rFonts w:ascii="Courier New" w:cs="Courier New" w:eastAsia="Courier New" w:hAnsi="Courier New"/>
          <w:color w:val="1A1A2E"/>
          <w:sz w:val="18"/>
          <w:szCs w:val="18"/>
        </w:rPr>
        <w:t xml:space="preserve">loader.setRoot(this);        // este objeto ES la raiz FXML</w:t>
      </w:r>
    </w:p>
    <w:p>
      <w:pPr>
        <w:shd w:fill="F5F5F5" w:val="clear"/>
        <w:spacing w:after="40" w:before="40"/>
        <w:ind w:left="360" w:right="360"/>
      </w:pPr>
      <w:r>
        <w:rPr>
          <w:rFonts w:ascii="Courier New" w:cs="Courier New" w:eastAsia="Courier New" w:hAnsi="Courier New"/>
          <w:color w:val="1A1A2E"/>
          <w:sz w:val="18"/>
          <w:szCs w:val="18"/>
        </w:rPr>
        <w:t xml:space="preserve">loader.setController(this);  // este objeto ES el controlador</w:t>
      </w:r>
    </w:p>
    <w:p>
      <w:pPr>
        <w:shd w:fill="F5F5F5" w:val="clear"/>
        <w:spacing w:after="40" w:before="40"/>
        <w:ind w:left="360" w:right="360"/>
      </w:pPr>
      <w:r>
        <w:rPr>
          <w:rFonts w:ascii="Courier New" w:cs="Courier New" w:eastAsia="Courier New" w:hAnsi="Courier New"/>
          <w:color w:val="1A1A2E"/>
          <w:sz w:val="18"/>
          <w:szCs w:val="18"/>
        </w:rPr>
        <w:t xml:space="preserve">loader.load();               // inyecta los @FXML y llama initialize()</w:t>
      </w:r>
    </w:p>
    <w:p>
      <w:pPr>
        <w:spacing w:after="120" w:before="120"/>
      </w:pPr>
      <w:r>
        <w:t xml:space="preserve"/>
      </w:r>
    </w:p>
    <w:p>
      <w:pPr>
        <w:spacing w:after="60" w:before="60"/>
      </w:pPr>
      <w:r>
        <w:rPr>
          <w:rFonts w:ascii="Arial" w:cs="Arial" w:eastAsia="Arial" w:hAnsi="Arial"/>
          <w:color w:val="222222"/>
          <w:sz w:val="22"/>
          <w:szCs w:val="22"/>
        </w:rPr>
        <w:t xml:space="preserve">Los campos de la interfaz se inyectan automaticamente por FXMLLoader mediante la anotacion @FXML. El metodo initialize() es invocado automaticamente despues de la inyeccion.</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5.2 Estructura de Archivos FXML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Archivo FXML</w:t>
            </w:r>
          </w:p>
        </w:tc>
        <w:tc>
          <w:tcPr>
            <w:tcW w:type="dxa" w:w="53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src/main/resources/sistemagestiontareas/gui/auth.fxml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Pantalla de login y registro. Raiz: VBox (fx:root). Controlador: AuthView.</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src/main/resources/sistemagestiontareas/gui/dashboard.fxml</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Panel principal post-login. Raiz: BorderPane (fx:root). Controlador: DashboardView.</w:t>
            </w:r>
          </w:p>
        </w:tc>
      </w:tr>
    </w:tbl>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5.3 Clases GUI</w:t>
      </w:r>
    </w:p>
    <w:p>
      <w:pPr>
        <w:pStyle w:val="Heading3"/>
        <w:spacing w:after="80" w:before="200"/>
      </w:pPr>
      <w:r>
        <w:rPr>
          <w:rFonts w:ascii="Arial" w:cs="Arial" w:eastAsia="Arial" w:hAnsi="Arial"/>
          <w:b/>
          <w:bCs/>
          <w:color w:val="444444"/>
        </w:rPr>
        <w:t xml:space="preserve">AppFX</w:t>
      </w:r>
    </w:p>
    <w:p>
      <w:pPr>
        <w:spacing w:after="60" w:before="60"/>
      </w:pPr>
      <w:r>
        <w:rPr>
          <w:rFonts w:ascii="Arial" w:cs="Arial" w:eastAsia="Arial" w:hAnsi="Arial"/>
          <w:color w:val="222222"/>
          <w:sz w:val="22"/>
          <w:szCs w:val="22"/>
        </w:rPr>
        <w:t xml:space="preserve">Clase principal de JavaFX (extiende Application). Gestiona la navegacion entre AuthView y DashboardView reutilizando el mismo Stage primario. El cambio de pantalla se realiza via callbacks lambdas (Consumer&lt;Usuario&gt; y Runnable).</w:t>
      </w:r>
    </w:p>
    <w:p>
      <w:pPr>
        <w:spacing w:after="120" w:before="120"/>
      </w:pPr>
      <w:r>
        <w:t xml:space="preserve"/>
      </w:r>
    </w:p>
    <w:p>
      <w:pPr>
        <w:pStyle w:val="Heading3"/>
        <w:spacing w:after="80" w:before="200"/>
      </w:pPr>
      <w:r>
        <w:rPr>
          <w:rFonts w:ascii="Arial" w:cs="Arial" w:eastAsia="Arial" w:hAnsi="Arial"/>
          <w:b/>
          <w:bCs/>
          <w:color w:val="444444"/>
        </w:rPr>
        <w:t xml:space="preserve">AuthView</w:t>
      </w:r>
    </w:p>
    <w:p>
      <w:pPr>
        <w:spacing w:after="60" w:before="60"/>
      </w:pPr>
      <w:r>
        <w:rPr>
          <w:rFonts w:ascii="Arial" w:cs="Arial" w:eastAsia="Arial" w:hAnsi="Arial"/>
          <w:color w:val="222222"/>
          <w:sz w:val="22"/>
          <w:szCs w:val="22"/>
        </w:rPr>
        <w:t xml:space="preserve">Extiende VBox. Pantalla de dos pestanas (TabPane): Iniciar sesion y Registrarse. En el login, valida credenciales contra UsuarioDAO. En el registro, valida formato de correo con ValidadorCorreo, construye el objeto de dominio (UsuarioClasico o UsuarioPremium) con su metodo de pago (Strategy: TarjetaCredito, TarjetaDebito o Paypal) y lo persiste via UsuarioDAO.</w:t>
      </w:r>
    </w:p>
    <w:p>
      <w:pPr>
        <w:pStyle w:val="ListParagraph"/>
        <w:numPr>
          <w:ilvl w:val="0"/>
          <w:numId w:val="2"/>
        </w:numPr>
        <w:spacing w:after="40" w:before="40"/>
      </w:pPr>
      <w:r>
        <w:rPr>
          <w:rFonts w:ascii="Arial" w:cs="Arial" w:eastAsia="Arial" w:hAnsi="Arial"/>
          <w:color w:val="222222"/>
          <w:sz w:val="22"/>
          <w:szCs w:val="22"/>
        </w:rPr>
        <w:t xml:space="preserve">Campos @FXML: campoEmailLogin, campoPasswordLogin, mensajeLogin, campoNombre, campoEmailReg, campoPasswordReg, grupoTipo (ToggleGroup), radioClasico, radioPremium, panelPago, comboMetodoPago, panelTarjeta, panelPaypal, campos de tarjeta y PayPal, mensajeRegistro.</w:t>
      </w:r>
    </w:p>
    <w:p>
      <w:pPr>
        <w:spacing w:after="120" w:before="120"/>
      </w:pPr>
      <w:r>
        <w:t xml:space="preserve"/>
      </w:r>
    </w:p>
    <w:p>
      <w:pPr>
        <w:pStyle w:val="Heading3"/>
        <w:spacing w:after="80" w:before="200"/>
      </w:pPr>
      <w:r>
        <w:rPr>
          <w:rFonts w:ascii="Arial" w:cs="Arial" w:eastAsia="Arial" w:hAnsi="Arial"/>
          <w:b/>
          <w:bCs/>
          <w:color w:val="444444"/>
        </w:rPr>
        <w:t xml:space="preserve">DashboardView</w:t>
      </w:r>
    </w:p>
    <w:p>
      <w:pPr>
        <w:spacing w:after="60" w:before="60"/>
      </w:pPr>
      <w:r>
        <w:rPr>
          <w:rFonts w:ascii="Arial" w:cs="Arial" w:eastAsia="Arial" w:hAnsi="Arial"/>
          <w:color w:val="222222"/>
          <w:sz w:val="22"/>
          <w:szCs w:val="22"/>
        </w:rPr>
        <w:t xml:space="preserve">Extiende BorderPane. Panel principal del sistema. Usa ObservableList&lt;Elemento&gt; enlazada al ListView&lt;Elemento&gt; para que los cambios en la lista se reflejen automaticamente en la UI. Cada operacion (crear, cambiar estado, reprogramar, compartir) abre un Dialog de JavaFX y persiste el resultado via ElementoDAO.</w:t>
      </w:r>
    </w:p>
    <w:p>
      <w:pPr>
        <w:pStyle w:val="ListParagraph"/>
        <w:numPr>
          <w:ilvl w:val="0"/>
          <w:numId w:val="2"/>
        </w:numPr>
        <w:spacing w:after="40" w:before="40"/>
      </w:pPr>
      <w:r>
        <w:rPr>
          <w:rFonts w:ascii="Arial" w:cs="Arial" w:eastAsia="Arial" w:hAnsi="Arial"/>
          <w:color w:val="222222"/>
          <w:sz w:val="22"/>
          <w:szCs w:val="22"/>
        </w:rPr>
        <w:t xml:space="preserve">Campos @FXML: etiquetaNombre, etiquetaInfo, listaElementos (ListView&lt;Elemento&gt;).</w:t>
      </w:r>
    </w:p>
    <w:p>
      <w:pPr>
        <w:pStyle w:val="ListParagraph"/>
        <w:numPr>
          <w:ilvl w:val="0"/>
          <w:numId w:val="2"/>
        </w:numPr>
        <w:spacing w:after="40" w:before="40"/>
      </w:pPr>
      <w:r>
        <w:rPr>
          <w:rFonts w:ascii="Arial" w:cs="Arial" w:eastAsia="Arial" w:hAnsi="Arial"/>
          <w:color w:val="222222"/>
          <w:sz w:val="22"/>
          <w:szCs w:val="22"/>
        </w:rPr>
        <w:t xml:space="preserve">Metodos FXML: accionNuevaTarea, accionNuevoRecordatorio, accionCambiarEstado, accionReprogramar, accionCompartir, accionActualizar, accionCerrarSesion.</w:t>
      </w:r>
    </w:p>
    <w:p>
      <w:pPr>
        <w:spacing w:after="120" w:before="120"/>
      </w:pPr>
      <w:r>
        <w:t xml:space="preserve"/>
      </w:r>
    </w:p>
    <w:p>
      <w:pPr>
        <w:pStyle w:val="Heading3"/>
        <w:spacing w:after="80" w:before="200"/>
      </w:pPr>
      <w:r>
        <w:rPr>
          <w:rFonts w:ascii="Arial" w:cs="Arial" w:eastAsia="Arial" w:hAnsi="Arial"/>
          <w:b/>
          <w:bCs/>
          <w:color w:val="444444"/>
        </w:rPr>
        <w:t xml:space="preserve">ElementoListCell</w:t>
      </w:r>
    </w:p>
    <w:p>
      <w:pPr>
        <w:spacing w:after="60" w:before="60"/>
      </w:pPr>
      <w:r>
        <w:rPr>
          <w:rFonts w:ascii="Arial" w:cs="Arial" w:eastAsia="Arial" w:hAnsi="Arial"/>
          <w:color w:val="222222"/>
          <w:sz w:val="22"/>
          <w:szCs w:val="22"/>
        </w:rPr>
        <w:t xml:space="preserve">Extiende ListCell&lt;Elemento&gt;. Implementa la visualizacion personalizada del ListView: icono emoji diferenciado (Recordatorio vs Tarea), color de fondo por prioridad (rojo/naranja/verde), y linea de detalle con fecha, estado y etiqueta de compartido.</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5.4 Modulo javafx.fxml</w:t>
      </w:r>
    </w:p>
    <w:p>
      <w:pPr>
        <w:spacing w:after="60" w:before="60"/>
      </w:pPr>
      <w:r>
        <w:rPr>
          <w:rFonts w:ascii="Arial" w:cs="Arial" w:eastAsia="Arial" w:hAnsi="Arial"/>
          <w:color w:val="222222"/>
          <w:sz w:val="22"/>
          <w:szCs w:val="22"/>
        </w:rPr>
        <w:t xml:space="preserve">El archivo build.gradle declara explicitamente el modulo javafx.fxml ademas de javafx.controls, ya que FXMLLoader reside en ese modulo separado:</w:t>
      </w:r>
    </w:p>
    <w:p>
      <w:pPr>
        <w:shd w:fill="F5F5F5" w:val="clear"/>
        <w:spacing w:after="40" w:before="40"/>
        <w:ind w:left="360" w:right="360"/>
      </w:pPr>
      <w:r>
        <w:rPr>
          <w:rFonts w:ascii="Courier New" w:cs="Courier New" w:eastAsia="Courier New" w:hAnsi="Courier New"/>
          <w:color w:val="1A1A2E"/>
          <w:sz w:val="18"/>
          <w:szCs w:val="18"/>
        </w:rPr>
        <w:t xml:space="preserve">javafx {</w:t>
      </w:r>
    </w:p>
    <w:p>
      <w:pPr>
        <w:shd w:fill="F5F5F5" w:val="clear"/>
        <w:spacing w:after="40" w:before="40"/>
        <w:ind w:left="360" w:right="360"/>
      </w:pPr>
      <w:r>
        <w:rPr>
          <w:rFonts w:ascii="Courier New" w:cs="Courier New" w:eastAsia="Courier New" w:hAnsi="Courier New"/>
          <w:color w:val="1A1A2E"/>
          <w:sz w:val="18"/>
          <w:szCs w:val="18"/>
        </w:rPr>
        <w:t xml:space="preserve">    version = '17.0.9'</w:t>
      </w:r>
    </w:p>
    <w:p>
      <w:pPr>
        <w:shd w:fill="F5F5F5" w:val="clear"/>
        <w:spacing w:after="40" w:before="40"/>
        <w:ind w:left="360" w:right="360"/>
      </w:pPr>
      <w:r>
        <w:rPr>
          <w:rFonts w:ascii="Courier New" w:cs="Courier New" w:eastAsia="Courier New" w:hAnsi="Courier New"/>
          <w:color w:val="1A1A2E"/>
          <w:sz w:val="18"/>
          <w:szCs w:val="18"/>
        </w:rPr>
        <w:t xml:space="preserve">    modules = ['javafx.controls', 'javafx.fxml']</w:t>
      </w:r>
    </w:p>
    <w:p>
      <w:pPr>
        <w:shd w:fill="F5F5F5" w:val="clear"/>
        <w:spacing w:after="40" w:before="40"/>
        <w:ind w:left="360" w:right="360"/>
      </w:pPr>
      <w:r>
        <w:rPr>
          <w:rFonts w:ascii="Courier New" w:cs="Courier New" w:eastAsia="Courier New" w:hAnsi="Courier New"/>
          <w:color w:val="1A1A2E"/>
          <w:sz w:val="18"/>
          <w:szCs w:val="18"/>
        </w:rPr>
        <w:t xml:space="preserve">}</w:t>
      </w:r>
    </w:p>
    <w:p>
      <w:r>
        <w:br w:type="page"/>
      </w:r>
    </w:p>
    <w:p>
      <w:pPr>
        <w:pStyle w:val="Heading1"/>
        <w:shd w:fill="1B6B8A" w:val="clear"/>
        <w:spacing w:after="200" w:before="360"/>
        <w:ind w:left="180" w:right="180"/>
      </w:pPr>
      <w:r>
        <w:rPr>
          <w:rFonts w:ascii="Arial" w:cs="Arial" w:eastAsia="Arial" w:hAnsi="Arial"/>
          <w:b/>
          <w:bCs/>
          <w:color w:val="FFFFFF"/>
        </w:rPr>
        <w:t xml:space="preserve">6. Manejo de Hilos - AutoGuardarThread</w:t>
      </w:r>
    </w:p>
    <w:p>
      <w:pPr>
        <w:spacing w:after="60" w:before="60"/>
      </w:pPr>
      <w:r>
        <w:rPr>
          <w:rFonts w:ascii="Arial" w:cs="Arial" w:eastAsia="Arial" w:hAnsi="Arial"/>
          <w:color w:val="222222"/>
          <w:sz w:val="22"/>
          <w:szCs w:val="22"/>
        </w:rPr>
        <w:t xml:space="preserve">AutoGuardarThread (implementado en el Entregable 2) se reutiliza integralmente en la GUI del Entregable 3. Cada vez que el usuario abre un Dialog para crear un nuevo elemento, se lanza un hilo de autoguardado que simula la escritura periodica del estado del sistema en segundo plano.</w:t>
      </w:r>
    </w:p>
    <w:p>
      <w:pPr>
        <w:spacing w:after="120" w:before="120"/>
      </w:pPr>
      <w:r>
        <w:t xml:space="preserve"/>
      </w:r>
    </w:p>
    <w:p>
      <w:pPr>
        <w:spacing w:after="60" w:before="60"/>
      </w:pPr>
      <w:r>
        <w:rPr>
          <w:rFonts w:ascii="Arial" w:cs="Arial" w:eastAsia="Arial" w:hAnsi="Arial"/>
          <w:color w:val="222222"/>
          <w:sz w:val="22"/>
          <w:szCs w:val="22"/>
        </w:rPr>
        <w:t xml:space="preserve">El patron de uso es Fork/Join:</w:t>
      </w:r>
    </w:p>
    <w:p>
      <w:pPr>
        <w:pStyle w:val="ListParagraph"/>
        <w:numPr>
          <w:ilvl w:val="0"/>
          <w:numId w:val="2"/>
        </w:numPr>
        <w:spacing w:after="40" w:before="40"/>
      </w:pPr>
      <w:r>
        <w:rPr>
          <w:rFonts w:ascii="Arial" w:cs="Arial" w:eastAsia="Arial" w:hAnsi="Arial"/>
          <w:color w:val="222222"/>
          <w:sz w:val="22"/>
          <w:szCs w:val="22"/>
        </w:rPr>
        <w:t xml:space="preserve">FORK: autoGuardar.start() - arranca el hilo antes de que el usuario complete el formulario.</w:t>
      </w:r>
    </w:p>
    <w:p>
      <w:pPr>
        <w:pStyle w:val="ListParagraph"/>
        <w:numPr>
          <w:ilvl w:val="0"/>
          <w:numId w:val="2"/>
        </w:numPr>
        <w:spacing w:after="40" w:before="40"/>
      </w:pPr>
      <w:r>
        <w:rPr>
          <w:rFonts w:ascii="Arial" w:cs="Arial" w:eastAsia="Arial" w:hAnsi="Arial"/>
          <w:color w:val="222222"/>
          <w:sz w:val="22"/>
          <w:szCs w:val="22"/>
        </w:rPr>
        <w:t xml:space="preserve">JOIN: autoGuardar.detener() - detiene el hilo luego de que el dialogo se cierra (OK o Cancel).</w:t>
      </w:r>
    </w:p>
    <w:p>
      <w:pPr>
        <w:spacing w:after="120" w:before="120"/>
      </w:pPr>
      <w:r>
        <w:t xml:space="preserve"/>
      </w:r>
    </w:p>
    <w:p>
      <w:pPr>
        <w:spacing w:after="60" w:before="60"/>
      </w:pPr>
      <w:r>
        <w:rPr>
          <w:rFonts w:ascii="Arial" w:cs="Arial" w:eastAsia="Arial" w:hAnsi="Arial"/>
          <w:color w:val="222222"/>
          <w:sz w:val="22"/>
          <w:szCs w:val="22"/>
        </w:rPr>
        <w:t xml:space="preserve">La logica real de persistencia ocurre en el hilo de la aplicacion JavaFX (Application Thread), no en el AutoGuardarThread, para cumplir el modelo de threading de JavaFX donde solo el Application Thread puede modificar el grafo de escena.</w:t>
      </w:r>
    </w:p>
    <w:p>
      <w:r>
        <w:br w:type="page"/>
      </w:r>
    </w:p>
    <w:p>
      <w:pPr>
        <w:pStyle w:val="Heading1"/>
        <w:shd w:fill="1B6B8A" w:val="clear"/>
        <w:spacing w:after="200" w:before="360"/>
        <w:ind w:left="180" w:right="180"/>
      </w:pPr>
      <w:r>
        <w:rPr>
          <w:rFonts w:ascii="Arial" w:cs="Arial" w:eastAsia="Arial" w:hAnsi="Arial"/>
          <w:b/>
          <w:bCs/>
          <w:color w:val="FFFFFF"/>
        </w:rPr>
        <w:t xml:space="preserve">7. Configuracion del Proyecto</w:t>
      </w:r>
    </w:p>
    <w:p>
      <w:pPr>
        <w:pStyle w:val="Heading2"/>
        <w:pBdr>
          <w:bottom w:val="single" w:color="1B6B8A" w:sz="6" w:space="3"/>
        </w:pBdr>
        <w:spacing w:after="120" w:before="280"/>
      </w:pPr>
      <w:r>
        <w:rPr>
          <w:rFonts w:ascii="Arial" w:cs="Arial" w:eastAsia="Arial" w:hAnsi="Arial"/>
          <w:b/>
          <w:bCs/>
          <w:color w:val="1B6B8A"/>
        </w:rPr>
        <w:t xml:space="preserve">7.1 build.gradle</w:t>
      </w:r>
    </w:p>
    <w:p>
      <w:pPr>
        <w:shd w:fill="F5F5F5" w:val="clear"/>
        <w:spacing w:after="40" w:before="40"/>
        <w:ind w:left="360" w:right="360"/>
      </w:pPr>
      <w:r>
        <w:rPr>
          <w:rFonts w:ascii="Courier New" w:cs="Courier New" w:eastAsia="Courier New" w:hAnsi="Courier New"/>
          <w:color w:val="1A1A2E"/>
          <w:sz w:val="18"/>
          <w:szCs w:val="18"/>
        </w:rPr>
        <w:t xml:space="preserve">plugins {</w:t>
      </w:r>
    </w:p>
    <w:p>
      <w:pPr>
        <w:shd w:fill="F5F5F5" w:val="clear"/>
        <w:spacing w:after="40" w:before="40"/>
        <w:ind w:left="360" w:right="360"/>
      </w:pPr>
      <w:r>
        <w:rPr>
          <w:rFonts w:ascii="Courier New" w:cs="Courier New" w:eastAsia="Courier New" w:hAnsi="Courier New"/>
          <w:color w:val="1A1A2E"/>
          <w:sz w:val="18"/>
          <w:szCs w:val="18"/>
        </w:rPr>
        <w:t xml:space="preserve">    id 'java'</w:t>
      </w:r>
    </w:p>
    <w:p>
      <w:pPr>
        <w:shd w:fill="F5F5F5" w:val="clear"/>
        <w:spacing w:after="40" w:before="40"/>
        <w:ind w:left="360" w:right="360"/>
      </w:pPr>
      <w:r>
        <w:rPr>
          <w:rFonts w:ascii="Courier New" w:cs="Courier New" w:eastAsia="Courier New" w:hAnsi="Courier New"/>
          <w:color w:val="1A1A2E"/>
          <w:sz w:val="18"/>
          <w:szCs w:val="18"/>
        </w:rPr>
        <w:t xml:space="preserve">    id 'application'</w:t>
      </w:r>
    </w:p>
    <w:p>
      <w:pPr>
        <w:shd w:fill="F5F5F5" w:val="clear"/>
        <w:spacing w:after="40" w:before="40"/>
        <w:ind w:left="360" w:right="360"/>
      </w:pPr>
      <w:r>
        <w:rPr>
          <w:rFonts w:ascii="Courier New" w:cs="Courier New" w:eastAsia="Courier New" w:hAnsi="Courier New"/>
          <w:color w:val="1A1A2E"/>
          <w:sz w:val="18"/>
          <w:szCs w:val="18"/>
        </w:rPr>
        <w:t xml:space="preserve">    id 'org.openjfx.javafxplugin' version '0.1.0'</w:t>
      </w:r>
    </w:p>
    <w:p>
      <w:pPr>
        <w:shd w:fill="F5F5F5" w:val="clear"/>
        <w:spacing w:after="40" w:before="40"/>
        <w:ind w:left="360" w:right="360"/>
      </w:pPr>
      <w:r>
        <w:rPr>
          <w:rFonts w:ascii="Courier New" w:cs="Courier New" w:eastAsia="Courier New" w:hAnsi="Courier New"/>
          <w:color w:val="1A1A2E"/>
          <w:sz w:val="18"/>
          <w:szCs w:val="18"/>
        </w:rPr>
        <w:t xml:space="preserve">}</w:t>
      </w:r>
    </w:p>
    <w:p>
      <w:pPr>
        <w:shd w:fill="F5F5F5" w:val="clear"/>
        <w:spacing w:after="40" w:before="40"/>
        <w:ind w:left="360" w:right="360"/>
      </w:pPr>
      <w:r>
        <w:rPr>
          <w:rFonts w:ascii="Courier New" w:cs="Courier New" w:eastAsia="Courier New" w:hAnsi="Courier New"/>
          <w:color w:val="1A1A2E"/>
          <w:sz w:val="18"/>
          <w:szCs w:val="18"/>
        </w:rPr>
        <w:t xml:space="preserve"/>
      </w:r>
    </w:p>
    <w:p>
      <w:pPr>
        <w:shd w:fill="F5F5F5" w:val="clear"/>
        <w:spacing w:after="40" w:before="40"/>
        <w:ind w:left="360" w:right="360"/>
      </w:pPr>
      <w:r>
        <w:rPr>
          <w:rFonts w:ascii="Courier New" w:cs="Courier New" w:eastAsia="Courier New" w:hAnsi="Courier New"/>
          <w:color w:val="1A1A2E"/>
          <w:sz w:val="18"/>
          <w:szCs w:val="18"/>
        </w:rPr>
        <w:t xml:space="preserve">java { toolchain { languageVersion = JavaLanguageVersion.of(17) } }</w:t>
      </w:r>
    </w:p>
    <w:p>
      <w:pPr>
        <w:shd w:fill="F5F5F5" w:val="clear"/>
        <w:spacing w:after="40" w:before="40"/>
        <w:ind w:left="360" w:right="360"/>
      </w:pPr>
      <w:r>
        <w:rPr>
          <w:rFonts w:ascii="Courier New" w:cs="Courier New" w:eastAsia="Courier New" w:hAnsi="Courier New"/>
          <w:color w:val="1A1A2E"/>
          <w:sz w:val="18"/>
          <w:szCs w:val="18"/>
        </w:rPr>
        <w:t xml:space="preserve">application { mainClass = 'sistemagestiontareas.gui.AppFX' }</w:t>
      </w:r>
    </w:p>
    <w:p>
      <w:pPr>
        <w:shd w:fill="F5F5F5" w:val="clear"/>
        <w:spacing w:after="40" w:before="40"/>
        <w:ind w:left="360" w:right="360"/>
      </w:pPr>
      <w:r>
        <w:rPr>
          <w:rFonts w:ascii="Courier New" w:cs="Courier New" w:eastAsia="Courier New" w:hAnsi="Courier New"/>
          <w:color w:val="1A1A2E"/>
          <w:sz w:val="18"/>
          <w:szCs w:val="18"/>
        </w:rPr>
        <w:t xml:space="preserve"/>
      </w:r>
    </w:p>
    <w:p>
      <w:pPr>
        <w:shd w:fill="F5F5F5" w:val="clear"/>
        <w:spacing w:after="40" w:before="40"/>
        <w:ind w:left="360" w:right="360"/>
      </w:pPr>
      <w:r>
        <w:rPr>
          <w:rFonts w:ascii="Courier New" w:cs="Courier New" w:eastAsia="Courier New" w:hAnsi="Courier New"/>
          <w:color w:val="1A1A2E"/>
          <w:sz w:val="18"/>
          <w:szCs w:val="18"/>
        </w:rPr>
        <w:t xml:space="preserve">javafx {</w:t>
      </w:r>
    </w:p>
    <w:p>
      <w:pPr>
        <w:shd w:fill="F5F5F5" w:val="clear"/>
        <w:spacing w:after="40" w:before="40"/>
        <w:ind w:left="360" w:right="360"/>
      </w:pPr>
      <w:r>
        <w:rPr>
          <w:rFonts w:ascii="Courier New" w:cs="Courier New" w:eastAsia="Courier New" w:hAnsi="Courier New"/>
          <w:color w:val="1A1A2E"/>
          <w:sz w:val="18"/>
          <w:szCs w:val="18"/>
        </w:rPr>
        <w:t xml:space="preserve">    version = '17.0.9'</w:t>
      </w:r>
    </w:p>
    <w:p>
      <w:pPr>
        <w:shd w:fill="F5F5F5" w:val="clear"/>
        <w:spacing w:after="40" w:before="40"/>
        <w:ind w:left="360" w:right="360"/>
      </w:pPr>
      <w:r>
        <w:rPr>
          <w:rFonts w:ascii="Courier New" w:cs="Courier New" w:eastAsia="Courier New" w:hAnsi="Courier New"/>
          <w:color w:val="1A1A2E"/>
          <w:sz w:val="18"/>
          <w:szCs w:val="18"/>
        </w:rPr>
        <w:t xml:space="preserve">    modules = ['javafx.controls', 'javafx.fxml']</w:t>
      </w:r>
    </w:p>
    <w:p>
      <w:pPr>
        <w:shd w:fill="F5F5F5" w:val="clear"/>
        <w:spacing w:after="40" w:before="40"/>
        <w:ind w:left="360" w:right="360"/>
      </w:pPr>
      <w:r>
        <w:rPr>
          <w:rFonts w:ascii="Courier New" w:cs="Courier New" w:eastAsia="Courier New" w:hAnsi="Courier New"/>
          <w:color w:val="1A1A2E"/>
          <w:sz w:val="18"/>
          <w:szCs w:val="18"/>
        </w:rPr>
        <w:t xml:space="preserve">}</w:t>
      </w:r>
    </w:p>
    <w:p>
      <w:pPr>
        <w:shd w:fill="F5F5F5" w:val="clear"/>
        <w:spacing w:after="40" w:before="40"/>
        <w:ind w:left="360" w:right="360"/>
      </w:pPr>
      <w:r>
        <w:rPr>
          <w:rFonts w:ascii="Courier New" w:cs="Courier New" w:eastAsia="Courier New" w:hAnsi="Courier New"/>
          <w:color w:val="1A1A2E"/>
          <w:sz w:val="18"/>
          <w:szCs w:val="18"/>
        </w:rPr>
        <w:t xml:space="preserve"/>
      </w:r>
    </w:p>
    <w:p>
      <w:pPr>
        <w:shd w:fill="F5F5F5" w:val="clear"/>
        <w:spacing w:after="40" w:before="40"/>
        <w:ind w:left="360" w:right="360"/>
      </w:pPr>
      <w:r>
        <w:rPr>
          <w:rFonts w:ascii="Courier New" w:cs="Courier New" w:eastAsia="Courier New" w:hAnsi="Courier New"/>
          <w:color w:val="1A1A2E"/>
          <w:sz w:val="18"/>
          <w:szCs w:val="18"/>
        </w:rPr>
        <w:t xml:space="preserve">dependencies {</w:t>
      </w:r>
    </w:p>
    <w:p>
      <w:pPr>
        <w:shd w:fill="F5F5F5" w:val="clear"/>
        <w:spacing w:after="40" w:before="40"/>
        <w:ind w:left="360" w:right="360"/>
      </w:pPr>
      <w:r>
        <w:rPr>
          <w:rFonts w:ascii="Courier New" w:cs="Courier New" w:eastAsia="Courier New" w:hAnsi="Courier New"/>
          <w:color w:val="1A1A2E"/>
          <w:sz w:val="18"/>
          <w:szCs w:val="18"/>
        </w:rPr>
        <w:t xml:space="preserve">    implementation 'com.microsoft.sqlserver:mssql-jdbc:13.4.0.jre11'</w:t>
      </w:r>
    </w:p>
    <w:p>
      <w:pPr>
        <w:shd w:fill="F5F5F5" w:val="clear"/>
        <w:spacing w:after="40" w:before="40"/>
        <w:ind w:left="360" w:right="360"/>
      </w:pPr>
      <w:r>
        <w:rPr>
          <w:rFonts w:ascii="Courier New" w:cs="Courier New" w:eastAsia="Courier New" w:hAnsi="Courier New"/>
          <w:color w:val="1A1A2E"/>
          <w:sz w:val="18"/>
          <w:szCs w:val="18"/>
        </w:rPr>
        <w:t xml:space="preserve">}</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7.2 db.properties</w:t>
      </w:r>
    </w:p>
    <w:p>
      <w:pPr>
        <w:spacing w:after="60" w:before="60"/>
      </w:pPr>
      <w:r>
        <w:rPr>
          <w:rFonts w:ascii="Arial" w:cs="Arial" w:eastAsia="Arial" w:hAnsi="Arial"/>
          <w:color w:val="222222"/>
          <w:sz w:val="22"/>
          <w:szCs w:val="22"/>
        </w:rPr>
        <w:t xml:space="preserve">El archivo src/main/resources/db.properties configura la conexion a SQL Server:</w:t>
      </w:r>
    </w:p>
    <w:p>
      <w:pPr>
        <w:shd w:fill="F5F5F5" w:val="clear"/>
        <w:spacing w:after="40" w:before="40"/>
        <w:ind w:left="360" w:right="360"/>
      </w:pPr>
      <w:r>
        <w:rPr>
          <w:rFonts w:ascii="Courier New" w:cs="Courier New" w:eastAsia="Courier New" w:hAnsi="Courier New"/>
          <w:color w:val="1A1A2E"/>
          <w:sz w:val="18"/>
          <w:szCs w:val="18"/>
        </w:rPr>
        <w:t xml:space="preserve">db.url=jdbc:sqlserver://localhost:1433;databaseName=GestionTareasDB;encrypt=false;trustServerCertificate=true</w:t>
      </w:r>
    </w:p>
    <w:p>
      <w:pPr>
        <w:shd w:fill="F5F5F5" w:val="clear"/>
        <w:spacing w:after="40" w:before="40"/>
        <w:ind w:left="360" w:right="360"/>
      </w:pPr>
      <w:r>
        <w:rPr>
          <w:rFonts w:ascii="Courier New" w:cs="Courier New" w:eastAsia="Courier New" w:hAnsi="Courier New"/>
          <w:color w:val="1A1A2E"/>
          <w:sz w:val="18"/>
          <w:szCs w:val="18"/>
        </w:rPr>
        <w:t xml:space="preserve">db.user=sa</w:t>
      </w:r>
    </w:p>
    <w:p>
      <w:pPr>
        <w:shd w:fill="F5F5F5" w:val="clear"/>
        <w:spacing w:after="40" w:before="40"/>
        <w:ind w:left="360" w:right="360"/>
      </w:pPr>
      <w:r>
        <w:rPr>
          <w:rFonts w:ascii="Courier New" w:cs="Courier New" w:eastAsia="Courier New" w:hAnsi="Courier New"/>
          <w:color w:val="1A1A2E"/>
          <w:sz w:val="18"/>
          <w:szCs w:val="18"/>
        </w:rPr>
        <w:t xml:space="preserve">db.password=TuPasswordAqui</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7.3 Versiones de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4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(LTS)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Lenguaje base / toolchain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Gradle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9.0.0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Sistema de build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GUI</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org.openjfx.javafxplugin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0.1.0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Integracion JavaFX con Gradle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mssql-jdbc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13.4.0.jre11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JDBC para SQL Server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JUnit Jupiter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5.9.2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Framework de pruebas unitarias</w:t>
            </w:r>
          </w:p>
        </w:tc>
      </w:tr>
    </w:tbl>
    <w:p>
      <w:r>
        <w:br w:type="page"/>
      </w:r>
    </w:p>
    <w:p>
      <w:pPr>
        <w:pStyle w:val="Heading1"/>
        <w:shd w:fill="1B6B8A" w:val="clear"/>
        <w:spacing w:after="200" w:before="360"/>
        <w:ind w:left="180" w:right="180"/>
      </w:pPr>
      <w:r>
        <w:rPr>
          <w:rFonts w:ascii="Arial" w:cs="Arial" w:eastAsia="Arial" w:hAnsi="Arial"/>
          <w:b/>
          <w:bCs/>
          <w:color w:val="FFFFFF"/>
        </w:rPr>
        <w:t xml:space="preserve">8. Instrucciones de Ejecucion</w:t>
      </w:r>
    </w:p>
    <w:p>
      <w:pPr>
        <w:pStyle w:val="Heading2"/>
        <w:pBdr>
          <w:bottom w:val="single" w:color="1B6B8A" w:sz="6" w:space="3"/>
        </w:pBdr>
        <w:spacing w:after="120" w:before="280"/>
      </w:pPr>
      <w:r>
        <w:rPr>
          <w:rFonts w:ascii="Arial" w:cs="Arial" w:eastAsia="Arial" w:hAnsi="Arial"/>
          <w:b/>
          <w:bCs/>
          <w:color w:val="1B6B8A"/>
        </w:rPr>
        <w:t xml:space="preserve">8.1 Pre-requisitos</w:t>
      </w:r>
    </w:p>
    <w:p>
      <w:pPr>
        <w:pStyle w:val="ListParagraph"/>
        <w:numPr>
          <w:ilvl w:val="0"/>
          <w:numId w:val="2"/>
        </w:numPr>
        <w:spacing w:after="40" w:before="40"/>
      </w:pPr>
      <w:r>
        <w:rPr>
          <w:rFonts w:ascii="Arial" w:cs="Arial" w:eastAsia="Arial" w:hAnsi="Arial"/>
          <w:color w:val="222222"/>
          <w:sz w:val="22"/>
          <w:szCs w:val="22"/>
        </w:rPr>
        <w:t xml:space="preserve">Java 17 o superior instalado (JDK, no JRE).</w:t>
      </w:r>
    </w:p>
    <w:p>
      <w:pPr>
        <w:pStyle w:val="ListParagraph"/>
        <w:numPr>
          <w:ilvl w:val="0"/>
          <w:numId w:val="2"/>
        </w:numPr>
        <w:spacing w:after="40" w:before="40"/>
      </w:pPr>
      <w:r>
        <w:rPr>
          <w:rFonts w:ascii="Arial" w:cs="Arial" w:eastAsia="Arial" w:hAnsi="Arial"/>
          <w:color w:val="222222"/>
          <w:sz w:val="22"/>
          <w:szCs w:val="22"/>
        </w:rPr>
        <w:t xml:space="preserve">SQL Server con una base de datos vacia llamada GestionTareasDB (o el nombre configurado en db.properties).</w:t>
      </w:r>
    </w:p>
    <w:p>
      <w:pPr>
        <w:pStyle w:val="ListParagraph"/>
        <w:numPr>
          <w:ilvl w:val="0"/>
          <w:numId w:val="2"/>
        </w:numPr>
        <w:spacing w:after="40" w:before="40"/>
      </w:pPr>
      <w:r>
        <w:rPr>
          <w:rFonts w:ascii="Arial" w:cs="Arial" w:eastAsia="Arial" w:hAnsi="Arial"/>
          <w:color w:val="222222"/>
          <w:sz w:val="22"/>
          <w:szCs w:val="22"/>
        </w:rPr>
        <w:t xml:space="preserve">Usuario de SQL Server con permisos CREATE TABLE, INSERT, SELECT, UPDATE en esa base de datos.</w:t>
      </w:r>
    </w:p>
    <w:p>
      <w:pPr>
        <w:pStyle w:val="ListParagraph"/>
        <w:numPr>
          <w:ilvl w:val="0"/>
          <w:numId w:val="2"/>
        </w:numPr>
        <w:spacing w:after="40" w:before="40"/>
      </w:pPr>
      <w:r>
        <w:rPr>
          <w:rFonts w:ascii="Arial" w:cs="Arial" w:eastAsia="Arial" w:hAnsi="Arial"/>
          <w:color w:val="222222"/>
          <w:sz w:val="22"/>
          <w:szCs w:val="22"/>
        </w:rPr>
        <w:t xml:space="preserve">Gradle no es necesario instalarlo: el proyecto incluye el wrapper gradlew.</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8.2 Configurar la Conexion</w:t>
      </w:r>
    </w:p>
    <w:p>
      <w:pPr>
        <w:spacing w:after="60" w:before="60"/>
      </w:pPr>
      <w:r>
        <w:rPr>
          <w:rFonts w:ascii="Arial" w:cs="Arial" w:eastAsia="Arial" w:hAnsi="Arial"/>
          <w:color w:val="222222"/>
          <w:sz w:val="22"/>
          <w:szCs w:val="22"/>
        </w:rPr>
        <w:t xml:space="preserve">Editar el archivo src/main/resources/db.properties con los datos del servidor SQL Server local. El sistema creara las tablas automaticamente en el primer arranque.</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8.3 Ejecutar la Interfaz Grafica (Entregable 3)</w:t>
      </w:r>
    </w:p>
    <w:p>
      <w:pPr>
        <w:shd w:fill="F5F5F5" w:val="clear"/>
        <w:spacing w:after="40" w:before="40"/>
        <w:ind w:left="360" w:right="360"/>
      </w:pPr>
      <w:r>
        <w:rPr>
          <w:rFonts w:ascii="Courier New" w:cs="Courier New" w:eastAsia="Courier New" w:hAnsi="Courier New"/>
          <w:color w:val="1A1A2E"/>
          <w:sz w:val="18"/>
          <w:szCs w:val="18"/>
        </w:rPr>
        <w:t xml:space="preserve"># En la raiz del proyecto:</w:t>
      </w:r>
    </w:p>
    <w:p>
      <w:pPr>
        <w:shd w:fill="F5F5F5" w:val="clear"/>
        <w:spacing w:after="40" w:before="40"/>
        <w:ind w:left="360" w:right="360"/>
      </w:pPr>
      <w:r>
        <w:rPr>
          <w:rFonts w:ascii="Courier New" w:cs="Courier New" w:eastAsia="Courier New" w:hAnsi="Courier New"/>
          <w:color w:val="1A1A2E"/>
          <w:sz w:val="18"/>
          <w:szCs w:val="18"/>
        </w:rPr>
        <w:t xml:space="preserve">./gradlew run        # Linux / Mac</w:t>
      </w:r>
    </w:p>
    <w:p>
      <w:pPr>
        <w:shd w:fill="F5F5F5" w:val="clear"/>
        <w:spacing w:after="40" w:before="40"/>
        <w:ind w:left="360" w:right="360"/>
      </w:pPr>
      <w:r>
        <w:rPr>
          <w:rFonts w:ascii="Courier New" w:cs="Courier New" w:eastAsia="Courier New" w:hAnsi="Courier New"/>
          <w:color w:val="1A1A2E"/>
          <w:sz w:val="18"/>
          <w:szCs w:val="18"/>
        </w:rPr>
        <w:t xml:space="preserve">gradlew.bat run      # Windows</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8.4 Ejecutar la Version de Consola (Entregables 1 y 2)</w:t>
      </w:r>
    </w:p>
    <w:p>
      <w:pPr>
        <w:shd w:fill="F5F5F5" w:val="clear"/>
        <w:spacing w:after="40" w:before="40"/>
        <w:ind w:left="360" w:right="360"/>
      </w:pPr>
      <w:r>
        <w:rPr>
          <w:rFonts w:ascii="Courier New" w:cs="Courier New" w:eastAsia="Courier New" w:hAnsi="Courier New"/>
          <w:color w:val="1A1A2E"/>
          <w:sz w:val="18"/>
          <w:szCs w:val="18"/>
        </w:rPr>
        <w:t xml:space="preserve"># El Main.java de consola se conserva intacto:</w:t>
      </w:r>
    </w:p>
    <w:p>
      <w:pPr>
        <w:shd w:fill="F5F5F5" w:val="clear"/>
        <w:spacing w:after="40" w:before="40"/>
        <w:ind w:left="360" w:right="360"/>
      </w:pPr>
      <w:r>
        <w:rPr>
          <w:rFonts w:ascii="Courier New" w:cs="Courier New" w:eastAsia="Courier New" w:hAnsi="Courier New"/>
          <w:color w:val="1A1A2E"/>
          <w:sz w:val="18"/>
          <w:szCs w:val="18"/>
        </w:rPr>
        <w:t xml:space="preserve">./gradlew run -PmainClass=sistemagestiontareas.Main</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8.5 Ejecutar Pruebas Unitarias</w:t>
      </w:r>
    </w:p>
    <w:p>
      <w:pPr>
        <w:shd w:fill="F5F5F5" w:val="clear"/>
        <w:spacing w:after="40" w:before="40"/>
        <w:ind w:left="360" w:right="360"/>
      </w:pPr>
      <w:r>
        <w:rPr>
          <w:rFonts w:ascii="Courier New" w:cs="Courier New" w:eastAsia="Courier New" w:hAnsi="Courier New"/>
          <w:color w:val="1A1A2E"/>
          <w:sz w:val="18"/>
          <w:szCs w:val="18"/>
        </w:rPr>
        <w:t xml:space="preserve">./gradlew test</w:t>
      </w:r>
    </w:p>
    <w:p>
      <w:pPr>
        <w:spacing w:after="120" w:before="120"/>
      </w:pPr>
      <w:r>
        <w:t xml:space="preserve"/>
      </w:r>
    </w:p>
    <w:p>
      <w:pPr>
        <w:pStyle w:val="Heading2"/>
        <w:pBdr>
          <w:bottom w:val="single" w:color="1B6B8A" w:sz="6" w:space="3"/>
        </w:pBdr>
        <w:spacing w:after="120" w:before="280"/>
      </w:pPr>
      <w:r>
        <w:rPr>
          <w:rFonts w:ascii="Arial" w:cs="Arial" w:eastAsia="Arial" w:hAnsi="Arial"/>
          <w:b/>
          <w:bCs/>
          <w:color w:val="1B6B8A"/>
        </w:rPr>
        <w:t xml:space="preserve">8.6 Flujo de Usuario en la GUI</w:t>
      </w:r>
    </w:p>
    <w:p>
      <w:pPr>
        <w:pStyle w:val="ListParagraph"/>
        <w:numPr>
          <w:ilvl w:val="0"/>
          <w:numId w:val="2"/>
        </w:numPr>
        <w:spacing w:after="40" w:before="40"/>
      </w:pPr>
      <w:r>
        <w:rPr>
          <w:rFonts w:ascii="Arial" w:cs="Arial" w:eastAsia="Arial" w:hAnsi="Arial"/>
          <w:color w:val="222222"/>
          <w:sz w:val="22"/>
          <w:szCs w:val="22"/>
        </w:rPr>
        <w:t xml:space="preserve">Pantalla de Login: Ingresar correo y password y presionar Iniciar sesion.</w:t>
      </w:r>
    </w:p>
    <w:p>
      <w:pPr>
        <w:pStyle w:val="ListParagraph"/>
        <w:numPr>
          <w:ilvl w:val="0"/>
          <w:numId w:val="2"/>
        </w:numPr>
        <w:spacing w:after="40" w:before="40"/>
      </w:pPr>
      <w:r>
        <w:rPr>
          <w:rFonts w:ascii="Arial" w:cs="Arial" w:eastAsia="Arial" w:hAnsi="Arial"/>
          <w:color w:val="222222"/>
          <w:sz w:val="22"/>
          <w:szCs w:val="22"/>
        </w:rPr>
        <w:t xml:space="preserve">Pantalla de Registro: Completar nombre, correo, password, seleccionar tipo de cuenta. Si es Premium, elegir metodo de pago e ingresar datos.</w:t>
      </w:r>
    </w:p>
    <w:p>
      <w:pPr>
        <w:pStyle w:val="ListParagraph"/>
        <w:numPr>
          <w:ilvl w:val="0"/>
          <w:numId w:val="2"/>
        </w:numPr>
        <w:spacing w:after="40" w:before="40"/>
      </w:pPr>
      <w:r>
        <w:rPr>
          <w:rFonts w:ascii="Arial" w:cs="Arial" w:eastAsia="Arial" w:hAnsi="Arial"/>
          <w:color w:val="222222"/>
          <w:sz w:val="22"/>
          <w:szCs w:val="22"/>
        </w:rPr>
        <w:t xml:space="preserve">Dashboard: Visualizar la lista de tareas y recordatorios con colores por prioridad.</w:t>
      </w:r>
    </w:p>
    <w:p>
      <w:pPr>
        <w:pStyle w:val="ListParagraph"/>
        <w:numPr>
          <w:ilvl w:val="1"/>
          <w:numId w:val="2"/>
        </w:numPr>
        <w:spacing w:after="20" w:before="20"/>
      </w:pPr>
      <w:r>
        <w:rPr>
          <w:rFonts w:ascii="Arial" w:cs="Arial" w:eastAsia="Arial" w:hAnsi="Arial"/>
          <w:color w:val="222222"/>
          <w:sz w:val="22"/>
          <w:szCs w:val="22"/>
        </w:rPr>
        <w:t xml:space="preserve">Rojo = ALTA, Naranja = MEDIA, Verde = BAJA.</w:t>
      </w:r>
    </w:p>
    <w:p>
      <w:pPr>
        <w:pStyle w:val="ListParagraph"/>
        <w:numPr>
          <w:ilvl w:val="1"/>
          <w:numId w:val="2"/>
        </w:numPr>
        <w:spacing w:after="20" w:before="20"/>
      </w:pPr>
      <w:r>
        <w:rPr>
          <w:rFonts w:ascii="Arial" w:cs="Arial" w:eastAsia="Arial" w:hAnsi="Arial"/>
          <w:color w:val="222222"/>
          <w:sz w:val="22"/>
          <w:szCs w:val="22"/>
        </w:rPr>
        <w:t xml:space="preserve">Icono campana = Recordatorio, Icono tilde verde = Tarea.</w:t>
      </w:r>
    </w:p>
    <w:p>
      <w:pPr>
        <w:pStyle w:val="ListParagraph"/>
        <w:numPr>
          <w:ilvl w:val="0"/>
          <w:numId w:val="2"/>
        </w:numPr>
        <w:spacing w:after="40" w:before="40"/>
      </w:pPr>
      <w:r>
        <w:rPr>
          <w:rFonts w:ascii="Arial" w:cs="Arial" w:eastAsia="Arial" w:hAnsi="Arial"/>
          <w:color w:val="222222"/>
          <w:sz w:val="22"/>
          <w:szCs w:val="22"/>
        </w:rPr>
        <w:t xml:space="preserve">Acciones disponibles: Nueva tarea, Nuevo recordatorio, Cambiar estado, Reprogramar fecha, Compartir, Actualizar lista, Cerrar sesion.</w:t>
      </w:r>
    </w:p>
    <w:p>
      <w:pPr>
        <w:spacing w:after="120" w:before="120"/>
      </w:pPr>
      <w:r>
        <w:t xml:space="preserve"/>
      </w:r>
    </w:p>
    <w:p>
      <w:pPr>
        <w:spacing w:before="480"/>
        <w:jc w:val="center"/>
      </w:pPr>
      <w:r>
        <w:rPr>
          <w:rFonts w:ascii="Arial" w:cs="Arial" w:eastAsia="Arial" w:hAnsi="Arial"/>
          <w:i/>
          <w:iCs/>
          <w:color w:val="888888"/>
          <w:sz w:val="20"/>
          <w:szCs w:val="20"/>
        </w:rPr>
        <w:t xml:space="preserve">Fin del documento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66666"/>
        <w:sz w:val="18"/>
        <w:szCs w:val="18"/>
      </w:rPr>
      <w:t xml:space="preserve">Documentacion Tecnica - Sistema de Gestion de Tareas Colaborativas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6B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2026-07-01T21:32:30.902Z</dcterms:created>
  <dcterms:modified xsi:type="dcterms:W3CDTF">2026-07-01T21:32:30.906Z</dcterms:modified>
</cp:coreProperties>
</file>

<file path=docProps/custom.xml><?xml version="1.0" encoding="utf-8"?>
<Properties xmlns="http://schemas.openxmlformats.org/officeDocument/2006/custom-properties" xmlns:vt="http://schemas.openxmlformats.org/officeDocument/2006/docPropsVTypes"/>
</file>