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23FDD" wp14:editId="43F8D5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6F7CD1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74AD4">
        <w:rPr>
          <w:b/>
          <w:sz w:val="36"/>
          <w:szCs w:val="36"/>
        </w:rPr>
        <w:t>3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B23F0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</w:t>
      </w:r>
      <w:r w:rsidR="000036D6">
        <w:rPr>
          <w:sz w:val="28"/>
          <w:szCs w:val="28"/>
        </w:rPr>
        <w:t>.</w:t>
      </w:r>
      <w:r>
        <w:rPr>
          <w:sz w:val="28"/>
          <w:szCs w:val="28"/>
        </w:rPr>
        <w:t>К.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9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0C0" w:rsidRPr="00D5335F" w:rsidRDefault="009B70C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3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F7CD1" w:rsidRPr="00D5335F" w:rsidRDefault="006F7CD1" w:rsidP="006F7CD1">
          <w:pPr>
            <w:rPr>
              <w:sz w:val="28"/>
              <w:szCs w:val="28"/>
            </w:rPr>
          </w:pPr>
        </w:p>
        <w:p w:rsidR="00D5335F" w:rsidRPr="00D5335F" w:rsidRDefault="009B70C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533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533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533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500756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_Toc20500756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B4EB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7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_Toc20500757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B4EB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8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_Toc20500758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B4EB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9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_Toc20500759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9B4EB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60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_Toc20500760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0C0" w:rsidRDefault="009B70C0">
          <w:r w:rsidRPr="00D533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Pr="006F7CD1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5C76A0" w:rsidRPr="005C76A0" w:rsidRDefault="005C76A0" w:rsidP="005C76A0"/>
    <w:p w:rsidR="00FA1DF0" w:rsidRPr="006F7CD1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Default="00FA1DF0" w:rsidP="00FA1DF0"/>
    <w:p w:rsidR="00D5335F" w:rsidRDefault="00D5335F" w:rsidP="00FA1DF0"/>
    <w:p w:rsidR="00D5335F" w:rsidRPr="006F7CD1" w:rsidRDefault="00D5335F" w:rsidP="00FA1DF0"/>
    <w:p w:rsidR="00FA1DF0" w:rsidRPr="006F7CD1" w:rsidRDefault="00FA1DF0" w:rsidP="00FA1DF0"/>
    <w:p w:rsidR="00FA1DF0" w:rsidRPr="006F7CD1" w:rsidRDefault="00FA1DF0" w:rsidP="00FA1DF0"/>
    <w:p w:rsidR="00FA1DF0" w:rsidRPr="006F7CD1" w:rsidRDefault="00FA1DF0" w:rsidP="00FA1DF0"/>
    <w:p w:rsidR="009B70C0" w:rsidRPr="006F7CD1" w:rsidRDefault="009B70C0" w:rsidP="00FA1DF0"/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19571068"/>
      <w:bookmarkStart w:id="4" w:name="_Toc2050075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  <w:bookmarkEnd w:id="4"/>
    </w:p>
    <w:p w:rsidR="00500E86" w:rsidRPr="004137B7" w:rsidRDefault="00500E86" w:rsidP="00500E86">
      <w:pPr>
        <w:rPr>
          <w:sz w:val="28"/>
          <w:szCs w:val="28"/>
        </w:rPr>
      </w:pPr>
      <w:bookmarkStart w:id="5" w:name="_Toc19543746"/>
      <w:bookmarkStart w:id="6" w:name="_Toc19545127"/>
      <w:bookmarkStart w:id="7" w:name="_Toc19571069"/>
      <w:bookmarkStart w:id="8" w:name="_Toc20500757"/>
      <w:bookmarkStart w:id="9" w:name="_Toc19128280"/>
      <w:bookmarkStart w:id="10" w:name="_Toc19543745"/>
      <w:r w:rsidRPr="004137B7">
        <w:rPr>
          <w:sz w:val="28"/>
          <w:szCs w:val="28"/>
        </w:rPr>
        <w:t>Составные операторы присваивания</w:t>
      </w: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 xml:space="preserve">В </w:t>
      </w:r>
      <w:r w:rsidRPr="00500E86">
        <w:rPr>
          <w:sz w:val="28"/>
          <w:szCs w:val="28"/>
          <w:lang w:val="en-US"/>
        </w:rPr>
        <w:t>C</w:t>
      </w:r>
      <w:r w:rsidRPr="00500E86">
        <w:rPr>
          <w:sz w:val="28"/>
          <w:szCs w:val="28"/>
        </w:rPr>
        <w:t># предусмотрены специальные составные операторы присваивания, упрощающие программирование некоторых операций присваивания.</w:t>
      </w: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Пара операторов += указывает компилятору на то, что переменной х должно быть присвоено ее первоначаль</w:t>
      </w:r>
      <w:r>
        <w:rPr>
          <w:sz w:val="28"/>
          <w:szCs w:val="28"/>
        </w:rPr>
        <w:t>ное значение, увеличенное на 1.</w:t>
      </w:r>
    </w:p>
    <w:p w:rsidR="00500E86" w:rsidRPr="004137B7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Для многих двоичных операций, т.е. операций, требующих наличия двух операндов, существуют отдельные составные операторы присваивания. Общая форма всех этих операторов имеет следующий вид:</w:t>
      </w: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500E86" w:rsidRDefault="00500E86" w:rsidP="00500E86">
      <w:pPr>
        <w:rPr>
          <w:i/>
          <w:sz w:val="28"/>
          <w:szCs w:val="28"/>
        </w:rPr>
      </w:pPr>
      <w:r w:rsidRPr="00500E86">
        <w:rPr>
          <w:i/>
          <w:sz w:val="28"/>
          <w:szCs w:val="28"/>
        </w:rPr>
        <w:t xml:space="preserve">имя переменной </w:t>
      </w:r>
      <w:proofErr w:type="spellStart"/>
      <w:r w:rsidRPr="00500E86">
        <w:rPr>
          <w:i/>
          <w:sz w:val="28"/>
          <w:szCs w:val="28"/>
        </w:rPr>
        <w:t>op</w:t>
      </w:r>
      <w:proofErr w:type="spellEnd"/>
      <w:r w:rsidRPr="00500E86">
        <w:rPr>
          <w:i/>
          <w:sz w:val="28"/>
          <w:szCs w:val="28"/>
        </w:rPr>
        <w:t xml:space="preserve"> = выражение</w:t>
      </w:r>
    </w:p>
    <w:p w:rsidR="00500E86" w:rsidRPr="00500E86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 xml:space="preserve">где </w:t>
      </w:r>
      <w:proofErr w:type="spellStart"/>
      <w:r w:rsidRPr="00500E86">
        <w:rPr>
          <w:sz w:val="28"/>
          <w:szCs w:val="28"/>
        </w:rPr>
        <w:t>op</w:t>
      </w:r>
      <w:proofErr w:type="spellEnd"/>
      <w:r w:rsidRPr="00500E86">
        <w:rPr>
          <w:sz w:val="28"/>
          <w:szCs w:val="28"/>
        </w:rPr>
        <w:t xml:space="preserve"> — арифметический или логический оператор, применяемый вместе с оператором присваивания.</w:t>
      </w:r>
    </w:p>
    <w:p w:rsidR="00500E86" w:rsidRPr="004137B7" w:rsidRDefault="00500E86" w:rsidP="00500E86">
      <w:pPr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4"/>
        <w:gridCol w:w="5914"/>
      </w:tblGrid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00E86">
              <w:rPr>
                <w:rFonts w:ascii="Arial" w:hAnsi="Arial" w:cs="Arial"/>
                <w:b/>
                <w:bCs/>
                <w:sz w:val="23"/>
                <w:szCs w:val="23"/>
              </w:rPr>
              <w:t>Оператор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00E86">
              <w:rPr>
                <w:rFonts w:ascii="Arial" w:hAnsi="Arial" w:cs="Arial"/>
                <w:b/>
                <w:bCs/>
                <w:sz w:val="23"/>
                <w:szCs w:val="23"/>
              </w:rPr>
              <w:t>Аналог (выражение из вышеуказанного примера)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+=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+ 1;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-=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- 1;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*=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x*1;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/=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x/1;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%=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x%1;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|=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 | 1;</w:t>
            </w:r>
          </w:p>
        </w:tc>
      </w:tr>
      <w:tr w:rsidR="00500E86" w:rsidRPr="00500E86" w:rsidTr="00500E86"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^=</w:t>
            </w:r>
          </w:p>
        </w:tc>
        <w:tc>
          <w:tcPr>
            <w:tcW w:w="0" w:type="auto"/>
            <w:hideMark/>
          </w:tcPr>
          <w:p w:rsidR="00500E86" w:rsidRPr="00500E86" w:rsidRDefault="00500E86" w:rsidP="00500E86">
            <w:pPr>
              <w:rPr>
                <w:rFonts w:ascii="Arial" w:hAnsi="Arial" w:cs="Arial"/>
                <w:sz w:val="23"/>
                <w:szCs w:val="23"/>
              </w:rPr>
            </w:pPr>
            <w:r w:rsidRPr="00500E86">
              <w:rPr>
                <w:rFonts w:ascii="Arial" w:hAnsi="Arial" w:cs="Arial"/>
                <w:sz w:val="23"/>
                <w:szCs w:val="23"/>
              </w:rPr>
              <w:t>x = x^1;</w:t>
            </w:r>
          </w:p>
        </w:tc>
      </w:tr>
    </w:tbl>
    <w:p w:rsidR="00500E86" w:rsidRDefault="00500E86" w:rsidP="00B23F06">
      <w:pPr>
        <w:rPr>
          <w:sz w:val="28"/>
          <w:szCs w:val="28"/>
          <w:lang w:val="en-US"/>
        </w:rPr>
      </w:pPr>
    </w:p>
    <w:p w:rsidR="00500E86" w:rsidRPr="00500E86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Составные операторы присваивания записываются более кратко, чем их несоставные эквиваленты. Поэтому их иногда еще называют укороченными операторами присваивания.</w:t>
      </w:r>
    </w:p>
    <w:p w:rsidR="00500E86" w:rsidRPr="00500E86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  <w:r w:rsidRPr="00500E86">
        <w:rPr>
          <w:sz w:val="28"/>
          <w:szCs w:val="28"/>
        </w:rPr>
        <w:t>У составных операторов присваивания имеются два главных преимущества. Во-первых, они более компактны, чем их "несокращенные" эквиваленты. И во-вторых, они дают более эффективный исполняемый код, поскольку левый операнд этих операторов вычисляется только один раз. Именно по этим причинам составные операторы присваивания чаще всего применяются в программах, профессионально написанных на C#.</w:t>
      </w: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4137B7" w:rsidRDefault="00500E86" w:rsidP="00500E86">
      <w:pPr>
        <w:rPr>
          <w:sz w:val="28"/>
          <w:szCs w:val="28"/>
        </w:rPr>
      </w:pPr>
    </w:p>
    <w:p w:rsidR="00500E86" w:rsidRPr="00500E86" w:rsidRDefault="00500E86" w:rsidP="00B23F06"/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7"/>
      <w:bookmarkEnd w:id="8"/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1. Найти расстояние между двумя точками с заданными координатами (x1, y1) и (x2, y2)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2. Даны три точки A, B, C на числовой оси. Найти длины отрезков AC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и BC и их сумму.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3. Даны три точки A, B, C на числовой оси. Точка C расположена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между точками A и B. Найти произведение длин отрезков AC и BC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4. Даны координаты двух противоположных вершин прямоугольника: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(x1, y1), (x2, y2). Стороны прямоугольника параллельны осям координат.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Найти периметр и площадь данного прямоугольника.</w:t>
      </w:r>
    </w:p>
    <w:p w:rsidR="00B97909" w:rsidRPr="00B97909" w:rsidRDefault="00B97909" w:rsidP="00B97909">
      <w:pPr>
        <w:spacing w:line="360" w:lineRule="auto"/>
        <w:ind w:firstLine="709"/>
        <w:rPr>
          <w:color w:val="000000"/>
          <w:sz w:val="27"/>
          <w:szCs w:val="27"/>
        </w:rPr>
      </w:pPr>
      <w:r w:rsidRPr="00B97909">
        <w:rPr>
          <w:color w:val="000000"/>
          <w:sz w:val="27"/>
          <w:szCs w:val="27"/>
        </w:rPr>
        <w:t>5. Даны координаты трех вершин треугольника: (x1, y1), (x2, y2), (x3, y3). Найти его периметр и площадь</w:t>
      </w:r>
    </w:p>
    <w:p w:rsidR="00FA1D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6C3C6A" w:rsidRDefault="00FA1DF0" w:rsidP="00D13478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1" w:name="_Toc20500758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9"/>
      <w:bookmarkEnd w:id="10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1"/>
    </w:p>
    <w:p w:rsidR="00FA1DF0" w:rsidRPr="001B00CE" w:rsidRDefault="006C3C6A" w:rsidP="006C3C6A">
      <w:pPr>
        <w:spacing w:line="360" w:lineRule="auto"/>
        <w:ind w:firstLine="709"/>
        <w:rPr>
          <w:sz w:val="28"/>
          <w:szCs w:val="28"/>
        </w:rPr>
      </w:pPr>
      <w:r>
        <w:rPr>
          <w:lang w:val="en-US"/>
        </w:rPr>
        <w:t xml:space="preserve">                                 </w:t>
      </w:r>
      <w:r w:rsidR="00825CBE">
        <w:rPr>
          <w:noProof/>
        </w:rPr>
        <w:drawing>
          <wp:inline distT="0" distB="0" distL="0" distR="0" wp14:anchorId="2E8DF577" wp14:editId="24BCEB4E">
            <wp:extent cx="1952368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6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E" w:rsidRPr="0074624D" w:rsidRDefault="00D24A23" w:rsidP="00183D03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1B00CE" w:rsidRPr="00183D03" w:rsidRDefault="001B00CE" w:rsidP="001B00CE">
      <w:pPr>
        <w:spacing w:line="360" w:lineRule="auto"/>
        <w:ind w:firstLine="709"/>
        <w:rPr>
          <w:sz w:val="28"/>
          <w:szCs w:val="28"/>
        </w:rPr>
      </w:pPr>
    </w:p>
    <w:p w:rsidR="00183D03" w:rsidRDefault="006C3C6A" w:rsidP="006C3C6A">
      <w:pPr>
        <w:spacing w:line="360" w:lineRule="auto"/>
        <w:ind w:firstLine="709"/>
        <w:rPr>
          <w:sz w:val="28"/>
          <w:szCs w:val="28"/>
          <w:lang w:val="en-US"/>
        </w:rPr>
      </w:pPr>
      <w:r w:rsidRPr="00B23F06">
        <w:t xml:space="preserve">                        </w:t>
      </w:r>
      <w:r w:rsidR="00087D9A">
        <w:t xml:space="preserve"> </w:t>
      </w:r>
      <w:r w:rsidR="00087D9A" w:rsidRPr="00B23F06">
        <w:t xml:space="preserve">   </w:t>
      </w:r>
      <w:r w:rsidRPr="00B23F06">
        <w:t xml:space="preserve">            </w:t>
      </w:r>
      <w:r w:rsidR="00825CBE">
        <w:rPr>
          <w:noProof/>
        </w:rPr>
        <w:drawing>
          <wp:inline distT="0" distB="0" distL="0" distR="0" wp14:anchorId="18238428" wp14:editId="63AAFD95">
            <wp:extent cx="1857678" cy="3219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7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F" w:rsidRPr="004B63EF">
        <w:rPr>
          <w:sz w:val="28"/>
          <w:szCs w:val="28"/>
        </w:rPr>
        <w:br/>
      </w:r>
    </w:p>
    <w:p w:rsidR="00183D03" w:rsidRPr="00183D03" w:rsidRDefault="004B63EF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 xml:space="preserve">2   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</w:r>
      <w:r w:rsidR="00D24A23" w:rsidRPr="004B63EF">
        <w:rPr>
          <w:sz w:val="28"/>
          <w:szCs w:val="28"/>
        </w:rPr>
        <w:lastRenderedPageBreak/>
        <w:t xml:space="preserve"> </w:t>
      </w:r>
      <w:r w:rsidR="00BF55D6">
        <w:rPr>
          <w:sz w:val="28"/>
          <w:szCs w:val="28"/>
        </w:rPr>
        <w:t xml:space="preserve">                   </w:t>
      </w:r>
      <w:r w:rsidR="00601ECB">
        <w:rPr>
          <w:sz w:val="28"/>
          <w:szCs w:val="28"/>
        </w:rPr>
        <w:t xml:space="preserve">     </w:t>
      </w:r>
      <w:r w:rsidR="00087D9A">
        <w:rPr>
          <w:sz w:val="28"/>
          <w:szCs w:val="28"/>
        </w:rPr>
        <w:t xml:space="preserve">    </w:t>
      </w:r>
      <w:r w:rsidR="00BF55D6">
        <w:rPr>
          <w:sz w:val="28"/>
          <w:szCs w:val="28"/>
        </w:rPr>
        <w:t xml:space="preserve">          </w:t>
      </w:r>
      <w:r w:rsidR="00825CBE">
        <w:rPr>
          <w:noProof/>
        </w:rPr>
        <w:drawing>
          <wp:inline distT="0" distB="0" distL="0" distR="0" wp14:anchorId="39C3F89C" wp14:editId="2E2540C1">
            <wp:extent cx="2078971" cy="3448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8971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  <w:t xml:space="preserve">Рисунок 3 — Блок-схема к заданию 3     </w:t>
      </w:r>
    </w:p>
    <w:p w:rsidR="00183D03" w:rsidRPr="00183D03" w:rsidRDefault="006B255E" w:rsidP="00183D03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87D9A">
        <w:t xml:space="preserve">                                    </w:t>
      </w:r>
      <w:r w:rsidR="00601ECB">
        <w:t xml:space="preserve">          </w:t>
      </w:r>
      <w:r w:rsidR="00087D9A">
        <w:t xml:space="preserve">  </w:t>
      </w:r>
      <w:r w:rsidR="00825CBE">
        <w:rPr>
          <w:noProof/>
        </w:rPr>
        <w:drawing>
          <wp:inline distT="0" distB="0" distL="0" distR="0" wp14:anchorId="43001C28" wp14:editId="52FBC8B5">
            <wp:extent cx="1886407" cy="3305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672" cy="33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</w:p>
    <w:p w:rsidR="00931042" w:rsidRDefault="004B63EF" w:rsidP="00804E9E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87D9A">
        <w:lastRenderedPageBreak/>
        <w:t xml:space="preserve">                          </w:t>
      </w:r>
      <w:r w:rsidR="00DB5C05">
        <w:rPr>
          <w:noProof/>
        </w:rPr>
        <w:drawing>
          <wp:inline distT="0" distB="0" distL="0" distR="0" wp14:anchorId="48CD6FE4" wp14:editId="0C4A48AF">
            <wp:extent cx="2286000" cy="396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t xml:space="preserve">Рисунок 5 — Блок-схема к заданию 5     </w:t>
      </w:r>
      <w:bookmarkStart w:id="12" w:name="_Toc19128283"/>
    </w:p>
    <w:p w:rsidR="00931042" w:rsidRDefault="00DB5C05" w:rsidP="00DB5C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52C1A9" wp14:editId="28DC5F84">
            <wp:extent cx="2343150" cy="3838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05" w:rsidRPr="00DB5C05" w:rsidRDefault="00DB5C05" w:rsidP="00931042">
      <w:pPr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B5C05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Pr="00DB5C05">
        <w:rPr>
          <w:sz w:val="28"/>
          <w:szCs w:val="28"/>
        </w:rPr>
        <w:t>6</w:t>
      </w:r>
      <w:r w:rsidRPr="004B63EF">
        <w:rPr>
          <w:sz w:val="28"/>
          <w:szCs w:val="28"/>
        </w:rPr>
        <w:t xml:space="preserve">     </w:t>
      </w: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57DF8" w:rsidP="00957D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2B664" wp14:editId="3E996E35">
            <wp:extent cx="2314575" cy="3905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957DF8" w:rsidRDefault="00957DF8" w:rsidP="00931042">
      <w:pPr>
        <w:rPr>
          <w:sz w:val="28"/>
          <w:szCs w:val="28"/>
        </w:rPr>
      </w:pPr>
      <w:r>
        <w:rPr>
          <w:sz w:val="28"/>
          <w:szCs w:val="28"/>
        </w:rPr>
        <w:t xml:space="preserve">Рисунок 7 — Блок-схема к заданию </w:t>
      </w:r>
      <w:r w:rsidRPr="00957DF8">
        <w:rPr>
          <w:sz w:val="28"/>
          <w:szCs w:val="28"/>
        </w:rPr>
        <w:t>7</w:t>
      </w: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87023B" w:rsidRPr="004137B7" w:rsidRDefault="0087023B" w:rsidP="0087023B">
      <w:bookmarkStart w:id="13" w:name="_Toc19128293"/>
      <w:bookmarkStart w:id="14" w:name="_Toc19543747"/>
      <w:bookmarkStart w:id="15" w:name="_Toc19545128"/>
      <w:bookmarkEnd w:id="12"/>
    </w:p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957DF8" w:rsidRPr="004137B7" w:rsidRDefault="00957DF8" w:rsidP="0087023B"/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19571070"/>
      <w:bookmarkStart w:id="17" w:name="_Toc2050075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3"/>
      <w:bookmarkEnd w:id="14"/>
      <w:bookmarkEnd w:id="15"/>
      <w:bookmarkEnd w:id="16"/>
      <w:bookmarkEnd w:id="17"/>
    </w:p>
    <w:p w:rsidR="000036D6" w:rsidRPr="00957DF8" w:rsidRDefault="004945A6" w:rsidP="005E0128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  <w:lang w:val="en-US"/>
        </w:rPr>
      </w:pPr>
      <w:bookmarkStart w:id="18" w:name="_Toc19543748"/>
      <w:bookmarkStart w:id="19" w:name="_Toc19545129"/>
      <w:bookmarkStart w:id="20" w:name="_Toc19128294"/>
      <w:r w:rsidRPr="00FA1DF0">
        <w:rPr>
          <w:rFonts w:eastAsiaTheme="majorEastAsia"/>
          <w:sz w:val="28"/>
        </w:rPr>
        <w:t>Листинг 1</w:t>
      </w:r>
      <w:bookmarkEnd w:id="18"/>
      <w:bookmarkEnd w:id="19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bookmarkEnd w:id="20"/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3"/>
      </w:tblGrid>
      <w:tr w:rsidR="004945A6" w:rsidRPr="00B97909" w:rsidTr="009B70C0">
        <w:trPr>
          <w:trHeight w:val="6912"/>
        </w:trPr>
        <w:tc>
          <w:tcPr>
            <w:tcW w:w="9743" w:type="dxa"/>
          </w:tcPr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System.Collections.Generic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System.Linq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System.Text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namespace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LaboratorySolution</w:t>
            </w:r>
            <w:proofErr w:type="spellEnd"/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class Program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{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static void Main(string[]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args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)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{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,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b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,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tmp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; // объявление переменных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   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a =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int.Parse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()); //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ввод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переменных</w:t>
            </w:r>
            <w:proofErr w:type="spellEnd"/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b =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int.Parse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tmp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=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;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=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b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;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b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=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tmp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; // процедура обмена данных переменных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(a + " " + b); //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вывод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ответа</w:t>
            </w:r>
            <w:proofErr w:type="spellEnd"/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Console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.</w:t>
            </w:r>
            <w:proofErr w:type="spellStart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ReadLine</w:t>
            </w:r>
            <w:proofErr w:type="spellEnd"/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(); // пауза для просмотра результата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</w:t>
            </w: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}</w:t>
            </w:r>
          </w:p>
          <w:p w:rsidR="00B97909" w:rsidRPr="00957DF8" w:rsidRDefault="00957DF8" w:rsidP="00957DF8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spacing w:line="360" w:lineRule="auto"/>
        <w:rPr>
          <w:rFonts w:eastAsiaTheme="majorEastAsia"/>
          <w:sz w:val="28"/>
        </w:rPr>
      </w:pPr>
      <w:bookmarkStart w:id="21" w:name="_Toc19128316"/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957DF8" w:rsidRPr="005E0128" w:rsidRDefault="00957DF8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957DF8" w:rsidRDefault="002655D3" w:rsidP="005E0128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2655D3">
        <w:rPr>
          <w:rFonts w:eastAsiaTheme="majorEastAsia"/>
          <w:sz w:val="28"/>
          <w:szCs w:val="28"/>
        </w:rPr>
        <w:lastRenderedPageBreak/>
        <w:t>Листинг 2</w:t>
      </w:r>
      <w:r w:rsidRPr="002655D3">
        <w:rPr>
          <w:sz w:val="28"/>
          <w:szCs w:val="28"/>
        </w:rPr>
        <w:t xml:space="preserve"> </w:t>
      </w:r>
      <w:r w:rsidRPr="002655D3">
        <w:rPr>
          <w:color w:val="000000"/>
          <w:sz w:val="28"/>
          <w:szCs w:val="28"/>
        </w:rPr>
        <w:t>— Задан</w:t>
      </w:r>
      <w:r w:rsidR="00957DF8">
        <w:rPr>
          <w:color w:val="000000"/>
          <w:sz w:val="28"/>
          <w:szCs w:val="28"/>
        </w:rPr>
        <w:t>ие 2</w:t>
      </w:r>
    </w:p>
    <w:tbl>
      <w:tblPr>
        <w:tblpPr w:leftFromText="180" w:rightFromText="180" w:vertAnchor="text" w:horzAnchor="margin" w:tblpX="108" w:tblpY="50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9"/>
      </w:tblGrid>
      <w:tr w:rsidR="002655D3" w:rsidTr="00875EC9">
        <w:trPr>
          <w:trHeight w:val="6518"/>
        </w:trPr>
        <w:tc>
          <w:tcPr>
            <w:tcW w:w="9739" w:type="dxa"/>
          </w:tcPr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2" w:name="_Toc19128336"/>
            <w:bookmarkEnd w:id="21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объявление переменных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cil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cil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cil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;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cil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;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;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процедура обмена данных переменных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 + " " + b + " " +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cil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); //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957DF8" w:rsidRPr="00957DF8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2655D3" w:rsidRDefault="00957DF8" w:rsidP="00957DF8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57DF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Pr="00070C12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</w:rPr>
      </w:pPr>
    </w:p>
    <w:tbl>
      <w:tblPr>
        <w:tblpPr w:leftFromText="180" w:rightFromText="180" w:vertAnchor="text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2655D3" w:rsidTr="009B70C0">
        <w:trPr>
          <w:trHeight w:val="7792"/>
        </w:trPr>
        <w:tc>
          <w:tcPr>
            <w:tcW w:w="9851" w:type="dxa"/>
          </w:tcPr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3" w:name="_Toc19543750"/>
            <w:bookmarkStart w:id="24" w:name="_Toc19545131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объявление переменных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c;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 =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;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;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;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b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; // процедура обмена данных переменных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 + " " + b + " " + c); //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4137B7" w:rsidRPr="004137B7" w:rsidRDefault="004137B7" w:rsidP="004137B7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757131" w:rsidRDefault="004137B7" w:rsidP="004137B7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137B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  <w:bookmarkStart w:id="25" w:name="_GoBack"/>
            <w:bookmarkEnd w:id="25"/>
          </w:p>
        </w:tc>
      </w:tr>
    </w:tbl>
    <w:bookmarkEnd w:id="23"/>
    <w:bookmarkEnd w:id="24"/>
    <w:p w:rsidR="002655D3" w:rsidRPr="00957DF8" w:rsidRDefault="002655D3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rPr>
          <w:sz w:val="32"/>
          <w:szCs w:val="27"/>
          <w:lang w:val="en-US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</w:p>
    <w:bookmarkEnd w:id="22"/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5E0128" w:rsidTr="009B70C0">
        <w:trPr>
          <w:trHeight w:val="6943"/>
        </w:trPr>
        <w:tc>
          <w:tcPr>
            <w:tcW w:w="9827" w:type="dxa"/>
          </w:tcPr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6" w:name="_Toc19543751"/>
            <w:bookmarkStart w:id="27" w:name="_Toc19545132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double y, x; //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объявление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x =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y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3 * 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Pow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, 6) - 6 * 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Pow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x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, 2) - 7; // вычисление задания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("3x^6 - 6x^2 - 7 = " + y); // 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5E0128" w:rsidRPr="00E80D68" w:rsidRDefault="00577541" w:rsidP="00577541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6"/>
    <w:bookmarkEnd w:id="27"/>
    <w:p w:rsidR="00E80D68" w:rsidRDefault="0087023B" w:rsidP="00957DF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="00957DF8">
        <w:rPr>
          <w:color w:val="000000"/>
          <w:sz w:val="28"/>
          <w:szCs w:val="27"/>
        </w:rPr>
        <w:t>— Задание 4</w:t>
      </w:r>
    </w:p>
    <w:p w:rsidR="00E80D68" w:rsidRDefault="00E80D68" w:rsidP="00957DF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4945A6" w:rsidRPr="00931042" w:rsidRDefault="004945A6" w:rsidP="00E80D68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bookmarkStart w:id="28" w:name="_Toc19543752"/>
      <w:bookmarkStart w:id="29" w:name="_Toc19545133"/>
      <w:bookmarkStart w:id="30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8"/>
      <w:bookmarkEnd w:id="29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bookmarkEnd w:id="30"/>
    </w:p>
    <w:tbl>
      <w:tblPr>
        <w:tblW w:w="985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0"/>
      </w:tblGrid>
      <w:tr w:rsidR="004945A6" w:rsidTr="00577541">
        <w:trPr>
          <w:trHeight w:val="5475"/>
        </w:trPr>
        <w:tc>
          <w:tcPr>
            <w:tcW w:w="9850" w:type="dxa"/>
          </w:tcPr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double y, x;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объявление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x =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ввод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y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4*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Pow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((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-3), 6) - 7*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Pow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((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x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-3), 3) + 2; // вычисление задания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("4(x-3)^6 - 7(x-3)^3 + 2 = " + y);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вывод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Default="00577541" w:rsidP="00577541">
            <w:pPr>
              <w:numPr>
                <w:ilvl w:val="0"/>
                <w:numId w:val="25"/>
              </w:numPr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31" w:name="_Toc19128412"/>
      <w:bookmarkStart w:id="32" w:name="_Toc19543753"/>
      <w:bookmarkStart w:id="33" w:name="_Toc19545134"/>
    </w:p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Default="00577541" w:rsidP="00577541"/>
    <w:p w:rsidR="00577541" w:rsidRPr="00577541" w:rsidRDefault="00577541" w:rsidP="00577541"/>
    <w:p w:rsidR="00577541" w:rsidRPr="00931042" w:rsidRDefault="00577541" w:rsidP="00577541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Листинг 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6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tbl>
      <w:tblPr>
        <w:tblW w:w="985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0"/>
      </w:tblGrid>
      <w:tr w:rsidR="00577541" w:rsidTr="00D41EB6">
        <w:trPr>
          <w:trHeight w:val="5475"/>
        </w:trPr>
        <w:tc>
          <w:tcPr>
            <w:tcW w:w="9850" w:type="dxa"/>
          </w:tcPr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double a,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инициализация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* a;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доп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переменная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("A^8 = " + (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)); //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вывод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/>
    <w:p w:rsidR="00577541" w:rsidRPr="00931042" w:rsidRDefault="00577541" w:rsidP="00577541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t>Листинг 7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7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tbl>
      <w:tblPr>
        <w:tblW w:w="985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0"/>
      </w:tblGrid>
      <w:tr w:rsidR="00577541" w:rsidTr="00D41EB6">
        <w:trPr>
          <w:trHeight w:val="5475"/>
        </w:trPr>
        <w:tc>
          <w:tcPr>
            <w:tcW w:w="9850" w:type="dxa"/>
          </w:tcPr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double a,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ans2;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e.Parse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* a * a; 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ans2 =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ans</w:t>
            </w:r>
            <w:proofErr w:type="spellEnd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("A^15 = " + ans2);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577541" w:rsidRPr="00577541" w:rsidRDefault="00577541" w:rsidP="00577541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7754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Pr="00577541" w:rsidRDefault="000036D6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4" w:name="_Toc19571071"/>
      <w:bookmarkStart w:id="35" w:name="_Toc20500760"/>
      <w:r w:rsidRPr="0087023B">
        <w:rPr>
          <w:rFonts w:ascii="Times New Roman" w:hAnsi="Times New Roman" w:cs="Times New Roman"/>
          <w:b/>
          <w:color w:val="auto"/>
          <w:sz w:val="28"/>
        </w:rPr>
        <w:t>Результат программы</w:t>
      </w:r>
      <w:bookmarkEnd w:id="31"/>
      <w:bookmarkEnd w:id="32"/>
      <w:bookmarkEnd w:id="33"/>
      <w:bookmarkEnd w:id="34"/>
      <w:bookmarkEnd w:id="35"/>
    </w:p>
    <w:p w:rsidR="0087023B" w:rsidRPr="0087023B" w:rsidRDefault="0087023B" w:rsidP="0087023B"/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165DB74" wp14:editId="07ADF646">
            <wp:extent cx="1971675" cy="847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A5A4095" wp14:editId="28C823F0">
            <wp:extent cx="1971675" cy="1028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  <w:lang w:val="en-US"/>
        </w:rPr>
        <w:t>9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B1EF531" wp14:editId="00780032">
            <wp:extent cx="2066925" cy="1000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47B6116" wp14:editId="343D266D">
            <wp:extent cx="2009775" cy="647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577541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 w:rsidR="00931042">
        <w:rPr>
          <w:sz w:val="28"/>
          <w:szCs w:val="28"/>
        </w:rPr>
        <w:t xml:space="preserve"> — Результат выполнения</w:t>
      </w:r>
      <w:r w:rsidR="00601ECB">
        <w:rPr>
          <w:sz w:val="28"/>
          <w:szCs w:val="28"/>
        </w:rPr>
        <w:t xml:space="preserve">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577541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09CA8D4" wp14:editId="0E4D5CE4">
            <wp:extent cx="23145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577541" w:rsidP="0026307C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12</w:t>
      </w:r>
      <w:r w:rsidR="00931042">
        <w:rPr>
          <w:sz w:val="28"/>
          <w:szCs w:val="28"/>
        </w:rPr>
        <w:t xml:space="preserve"> — Р</w:t>
      </w:r>
      <w:r w:rsidR="00601ECB">
        <w:rPr>
          <w:sz w:val="28"/>
          <w:szCs w:val="28"/>
        </w:rPr>
        <w:t>езультат выполнения программы 5</w:t>
      </w:r>
    </w:p>
    <w:p w:rsidR="00577541" w:rsidRDefault="00577541" w:rsidP="0026307C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577541" w:rsidRDefault="00577541" w:rsidP="0026307C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E2815C" wp14:editId="167CFFE5">
            <wp:extent cx="1971675" cy="733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1" w:rsidRDefault="00577541" w:rsidP="00577541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 xml:space="preserve"> — Результат выполнения программы </w:t>
      </w:r>
      <w:r>
        <w:rPr>
          <w:sz w:val="28"/>
          <w:szCs w:val="28"/>
          <w:lang w:val="en-US"/>
        </w:rPr>
        <w:t>6</w:t>
      </w:r>
    </w:p>
    <w:p w:rsidR="00577541" w:rsidRDefault="00577541" w:rsidP="00577541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577541" w:rsidRDefault="00577541" w:rsidP="00577541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69D9A5" wp14:editId="04CEE20E">
            <wp:extent cx="2076450" cy="771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41" w:rsidRPr="00577541" w:rsidRDefault="00577541" w:rsidP="0026307C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4 — Результат выполнения программы 7</w:t>
      </w:r>
    </w:p>
    <w:sectPr w:rsidR="00577541" w:rsidRPr="00577541" w:rsidSect="00185BA6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BC" w:rsidRDefault="009B4EBC" w:rsidP="00E57C13">
      <w:r>
        <w:separator/>
      </w:r>
    </w:p>
  </w:endnote>
  <w:endnote w:type="continuationSeparator" w:id="0">
    <w:p w:rsidR="009B4EBC" w:rsidRDefault="009B4EBC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7B7">
          <w:rPr>
            <w:noProof/>
          </w:rPr>
          <w:t>11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BC" w:rsidRDefault="009B4EBC" w:rsidP="00E57C13">
      <w:r>
        <w:separator/>
      </w:r>
    </w:p>
  </w:footnote>
  <w:footnote w:type="continuationSeparator" w:id="0">
    <w:p w:rsidR="009B4EBC" w:rsidRDefault="009B4EBC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4B2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07BF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3552A"/>
    <w:multiLevelType w:val="hybridMultilevel"/>
    <w:tmpl w:val="DB6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404E4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87069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B1A68"/>
    <w:multiLevelType w:val="hybridMultilevel"/>
    <w:tmpl w:val="602A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A4108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2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71CFB"/>
    <w:multiLevelType w:val="hybridMultilevel"/>
    <w:tmpl w:val="2372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5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6">
    <w:nsid w:val="70FC425D"/>
    <w:multiLevelType w:val="hybridMultilevel"/>
    <w:tmpl w:val="372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6"/>
  </w:num>
  <w:num w:numId="4">
    <w:abstractNumId w:val="14"/>
  </w:num>
  <w:num w:numId="5">
    <w:abstractNumId w:val="21"/>
  </w:num>
  <w:num w:numId="6">
    <w:abstractNumId w:val="24"/>
  </w:num>
  <w:num w:numId="7">
    <w:abstractNumId w:val="10"/>
  </w:num>
  <w:num w:numId="8">
    <w:abstractNumId w:val="12"/>
  </w:num>
  <w:num w:numId="9">
    <w:abstractNumId w:val="22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15"/>
  </w:num>
  <w:num w:numId="15">
    <w:abstractNumId w:val="19"/>
  </w:num>
  <w:num w:numId="16">
    <w:abstractNumId w:val="9"/>
  </w:num>
  <w:num w:numId="17">
    <w:abstractNumId w:val="3"/>
  </w:num>
  <w:num w:numId="18">
    <w:abstractNumId w:val="20"/>
  </w:num>
  <w:num w:numId="19">
    <w:abstractNumId w:val="23"/>
  </w:num>
  <w:num w:numId="20">
    <w:abstractNumId w:val="16"/>
  </w:num>
  <w:num w:numId="21">
    <w:abstractNumId w:val="8"/>
  </w:num>
  <w:num w:numId="22">
    <w:abstractNumId w:val="5"/>
  </w:num>
  <w:num w:numId="23">
    <w:abstractNumId w:val="1"/>
  </w:num>
  <w:num w:numId="24">
    <w:abstractNumId w:val="26"/>
  </w:num>
  <w:num w:numId="25">
    <w:abstractNumId w:val="7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14A52"/>
    <w:rsid w:val="00020568"/>
    <w:rsid w:val="00027209"/>
    <w:rsid w:val="00046C24"/>
    <w:rsid w:val="00070C12"/>
    <w:rsid w:val="00087D9A"/>
    <w:rsid w:val="000A2802"/>
    <w:rsid w:val="000F29D3"/>
    <w:rsid w:val="00102F6A"/>
    <w:rsid w:val="00140E44"/>
    <w:rsid w:val="00183D03"/>
    <w:rsid w:val="00185BA6"/>
    <w:rsid w:val="00190AFA"/>
    <w:rsid w:val="001B00CE"/>
    <w:rsid w:val="001D2443"/>
    <w:rsid w:val="0026307C"/>
    <w:rsid w:val="002655D3"/>
    <w:rsid w:val="00267BBD"/>
    <w:rsid w:val="00284C39"/>
    <w:rsid w:val="00292914"/>
    <w:rsid w:val="00295446"/>
    <w:rsid w:val="002A3032"/>
    <w:rsid w:val="00320321"/>
    <w:rsid w:val="003A55CF"/>
    <w:rsid w:val="003A7782"/>
    <w:rsid w:val="003E4AAA"/>
    <w:rsid w:val="00404053"/>
    <w:rsid w:val="004137B7"/>
    <w:rsid w:val="00436AE8"/>
    <w:rsid w:val="00461A65"/>
    <w:rsid w:val="00466AFF"/>
    <w:rsid w:val="0048036A"/>
    <w:rsid w:val="004945A6"/>
    <w:rsid w:val="004A30D2"/>
    <w:rsid w:val="004B63EF"/>
    <w:rsid w:val="00500E86"/>
    <w:rsid w:val="00503D7E"/>
    <w:rsid w:val="00547C73"/>
    <w:rsid w:val="00555B98"/>
    <w:rsid w:val="00577541"/>
    <w:rsid w:val="0059508B"/>
    <w:rsid w:val="005C76A0"/>
    <w:rsid w:val="005E0128"/>
    <w:rsid w:val="00601ECB"/>
    <w:rsid w:val="0061676C"/>
    <w:rsid w:val="0061685F"/>
    <w:rsid w:val="00622F7B"/>
    <w:rsid w:val="006269A5"/>
    <w:rsid w:val="00657CE0"/>
    <w:rsid w:val="00680310"/>
    <w:rsid w:val="006B255E"/>
    <w:rsid w:val="006C3C6A"/>
    <w:rsid w:val="006F7CD1"/>
    <w:rsid w:val="00707709"/>
    <w:rsid w:val="007256D1"/>
    <w:rsid w:val="00741A88"/>
    <w:rsid w:val="007433E9"/>
    <w:rsid w:val="0074624D"/>
    <w:rsid w:val="00750953"/>
    <w:rsid w:val="00757131"/>
    <w:rsid w:val="007E02CC"/>
    <w:rsid w:val="008014A9"/>
    <w:rsid w:val="00804E9E"/>
    <w:rsid w:val="00825CBE"/>
    <w:rsid w:val="00831693"/>
    <w:rsid w:val="0087023B"/>
    <w:rsid w:val="00874AD4"/>
    <w:rsid w:val="00875EC9"/>
    <w:rsid w:val="008A5D97"/>
    <w:rsid w:val="008B22C4"/>
    <w:rsid w:val="00904AB1"/>
    <w:rsid w:val="00930377"/>
    <w:rsid w:val="00931042"/>
    <w:rsid w:val="00950925"/>
    <w:rsid w:val="00957DF8"/>
    <w:rsid w:val="009B4EBC"/>
    <w:rsid w:val="009B70C0"/>
    <w:rsid w:val="00A06F66"/>
    <w:rsid w:val="00AF69E7"/>
    <w:rsid w:val="00B23F06"/>
    <w:rsid w:val="00B74D72"/>
    <w:rsid w:val="00B93848"/>
    <w:rsid w:val="00B97909"/>
    <w:rsid w:val="00BA3447"/>
    <w:rsid w:val="00BF55D6"/>
    <w:rsid w:val="00C43285"/>
    <w:rsid w:val="00C447C8"/>
    <w:rsid w:val="00CF1A71"/>
    <w:rsid w:val="00D13478"/>
    <w:rsid w:val="00D24A23"/>
    <w:rsid w:val="00D267A5"/>
    <w:rsid w:val="00D5335F"/>
    <w:rsid w:val="00D84EF7"/>
    <w:rsid w:val="00D96DD9"/>
    <w:rsid w:val="00DB5C05"/>
    <w:rsid w:val="00DF7291"/>
    <w:rsid w:val="00E20200"/>
    <w:rsid w:val="00E328BD"/>
    <w:rsid w:val="00E57C13"/>
    <w:rsid w:val="00E657A3"/>
    <w:rsid w:val="00E80D68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  <w:style w:type="table" w:styleId="af1">
    <w:name w:val="Light List"/>
    <w:basedOn w:val="a1"/>
    <w:uiPriority w:val="61"/>
    <w:rsid w:val="004803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2">
    <w:name w:val="Table Grid"/>
    <w:basedOn w:val="a1"/>
    <w:uiPriority w:val="39"/>
    <w:rsid w:val="004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41E1-482D-4E13-831C-4A2D0D2E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Meltroks</dc:creator>
  <cp:lastModifiedBy>Пользователь Windows</cp:lastModifiedBy>
  <cp:revision>3</cp:revision>
  <dcterms:created xsi:type="dcterms:W3CDTF">2019-10-27T13:08:00Z</dcterms:created>
  <dcterms:modified xsi:type="dcterms:W3CDTF">2019-10-27T13:35:00Z</dcterms:modified>
</cp:coreProperties>
</file>