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Segoe UI" w:cs="Segoe UI" w:eastAsia="Segoe UI" w:hAnsi="Segoe UI"/>
          <w:b/>
          <w:bCs/>
          <w:color w:val="475569"/>
          <w:sz w:val="16"/>
          <w:szCs w:val="16"/>
        </w:rPr>
        <w:t xml:space="preserve">PLAN DE ESTUDIO: TEMA 1</w:t>
      </w:r>
    </w:p>
    <w:p>
      <w:pPr>
        <w:pBdr>
          <w:bottom w:color="4F46E5" w:sz="18" w:space="15"/>
        </w:pBdr>
        <w:spacing w:after="200"/>
      </w:pPr>
      <w:r>
        <w:rPr>
          <w:rFonts w:ascii="Segoe UI" w:cs="Segoe UI" w:eastAsia="Segoe UI" w:hAnsi="Segoe UI"/>
          <w:b/>
          <w:bCs/>
          <w:color w:val="1E293B"/>
          <w:sz w:val="32"/>
          <w:szCs w:val="32"/>
        </w:rPr>
        <w:t xml:space="preserve">INTRODUCCIÓN A JAVA: QUÉ ES LA JVM, EL JRE Y EL JDK Y CÓMO FUNCIONA LA COMPILACIÓN</w:t>
      </w:r>
    </w:p>
    <w:p>
      <w:pPr>
        <w:spacing w:after="400"/>
      </w:pPr>
      <w:r>
        <w:rPr>
          <w:rFonts w:ascii="Segoe UI" w:cs="Segoe UI" w:eastAsia="Segoe UI" w:hAnsi="Segoe UI"/>
          <w:b/>
          <w:bCs/>
          <w:color w:val="1E293B"/>
        </w:rPr>
        <w:t xml:space="preserve">Tecnología: </w:t>
      </w:r>
      <w:r>
        <w:rPr>
          <w:rFonts w:ascii="Segoe UI" w:cs="Segoe UI" w:eastAsia="Segoe UI" w:hAnsi="Segoe UI"/>
          <w:color w:val="475569"/>
        </w:rPr>
        <w:t xml:space="preserve">Java   |   </w:t>
      </w:r>
      <w:r>
        <w:rPr>
          <w:rFonts w:ascii="Segoe UI" w:cs="Segoe UI" w:eastAsia="Segoe UI" w:hAnsi="Segoe UI"/>
          <w:b/>
          <w:bCs/>
          <w:color w:val="1E293B"/>
        </w:rPr>
        <w:t xml:space="preserve">Nivel de Dificultad: </w:t>
      </w:r>
      <w:r>
        <w:rPr>
          <w:rFonts w:ascii="Segoe UI" w:cs="Segoe UI" w:eastAsia="Segoe UI" w:hAnsi="Segoe UI"/>
          <w:b/>
          <w:bCs/>
          <w:color w:val="4F46E5"/>
        </w:rPr>
        <w:t xml:space="preserve">Novato</w:t>
      </w: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4F46E5"/>
          <w:sz w:val="24"/>
          <w:szCs w:val="24"/>
        </w:rPr>
        <w:t xml:space="preserve">1. INTRODUCCIÓN ACADÉMICA Y TRASFONDO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Java es un lenguaje de programación de alto nivel conocido por su plataforma independiente.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/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La JVM (Máquina Virtual de Java) es el corazón de la tecnología Java, ya que es la encargada de ejecutar el código Java.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/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El JRE (Entorno de Ejecución de Java) incluye la JVM y las bibliotecas necesarias para ejecutar programas Java.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/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El JDK (Kit de Desarrollo de Java) es una colección de herramientas que incluye el JRE, el compilador de Java (javac) y otras herramientas de desarrollo.</w:t>
      </w:r>
    </w:p>
    <w:p>
      <w:pPr>
        <w:spacing w:after="15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4F46E5"/>
          <w:sz w:val="24"/>
          <w:szCs w:val="24"/>
        </w:rPr>
        <w:t xml:space="preserve">2. FUNCIONAMIENTO INTERNO Y ASIGNACIÓN DE RECURSOS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El proceso de compilación en Java comenzar con el código fuente escrito en archivos .java.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/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Luego, el compilador de Java (javac) traduce este código a bytecode, que se almacena en archivos .class.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/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La JVM lee estos archivos .class y los ejecuta, proporcionando un entorno de ejecución independiente de la plataforma.</w:t>
      </w:r>
    </w:p>
    <w:p>
      <w:pPr>
        <w:spacing w:after="15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4F46E5"/>
          <w:sz w:val="24"/>
          <w:szCs w:val="24"/>
        </w:rPr>
        <w:t xml:space="preserve">3. CASOS DE ESTUDIO EN SISTEMAS A GRAN ESCALA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Un escenario común en la producción es el desarrollo de aplicaciones web con Servlets y JSP.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/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Aquí, el JDK se utiliza para compilar el código Java en archivos .class, que luego se empaquetan en archivos .war para su despliegue en un servidor web como Apache Tomcat.</w:t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/>
      </w:r>
    </w:p>
    <w:p>
      <w:pPr>
        <w:spacing w:after="150"/>
      </w:pPr>
      <w:r>
        <w:rPr>
          <w:rFonts w:ascii="Segoe UI" w:cs="Segoe UI" w:eastAsia="Segoe UI" w:hAnsi="Segoe UI"/>
          <w:color w:val="334155"/>
          <w:sz w:val="20"/>
          <w:szCs w:val="20"/>
        </w:rPr>
        <w:t xml:space="preserve">El JRE se utiliza para ejecutar estos archivos .war en el servidor, proporcionando la JVM necesaria para la ejecución del código Java.</w:t>
      </w:r>
    </w:p>
    <w:p>
      <w:pPr>
        <w:spacing w:after="15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4F46E5"/>
          <w:sz w:val="24"/>
          <w:szCs w:val="24"/>
        </w:rPr>
        <w:t xml:space="preserve">4. CONFIGURACIÓN E INICIALIZACIÓN DEL ENTORNO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64748B" w:sz="24"/>
              <w:bottom w:val="none"/>
              <w:right w:val="none"/>
            </w:tcBorders>
            <w:shd w:fill="F8FAFC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1. Abra una terminal en Windows e ingrese el comando 'mkdir MiProyectoJava' para crear un directorio para su proyecto.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2. Cambie al directorio creado con 'cd MiProyectoJava'.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3. Ingrese el comando 'javac --version' para verificar que el compilador de Java esté instalado.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4. Cree un archivo llamado 'HolaMundo.java' con un editor de texto y agregue el código de ejemplo.</w:t>
            </w:r>
          </w:p>
        </w:tc>
      </w:tr>
    </w:tbl>
    <w:p>
      <w:pPr>
        <w:spacing w:after="15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4F46E5"/>
          <w:sz w:val="24"/>
          <w:szCs w:val="24"/>
        </w:rPr>
        <w:t xml:space="preserve">5. INSTRUCCIONES DE EJECUCIÓN Y PRUEBA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64748B" w:sz="24"/>
              <w:bottom w:val="none"/>
              <w:right w:val="none"/>
            </w:tcBorders>
            <w:shd w:fill="F8FAFC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1. Abra una terminal y navegue hasta el directorio donde se encuentra su archivo 'HolaMundo.java'.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2. Compile el archivo con el comando 'javac HolaMundo.java'.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3. Ejecute el programa compilado con 'java HolaMundo'.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color w:val="1E293B"/>
                <w:sz w:val="20"/>
                <w:szCs w:val="20"/>
              </w:rPr>
              <w:t xml:space="preserve">4. Debería ver la salida 'Hola, Mundo!' en la consola.</w:t>
            </w:r>
          </w:p>
        </w:tc>
      </w:tr>
    </w:tbl>
    <w:p>
      <w:pPr>
        <w:spacing w:after="150"/>
      </w:pPr>
    </w:p>
    <w:p>
      <w:pPr>
        <w:spacing w:after="200" w:before="200"/>
      </w:pPr>
      <w:r>
        <w:rPr>
          <w:rFonts w:ascii="Segoe UI" w:cs="Segoe UI" w:eastAsia="Segoe UI" w:hAnsi="Segoe UI"/>
          <w:b/>
          <w:bCs/>
          <w:color w:val="4F46E5"/>
          <w:sz w:val="20"/>
          <w:szCs w:val="20"/>
        </w:rPr>
        <w:t xml:space="preserve">EXPLICACIÓN CONCEPTUAL AVANZADA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4F46E5" w:sz="24"/>
              <w:bottom w:val="none"/>
              <w:right w:val="none"/>
            </w:tcBorders>
            <w:shd w:fill="F8FAFC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0"/>
                <w:szCs w:val="20"/>
              </w:rPr>
              <w:t xml:space="preserve">PUBLIC CLASS</w:t>
            </w:r>
          </w:p>
          <w:p>
            <w:pPr>
              <w:spacing w:after="16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Esto define una clase pública que puede ser accedida desde cualquier parte del programa.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6"/>
                <w:szCs w:val="16"/>
              </w:rPr>
              <w:t xml:space="preserve">Código de Ejemplo de Producción: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1F5F9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public class HolaMundo {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 public static void main(String[] args) {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    System.out.println("Hola, Mundo!");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 }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4F46E5" w:sz="24"/>
              <w:bottom w:val="none"/>
              <w:right w:val="none"/>
            </w:tcBorders>
            <w:shd w:fill="F8FAFC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0"/>
                <w:szCs w:val="20"/>
              </w:rPr>
              <w:t xml:space="preserve">PUBLIC STATIC VOID MAIN</w:t>
            </w:r>
          </w:p>
          <w:p>
            <w:pPr>
              <w:spacing w:after="16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Este es el punto de entrada del programa, donde comienza la ejecución.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6"/>
                <w:szCs w:val="16"/>
              </w:rPr>
              <w:t xml:space="preserve">Código de Ejemplo de Producción: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1F5F9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public static void main(String[] args) {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   System.out.println("Hola, Mundo!");</w:t>
                  </w:r>
                </w:p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}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4F46E5" w:sz="24"/>
              <w:bottom w:val="none"/>
              <w:right w:val="none"/>
            </w:tcBorders>
            <w:shd w:fill="F8FAFC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F46E5"/>
                <w:sz w:val="20"/>
                <w:szCs w:val="20"/>
              </w:rPr>
              <w:t xml:space="preserve">SYSTEM.OUT.PRINTLN</w:t>
            </w:r>
          </w:p>
          <w:p>
            <w:pPr>
              <w:spacing w:after="160"/>
            </w:pPr>
            <w:r>
              <w:rPr>
                <w:rFonts w:ascii="Segoe UI" w:cs="Segoe UI" w:eastAsia="Segoe UI" w:hAnsi="Segoe UI"/>
                <w:color w:val="334155"/>
                <w:sz w:val="20"/>
                <w:szCs w:val="20"/>
              </w:rPr>
              <w:t xml:space="preserve">Esto imprime un mensaje en la consola seguido de un salto de línea.</w:t>
            </w:r>
          </w:p>
          <w:p>
            <w:pPr>
              <w:spacing w:after="8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6"/>
                <w:szCs w:val="16"/>
              </w:rPr>
              <w:t xml:space="preserve">Código de Ejemplo de Producción: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tcBorders>
                    <w:top w:val="single" w:color="CBD5E1" w:sz="4"/>
                    <w:left w:val="single" w:color="CBD5E1" w:sz="4"/>
                    <w:bottom w:val="single" w:color="CBD5E1" w:sz="4"/>
                    <w:right w:val="single" w:color="CBD5E1" w:sz="4"/>
                  </w:tcBorders>
                  <w:shd w:fill="F1F5F9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pPr>
                    <w:spacing w:after="10" w:before="10"/>
                  </w:pPr>
                  <w:r>
                    <w:rPr>
                      <w:rFonts w:ascii="Consolas" w:cs="Consolas" w:eastAsia="Consolas" w:hAnsi="Consolas"/>
                      <w:color w:val="0F172A"/>
                      <w:sz w:val="18"/>
                      <w:szCs w:val="18"/>
                    </w:rPr>
                    <w:t xml:space="preserve">System.out.println("Hola, Mundo!");</w:t>
                  </w:r>
                </w:p>
              </w:tc>
            </w:tr>
          </w:tbl>
          <w:p/>
        </w:tc>
      </w:tr>
    </w:tbl>
    <w:p>
      <w:pPr>
        <w:spacing w:after="15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10B981"/>
          <w:sz w:val="22"/>
          <w:szCs w:val="22"/>
        </w:rPr>
        <w:t xml:space="preserve">BUENAS PRÁCTICAS DE LA INDUSTRIA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10B981" w:sz="24"/>
              <w:bottom w:val="none"/>
              <w:right w:val="none"/>
            </w:tcBorders>
            <w:shd w:fill="ECFDF5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10B981"/>
              </w:rPr>
              <w:t xml:space="preserve">✔  </w:t>
            </w:r>
            <w:r>
              <w:rPr>
                <w:rFonts w:ascii="Segoe UI" w:cs="Segoe UI" w:eastAsia="Segoe UI" w:hAnsi="Segoe UI"/>
                <w:color w:val="065F46"/>
                <w:sz w:val="20"/>
                <w:szCs w:val="20"/>
              </w:rPr>
              <w:t xml:space="preserve">Utilice nombres de variables y métodos descriptivos.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10B981"/>
              </w:rPr>
              <w:t xml:space="preserve">✔  </w:t>
            </w:r>
            <w:r>
              <w:rPr>
                <w:rFonts w:ascii="Segoe UI" w:cs="Segoe UI" w:eastAsia="Segoe UI" w:hAnsi="Segoe UI"/>
                <w:color w:val="065F46"/>
                <w:sz w:val="20"/>
                <w:szCs w:val="20"/>
              </w:rPr>
              <w:t xml:space="preserve">Comente su código para que otros puedan entenderlo fácilmente.</w:t>
            </w:r>
          </w:p>
        </w:tc>
      </w:tr>
    </w:tbl>
    <w:p>
      <w:pPr>
        <w:spacing w:after="20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DC2626"/>
          <w:sz w:val="24"/>
          <w:szCs w:val="24"/>
        </w:rPr>
        <w:t xml:space="preserve">EJERCICIO DE GRADO DE PRODUCCIÓN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DC2626" w:sz="24"/>
              <w:bottom w:val="none"/>
              <w:right w:val="none"/>
            </w:tcBorders>
            <w:shd w:fill="FEF2F2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00"/>
            </w:pPr>
            <w:r>
              <w:rPr>
                <w:rFonts w:ascii="Segoe UI" w:cs="Segoe UI" w:eastAsia="Segoe UI" w:hAnsi="Segoe UI"/>
                <w:b/>
                <w:bCs/>
                <w:color w:val="991B1B"/>
                <w:sz w:val="18"/>
                <w:szCs w:val="18"/>
              </w:rPr>
              <w:t xml:space="preserve">REQUISITOS FUNCIONALES DEL RETO: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>1. Cree un archivo llamado 'HolaMundo.java'.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>2. Dentro del archivo, agregue una clase pública llamada 'HolaMundo' con un método 'main'.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>3. En el método 'main', agregue el código para imprimir 'Hola, Mundo!' en la consola.</w:t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Segoe UI" w:cs="Segoe UI" w:eastAsia="Segoe UI" w:hAnsi="Segoe UI"/>
                <w:color w:val="7F1D1D"/>
                <w:sz w:val="20"/>
                <w:szCs w:val="20"/>
              </w:rPr>
              <w:t xml:space="preserve">4. Compile y ejecute el programa como se indica en la sección de 'como_ejecutar'.</w:t>
            </w:r>
          </w:p>
        </w:tc>
      </w:tr>
    </w:tbl>
    <w:p>
      <w:pPr>
        <w:spacing w:after="20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7C3AED"/>
          <w:sz w:val="22"/>
          <w:szCs w:val="22"/>
        </w:rPr>
        <w:t xml:space="preserve">DESAFÍOS ADICIONALES (RETOS EXPERTO)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7C3AED" w:sz="24"/>
              <w:bottom w:val="none"/>
              <w:right w:val="none"/>
            </w:tcBorders>
            <w:shd w:fill="F5F3FF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7C3AED"/>
              </w:rPr>
              <w:t xml:space="preserve">★  </w:t>
            </w:r>
            <w:r>
              <w:rPr>
                <w:rFonts w:ascii="Segoe UI" w:cs="Segoe UI" w:eastAsia="Segoe UI" w:hAnsi="Segoe UI"/>
                <w:color w:val="5B21B6"/>
                <w:sz w:val="20"/>
                <w:szCs w:val="20"/>
              </w:rPr>
              <w:t xml:space="preserve">Cree un programa que pida el nombre del usuario y luego lo salude por su nombre.</w:t>
            </w:r>
          </w:p>
          <w:p>
            <w:pPr>
              <w:spacing w:after="60" w:before="60"/>
            </w:pPr>
            <w:r>
              <w:rPr>
                <w:rFonts w:ascii="Segoe UI" w:cs="Segoe UI" w:eastAsia="Segoe UI" w:hAnsi="Segoe UI"/>
                <w:b/>
                <w:bCs/>
                <w:color w:val="7C3AED"/>
              </w:rPr>
              <w:t xml:space="preserve">★  </w:t>
            </w:r>
            <w:r>
              <w:rPr>
                <w:rFonts w:ascii="Segoe UI" w:cs="Segoe UI" w:eastAsia="Segoe UI" w:hAnsi="Segoe UI"/>
                <w:color w:val="5B21B6"/>
                <w:sz w:val="20"/>
                <w:szCs w:val="20"/>
              </w:rPr>
              <w:t xml:space="preserve">Investigue y explique cómo funciona el garbage collector en Java.</w:t>
            </w:r>
          </w:p>
        </w:tc>
      </w:tr>
    </w:tbl>
    <w:p>
      <w:pPr>
        <w:spacing w:after="300"/>
      </w:pPr>
    </w:p>
    <w:p>
      <w:pPr>
        <w:spacing w:after="150" w:before="200"/>
      </w:pPr>
      <w:r>
        <w:rPr>
          <w:rFonts w:ascii="Segoe UI" w:cs="Segoe UI" w:eastAsia="Segoe UI" w:hAnsi="Segoe UI"/>
          <w:b/>
          <w:bCs/>
          <w:color w:val="475569"/>
          <w:sz w:val="22"/>
          <w:szCs w:val="22"/>
        </w:rPr>
        <w:t xml:space="preserve">INSTRUCCIONES DE ENTREGA</w:t>
      </w:r>
    </w:p>
    <w:p>
      <w:pPr>
        <w:spacing w:after="100"/>
      </w:pPr>
      <w:r>
        <w:rPr>
          <w:rFonts w:ascii="Segoe UI" w:cs="Segoe UI" w:eastAsia="Segoe UI" w:hAnsi="Segoe UI"/>
          <w:color w:val="475569"/>
        </w:rPr>
        <w:t xml:space="preserve">1. Crea un repositorio en GitHub para esta tarea.</w:t>
      </w:r>
    </w:p>
    <w:p>
      <w:pPr>
        <w:spacing w:after="100"/>
      </w:pPr>
      <w:r>
        <w:rPr>
          <w:rFonts w:ascii="Segoe UI" w:cs="Segoe UI" w:eastAsia="Segoe UI" w:hAnsi="Segoe UI"/>
          <w:color w:val="475569"/>
        </w:rPr>
        <w:t xml:space="preserve">2. Sube todo el código de tu solución.</w:t>
      </w:r>
    </w:p>
    <w:p>
      <w:pPr>
        <w:spacing w:after="100"/>
      </w:pPr>
      <w:r>
        <w:rPr>
          <w:rFonts w:ascii="Segoe UI" w:cs="Segoe UI" w:eastAsia="Segoe UI" w:hAnsi="Segoe UI"/>
          <w:color w:val="475569"/>
        </w:rPr>
        <w:t xml:space="preserve">3. Copia el enlace del repositorio y súbelo a la plataforma para que la IA califique tu código en base a las métricas del plan de estudio.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egoe UI" w:cs="Segoe UI" w:eastAsia="Segoe UI" w:hAnsi="Segoe UI"/>
        <w:color w:val="94A3B8"/>
        <w:sz w:val="18"/>
        <w:szCs w:val="18"/>
      </w:rPr>
      <w:t xml:space="preserve">Página </w:t>
    </w:r>
    <w:r>
      <w:rPr>
        <w:rFonts w:ascii="Segoe UI" w:cs="Segoe UI" w:eastAsia="Segoe UI" w:hAnsi="Segoe U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94A3B8"/>
        <w:sz w:val="18"/>
        <w:szCs w:val="18"/>
      </w:rPr>
      <w:t xml:space="preserve"> de </w:t>
    </w:r>
    <w:r>
      <w:rPr>
        <w:rFonts w:ascii="Segoe UI" w:cs="Segoe UI" w:eastAsia="Segoe UI" w:hAnsi="Segoe UI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rFonts w:ascii="Segoe UI" w:cs="Segoe UI" w:eastAsia="Segoe UI" w:hAnsi="Segoe UI"/>
        <w:color w:val="94A3B8"/>
        <w:sz w:val="16"/>
        <w:szCs w:val="16"/>
      </w:rPr>
      <w:t xml:space="preserve">IA-PROFESOR  |  PLAN DE ESTUDIO SECUENCIAL  |  JAVA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2026-06-12T21:53:34.880Z</dcterms:created>
  <dcterms:modified xsi:type="dcterms:W3CDTF">2026-06-12T21:53:34.880Z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