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20"/>
          <w:szCs w:val="20"/>
        </w:rPr>
        <w:t xml:space="preserve">PLAN DE ESTUDIO: TEMA 1</w:t>
      </w:r>
    </w:p>
    <w:p>
      <w:pPr>
        <w:pBdr>
          <w:bottom w:color="0F766E" w:sz="18" w:space="15"/>
        </w:pBdr>
        <w:spacing w:after="200"/>
      </w:pPr>
      <w:r>
        <w:rPr>
          <w:rFonts w:ascii="Segoe UI" w:cs="Segoe UI" w:eastAsia="Segoe UI" w:hAnsi="Segoe UI"/>
          <w:b/>
          <w:bCs/>
          <w:color w:val="1E293B"/>
          <w:sz w:val="32"/>
          <w:szCs w:val="32"/>
        </w:rPr>
        <w:t xml:space="preserve">VARIABLES Y CICLO DE VIDA: ÁMBITOS (SCOPE: GLOBAL, FUNCTION, BLOCK, MODULE), CONTEXTO DE EJECUCIÓN, LEXICAL ENVIRONMENT Y TEMPORAL DEAD ZONE</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JavaScript   |   </w:t>
      </w:r>
      <w:r>
        <w:rPr>
          <w:rFonts w:ascii="Segoe UI" w:cs="Segoe UI" w:eastAsia="Segoe UI" w:hAnsi="Segoe UI"/>
          <w:b/>
          <w:bCs/>
          <w:color w:val="1E293B"/>
        </w:rPr>
        <w:t xml:space="preserve">Nivel de Dificultad: </w:t>
      </w:r>
      <w:r>
        <w:rPr>
          <w:rFonts w:ascii="Segoe UI" w:cs="Segoe UI" w:eastAsia="Segoe UI" w:hAnsi="Segoe UI"/>
          <w:b/>
          <w:bCs/>
          <w:color w:val="0F766E"/>
        </w:rPr>
        <w:t xml:space="preserve">Novato</w:t>
      </w:r>
    </w:p>
    <w:p>
      <w:pPr>
        <w:spacing w:after="150" w:before="200"/>
      </w:pPr>
      <w:r>
        <w:rPr>
          <w:rFonts w:ascii="Segoe UI" w:cs="Segoe UI" w:eastAsia="Segoe UI" w:hAnsi="Segoe UI"/>
          <w:b/>
          <w:bCs/>
          <w:color w:val="0F766E"/>
          <w:sz w:val="24"/>
          <w:szCs w:val="24"/>
        </w:rPr>
        <w:t xml:space="preserve">1. INTRODUCCIÓN ACADÉMICA Y TRASFONDO</w:t>
      </w:r>
    </w:p>
    <w:p>
      <w:pPr>
        <w:spacing w:after="300"/>
      </w:pPr>
      <w:r>
        <w:rPr>
          <w:rFonts w:ascii="Segoe UI" w:cs="Segoe UI" w:eastAsia="Segoe UI" w:hAnsi="Segoe UI"/>
          <w:color w:val="334155"/>
          <w:sz w:val="20"/>
          <w:szCs w:val="20"/>
        </w:rPr>
        <w:t xml:space="preserve">En JavaScript, comprender el ámbito (scope) de las variables y su ciclo de vida es crucial para escribir código eficiente y evitar errores. El ámbito se refiere a la región del código donde una variable es accesible. JavaScript utiliza un modelo de ámbito basado en funciones (function scope) y, desde ECMAScript 2015, también se introdujo el ámbito de bloque (block scope). Además, la forma en que JavaScript maneja el contexto de ejecución y el entorno léxico (lexical environment) es fundamental para entender cómo y cuándo las variables están disponibles. La Zona Muerta Temporal (Temporal Dead Zone, TDZ) es otro concepto importante relacionado con las variables y su declaración, especialmente con `let` y `const`. En este tema, exploraremos estos conceptos con ejemplos prácticos para asegurarnos de que las bases son sólidas para escribir JavaScript de manera efectiva.</w:t>
      </w:r>
    </w:p>
    <w:p>
      <w:pPr>
        <w:spacing w:after="150" w:before="200"/>
      </w:pPr>
      <w:r>
        <w:rPr>
          <w:rFonts w:ascii="Segoe UI" w:cs="Segoe UI" w:eastAsia="Segoe UI" w:hAnsi="Segoe UI"/>
          <w:b/>
          <w:bCs/>
          <w:color w:val="0F766E"/>
          <w:sz w:val="24"/>
          <w:szCs w:val="24"/>
        </w:rPr>
        <w:t xml:space="preserve">2. FUNCIONAMIENTO INTERNO Y ASIGNACIÓN DE RECURSOS</w:t>
      </w:r>
    </w:p>
    <w:p>
      <w:pPr>
        <w:spacing w:after="300"/>
      </w:pPr>
      <w:r>
        <w:rPr>
          <w:rFonts w:ascii="Segoe UI" w:cs="Segoe UI" w:eastAsia="Segoe UI" w:hAnsi="Segoe UI"/>
          <w:color w:val="334155"/>
          <w:sz w:val="20"/>
          <w:szCs w:val="20"/>
        </w:rPr>
        <w:t xml:space="preserve">El motor de JavaScript, como V8, ejecuta el código en un contexto de ejecución. Este contexto incluye el ámbito global, ámbitos de función, ámbitos de bloque y módulos. Cada ámbito crea un nuevo entorno léxico, que es una especie de registro que almacena todas las declaraciones de variable y función en ese ámbito. Cuando se busca una variable, el motor de JavaScript busca en el entorno léxico más interno y luego se mueve hacia afuera hasta encontrar la variable o llegar al ámbito global. La Zona Muerta Temporal es un período en el que una variable está declarada pero no inicializada. Por ejemplo, si se declara una variable con `let` o `const` dentro de un bloque, esa variable está en la Zona Muerta Temporal desde el comienzo del bloque hasta la línea donde se declara. Esto significa que si se intenta acceder a la variable antes de su declaración, JavaScript lanzará un `ReferenceError`. Entender cómo el motor de JavaScript maneja estos conceptos es vital para prevenir errores comunes.</w:t>
      </w:r>
    </w:p>
    <w:p>
      <w:pPr>
        <w:spacing w:after="150" w:before="200"/>
      </w:pPr>
      <w:r>
        <w:rPr>
          <w:rFonts w:ascii="Segoe UI" w:cs="Segoe UI" w:eastAsia="Segoe UI" w:hAnsi="Segoe UI"/>
          <w:b/>
          <w:bCs/>
          <w:color w:val="0F766E"/>
          <w:sz w:val="24"/>
          <w:szCs w:val="24"/>
        </w:rPr>
        <w:t xml:space="preserve">3. CASOS DE ESTUDIO EN SISTEMAS A GRAN ESCALA</w:t>
      </w:r>
    </w:p>
    <w:p>
      <w:pPr>
        <w:spacing w:after="300"/>
      </w:pPr>
      <w:r>
        <w:rPr>
          <w:rFonts w:ascii="Segoe UI" w:cs="Segoe UI" w:eastAsia="Segoe UI" w:hAnsi="Segoe UI"/>
          <w:color w:val="334155"/>
          <w:sz w:val="20"/>
          <w:szCs w:val="20"/>
        </w:rPr>
        <w:t xml:space="preserve">En un escenario de producción, un equipo de desarrollo estaba enfrentando un problema donde variables globales estaban siendo sobrescritas accidentalmente dentro de funciones. Al no entender completamente el ámbito de las variables, los desarrolladores estaban utilizando variables globales dentro de funciones sin declararlas con `var`, `let` o `const` dentro de la función, lo que llevaba a comportamientos impredecibles. Después de una revisión exhaustiva del código y la aplicación de los conceptos de ámbito adecuados, declarando variables locales con `let` y `const` donde fuera necesario, el equipo pudo resolver el problema y evitar futuras incidencias similares. Este caso subraya la importancia de comprender y aplicar los principios de ámbito y ciclo de vida de las variables en JavaScript.</w:t>
      </w:r>
    </w:p>
    <w:p>
      <w:pPr>
        <w:spacing w:after="200" w:before="200"/>
      </w:pPr>
      <w:r>
        <w:rPr>
          <w:rFonts w:ascii="Segoe UI" w:cs="Segoe UI" w:eastAsia="Segoe UI" w:hAnsi="Segoe UI"/>
          <w:b/>
          <w:bCs/>
          <w:color w:val="0F766E"/>
          <w:sz w:val="24"/>
          <w:szCs w:val="24"/>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ÁMBITO GLOBAL</w:t>
            </w:r>
          </w:p>
          <w:p>
            <w:pPr>
              <w:spacing w:after="160"/>
            </w:pPr>
            <w:r>
              <w:rPr>
                <w:rFonts w:ascii="Segoe UI" w:cs="Segoe UI" w:eastAsia="Segoe UI" w:hAnsi="Segoe UI"/>
                <w:color w:val="334155"/>
                <w:sz w:val="20"/>
                <w:szCs w:val="20"/>
              </w:rPr>
              <w:t xml:space="preserve">El ámbito global se refiere a las variables declaradas fuera de cualquier función o bloque. Estas variables están accesibles desde cualquier parte del programa.</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            var globalVar = 'Soy una variable global';</w:t>
                  </w:r>
                </w:p>
                <w:p>
                  <w:pPr>
                    <w:spacing w:after="10" w:before="10"/>
                  </w:pPr>
                  <w:r>
                    <w:rPr>
                      <w:rFonts w:ascii="Consolas" w:cs="Consolas" w:eastAsia="Consolas" w:hAnsi="Consolas"/>
                      <w:color w:val="0F172A"/>
                      <w:sz w:val="18"/>
                      <w:szCs w:val="18"/>
                    </w:rPr>
                    <w:t xml:space="preserve">            console.log(globalVar); // 'Soy una variable global'</w:t>
                  </w:r>
                </w:p>
                <w:p>
                  <w:pPr>
                    <w:spacing w:after="10" w:before="10"/>
                  </w:pPr>
                  <w:r>
                    <w:rPr>
                      <w:rFonts w:ascii="Consolas" w:cs="Consolas" w:eastAsia="Consolas" w:hAnsi="Consolas"/>
                      <w:color w:val="0F172A"/>
                      <w:sz w:val="18"/>
                      <w:szCs w:val="18"/>
                    </w:rPr>
                    <w:t xml:space="preserve">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ÁMBITO DE FUNCIÓN</w:t>
            </w:r>
          </w:p>
          <w:p>
            <w:pPr>
              <w:spacing w:after="160"/>
            </w:pPr>
            <w:r>
              <w:rPr>
                <w:rFonts w:ascii="Segoe UI" w:cs="Segoe UI" w:eastAsia="Segoe UI" w:hAnsi="Segoe UI"/>
                <w:color w:val="334155"/>
                <w:sz w:val="20"/>
                <w:szCs w:val="20"/>
              </w:rPr>
              <w:t xml:space="preserve">Las variables declaradas dentro de una función están en el ámbito de función y solo son accesibles dentro de esa función.</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            function miFuncion() {</w:t>
                  </w:r>
                </w:p>
                <w:p>
                  <w:pPr>
                    <w:spacing w:after="10" w:before="10"/>
                  </w:pPr>
                  <w:r>
                    <w:rPr>
                      <w:rFonts w:ascii="Consolas" w:cs="Consolas" w:eastAsia="Consolas" w:hAnsi="Consolas"/>
                      <w:color w:val="0F172A"/>
                      <w:sz w:val="18"/>
                      <w:szCs w:val="18"/>
                    </w:rPr>
                    <w:t xml:space="preserve">               var funcionVar = 'Soy una variable de función';</w:t>
                  </w:r>
                </w:p>
                <w:p>
                  <w:pPr>
                    <w:spacing w:after="10" w:before="10"/>
                  </w:pPr>
                  <w:r>
                    <w:rPr>
                      <w:rFonts w:ascii="Consolas" w:cs="Consolas" w:eastAsia="Consolas" w:hAnsi="Consolas"/>
                      <w:color w:val="0F172A"/>
                      <w:sz w:val="18"/>
                      <w:szCs w:val="18"/>
                    </w:rPr>
                    <w:t xml:space="preserve">               console.log(funcionVar); // 'Soy una variable de función'</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miFuncion();</w:t>
                  </w:r>
                </w:p>
                <w:p>
                  <w:pPr>
                    <w:spacing w:after="10" w:before="10"/>
                  </w:pPr>
                  <w:r>
                    <w:rPr>
                      <w:rFonts w:ascii="Consolas" w:cs="Consolas" w:eastAsia="Consolas" w:hAnsi="Consolas"/>
                      <w:color w:val="0F172A"/>
                      <w:sz w:val="18"/>
                      <w:szCs w:val="18"/>
                    </w:rPr>
                    <w:t xml:space="preserve">            // console.log(funcionVar); // ReferenceError: funcionVar is not defined</w:t>
                  </w:r>
                </w:p>
                <w:p>
                  <w:pPr>
                    <w:spacing w:after="10" w:before="10"/>
                  </w:pPr>
                  <w:r>
                    <w:rPr>
                      <w:rFonts w:ascii="Consolas" w:cs="Consolas" w:eastAsia="Consolas" w:hAnsi="Consolas"/>
                      <w:color w:val="0F172A"/>
                      <w:sz w:val="18"/>
                      <w:szCs w:val="18"/>
                    </w:rPr>
                    <w:t xml:space="preserve">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ÁMBITO DE BLOQUE</w:t>
            </w:r>
          </w:p>
          <w:p>
            <w:pPr>
              <w:spacing w:after="160"/>
            </w:pPr>
            <w:r>
              <w:rPr>
                <w:rFonts w:ascii="Segoe UI" w:cs="Segoe UI" w:eastAsia="Segoe UI" w:hAnsi="Segoe UI"/>
                <w:color w:val="334155"/>
                <w:sz w:val="20"/>
                <w:szCs w:val="20"/>
              </w:rPr>
              <w:t xml:space="preserve">Introducido con `let` y `const`, el ámbito de bloque limita la accesibilidad de variables declaradas con estas palabras clave a dentro del bloque donde fueron declaradas.</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            if (true) {</w:t>
                  </w:r>
                </w:p>
                <w:p>
                  <w:pPr>
                    <w:spacing w:after="10" w:before="10"/>
                  </w:pPr>
                  <w:r>
                    <w:rPr>
                      <w:rFonts w:ascii="Consolas" w:cs="Consolas" w:eastAsia="Consolas" w:hAnsi="Consolas"/>
                      <w:color w:val="0F172A"/>
                      <w:sz w:val="18"/>
                      <w:szCs w:val="18"/>
                    </w:rPr>
                    <w:t xml:space="preserve">               let bloqueVar = 'Soy una variable de bloque';</w:t>
                  </w:r>
                </w:p>
                <w:p>
                  <w:pPr>
                    <w:spacing w:after="10" w:before="10"/>
                  </w:pPr>
                  <w:r>
                    <w:rPr>
                      <w:rFonts w:ascii="Consolas" w:cs="Consolas" w:eastAsia="Consolas" w:hAnsi="Consolas"/>
                      <w:color w:val="0F172A"/>
                      <w:sz w:val="18"/>
                      <w:szCs w:val="18"/>
                    </w:rPr>
                    <w:t xml:space="preserve">               console.log(bloqueVar); // 'Soy una variable de bloque'</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 console.log(bloqueVar); // ReferenceError: bloqueVar is not defined</w:t>
                  </w:r>
                </w:p>
                <w:p>
                  <w:pPr>
                    <w:spacing w:after="10" w:before="10"/>
                  </w:pPr>
                  <w:r>
                    <w:rPr>
                      <w:rFonts w:ascii="Consolas" w:cs="Consolas" w:eastAsia="Consolas" w:hAnsi="Consolas"/>
                      <w:color w:val="0F172A"/>
                      <w:sz w:val="18"/>
                      <w:szCs w:val="18"/>
                    </w:rPr>
                    <w:t xml:space="preserve">         ```</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Usa `let` y `const` para declarar variables en lugar de `var` para aprovechar el ámbito de bloque.</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Declara variables lo más cerca posible de donde se usarán para mejorar la legibilidad y reducir el ámbito.</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Evita usar variables globales siempre que sea posible para prevenir conflictos de nombres y efectos colaterales.</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Para completar esta tarea, primero deberás crear un archivo JavaScript donde demostrarás tu comprensión de los ámbitos global, de función y de bloque. 
   - Comienza declarando una variable global con `var` y otra con `let`. 
   - Luego, crea una función que declare una variable local con `var` y otra con `let`, asegurándote de demostrar cómo se comportan en el ámbito de función.
   - Dentro de esta función, crea un bloque (usando `{}`) y declara variables con `let` y `const` para demostrar el ámbito de bloque.
   - Finalmente, intenta acceder a estas variables desde diferentes ámbitos para ver cómo el ámbito afecta su accesibilidad. 
   - Investiga y demuestra la Zona Muerta Temporal intentando acceder a variables declaradas con `let` y `const` antes de su declaración.</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Investiga y demuestra la diferencia entre `null` y `undefined`, y cómo estas diferencias pueden afectar el comportamiento de tu código.</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Crea un ejemplo donde se demuestre la ventaja de usar el ámbito de bloque con `let` y `const` sobre el ámbito de función con `var` en términos de legibilidad y mantenimiento del código.</w:t>
            </w:r>
          </w:p>
        </w:tc>
      </w:tr>
    </w:tbl>
    <w:p>
      <w:pPr>
        <w:spacing w:after="300"/>
      </w:pPr>
    </w:p>
    <w:p>
      <w:pPr>
        <w:spacing w:after="150" w:before="200"/>
      </w:pPr>
      <w:r>
        <w:rPr>
          <w:rFonts w:ascii="Segoe UI" w:cs="Segoe UI" w:eastAsia="Segoe UI" w:hAnsi="Segoe UI"/>
          <w:b/>
          <w:bCs/>
          <w:color w:val="475569"/>
          <w:sz w:val="22"/>
          <w:szCs w:val="22"/>
        </w:rPr>
        <w:t xml:space="preserve">INSTRUCCIONES DE ENTREGA</w:t>
      </w:r>
    </w:p>
    <w:p>
      <w:pPr>
        <w:spacing w:after="200"/>
      </w:pPr>
      <w:r>
        <w:rPr>
          <w:rFonts w:ascii="Segoe UI" w:cs="Segoe UI" w:eastAsia="Segoe UI" w:hAnsi="Segoe UI"/>
          <w:color w:val="475569"/>
          <w:sz w:val="18"/>
          <w:szCs w:val="18"/>
        </w:rPr>
        <w:t xml:space="preserve">1. Crea un repositorio en GitHub para esta tarea.
2. Sube todo el código de tu solución.
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PROGRAMA PROFESOR DE IA   |   PLAN DE ESTUDIOS DE 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2026-06-10T06:03:18.658Z</dcterms:created>
  <dcterms:modified xsi:type="dcterms:W3CDTF">2026-06-10T06:03:18.658Z</dcterms:modified>
</cp:coreProperties>
</file>

<file path=docProps/custom.xml><?xml version="1.0" encoding="utf-8"?>
<Properties xmlns="http://schemas.openxmlformats.org/officeDocument/2006/custom-properties" xmlns:vt="http://schemas.openxmlformats.org/officeDocument/2006/docPropsVTypes"/>
</file>