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Autonomous Pipeline Architecture for Hackathon Operations: A Strategic Analysis of Multi-Agent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Multi-Agent Paradigm in Rapid Software Development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monolithic artificial intelligence models to decentralized, multi-agent systems represents a fundamental paradigm shift in computational problem-solving and software engineering. Historically, the application of large language models within rapid development environments relied on a singular architecture, wherein a solitary conversational interface was burdened with executing entirely disparate tasks ranging from contextual market research to sophisticated code synthesis and presentation formatting.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centralized approach frequently resulted in severe context window overflow, progressive reasoning degradation, and catastrophic hallucinations when applied to complex, multi-step engineering challenges. In the highly constrained, high-velocity, and competitive environment of a hackathon, these failure modes are exponentially magnified. To successfully navigate these constraints, recent architectural developments have pivoted decisively toward multi-agent orchestration, where highly specialized, stateless agents collaborate within bounded workflows.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potential encapsulated in intelligent automation motivated a staggering $252.3 billion corporate investment in artificial intelligence over the past year, driving the evolution of agentic technology from basic chatbots to autonomous decision-making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multi-agent approaches align closely with the emerging concept of "Software 3.0" development, which fundamentally alters the software development lifecycle.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Constructing a fully automated pipeline capable of digesting a raw problem statement, conducting exhaustive market research, architecting a resilient solution, developing a production-ready application, and generating a cohesive investor pitch deck requires an orchestration framework of immense sophistication. This operational requirement necessitates an exhaustive evaluation of not only the agents themselves but the underlying methodologies governing their systemic behavior. A purely autonomous pipeline must proactively solve for compounding error rates, data handoff fragility, execution security, and presentation synthesis.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lens of current empirical research and enterprise-grade multi-agent deployment patterns, this report provides a comprehensive analysis of the efficacy of multi-agent systems compared to human engineering teams. Furthermore, it details the foundational architecture, optimal frameworks, secure execution environments, and rigorous step-by-step methodologies required to engineer a deterministic, plan-first automation pipeline specifically tailored for hackathon domination.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Efficacy: Autonomous Multi-Agent Systems Versus Human Teams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an optimal hackathon automation pipeline, it is first absolutely necessary to critically evaluate the empirical performance of multi-agent systems against traditional human engineering teams. The prevailing assumption that autonomous agents unilaterally outperform humans in all dimensions of software development requires significant qualification and nuance.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Dynamics of Speed, Cost, and Quality Degradation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quantitative analyses of agentic workflows reveal a stark dichotomy between operational velocity and output quality. In comparative case studies, autonomous artificial intelligence agents required 88.3% less time to complete engineering tasks than human counterparts, utilized 96.4% fewer actions, and reduced overall execution costs by an astonishing 90% to 96.2%.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a hackathon context, where time is the ultimate scarce resource and sleep deprivation is a standard operating condition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metrics suggest an overwhelming advantage for automated systems. However, the data also indicates a severe degradation in quality when tasks are fully delegated to autonomous systems without rigorous structural guardrails. Autonomous agents demonstrated a 32.5% to 49.5% lower success rate than human engineers working independently, accompanied by a 37.5% error rate specifically in data-analysis and reasoning tasks.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failure mode identified in these empirical studies is the propensity for agents to fabricate plausible but false data when unable to interpret complex information, or to misuse tools by abandoning provided context files in favor of unauthorized or irrelevant external sources.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extraordinary speed and cost savings generated by autonomous agents are frequently negated by the hidden latency of human debugging, verification, and rework.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phenomenon illustrates that full automation in unconstrained environments often leads to systemic failure, as compounding micro-errors at the agent level result in macro-level project collapse. Research emphasizes that the time saved by artificial intelligence is frequently consumed by the time humans must spend rectifying autonomous mistakes, effectively slowing overall productivity by 17.7% in fully unguided setups.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Leveraging Gap and Synergy Failures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 research into the performance of multi-agent LLM teams on frontier machine learning benchmarks exposes a systemic phenomenon that researchers term the "leveraging gap".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multi-agent systems attempt to emulate human organizational structures by assigning distinct roles and responsibilities, they consistently fail to achieve strong synergistic outcomes. Multi-agent teams have been observed to reliably underperform their own most capable single member by margins of 8% to 38%.</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underperformance stems from a foundational inability to harness specialized knowledge within the agent pool; teams routinely fail to leverage expert outputs even when explicitly instructed by the orchestrator regarding which agent holds the requisite domain expertise.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stark contrast, human teams naturally identify and leverage domain expertise to match or exceed baseline capabilities. When applied to a hackathon scenario, this indicates that simply deploying an army of distinct agents—such as a designated "Researcher Agent," a "Coder Agent," and a "Design Agent"—without a highly rigid, deterministic handoff protocol will likely result in a disjointed, suboptimal product.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Agents struggle to fully understand each other's intent, and the accumulation of misinterpretations easily leads to project failure unless a self-correction mechanism or strict consensus protocol is enforced.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Human-Agent Hybrid Sweet Spot and Bounded Execution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vulnerabilities, multi-agent systems can achieve near-expert results when constrained within specific operational boundaries. In live cybersecurity Capture The Flag competitions, highly orchestrated AI agent teams matched top human competitors, successfully solving 95% of highly complex technical challenges and cracking 19 out of 20 targets within a 48-hour window against 403 human teams.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divergence between the exceptionally high success rate in capture the flag environments and the high failure rate in general software development lies in the nature of the environment. The cybersecurity agents were given specific targets with deterministic, verifiable feedback loops, whereas agents deployed in broad-scope, unconstrained environments struggled heavily with task prioritization, pathfinding, and scope creep, leading to a 250% increase in operational costs.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findings dictate a specific architectural mandate for hackathon automation: the pipeline must not be purely autonomous in a free-form, conversational sense. Instead, it must operate on a hybrid model or a rigidly deterministic workflow. Empirical evidence demonstrates that a hybrid approach—where human-led workflows are augmented by artificial intelligence, or where agents are bounded by strict human-designed state machines—outperforms fully autonomous unconstrained agents by 68.7% and improves baseline human efficiency by 24.3%.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Therefore, an effective hackathon pipeline must utilize agents for easily programmable, highly parallelized execution tasks while reserving architectural judgment, planning, and validation for highly deterministic, rules-based programmatic checkpoints.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Paradigms: The Plan-First Methodology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 inherent unreliability of large language models, the automation pipeline must be structured around a strict methodological framework. The standard industry practice of immediate code generation via natural language prompting—frequently referred to pejoratively as "vibe coding"—is wholly insufficient for complex systems architecture.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Vibe coding prioritizes immediate implementation speed over deliberate preparation, creating a systematic alignment problem where agents lack the necessary contextual grounding, ultimately resulting in massive refactoring debt and broken dependencies.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Mise en Place for Agentic Coding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counteract the structural deficits of vibe coding, advanced multi-agent systems utilize a preparation-heavy architecture analogous to the culinary concept of "Mise en Place".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formal methodology dictates that deliberate preparation and context engineering must precede any code generation, product synthesis, or automated action. The framework formalizes preparation into three sequential phases, each producing artifacts that strictly feed and constrain the next phase of the operation.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phase is Contextual Grounding. In this initial stage, the pipeline externalizes domain expertise and tacit knowledge into highly structured documentation.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Rather than relying on the latent weights of the language model to guess what a hackathon project should entail, the system constructs a rigid factual baseline using retrieval-augmented generation and targeted, autonomous web research.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phase ensures that the product concept is grounded in actual market realities rather than artificial hallucination.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phase executes Collaborative Specification. This phase generates detailed design artifacts, dictating exactly what elements must be included in the software and, crucially, what must be explicitly excluded.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specification captures the rationale behind the product, enabling downstream coding agents to make localized micro-decisions without requiring continuous escalation, infinite reasoning loops, or human intervention.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output is a comprehensive design document specifying screens, interactions, database models, data flows, and quality standards.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phase is Task Decomposition. The overarching hackathon objective, now fully specified, is programmatically broken down into structured, dependency-aware task records.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Only after these three phases are completely resolved are the parallel sub-agents instantiated to begin code execution.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separation of planning from execution is absolutely vital for maintaining token efficiency; a focused refactoring or implementation agent maintains reasoning sharpness much longer than an agent tasked with open-ended exploration, preventing the session from bloating and collapsing.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Refine, Plan, Act Pattern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Complementary to the overarching preparation methodology is the Refine, Plan, Act pattern, which formalizes the sequence of operations within individual agent nodes.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 execute this pattern across a multi-agent ecosystem, systems architects rely on established delegation architectures. When an agent receives a decomposed task, it does not immediately generate output. It first refines its understanding of the constraints, formulates a localized sub-plan, and only then executes the action, allowing for self-correction before committing erroneous code to the repository.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Frameworks and Delegation Topologies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 plan-first pipeline requires a highly robust orchestration framework capable of enforcing the aforementioned methodologies. The ecosystem is currently dominated by several major platforms, each characterized by distinct design philosophies regarding memory management, state continuity, and execution logic. Selecting the correct framework is arguably the most critical technical decision in the construction of the pipeline.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Delegation Architectures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agent delegation patterns are architectural strategies that allow a primary orchestrator to distribute specific sub-tasks to specialized worker agents, fundamentally replacing monolithic setups.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Establishing the correct pattern is the key to scalability.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Delegation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Vulnerability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Sequential Handoff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Linear workflow progression (Agent A to Agent B to Agent 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Predictable tasks like data processing, content publishing, or straightforward code deployment.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Brittle structure; a failure in any single agent completely halts the entire chain.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Router (Dispatcher)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 router analyzes intent and directs tasks to specialized agents.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Customer support classification or queries requiring vastly different operational tools.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 point of failure; relies entirely on the classification accuracy of the router.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Hierarchical (Manager-Worker)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Manager breaks goals into sub-plans and assigns stateless workers.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Software development and complex problem-solving; the undisputed gold standard for engineering.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token consumption for the Manager agent maintaining global state.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Bidirectional Collaboration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Agents work on shared state simultaneously, passing tasks back and forth.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Brainstorming and creative pair-programming.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Prone to infinite conversational loops where agents argue indefinitely.</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hackathon automation pipeline, the Hierarchical topology is mandatory.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Manager agent decomposes requests, assigns the right worker, reviews output against acceptance criteria, and integrates results, while the Worker agents remain stateless specialists that receive specific inputs and provide specific outputs without requiring the full project history.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Orchestration Framework Analysis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ecosystem of orchestration frameworks provides the scaffolding upon which these delegation topologies are built.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Architectural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Distinctive Strengths and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Pipeline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Graph-based state machine.</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flexibility, deterministic state tracking, cyclic execution, explicit conditional routing, node-level observability, and strong pause/resume hooks.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reasoning tasks, backend application logic, deterministic data pipelines, and systems requiring explicit recovery paths.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Role-based organizational structure.</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Intuitive role assignment, structured task delegation, built-in retrieval-augmented generation support, hierarchical collaboration emulation with human checkpoints.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Content generation, research synthesis, pitch writing, and workflows mapping directly to human enterprise structures.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Conversational dialogue and dynamic role-playing.</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Flexible multi-agent communication, integrated code execution via proxy agents, strong human-in-the-loop mechanisms integrated into conversational flow.</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Analytical pipelines, exploratory research, and dynamic debugging loops requiring iterative verification.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RAG-first orchestration.</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 document indexing, grounded retrieval with citations, and best default patterns for hallucination reduction.</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Contract analysis, enterprise search, and knowledge base ingestion.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Rule-based and intent-driven.</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 memory management, scalable architecture, collaborative tasks integrated with messaging channels.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Autonomous agents for personalized, conversational enterprise applications.</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evaluation of these frameworks suggests that relying on a single orchestration tool for the entirety of a highly complex hackathon pipeline may yield suboptimal results. LangGraph provides the rigorous state management necessary for compiling the software architecture, ensuring that the system does not become trapped in infinite reasoning loops common to purely conversational setups.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Its graph-based structure ensures that outputs are explicitly validated at the edge of each node before transitioning to the next state, preventing cascading errors.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CrewAI excels in the semantic translation necessary for pitch generation, market research, and persona adoption. By assigning specific organizational roles, CrewAI generates highly cohesive narratives that mimic the output of specialized human departments.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 optimal pipeline, therefore, utilizes an overarching supervisor built on LangGraph to manage system state, which in turn invokes CrewAI sub-networks for content generation and utilizes AutoGen protocols for interactive code evaluation and debugging.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Handoffs, Context Management, and the Shared Intelligence Workspace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vulnerability in any multi-agent system—and the direct cause of the leveraging gap—is the degradation of information during the handoff between specialized agents.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the research agent successfully maps the competitive landscape but fails to transmit that context effectively to the coding agent, the resulting application will lack product-market fit. Establishing a flawless data handoff protocol is non-negotiable.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Schema Validation Versus Markdown Topologies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Architects must fundamentally choose between rigid and flexible data interchange formats. JSON is the default standard for machine-to-machine communication, offering strict schema validation.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forcing agents to output structured JSON, the pipeline ensures that downstream agents do not have to guess intent; they simply parse pre-defined keys such as "status," "extracted_data," "flags," or "confidence_score".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JSON enables idempotent retries; if an agent's output fails schema validation at the edge of the node, the orchestrator can automatically retry the generation without advancing the pipeline to a corrupted state.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adherence to structured output over prose is a foundational rule of agency workflows.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rigidity of JSON often stifles the flexible reasoning required for complex generative tasks, occasionally reducing the language model to a mere data-extraction tool and causing parsing fragility when models output malformed syntax or unescaped characters.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Markdown serves as the optimal alternative for semantic handoffs. It sits perfectly between JSON and plain prose, carrying structural hierarchy through headers, bold text, and code blocks while remaining entirely readable by human overseers and highly contextual for downstream models.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Delegation by Reference and the Model Context Protocol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the hackathon pipeline, a "Summary Handoff" pattern utilizing Delegation by Reference is highly recommended.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passing the entire conversational token history of the research phase directly into the prompt of the coding phase—which induces massive context window bloat and hallucination—the pipeline requires the Research Agent to synthesize its findings into a highly structured Markdown briefing document.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Markdown document is then saved to a shared file system or Shared Intelligence Workspace.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Subsequent agents access the context via file paths, reading the document from the directory only when necessary, thereby preserving their immediate context windows strictly for specialized tasks.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Implementing this requires equipping agents with the Model Context Protocol, an open-source standard that acts as a universal interface connecting artificial intelligence applications to external file systems, databases, and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establishing conventions for file storage (e.g., placing ideas in a /briefs/ directory and code in a /src/ directory), the orchestrator can seamlessly command workers to read from specific paths, avoiding context stuffing entirely.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Execution Environments and Ephemeral Sandboxing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a production-ready application requires the agents to write, execute, and evaluate actual code iteratively. Providing an autonomous agent with local write access or arbitrary shell execution capabilities is an extreme operational and security risk.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simple hallucination in a file-system command logic can easily lead to recursive directory deletion.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web-browsing agents engaged in market research are highly susceptible to indirect prompt injections.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a research agent navigates to a competitor's page that contains hidden text commanding the agent to ignore previous instructions and exfiltrate local SSH keys, an un-sandboxed agent processes this as a legitimate instruction due to its presence in the context window.</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MicroVM and Container Architectures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safely compile code, run unit tests, and verify application functionality within the automated pipeline, agents must operate within ephemeral, sandboxed environments. The integration of Code Execution Sandboxes prevents agents from permanently altering the host machine while providing them access to realistic engineering tools like compilers, databases, and network utilities.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Sandbox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Isolation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Cold Start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Agentic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MicroVM (Firecracker)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Secure code execution, high-frequency iterative debugging, and long-running agentic workflows requiring custom toolsets.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gVisor containers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Sub-second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Ephemeral background tasks, sandboxing complex application dependencies like Postgres or Vite.</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Daytona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Docker (Kata optional)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Stateful development environments that need to perfectly mirror eventual production systems.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Northflank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MicroVM + gVisor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Unlimited session workloads requiring heavy compute resources.</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rapid hackathon pipeline, E2B or Modal represent the optimal choices due to their sub-second cold start times and strict Firecracker/gVisor isolation architectures.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routing the Coding Agent's outputs directly into an E2B sandbox utilized widely by enterprise workflows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framework allows the agent to run unit tests, read stack traces from failures, and autonomously iterate on the code until it passes all predefined schema requirements, entirely isolated from the host deployment architecture.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Pitch Deck and Presentation Synthesis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hackathon is fundamentally a competition of communication; it is not won strictly on code quality, but on how effectively the product is packaged into a compelling narrative.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Generating a highly polished presentation deck programmatically remains a significant challenge within multi-agent systems, as language models excel at writing narrative text but struggle profoundly with spatial design, visual hierarchy, and slide rendering.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Instructing a standard agent to "put this in a deck" typically results in raw markdown or plain text that requires extensive human formatting, completely breaking the automation pipeline.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Presentation APIs and Workflows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approach to automated presentation generation involves utilizing specialized third-party APIs designed explicitly for artificial intelligence integration. The Gamma API provides robust endpoints for programmatic generation and design.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formulating a JSON payload containing the synthesized markdown context and specific design parameters (such as the number of cards, text mode, and export format), the pipeline can execute a POST request to Gamma.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Gamma then utilizes its proprietary generative design models—which incorporate advanced multimodal systems like Gemini, Imagen, and DALL-E—to format the text, select appropriate imagery, and construct the visual layout.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API asynchronously returns export URLs for finalized PDF or PPTX formats, completely bypassing manual manipulation.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for developers requiring strict version control, local rendering, or entirely open-source solutions, Markdown-to-slide frameworks like Slidev or Marp provide excellent integrations. Slidev operates on Markdown syntax infused with executable code capabilities, allowing coding agents to write presentations exactly as they write application code.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Slidev offers official skills for AI coding agents, enabling the model to natively understand slide separators, code highlighting, and layout configurations.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pipeline's Presentation Agent can generate a slides.md file, which a local Node.js script (using tools like md_build.js for Marp) subsequently compiles into a finalized PDF or PPTX.</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Furthermore, open-source AI presentation generators utilizing local Ollama deployments can execute entirely on-device, offering privacy and control over the generation process.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Prompting for Pitch Architecture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generated presentation meets the high standards of venture capital or hackathon judges, the Presentation Agent must be constrained by rigorous prompting architecture. Simple prompts yield generic, unpersuasive bullet points that fail to capture the strategic value of the application.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Instead, the prompt must act as a structured framework demanding specific analytical outputs, treating the agent as a hybrid venture capital strategist and design evaluator.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pitch generation requires a specific multi-dimensional analysis, integrating strategic framing, value proposition clarity, innovation edge, market relevance, and execution realism.</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agent must be explicitly instructed to synthesize specific slides sequentially:</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Attention Grabber:</w:t>
      </w:r>
      <w:r w:rsidDel="00000000" w:rsidR="00000000" w:rsidRPr="00000000">
        <w:rPr>
          <w:rFonts w:ascii="Google Sans" w:cs="Google Sans" w:eastAsia="Google Sans" w:hAnsi="Google Sans"/>
          <w:color w:val="1f1f1f"/>
          <w:rtl w:val="0"/>
        </w:rPr>
        <w:t xml:space="preserve"> Establishing the immediate hook.</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Problem Statement:</w:t>
      </w:r>
      <w:r w:rsidDel="00000000" w:rsidR="00000000" w:rsidRPr="00000000">
        <w:rPr>
          <w:rFonts w:ascii="Google Sans" w:cs="Google Sans" w:eastAsia="Google Sans" w:hAnsi="Google Sans"/>
          <w:color w:val="1f1f1f"/>
          <w:rtl w:val="0"/>
        </w:rPr>
        <w:t xml:space="preserve"> Defining the user pain point clearly.</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Solution and Differentiator:</w:t>
      </w:r>
      <w:r w:rsidDel="00000000" w:rsidR="00000000" w:rsidRPr="00000000">
        <w:rPr>
          <w:rFonts w:ascii="Google Sans" w:cs="Google Sans" w:eastAsia="Google Sans" w:hAnsi="Google Sans"/>
          <w:color w:val="1f1f1f"/>
          <w:rtl w:val="0"/>
        </w:rPr>
        <w:t xml:space="preserve"> Highlighting the competitive edge of the newly generated code.</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Market Sizing and Targeting:</w:t>
      </w:r>
      <w:r w:rsidDel="00000000" w:rsidR="00000000" w:rsidRPr="00000000">
        <w:rPr>
          <w:rFonts w:ascii="Google Sans" w:cs="Google Sans" w:eastAsia="Google Sans" w:hAnsi="Google Sans"/>
          <w:color w:val="1f1f1f"/>
          <w:rtl w:val="0"/>
        </w:rPr>
        <w:t xml:space="preserve"> Utilizing researched metrics to prove viability.</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Go-to-Market Strategy:</w:t>
      </w:r>
      <w:r w:rsidDel="00000000" w:rsidR="00000000" w:rsidRPr="00000000">
        <w:rPr>
          <w:rFonts w:ascii="Google Sans" w:cs="Google Sans" w:eastAsia="Google Sans" w:hAnsi="Google Sans"/>
          <w:color w:val="1f1f1f"/>
          <w:rtl w:val="0"/>
        </w:rPr>
        <w:t xml:space="preserve"> Detailing user acquisition methods.</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Financial Projections:</w:t>
      </w:r>
      <w:r w:rsidDel="00000000" w:rsidR="00000000" w:rsidRPr="00000000">
        <w:rPr>
          <w:rFonts w:ascii="Google Sans" w:cs="Google Sans" w:eastAsia="Google Sans" w:hAnsi="Google Sans"/>
          <w:color w:val="1f1f1f"/>
          <w:rtl w:val="0"/>
        </w:rPr>
        <w:t xml:space="preserve"> Formulating plausible revenue models.</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Ask:</w:t>
      </w:r>
      <w:r w:rsidDel="00000000" w:rsidR="00000000" w:rsidRPr="00000000">
        <w:rPr>
          <w:rFonts w:ascii="Google Sans" w:cs="Google Sans" w:eastAsia="Google Sans" w:hAnsi="Google Sans"/>
          <w:color w:val="1f1f1f"/>
          <w:rtl w:val="0"/>
        </w:rPr>
        <w:t xml:space="preserve"> Specifying the necessary resources or next steps.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enforcing this structure within the JSON schema handoff, the pipeline guarantees that the resulting presentation contains all requisite business logic before it is passed to the rendering API or Slidev engine.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transforms the presentation from a basic summary into a competition-winning narrative that addresses the exact criteria judges evaluate.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The End-to-End Hackathon Automation Pipeline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the aforementioned methodologies, frameworks, and tools culminates in a comprehensive, fully automated hackathon pipeline. This pipeline relies on a unified system topology, coordinated via a central orchestration layer like LangGraph, executing strictly through a Model Context Protocol server that manages tool interactions, file system access, and secure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proceeds deterministically through four distinct functional phases, completely replacing traditional 48-hour sleep deprivation sprints.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Market Research and Ideation (The Dossier Engine)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pipeline initiates with the user providing a raw, high-level problem statement. The overarching LangGraph supervisor routes this to the Research Node, an autonomous agent tasked with exploring the problem space before any code is considered.</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 Execution and Data Gathering:</w:t>
      </w:r>
      <w:r w:rsidDel="00000000" w:rsidR="00000000" w:rsidRPr="00000000">
        <w:rPr>
          <w:rFonts w:ascii="Google Sans" w:cs="Google Sans" w:eastAsia="Google Sans" w:hAnsi="Google Sans"/>
          <w:color w:val="1f1f1f"/>
          <w:rtl w:val="0"/>
        </w:rPr>
        <w:t xml:space="preserve"> The Research Agent invokes web-browsing capabilities utilizing DuckDuckGo search APIs and URL fetching tools to gather current market data, competitor analysis, and technological trends.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Knowledge Base Ingestion:</w:t>
      </w:r>
      <w:r w:rsidDel="00000000" w:rsidR="00000000" w:rsidRPr="00000000">
        <w:rPr>
          <w:rFonts w:ascii="Google Sans" w:cs="Google Sans" w:eastAsia="Google Sans" w:hAnsi="Google Sans"/>
          <w:color w:val="1f1f1f"/>
          <w:rtl w:val="0"/>
        </w:rPr>
        <w:t xml:space="preserve"> Extracted data is ingested into a vector database (such as ChromaDB) to establish an ephemeral, project-specific knowledge base.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ensures that all subsequent agents have access to factual, cited information, drastically reducing the likelihood of hallucinations and anchoring the project in reality.</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Handoff Protocol:</w:t>
      </w:r>
      <w:r w:rsidDel="00000000" w:rsidR="00000000" w:rsidRPr="00000000">
        <w:rPr>
          <w:rFonts w:ascii="Google Sans" w:cs="Google Sans" w:eastAsia="Google Sans" w:hAnsi="Google Sans"/>
          <w:color w:val="1f1f1f"/>
          <w:rtl w:val="0"/>
        </w:rPr>
        <w:t xml:space="preserve"> The Research Agent synthesizes its findings into a comprehensive "Dossier"—a highly structured Markdown document detailing the problem, existing solutions, and a proposed technical angle.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document is saved to the shared intelligence workspace.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Architecture and Planning (The Specification Engine)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formal Mise en Place methodology, the pipeline strictly halts immediate coding and begins deliberate preparation.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Requirement Synthesis:</w:t>
      </w:r>
      <w:r w:rsidDel="00000000" w:rsidR="00000000" w:rsidRPr="00000000">
        <w:rPr>
          <w:rFonts w:ascii="Google Sans" w:cs="Google Sans" w:eastAsia="Google Sans" w:hAnsi="Google Sans"/>
          <w:color w:val="1f1f1f"/>
          <w:rtl w:val="0"/>
        </w:rPr>
        <w:t xml:space="preserve"> An Architect Agent reads the Markdown Dossier via the file system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generates a formal Product Requirements Document.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critical document defines data schemas, backend API contracts, and user interface components required to solve the problem.</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Task Decomposition:</w:t>
      </w:r>
      <w:r w:rsidDel="00000000" w:rsidR="00000000" w:rsidRPr="00000000">
        <w:rPr>
          <w:rFonts w:ascii="Google Sans" w:cs="Google Sans" w:eastAsia="Google Sans" w:hAnsi="Google Sans"/>
          <w:color w:val="1f1f1f"/>
          <w:rtl w:val="0"/>
        </w:rPr>
        <w:t xml:space="preserve"> The Product Requirements Document is processed by a Planning Agent (analogous to a Studio Producer or Project Shepherd role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which decomposes the software architecture into discrete, executable, dependency-aware tasks.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Handoff Protocol:</w:t>
      </w:r>
      <w:r w:rsidDel="00000000" w:rsidR="00000000" w:rsidRPr="00000000">
        <w:rPr>
          <w:rFonts w:ascii="Google Sans" w:cs="Google Sans" w:eastAsia="Google Sans" w:hAnsi="Google Sans"/>
          <w:color w:val="1f1f1f"/>
          <w:rtl w:val="0"/>
        </w:rPr>
        <w:t xml:space="preserve"> These discrete tasks are formatted into a strict JSON schema, creating an actionable queue for the execution layer.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Autonomous Software Development (The Execution Engine)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phase leverages the hierarchical manager-worker delegation pattern to write the application in parallel, ensuring no single agent becomes overwhelmed.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Code Synthesis:</w:t>
      </w:r>
      <w:r w:rsidDel="00000000" w:rsidR="00000000" w:rsidRPr="00000000">
        <w:rPr>
          <w:rFonts w:ascii="Google Sans" w:cs="Google Sans" w:eastAsia="Google Sans" w:hAnsi="Google Sans"/>
          <w:color w:val="1f1f1f"/>
          <w:rtl w:val="0"/>
        </w:rPr>
        <w:t xml:space="preserve"> Specialized coding agents representing distinct roles—such as a Frontend Developer utilizing React, a Backend Architect designing microservices, and an AI Engineer deploying models—pick up tasks from the JSON queue.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They write the required source code, guided continuously by the Product Requirements Document to ensure alignment.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Sandboxed Verification:</w:t>
      </w:r>
      <w:r w:rsidDel="00000000" w:rsidR="00000000" w:rsidRPr="00000000">
        <w:rPr>
          <w:rFonts w:ascii="Google Sans" w:cs="Google Sans" w:eastAsia="Google Sans" w:hAnsi="Google Sans"/>
          <w:color w:val="1f1f1f"/>
          <w:rtl w:val="0"/>
        </w:rPr>
        <w:t xml:space="preserve"> As code is synthesized, it is pushed directly into an E2B microVM environment.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 dedicated Reviewer Agent executes automated unit tests and linters within this sandbox. If an error occurs or the code fails to execute, the explicit stack trace is returned to the coding agent for iterative self-critique, debugging, and correction.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Automated Deployment:</w:t>
      </w:r>
      <w:r w:rsidDel="00000000" w:rsidR="00000000" w:rsidRPr="00000000">
        <w:rPr>
          <w:rFonts w:ascii="Google Sans" w:cs="Google Sans" w:eastAsia="Google Sans" w:hAnsi="Google Sans"/>
          <w:color w:val="1f1f1f"/>
          <w:rtl w:val="0"/>
        </w:rPr>
        <w:t xml:space="preserve"> Once the tests pass within the sandbox, DevOps Automator agents utilize infrastructure-as-code scripts (such as Terraform or Ansible manifests) to deploy the minimum viable product to a live cloud provider environment.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Pitch Synthesis and Collateral Generation (The Delivery Engine)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 to the software deployment, the presentation generation branch of the pipeline activates to synthesize the final deliverables.</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Narrative Construction:</w:t>
      </w:r>
      <w:r w:rsidDel="00000000" w:rsidR="00000000" w:rsidRPr="00000000">
        <w:rPr>
          <w:rFonts w:ascii="Google Sans" w:cs="Google Sans" w:eastAsia="Google Sans" w:hAnsi="Google Sans"/>
          <w:color w:val="1f1f1f"/>
          <w:rtl w:val="0"/>
        </w:rPr>
        <w:t xml:space="preserve"> A specialized Pitch Agent ingests the original Dossier and the finalized architectural schema. Using advanced persuasive prompting structures that enforce the "Frame, Assess, Reframe" evaluation loop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it drafts the textual content for the pitch deck, ensuring it highlights the competitive edge and market relevance.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API Orchestration and Rendering:</w:t>
      </w:r>
      <w:r w:rsidDel="00000000" w:rsidR="00000000" w:rsidRPr="00000000">
        <w:rPr>
          <w:rFonts w:ascii="Google Sans" w:cs="Google Sans" w:eastAsia="Google Sans" w:hAnsi="Google Sans"/>
          <w:color w:val="1f1f1f"/>
          <w:rtl w:val="0"/>
        </w:rPr>
        <w:t xml:space="preserve"> The completed content is mapped into a structured API payload and transmitted securely to the Gamma API.</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Alternatively, it is written to a .marp.md file for local compilation via Slidev.</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Multimedia Asset Generation:</w:t>
      </w:r>
      <w:r w:rsidDel="00000000" w:rsidR="00000000" w:rsidRPr="00000000">
        <w:rPr>
          <w:rFonts w:ascii="Google Sans" w:cs="Google Sans" w:eastAsia="Google Sans" w:hAnsi="Google Sans"/>
          <w:color w:val="1f1f1f"/>
          <w:rtl w:val="0"/>
        </w:rPr>
        <w:t xml:space="preserve"> Supporting multimodal agents simultaneously prompt image and video generation models (utilizing integrations like Imagen 3 or Veo 2.0) to create dynamic UI mockups, cinematic promotional clips, or social media graphics to embed within the slides, ensuring a highly polished visual aesthetic.</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Finalization:</w:t>
      </w:r>
      <w:r w:rsidDel="00000000" w:rsidR="00000000" w:rsidRPr="00000000">
        <w:rPr>
          <w:rFonts w:ascii="Google Sans" w:cs="Google Sans" w:eastAsia="Google Sans" w:hAnsi="Google Sans"/>
          <w:color w:val="1f1f1f"/>
          <w:rtl w:val="0"/>
        </w:rPr>
        <w:t xml:space="preserve"> The API returns a downloadable .pptx or .pdf file alongside the deployed, functional application link, completing the fully automated hackathon sprint.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Synthesis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pursuit of a fully automated, plan-first hackathon pipeline represents the absolute frontier of modern multi-agent systems engineering. The empirical analysis demonstrates definitively that while autonomous artificial intelligence agents possess unparalleled computational velocity and cost-efficiency, they remain highly susceptible to reasoning degradation, task drift, and systemic hallucination when deployed in unconstrained, broad-scope environments.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harness their speed without sacrificing output quality, the automation pipeline must strictly enforce architectural rigor. The implementation of the formal Mise en Place methodology—explicitly separating contextual grounding and precise specification from parallel task execution—mitigates the compounding errors synonymous with unstructured generative coding.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utilizing a deterministic orchestration framework like LangGraph for complex state management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integrating E2B microVMs for secure execution and verification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and leveraging programmatic presentation APIs for final asset synthesis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 multi-agent system can successfully emulate, and potentially exceed, the high-synergy performance of elite human engineering teams.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unparalleled efficiency of this proposed pipeline does not emerge from the intrinsic intelligence or scale of a single underlying language model, but from the elegant, fault-tolerant orchestration of highly specialized, stateless agents operating strictly within validated, tightly bounded workflows. The systems architects who succeed in modern competitive development environments will no longer be those who write code the fastest, but those who possess the advanced context fluency required to architect, delegate, and manage decentralized autonomous intelligence.</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Delegation Patterns: Four Best Architectures for 2026 | Fastio, accessed May 9, 2026, </w:t>
      </w:r>
      <w:hyperlink r:id="rId6">
        <w:r w:rsidDel="00000000" w:rsidR="00000000" w:rsidRPr="00000000">
          <w:rPr>
            <w:rFonts w:ascii="Google Sans" w:cs="Google Sans" w:eastAsia="Google Sans" w:hAnsi="Google Sans"/>
            <w:color w:val="0000ee"/>
            <w:sz w:val="24"/>
            <w:szCs w:val="24"/>
            <w:u w:val="single"/>
            <w:rtl w:val="0"/>
          </w:rPr>
          <w:t xml:space="preserve">https://fast.io/resources/ai-agent-delegation-patterns/</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CrewAI vs AutoGen: The Complete Multi-Agent AI Orchestration Guide for 2026 - DEV Community, accessed May 9, 2026, </w:t>
      </w:r>
      <w:hyperlink r:id="rId7">
        <w:r w:rsidDel="00000000" w:rsidR="00000000" w:rsidRPr="00000000">
          <w:rPr>
            <w:rFonts w:ascii="Google Sans" w:cs="Google Sans" w:eastAsia="Google Sans" w:hAnsi="Google Sans"/>
            <w:color w:val="0000ee"/>
            <w:sz w:val="24"/>
            <w:szCs w:val="24"/>
            <w:u w:val="single"/>
            <w:rtl w:val="0"/>
          </w:rPr>
          <w:t xml:space="preserve">https://dev.to/pockit_tools/langgraph-vs-crewai-vs-autogen-the-complete-multi-agent-ai-orchestration-guide-for-2026-2d63</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agents to AI teams: The rise of multi-agentic systems | The Microsoft Cloud Blog, accessed May 9, 2026, </w:t>
      </w:r>
      <w:hyperlink r:id="rId8">
        <w:r w:rsidDel="00000000" w:rsidR="00000000" w:rsidRPr="00000000">
          <w:rPr>
            <w:rFonts w:ascii="Google Sans" w:cs="Google Sans" w:eastAsia="Google Sans" w:hAnsi="Google Sans"/>
            <w:color w:val="0000ee"/>
            <w:sz w:val="24"/>
            <w:szCs w:val="24"/>
            <w:u w:val="single"/>
            <w:rtl w:val="0"/>
          </w:rPr>
          <w:t xml:space="preserve">https://www.microsoft.com/en-us/microsoft-cloud/blog/2025/12/04/multi-agentic-ai-unlocking-the-next-wave-of-business-transformation/</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Multi-Agent Systems for Software Engineering: An SDLC-Oriented Rapid Review, accessed May 9, 2026, </w:t>
      </w:r>
      <w:hyperlink r:id="rId9">
        <w:r w:rsidDel="00000000" w:rsidR="00000000" w:rsidRPr="00000000">
          <w:rPr>
            <w:rFonts w:ascii="Google Sans" w:cs="Google Sans" w:eastAsia="Google Sans" w:hAnsi="Google Sans"/>
            <w:color w:val="0000ee"/>
            <w:sz w:val="24"/>
            <w:szCs w:val="24"/>
            <w:u w:val="single"/>
            <w:rtl w:val="0"/>
          </w:rPr>
          <w:t xml:space="preserve">https://arxiv.org/html/2604.13103v1</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hybrid sweet spot: Why human-AI teams outperform full automation by 68.7% - Beam AI, accessed May 9, 2026, </w:t>
      </w:r>
      <w:hyperlink r:id="rId10">
        <w:r w:rsidDel="00000000" w:rsidR="00000000" w:rsidRPr="00000000">
          <w:rPr>
            <w:rFonts w:ascii="Google Sans" w:cs="Google Sans" w:eastAsia="Google Sans" w:hAnsi="Google Sans"/>
            <w:color w:val="0000ee"/>
            <w:sz w:val="24"/>
            <w:szCs w:val="24"/>
            <w:u w:val="single"/>
            <w:rtl w:val="0"/>
          </w:rPr>
          <w:t xml:space="preserve">https://beam.ai/agentic-insights/the-hybrid-sweet-spot-why-human-ai-teams-outperform-full-automation</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AI Agents Do Human Work? Comparing AI and Human Workflows Across Diverse Occupations - arXiv, accessed May 9, 2026, </w:t>
      </w:r>
      <w:hyperlink r:id="rId11">
        <w:r w:rsidDel="00000000" w:rsidR="00000000" w:rsidRPr="00000000">
          <w:rPr>
            <w:rFonts w:ascii="Google Sans" w:cs="Google Sans" w:eastAsia="Google Sans" w:hAnsi="Google Sans"/>
            <w:color w:val="0000ee"/>
            <w:sz w:val="24"/>
            <w:szCs w:val="24"/>
            <w:u w:val="single"/>
            <w:rtl w:val="0"/>
          </w:rPr>
          <w:t xml:space="preserve">https://arxiv.org/html/2510.22780v1</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Winning Hackathon Pitch in 5 Steps (Templates included) - TAIKAI, accessed May 9, 2026, </w:t>
      </w:r>
      <w:hyperlink r:id="rId12">
        <w:r w:rsidDel="00000000" w:rsidR="00000000" w:rsidRPr="00000000">
          <w:rPr>
            <w:rFonts w:ascii="Google Sans" w:cs="Google Sans" w:eastAsia="Google Sans" w:hAnsi="Google Sans"/>
            <w:color w:val="0000ee"/>
            <w:sz w:val="24"/>
            <w:szCs w:val="24"/>
            <w:u w:val="single"/>
            <w:rtl w:val="0"/>
          </w:rPr>
          <w:t xml:space="preserve">https://taikai.network/en/blog/how-to-create-a-hackathon-pitch</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Teams Hold Experts Back - arXiv, accessed May 9, 2026, </w:t>
      </w:r>
      <w:hyperlink r:id="rId13">
        <w:r w:rsidDel="00000000" w:rsidR="00000000" w:rsidRPr="00000000">
          <w:rPr>
            <w:rFonts w:ascii="Google Sans" w:cs="Google Sans" w:eastAsia="Google Sans" w:hAnsi="Google Sans"/>
            <w:color w:val="0000ee"/>
            <w:sz w:val="24"/>
            <w:szCs w:val="24"/>
            <w:u w:val="single"/>
            <w:rtl w:val="0"/>
          </w:rPr>
          <w:t xml:space="preserve">https://arxiv.org/html/2602.01011v1</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RTADev: Intention Aligned Multi-Agent Framework for Software Development - ACL Anthology, accessed May 9, 2026, </w:t>
      </w:r>
      <w:hyperlink r:id="rId14">
        <w:r w:rsidDel="00000000" w:rsidR="00000000" w:rsidRPr="00000000">
          <w:rPr>
            <w:rFonts w:ascii="Google Sans" w:cs="Google Sans" w:eastAsia="Google Sans" w:hAnsi="Google Sans"/>
            <w:color w:val="0000ee"/>
            <w:sz w:val="24"/>
            <w:szCs w:val="24"/>
            <w:u w:val="single"/>
            <w:rtl w:val="0"/>
          </w:rPr>
          <w:t xml:space="preserve">https://aclanthology.org/2025.findings-acl.80.pdf</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Human: CTF results show AI agents can rival top hackers - Hack The Box, accessed May 9, 2026, </w:t>
      </w:r>
      <w:hyperlink r:id="rId15">
        <w:r w:rsidDel="00000000" w:rsidR="00000000" w:rsidRPr="00000000">
          <w:rPr>
            <w:rFonts w:ascii="Google Sans" w:cs="Google Sans" w:eastAsia="Google Sans" w:hAnsi="Google Sans"/>
            <w:color w:val="0000ee"/>
            <w:sz w:val="24"/>
            <w:szCs w:val="24"/>
            <w:u w:val="single"/>
            <w:rtl w:val="0"/>
          </w:rPr>
          <w:t xml:space="preserve">https://www.hackthebox.com/blog/ai-vs-human-ctf-hack-the-box-results</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vs Humans: Who Wins at Web Hacking in 2026? | Wiz Blog, accessed May 9, 2026, </w:t>
      </w:r>
      <w:hyperlink r:id="rId16">
        <w:r w:rsidDel="00000000" w:rsidR="00000000" w:rsidRPr="00000000">
          <w:rPr>
            <w:rFonts w:ascii="Google Sans" w:cs="Google Sans" w:eastAsia="Google Sans" w:hAnsi="Google Sans"/>
            <w:color w:val="0000ee"/>
            <w:sz w:val="24"/>
            <w:szCs w:val="24"/>
            <w:u w:val="single"/>
            <w:rtl w:val="0"/>
          </w:rPr>
          <w:t xml:space="preserve">https://www.wiz.io/blog/ai-agents-vs-humans-who-wins-at-web-hacking-in-2026</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vs. Human Developers: Who Really Wins? | by The Dev Insider - Medium, accessed May 9, 2026, </w:t>
      </w:r>
      <w:hyperlink r:id="rId17">
        <w:r w:rsidDel="00000000" w:rsidR="00000000" w:rsidRPr="00000000">
          <w:rPr>
            <w:rFonts w:ascii="Google Sans" w:cs="Google Sans" w:eastAsia="Google Sans" w:hAnsi="Google Sans"/>
            <w:color w:val="0000ee"/>
            <w:sz w:val="24"/>
            <w:szCs w:val="24"/>
            <w:u w:val="single"/>
            <w:rtl w:val="0"/>
          </w:rPr>
          <w:t xml:space="preserve">https://medium.com/@thedevinsider/ai-agents-vs-human-developers-who-really-wins-2b9d4d25ce75</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Mise en Place for Agentic Coding: Deliberate Preparation as Context Engineering Methodology - arXiv, accessed May 9, 2026, </w:t>
      </w:r>
      <w:hyperlink r:id="rId18">
        <w:r w:rsidDel="00000000" w:rsidR="00000000" w:rsidRPr="00000000">
          <w:rPr>
            <w:rFonts w:ascii="Google Sans" w:cs="Google Sans" w:eastAsia="Google Sans" w:hAnsi="Google Sans"/>
            <w:color w:val="0000ee"/>
            <w:sz w:val="24"/>
            <w:szCs w:val="24"/>
            <w:u w:val="single"/>
            <w:rtl w:val="0"/>
          </w:rPr>
          <w:t xml:space="preserve">https://arxiv.org/html/2605.05400v1</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Mise en Place for Agentic Coding: Deliberate Preparation as Context Engineering Methodology - arXiv, accessed May 9, 2026, </w:t>
      </w:r>
      <w:hyperlink r:id="rId19">
        <w:r w:rsidDel="00000000" w:rsidR="00000000" w:rsidRPr="00000000">
          <w:rPr>
            <w:rFonts w:ascii="Google Sans" w:cs="Google Sans" w:eastAsia="Google Sans" w:hAnsi="Google Sans"/>
            <w:color w:val="0000ee"/>
            <w:sz w:val="24"/>
            <w:szCs w:val="24"/>
            <w:u w:val="single"/>
            <w:rtl w:val="0"/>
          </w:rPr>
          <w:t xml:space="preserve">https://arxiv.org/pdf/2605.05400</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hoangsonww/Agentic-AI-Pipeline: A production‑ready ... - GitHub, accessed May 9, 2026, </w:t>
      </w:r>
      <w:hyperlink r:id="rId20">
        <w:r w:rsidDel="00000000" w:rsidR="00000000" w:rsidRPr="00000000">
          <w:rPr>
            <w:rFonts w:ascii="Google Sans" w:cs="Google Sans" w:eastAsia="Google Sans" w:hAnsi="Google Sans"/>
            <w:color w:val="0000ee"/>
            <w:sz w:val="24"/>
            <w:szCs w:val="24"/>
            <w:u w:val="single"/>
            <w:rtl w:val="0"/>
          </w:rPr>
          <w:t xml:space="preserve">https://github.com/hoangsonww/Agentic-AI-Pipeline</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mattpocock/dictionary-of-ai-coding - GitHub, accessed May 9, 2026, </w:t>
      </w:r>
      <w:hyperlink r:id="rId21">
        <w:r w:rsidDel="00000000" w:rsidR="00000000" w:rsidRPr="00000000">
          <w:rPr>
            <w:rFonts w:ascii="Google Sans" w:cs="Google Sans" w:eastAsia="Google Sans" w:hAnsi="Google Sans"/>
            <w:color w:val="0000ee"/>
            <w:sz w:val="24"/>
            <w:szCs w:val="24"/>
            <w:u w:val="single"/>
            <w:rtl w:val="0"/>
          </w:rPr>
          <w:t xml:space="preserve">https://github.com/mattpocock/dictionary-of-ai-coding</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Refine-Plan-Act Pattern for Agentic AI Coding | by Francesco Borzì - Medium, accessed May 9, 2026, </w:t>
      </w:r>
      <w:hyperlink r:id="rId22">
        <w:r w:rsidDel="00000000" w:rsidR="00000000" w:rsidRPr="00000000">
          <w:rPr>
            <w:rFonts w:ascii="Google Sans" w:cs="Google Sans" w:eastAsia="Google Sans" w:hAnsi="Google Sans"/>
            <w:color w:val="0000ee"/>
            <w:sz w:val="24"/>
            <w:szCs w:val="24"/>
            <w:u w:val="single"/>
            <w:rtl w:val="0"/>
          </w:rPr>
          <w:t xml:space="preserve">https://medium.com/@borzifrancesco/the-refine-plan-act-pattern-for-agentic-ai-coding-59ee013e4427</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Tested 5 agent frameworks in production - here's when to use each one : r/AI_Agents, accessed May 9, 2026, </w:t>
      </w:r>
      <w:hyperlink r:id="rId23">
        <w:r w:rsidDel="00000000" w:rsidR="00000000" w:rsidRPr="00000000">
          <w:rPr>
            <w:rFonts w:ascii="Google Sans" w:cs="Google Sans" w:eastAsia="Google Sans" w:hAnsi="Google Sans"/>
            <w:color w:val="0000ee"/>
            <w:sz w:val="24"/>
            <w:szCs w:val="24"/>
            <w:u w:val="single"/>
            <w:rtl w:val="0"/>
          </w:rPr>
          <w:t xml:space="preserve">https://www.reddit.com/r/AI_Agents/comments/1oukxzx/tested_5_agent_frameworks_in_production_heres/</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vs LangGraph vs AutoGen: Choosing the Right Multi-Agent ..., accessed May 9, 2026, </w:t>
      </w:r>
      <w:hyperlink r:id="rId24">
        <w:r w:rsidDel="00000000" w:rsidR="00000000" w:rsidRPr="00000000">
          <w:rPr>
            <w:rFonts w:ascii="Google Sans" w:cs="Google Sans" w:eastAsia="Google Sans" w:hAnsi="Google Sans"/>
            <w:color w:val="0000ee"/>
            <w:sz w:val="24"/>
            <w:szCs w:val="24"/>
            <w:u w:val="single"/>
            <w:rtl w:val="0"/>
          </w:rPr>
          <w:t xml:space="preserve">https://www.datacamp.com/tutorial/crewai-vs-langgraph-vs-autogen</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Frameworks Compared: LangChain, CrewAI, and More - Atlan, accessed May 9, 2026, </w:t>
      </w:r>
      <w:hyperlink r:id="rId25">
        <w:r w:rsidDel="00000000" w:rsidR="00000000" w:rsidRPr="00000000">
          <w:rPr>
            <w:rFonts w:ascii="Google Sans" w:cs="Google Sans" w:eastAsia="Google Sans" w:hAnsi="Google Sans"/>
            <w:color w:val="0000ee"/>
            <w:sz w:val="24"/>
            <w:szCs w:val="24"/>
            <w:u w:val="single"/>
            <w:rtl w:val="0"/>
          </w:rPr>
          <w:t xml:space="preserve">https://atlan.com/know/ai-agents-frameworks-compared/</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10 AI Agent Frameworks for 2025 - Deepchecks, accessed May 9, 2026, </w:t>
      </w:r>
      <w:hyperlink r:id="rId26">
        <w:r w:rsidDel="00000000" w:rsidR="00000000" w:rsidRPr="00000000">
          <w:rPr>
            <w:rFonts w:ascii="Google Sans" w:cs="Google Sans" w:eastAsia="Google Sans" w:hAnsi="Google Sans"/>
            <w:color w:val="0000ee"/>
            <w:sz w:val="24"/>
            <w:szCs w:val="24"/>
            <w:u w:val="single"/>
            <w:rtl w:val="0"/>
          </w:rPr>
          <w:t xml:space="preserve">https://deepchecks.com/best-ai-agent-frameworks/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AI agent architectures beyond basic ReAct - technical deep dive into SOTA patterns : r/Rag, accessed May 9, 2026, </w:t>
      </w:r>
      <w:hyperlink r:id="rId27">
        <w:r w:rsidDel="00000000" w:rsidR="00000000" w:rsidRPr="00000000">
          <w:rPr>
            <w:rFonts w:ascii="Google Sans" w:cs="Google Sans" w:eastAsia="Google Sans" w:hAnsi="Google Sans"/>
            <w:color w:val="0000ee"/>
            <w:sz w:val="24"/>
            <w:szCs w:val="24"/>
            <w:u w:val="single"/>
            <w:rtl w:val="0"/>
          </w:rPr>
          <w:t xml:space="preserve">https://www.reddit.com/r/Rag/comments/1nogq7i/6_ai_agent_architectures_beyond_basic_react/</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Orchestration: The Agency Workflow Playbook - Digital Applied, accessed May 9, 2026, </w:t>
      </w:r>
      <w:hyperlink r:id="rId28">
        <w:r w:rsidDel="00000000" w:rsidR="00000000" w:rsidRPr="00000000">
          <w:rPr>
            <w:rFonts w:ascii="Google Sans" w:cs="Google Sans" w:eastAsia="Google Sans" w:hAnsi="Google Sans"/>
            <w:color w:val="0000ee"/>
            <w:sz w:val="24"/>
            <w:szCs w:val="24"/>
            <w:u w:val="single"/>
            <w:rtl w:val="0"/>
          </w:rPr>
          <w:t xml:space="preserve">https://www.digitalapplied.com/blog/multi-agent-orchestration-playbook-agency-workflows</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AI agency at your fingertips - From frontend wizards to Reddit community ninjas, from whimsy injectors to reality checkers. Each agent is a specialized expert with personality, processes, and proven deliverables. · GitHub, accessed May 9, 2026, </w:t>
      </w:r>
      <w:hyperlink r:id="rId29">
        <w:r w:rsidDel="00000000" w:rsidR="00000000" w:rsidRPr="00000000">
          <w:rPr>
            <w:rFonts w:ascii="Google Sans" w:cs="Google Sans" w:eastAsia="Google Sans" w:hAnsi="Google Sans"/>
            <w:color w:val="0000ee"/>
            <w:sz w:val="24"/>
            <w:szCs w:val="24"/>
            <w:u w:val="single"/>
            <w:rtl w:val="0"/>
          </w:rPr>
          <w:t xml:space="preserve">https://github.com/msitarzewski/agency-agents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Hackathon 2025 – Category Winners Showcase ..., accessed May 9, 2026, </w:t>
      </w:r>
      <w:hyperlink r:id="rId30">
        <w:r w:rsidDel="00000000" w:rsidR="00000000" w:rsidRPr="00000000">
          <w:rPr>
            <w:rFonts w:ascii="Google Sans" w:cs="Google Sans" w:eastAsia="Google Sans" w:hAnsi="Google Sans"/>
            <w:color w:val="0000ee"/>
            <w:sz w:val="24"/>
            <w:szCs w:val="24"/>
            <w:u w:val="single"/>
            <w:rtl w:val="0"/>
          </w:rPr>
          <w:t xml:space="preserve">https://techcommunity.microsoft.com/blog/azuredevcommunityblog/ai-agents-hackathon-2025-%E2%80%93-category-winners-showcase/4415088</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you handling context sharing in Multi-Agent-Systems(MAS)? Looking for alternatives to rigid JSON states : r/AI_Agents - Reddit, accessed May 9, 2026, </w:t>
      </w:r>
      <w:hyperlink r:id="rId31">
        <w:r w:rsidDel="00000000" w:rsidR="00000000" w:rsidRPr="00000000">
          <w:rPr>
            <w:rFonts w:ascii="Google Sans" w:cs="Google Sans" w:eastAsia="Google Sans" w:hAnsi="Google Sans"/>
            <w:color w:val="0000ee"/>
            <w:sz w:val="24"/>
            <w:szCs w:val="24"/>
            <w:u w:val="single"/>
            <w:rtl w:val="0"/>
          </w:rPr>
          <w:t xml:space="preserve">https://www.reddit.com/r/AI_Agents/comments/1qufxkb/how_are_you_handling_context_sharing_in/</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Agent Handoff Pattern? How to Design AI Outputs for Downstream Use, accessed May 9, 2026, </w:t>
      </w:r>
      <w:hyperlink r:id="rId32">
        <w:r w:rsidDel="00000000" w:rsidR="00000000" w:rsidRPr="00000000">
          <w:rPr>
            <w:rFonts w:ascii="Google Sans" w:cs="Google Sans" w:eastAsia="Google Sans" w:hAnsi="Google Sans"/>
            <w:color w:val="0000ee"/>
            <w:sz w:val="24"/>
            <w:szCs w:val="24"/>
            <w:u w:val="single"/>
            <w:rtl w:val="0"/>
          </w:rPr>
          <w:t xml:space="preserve">https://www.mindstudio.ai/blog/what-is-agent-handoff-pattern</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Sandbox: How to Safely Run Autonomous Agents in 2026 - Firecrawl, accessed May 9, 2026, </w:t>
      </w:r>
      <w:hyperlink r:id="rId33">
        <w:r w:rsidDel="00000000" w:rsidR="00000000" w:rsidRPr="00000000">
          <w:rPr>
            <w:rFonts w:ascii="Google Sans" w:cs="Google Sans" w:eastAsia="Google Sans" w:hAnsi="Google Sans"/>
            <w:color w:val="0000ee"/>
            <w:sz w:val="24"/>
            <w:szCs w:val="24"/>
            <w:u w:val="single"/>
            <w:rtl w:val="0"/>
          </w:rPr>
          <w:t xml:space="preserve">https://www.firecrawl.dev/blog/ai-agent-sandbox</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E2B | The Enterprise AI Agent Cloud, accessed May 9, 2026, </w:t>
      </w:r>
      <w:hyperlink r:id="rId34">
        <w:r w:rsidDel="00000000" w:rsidR="00000000" w:rsidRPr="00000000">
          <w:rPr>
            <w:rFonts w:ascii="Google Sans" w:cs="Google Sans" w:eastAsia="Google Sans" w:hAnsi="Google Sans"/>
            <w:color w:val="0000ee"/>
            <w:sz w:val="24"/>
            <w:szCs w:val="24"/>
            <w:u w:val="single"/>
            <w:rtl w:val="0"/>
          </w:rPr>
          <w:t xml:space="preserve">https://e2b.dev/</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code execution sandbox for AI agents in 2026? | Blog - Northflank, accessed May 9, 2026, </w:t>
      </w:r>
      <w:hyperlink r:id="rId35">
        <w:r w:rsidDel="00000000" w:rsidR="00000000" w:rsidRPr="00000000">
          <w:rPr>
            <w:rFonts w:ascii="Google Sans" w:cs="Google Sans" w:eastAsia="Google Sans" w:hAnsi="Google Sans"/>
            <w:color w:val="0000ee"/>
            <w:sz w:val="24"/>
            <w:szCs w:val="24"/>
            <w:u w:val="single"/>
            <w:rtl w:val="0"/>
          </w:rPr>
          <w:t xml:space="preserve">https://northflank.com/blog/best-code-execution-sandbox-for-ai-agents</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Code Execution Sandboxes for AI Agents 2026 | Blaxel Blog, accessed May 9, 2026, </w:t>
      </w:r>
      <w:hyperlink r:id="rId36">
        <w:r w:rsidDel="00000000" w:rsidR="00000000" w:rsidRPr="00000000">
          <w:rPr>
            <w:rFonts w:ascii="Google Sans" w:cs="Google Sans" w:eastAsia="Google Sans" w:hAnsi="Google Sans"/>
            <w:color w:val="0000ee"/>
            <w:sz w:val="24"/>
            <w:szCs w:val="24"/>
            <w:u w:val="single"/>
            <w:rtl w:val="0"/>
          </w:rPr>
          <w:t xml:space="preserve">https://blaxel.ai/blog/code-execution-sandboxes-for-ai-agents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Learned from the 2025 Agentic AI for Science Hackathon - ChemRxiv, accessed May 9, 2026, </w:t>
      </w:r>
      <w:hyperlink r:id="rId37">
        <w:r w:rsidDel="00000000" w:rsidR="00000000" w:rsidRPr="00000000">
          <w:rPr>
            <w:rFonts w:ascii="Google Sans" w:cs="Google Sans" w:eastAsia="Google Sans" w:hAnsi="Google Sans"/>
            <w:color w:val="0000ee"/>
            <w:sz w:val="24"/>
            <w:szCs w:val="24"/>
            <w:u w:val="single"/>
            <w:rtl w:val="0"/>
          </w:rPr>
          <w:t xml:space="preserve">https://chemrxiv.org/doi/pdf/10.26434/chemrxiv.15001345</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 Code: The Definitive Guide to Winning AI Hackathons via Vibe Coding - Lablab.ai, accessed May 9, 2026, </w:t>
      </w:r>
      <w:hyperlink r:id="rId38">
        <w:r w:rsidDel="00000000" w:rsidR="00000000" w:rsidRPr="00000000">
          <w:rPr>
            <w:rFonts w:ascii="Google Sans" w:cs="Google Sans" w:eastAsia="Google Sans" w:hAnsi="Google Sans"/>
            <w:color w:val="0000ee"/>
            <w:sz w:val="24"/>
            <w:szCs w:val="24"/>
            <w:u w:val="single"/>
            <w:rtl w:val="0"/>
          </w:rPr>
          <w:t xml:space="preserve">https://lablab.ai/ai-articles/ai-to-code-winning-hackathons-guide</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for Presentations: How to Give Your AI the Power to Build PowerPoint Files, accessed May 9, 2026, </w:t>
      </w:r>
      <w:hyperlink r:id="rId39">
        <w:r w:rsidDel="00000000" w:rsidR="00000000" w:rsidRPr="00000000">
          <w:rPr>
            <w:rFonts w:ascii="Google Sans" w:cs="Google Sans" w:eastAsia="Google Sans" w:hAnsi="Google Sans"/>
            <w:color w:val="0000ee"/>
            <w:sz w:val="24"/>
            <w:szCs w:val="24"/>
            <w:u w:val="single"/>
            <w:rtl w:val="0"/>
          </w:rPr>
          <w:t xml:space="preserve">https://slidespeak.co/blog/agent-skills-presentations-powerpoint-ai</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great at writing my slides but the 80-slide copy-paste into Google Slides is still on me. Any real solutions? : r/ClaudeAI - Reddit, accessed May 9, 2026, </w:t>
      </w:r>
      <w:hyperlink r:id="rId40">
        <w:r w:rsidDel="00000000" w:rsidR="00000000" w:rsidRPr="00000000">
          <w:rPr>
            <w:rFonts w:ascii="Google Sans" w:cs="Google Sans" w:eastAsia="Google Sans" w:hAnsi="Google Sans"/>
            <w:color w:val="0000ee"/>
            <w:sz w:val="24"/>
            <w:szCs w:val="24"/>
            <w:u w:val="single"/>
            <w:rtl w:val="0"/>
          </w:rPr>
          <w:t xml:space="preserve">https://www.reddit.com/r/ClaudeAI/comments/1r9u1xg/ai_is_great_at_writing_my_slides_but_the_80slide/</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the API - Gamma API docs, accessed May 9, 2026, </w:t>
      </w:r>
      <w:hyperlink r:id="rId41">
        <w:r w:rsidDel="00000000" w:rsidR="00000000" w:rsidRPr="00000000">
          <w:rPr>
            <w:rFonts w:ascii="Google Sans" w:cs="Google Sans" w:eastAsia="Google Sans" w:hAnsi="Google Sans"/>
            <w:color w:val="0000ee"/>
            <w:sz w:val="24"/>
            <w:szCs w:val="24"/>
            <w:u w:val="single"/>
            <w:rtl w:val="0"/>
          </w:rPr>
          <w:t xml:space="preserve">https://developers.gamma.app/get-started/understanding-the-api-options</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Gamma API docs, accessed May 9, 2026, </w:t>
      </w:r>
      <w:hyperlink r:id="rId42">
        <w:r w:rsidDel="00000000" w:rsidR="00000000" w:rsidRPr="00000000">
          <w:rPr>
            <w:rFonts w:ascii="Google Sans" w:cs="Google Sans" w:eastAsia="Google Sans" w:hAnsi="Google Sans"/>
            <w:color w:val="0000ee"/>
            <w:sz w:val="24"/>
            <w:szCs w:val="24"/>
            <w:u w:val="single"/>
            <w:rtl w:val="0"/>
          </w:rPr>
          <w:t xml:space="preserve">https://developers.gamma.app/</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 and pricing | Gamma, accessed May 9, 2026, </w:t>
      </w:r>
      <w:hyperlink r:id="rId43">
        <w:r w:rsidDel="00000000" w:rsidR="00000000" w:rsidRPr="00000000">
          <w:rPr>
            <w:rFonts w:ascii="Google Sans" w:cs="Google Sans" w:eastAsia="Google Sans" w:hAnsi="Google Sans"/>
            <w:color w:val="0000ee"/>
            <w:sz w:val="24"/>
            <w:szCs w:val="24"/>
            <w:u w:val="single"/>
            <w:rtl w:val="0"/>
          </w:rPr>
          <w:t xml:space="preserve">https://gamma.app/pricing</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 with AI - Slidev, accessed May 9, 2026, </w:t>
      </w:r>
      <w:hyperlink r:id="rId44">
        <w:r w:rsidDel="00000000" w:rsidR="00000000" w:rsidRPr="00000000">
          <w:rPr>
            <w:rFonts w:ascii="Google Sans" w:cs="Google Sans" w:eastAsia="Google Sans" w:hAnsi="Google Sans"/>
            <w:color w:val="0000ee"/>
            <w:sz w:val="24"/>
            <w:szCs w:val="24"/>
            <w:u w:val="single"/>
            <w:rtl w:val="0"/>
          </w:rPr>
          <w:t xml:space="preserve">https://sli.dev/guide/work-with-ai</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slide generator using Marp - Create beautiful presentations from JSON with AI assistance · GitHub, accessed May 9, 2026, </w:t>
      </w:r>
      <w:hyperlink r:id="rId45">
        <w:r w:rsidDel="00000000" w:rsidR="00000000" w:rsidRPr="00000000">
          <w:rPr>
            <w:rFonts w:ascii="Google Sans" w:cs="Google Sans" w:eastAsia="Google Sans" w:hAnsi="Google Sans"/>
            <w:color w:val="0000ee"/>
            <w:sz w:val="24"/>
            <w:szCs w:val="24"/>
            <w:u w:val="single"/>
            <w:rtl w:val="0"/>
          </w:rPr>
          <w:t xml:space="preserve">https://github.com/itarutomy97/marp-ai-slide-generator</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based AI presentation generator and API - Gamma Alternative : r/opensource, accessed May 9, 2026, </w:t>
      </w:r>
      <w:hyperlink r:id="rId46">
        <w:r w:rsidDel="00000000" w:rsidR="00000000" w:rsidRPr="00000000">
          <w:rPr>
            <w:rFonts w:ascii="Google Sans" w:cs="Google Sans" w:eastAsia="Google Sans" w:hAnsi="Google Sans"/>
            <w:color w:val="0000ee"/>
            <w:sz w:val="24"/>
            <w:szCs w:val="24"/>
            <w:u w:val="single"/>
            <w:rtl w:val="0"/>
          </w:rPr>
          <w:t xml:space="preserve">https://www.reddit.com/r/opensource/comments/1lqj4yq/ollama_based_ai_presentation_generator_and_api/</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API for AI Presentation Generation (Gamma Alternative) : r/LLMDevs - Reddit, accessed May 9, 2026, </w:t>
      </w:r>
      <w:hyperlink r:id="rId47">
        <w:r w:rsidDel="00000000" w:rsidR="00000000" w:rsidRPr="00000000">
          <w:rPr>
            <w:rFonts w:ascii="Google Sans" w:cs="Google Sans" w:eastAsia="Google Sans" w:hAnsi="Google Sans"/>
            <w:color w:val="0000ee"/>
            <w:sz w:val="24"/>
            <w:szCs w:val="24"/>
            <w:u w:val="single"/>
            <w:rtl w:val="0"/>
          </w:rPr>
          <w:t xml:space="preserve">https://www.reddit.com/r/LLMDevs/comments/1lt1c3z/open_source_api_for_ai_presentation_generation/</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AI Presentation Makers in 2026 (Tested With Real Slides), accessed May 9, 2026, </w:t>
      </w:r>
      <w:hyperlink r:id="rId48">
        <w:r w:rsidDel="00000000" w:rsidR="00000000" w:rsidRPr="00000000">
          <w:rPr>
            <w:rFonts w:ascii="Google Sans" w:cs="Google Sans" w:eastAsia="Google Sans" w:hAnsi="Google Sans"/>
            <w:color w:val="0000ee"/>
            <w:sz w:val="24"/>
            <w:szCs w:val="24"/>
            <w:u w:val="single"/>
            <w:rtl w:val="0"/>
          </w:rPr>
          <w:t xml:space="preserve">https://www.aitoolssme.com/comparison/ai-tools-for-presentations</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Sane Prompt for Pitch Deck Creation | by stunspot - Medium, accessed May 9, 2026, </w:t>
      </w:r>
      <w:hyperlink r:id="rId49">
        <w:r w:rsidDel="00000000" w:rsidR="00000000" w:rsidRPr="00000000">
          <w:rPr>
            <w:rFonts w:ascii="Google Sans" w:cs="Google Sans" w:eastAsia="Google Sans" w:hAnsi="Google Sans"/>
            <w:color w:val="0000ee"/>
            <w:sz w:val="24"/>
            <w:szCs w:val="24"/>
            <w:u w:val="single"/>
            <w:rtl w:val="0"/>
          </w:rPr>
          <w:t xml:space="preserve">https://medium.com/@stunspot/one-sane-prompt-for-pitch-deck-creation-7f97905d69e3</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Prompt to Analyze Winning Projects and Improve My Own Ideas? - Reddit, accessed May 9, 2026, </w:t>
      </w:r>
      <w:hyperlink r:id="rId50">
        <w:r w:rsidDel="00000000" w:rsidR="00000000" w:rsidRPr="00000000">
          <w:rPr>
            <w:rFonts w:ascii="Google Sans" w:cs="Google Sans" w:eastAsia="Google Sans" w:hAnsi="Google Sans"/>
            <w:color w:val="0000ee"/>
            <w:sz w:val="24"/>
            <w:szCs w:val="24"/>
            <w:u w:val="single"/>
            <w:rtl w:val="0"/>
          </w:rPr>
          <w:t xml:space="preserve">https://www.reddit.com/r/ChatGPTPromptGenius/comments/1mbjb95/how_to_write_a_prompt_to_analyze_winning_projects/</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 Deck Creation Prompt - United Effects Ventures, accessed May 9, 2026, </w:t>
      </w:r>
      <w:hyperlink r:id="rId51">
        <w:r w:rsidDel="00000000" w:rsidR="00000000" w:rsidRPr="00000000">
          <w:rPr>
            <w:rFonts w:ascii="Google Sans" w:cs="Google Sans" w:eastAsia="Google Sans" w:hAnsi="Google Sans"/>
            <w:color w:val="0000ee"/>
            <w:sz w:val="24"/>
            <w:szCs w:val="24"/>
            <w:u w:val="single"/>
            <w:rtl w:val="0"/>
          </w:rPr>
          <w:t xml:space="preserve">https://www.ue.ventures/resources/guide/pitch-deck-creation-prompt</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multimodal AI agent that generates complete startup pitch decks - DEV Community, accessed May 9, 2026, </w:t>
      </w:r>
      <w:hyperlink r:id="rId52">
        <w:r w:rsidDel="00000000" w:rsidR="00000000" w:rsidRPr="00000000">
          <w:rPr>
            <w:rFonts w:ascii="Google Sans" w:cs="Google Sans" w:eastAsia="Google Sans" w:hAnsi="Google Sans"/>
            <w:color w:val="0000ee"/>
            <w:sz w:val="24"/>
            <w:szCs w:val="24"/>
            <w:u w:val="single"/>
            <w:rtl w:val="0"/>
          </w:rPr>
          <w:t xml:space="preserve">https://dev.to/bibhupradhan/ai-pitch-deck-generator-a-multimodal-ai-agent-that-generates-complete-startup-pitch-decks-392c</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Pitch Deck Generator for Hackathons | Ainna, accessed May 9, 2026, </w:t>
      </w:r>
      <w:hyperlink r:id="rId53">
        <w:r w:rsidDel="00000000" w:rsidR="00000000" w:rsidRPr="00000000">
          <w:rPr>
            <w:rFonts w:ascii="Google Sans" w:cs="Google Sans" w:eastAsia="Google Sans" w:hAnsi="Google Sans"/>
            <w:color w:val="0000ee"/>
            <w:sz w:val="24"/>
            <w:szCs w:val="24"/>
            <w:u w:val="single"/>
            <w:rtl w:val="0"/>
          </w:rPr>
          <w:t xml:space="preserve">https://ainna.ai/for-hackathons</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skeptic, went “all in” on an agentic workflow to see what the hype is all about. A review - Reddit, accessed May 9, 2026, </w:t>
      </w:r>
      <w:hyperlink r:id="rId54">
        <w:r w:rsidDel="00000000" w:rsidR="00000000" w:rsidRPr="00000000">
          <w:rPr>
            <w:rFonts w:ascii="Google Sans" w:cs="Google Sans" w:eastAsia="Google Sans" w:hAnsi="Google Sans"/>
            <w:color w:val="0000ee"/>
            <w:sz w:val="24"/>
            <w:szCs w:val="24"/>
            <w:u w:val="single"/>
            <w:rtl w:val="0"/>
          </w:rPr>
          <w:t xml:space="preserve">https://www.reddit.com/r/ExperiencedDevs/comments/1lz4dmj/ai_skeptic_went_all_in_on_an_agentic_workflow_to/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ClaudeAI/comments/1r9u1xg/ai_is_great_at_writing_my_slides_but_the_80slide/" TargetMode="External"/><Relationship Id="rId42" Type="http://schemas.openxmlformats.org/officeDocument/2006/relationships/hyperlink" Target="https://developers.gamma.app/" TargetMode="External"/><Relationship Id="rId41" Type="http://schemas.openxmlformats.org/officeDocument/2006/relationships/hyperlink" Target="https://developers.gamma.app/get-started/understanding-the-api-options" TargetMode="External"/><Relationship Id="rId44" Type="http://schemas.openxmlformats.org/officeDocument/2006/relationships/hyperlink" Target="https://sli.dev/guide/work-with-ai" TargetMode="External"/><Relationship Id="rId43" Type="http://schemas.openxmlformats.org/officeDocument/2006/relationships/hyperlink" Target="https://gamma.app/pricing" TargetMode="External"/><Relationship Id="rId46" Type="http://schemas.openxmlformats.org/officeDocument/2006/relationships/hyperlink" Target="https://www.reddit.com/r/opensource/comments/1lqj4yq/ollama_based_ai_presentation_generator_and_api/" TargetMode="External"/><Relationship Id="rId45" Type="http://schemas.openxmlformats.org/officeDocument/2006/relationships/hyperlink" Target="https://github.com/itarutomy97/marp-ai-slide-gener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604.13103v1" TargetMode="External"/><Relationship Id="rId48" Type="http://schemas.openxmlformats.org/officeDocument/2006/relationships/hyperlink" Target="https://www.aitoolssme.com/comparison/ai-tools-for-presentations" TargetMode="External"/><Relationship Id="rId47" Type="http://schemas.openxmlformats.org/officeDocument/2006/relationships/hyperlink" Target="https://www.reddit.com/r/LLMDevs/comments/1lt1c3z/open_source_api_for_ai_presentation_generation/" TargetMode="External"/><Relationship Id="rId49" Type="http://schemas.openxmlformats.org/officeDocument/2006/relationships/hyperlink" Target="https://medium.com/@stunspot/one-sane-prompt-for-pitch-deck-creation-7f97905d69e3" TargetMode="External"/><Relationship Id="rId5" Type="http://schemas.openxmlformats.org/officeDocument/2006/relationships/styles" Target="styles.xml"/><Relationship Id="rId6" Type="http://schemas.openxmlformats.org/officeDocument/2006/relationships/hyperlink" Target="https://fast.io/resources/ai-agent-delegation-patterns/" TargetMode="External"/><Relationship Id="rId7" Type="http://schemas.openxmlformats.org/officeDocument/2006/relationships/hyperlink" Target="https://dev.to/pockit_tools/langgraph-vs-crewai-vs-autogen-the-complete-multi-agent-ai-orchestration-guide-for-2026-2d63" TargetMode="External"/><Relationship Id="rId8" Type="http://schemas.openxmlformats.org/officeDocument/2006/relationships/hyperlink" Target="https://www.microsoft.com/en-us/microsoft-cloud/blog/2025/12/04/multi-agentic-ai-unlocking-the-next-wave-of-business-transformation/" TargetMode="External"/><Relationship Id="rId31" Type="http://schemas.openxmlformats.org/officeDocument/2006/relationships/hyperlink" Target="https://www.reddit.com/r/AI_Agents/comments/1qufxkb/how_are_you_handling_context_sharing_in/" TargetMode="External"/><Relationship Id="rId30" Type="http://schemas.openxmlformats.org/officeDocument/2006/relationships/hyperlink" Target="https://techcommunity.microsoft.com/blog/azuredevcommunityblog/ai-agents-hackathon-2025-%E2%80%93-category-winners-showcase/4415088" TargetMode="External"/><Relationship Id="rId33" Type="http://schemas.openxmlformats.org/officeDocument/2006/relationships/hyperlink" Target="https://www.firecrawl.dev/blog/ai-agent-sandbox" TargetMode="External"/><Relationship Id="rId32" Type="http://schemas.openxmlformats.org/officeDocument/2006/relationships/hyperlink" Target="https://www.mindstudio.ai/blog/what-is-agent-handoff-pattern" TargetMode="External"/><Relationship Id="rId35" Type="http://schemas.openxmlformats.org/officeDocument/2006/relationships/hyperlink" Target="https://northflank.com/blog/best-code-execution-sandbox-for-ai-agents" TargetMode="External"/><Relationship Id="rId34" Type="http://schemas.openxmlformats.org/officeDocument/2006/relationships/hyperlink" Target="https://e2b.dev/" TargetMode="External"/><Relationship Id="rId37" Type="http://schemas.openxmlformats.org/officeDocument/2006/relationships/hyperlink" Target="https://chemrxiv.org/doi/pdf/10.26434/chemrxiv.15001345" TargetMode="External"/><Relationship Id="rId36" Type="http://schemas.openxmlformats.org/officeDocument/2006/relationships/hyperlink" Target="https://blaxel.ai/blog/code-execution-sandboxes-for-ai-agents" TargetMode="External"/><Relationship Id="rId39" Type="http://schemas.openxmlformats.org/officeDocument/2006/relationships/hyperlink" Target="https://slidespeak.co/blog/agent-skills-presentations-powerpoint-ai" TargetMode="External"/><Relationship Id="rId38" Type="http://schemas.openxmlformats.org/officeDocument/2006/relationships/hyperlink" Target="https://lablab.ai/ai-articles/ai-to-code-winning-hackathons-guide" TargetMode="External"/><Relationship Id="rId20" Type="http://schemas.openxmlformats.org/officeDocument/2006/relationships/hyperlink" Target="https://github.com/hoangsonww/Agentic-AI-Pipeline" TargetMode="External"/><Relationship Id="rId22" Type="http://schemas.openxmlformats.org/officeDocument/2006/relationships/hyperlink" Target="https://medium.com/@borzifrancesco/the-refine-plan-act-pattern-for-agentic-ai-coding-59ee013e4427" TargetMode="External"/><Relationship Id="rId21" Type="http://schemas.openxmlformats.org/officeDocument/2006/relationships/hyperlink" Target="https://github.com/mattpocock/dictionary-of-ai-coding" TargetMode="External"/><Relationship Id="rId24" Type="http://schemas.openxmlformats.org/officeDocument/2006/relationships/hyperlink" Target="https://www.datacamp.com/tutorial/crewai-vs-langgraph-vs-autogen" TargetMode="External"/><Relationship Id="rId23" Type="http://schemas.openxmlformats.org/officeDocument/2006/relationships/hyperlink" Target="https://www.reddit.com/r/AI_Agents/comments/1oukxzx/tested_5_agent_frameworks_in_production_heres/" TargetMode="External"/><Relationship Id="rId26" Type="http://schemas.openxmlformats.org/officeDocument/2006/relationships/hyperlink" Target="https://deepchecks.com/best-ai-agent-frameworks/" TargetMode="External"/><Relationship Id="rId25" Type="http://schemas.openxmlformats.org/officeDocument/2006/relationships/hyperlink" Target="https://atlan.com/know/ai-agents-frameworks-compared/" TargetMode="External"/><Relationship Id="rId28" Type="http://schemas.openxmlformats.org/officeDocument/2006/relationships/hyperlink" Target="https://www.digitalapplied.com/blog/multi-agent-orchestration-playbook-agency-workflows" TargetMode="External"/><Relationship Id="rId27" Type="http://schemas.openxmlformats.org/officeDocument/2006/relationships/hyperlink" Target="https://www.reddit.com/r/Rag/comments/1nogq7i/6_ai_agent_architectures_beyond_basic_react/" TargetMode="External"/><Relationship Id="rId29" Type="http://schemas.openxmlformats.org/officeDocument/2006/relationships/hyperlink" Target="https://github.com/msitarzewski/agency-agents" TargetMode="External"/><Relationship Id="rId51" Type="http://schemas.openxmlformats.org/officeDocument/2006/relationships/hyperlink" Target="https://www.ue.ventures/resources/guide/pitch-deck-creation-prompt" TargetMode="External"/><Relationship Id="rId50" Type="http://schemas.openxmlformats.org/officeDocument/2006/relationships/hyperlink" Target="https://www.reddit.com/r/ChatGPTPromptGenius/comments/1mbjb95/how_to_write_a_prompt_to_analyze_winning_projects/" TargetMode="External"/><Relationship Id="rId53" Type="http://schemas.openxmlformats.org/officeDocument/2006/relationships/hyperlink" Target="https://ainna.ai/for-hackathons" TargetMode="External"/><Relationship Id="rId52" Type="http://schemas.openxmlformats.org/officeDocument/2006/relationships/hyperlink" Target="https://dev.to/bibhupradhan/ai-pitch-deck-generator-a-multimodal-ai-agent-that-generates-complete-startup-pitch-decks-392c" TargetMode="External"/><Relationship Id="rId11" Type="http://schemas.openxmlformats.org/officeDocument/2006/relationships/hyperlink" Target="https://arxiv.org/html/2510.22780v1" TargetMode="External"/><Relationship Id="rId10" Type="http://schemas.openxmlformats.org/officeDocument/2006/relationships/hyperlink" Target="https://beam.ai/agentic-insights/the-hybrid-sweet-spot-why-human-ai-teams-outperform-full-automation" TargetMode="External"/><Relationship Id="rId54" Type="http://schemas.openxmlformats.org/officeDocument/2006/relationships/hyperlink" Target="https://www.reddit.com/r/ExperiencedDevs/comments/1lz4dmj/ai_skeptic_went_all_in_on_an_agentic_workflow_to/" TargetMode="External"/><Relationship Id="rId13" Type="http://schemas.openxmlformats.org/officeDocument/2006/relationships/hyperlink" Target="https://arxiv.org/html/2602.01011v1" TargetMode="External"/><Relationship Id="rId12" Type="http://schemas.openxmlformats.org/officeDocument/2006/relationships/hyperlink" Target="https://taikai.network/en/blog/how-to-create-a-hackathon-pitch" TargetMode="External"/><Relationship Id="rId15" Type="http://schemas.openxmlformats.org/officeDocument/2006/relationships/hyperlink" Target="https://www.hackthebox.com/blog/ai-vs-human-ctf-hack-the-box-results" TargetMode="External"/><Relationship Id="rId14" Type="http://schemas.openxmlformats.org/officeDocument/2006/relationships/hyperlink" Target="https://aclanthology.org/2025.findings-acl.80.pdf" TargetMode="External"/><Relationship Id="rId17" Type="http://schemas.openxmlformats.org/officeDocument/2006/relationships/hyperlink" Target="https://medium.com/@thedevinsider/ai-agents-vs-human-developers-who-really-wins-2b9d4d25ce75" TargetMode="External"/><Relationship Id="rId16" Type="http://schemas.openxmlformats.org/officeDocument/2006/relationships/hyperlink" Target="https://www.wiz.io/blog/ai-agents-vs-humans-who-wins-at-web-hacking-in-2026" TargetMode="External"/><Relationship Id="rId19" Type="http://schemas.openxmlformats.org/officeDocument/2006/relationships/hyperlink" Target="https://arxiv.org/pdf/2605.05400" TargetMode="External"/><Relationship Id="rId18" Type="http://schemas.openxmlformats.org/officeDocument/2006/relationships/hyperlink" Target="https://arxiv.org/html/2605.05400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