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1D1AC" w14:textId="77777777" w:rsidR="00110555" w:rsidRDefault="00A56430">
      <w:pPr>
        <w:pStyle w:val="Title"/>
        <w:jc w:val="center"/>
      </w:pPr>
      <w:r>
        <w:t>Pre-Delinquency Intervention Engine — Complete System Documentation</w:t>
      </w:r>
    </w:p>
    <w:p w14:paraId="6A458DB2" w14:textId="77777777" w:rsidR="00110555" w:rsidRDefault="00A56430">
      <w:r>
        <w:rPr>
          <w:b/>
        </w:rPr>
        <w:t>Barclays Hackathon | College of Engineering Guindy, Chennai</w:t>
      </w:r>
    </w:p>
    <w:p w14:paraId="0959DA2E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5713DB7E" w14:textId="77777777" w:rsidR="00110555" w:rsidRDefault="00A56430">
      <w:pPr>
        <w:pStyle w:val="Heading1"/>
      </w:pPr>
      <w:r>
        <w:t>Table of Contents</w:t>
      </w:r>
    </w:p>
    <w:p w14:paraId="2FD8673D" w14:textId="77777777" w:rsidR="00110555" w:rsidRDefault="00A56430">
      <w:pPr>
        <w:pStyle w:val="ListNumber"/>
      </w:pPr>
      <w:r>
        <w:t>System Overview</w:t>
      </w:r>
    </w:p>
    <w:p w14:paraId="1BFD494F" w14:textId="77777777" w:rsidR="00110555" w:rsidRDefault="00A56430">
      <w:pPr>
        <w:pStyle w:val="ListNumber"/>
      </w:pPr>
      <w:r>
        <w:t>Architecture Diagram</w:t>
      </w:r>
    </w:p>
    <w:p w14:paraId="5EF20D60" w14:textId="77777777" w:rsidR="00110555" w:rsidRDefault="00A56430">
      <w:pPr>
        <w:pStyle w:val="ListNumber"/>
      </w:pPr>
      <w:r>
        <w:t>Data Sources &amp; How to Feed Fake Data</w:t>
      </w:r>
    </w:p>
    <w:p w14:paraId="06F80621" w14:textId="77777777" w:rsidR="00110555" w:rsidRDefault="00A56430">
      <w:pPr>
        <w:pStyle w:val="ListNumber"/>
      </w:pPr>
      <w:r>
        <w:t>Component-by-Component Deep Dive</w:t>
      </w:r>
    </w:p>
    <w:p w14:paraId="740FC2D4" w14:textId="77777777" w:rsidR="00110555" w:rsidRDefault="00A56430">
      <w:pPr>
        <w:pStyle w:val="ListNumber"/>
      </w:pPr>
      <w:r>
        <w:t>How Debezium CDC Works</w:t>
      </w:r>
    </w:p>
    <w:p w14:paraId="1BB22A9D" w14:textId="77777777" w:rsidR="00110555" w:rsidRDefault="00A56430">
      <w:pPr>
        <w:pStyle w:val="ListNumber"/>
      </w:pPr>
      <w:r>
        <w:t>Inter-Component Communication Flow</w:t>
      </w:r>
    </w:p>
    <w:p w14:paraId="1D199C95" w14:textId="77777777" w:rsidR="00110555" w:rsidRDefault="00A56430">
      <w:pPr>
        <w:pStyle w:val="ListNumber"/>
      </w:pPr>
      <w:r>
        <w:t>How to Use This System in Production</w:t>
      </w:r>
    </w:p>
    <w:p w14:paraId="7A98C7E8" w14:textId="77777777" w:rsidR="00110555" w:rsidRDefault="00A56430">
      <w:pPr>
        <w:pStyle w:val="ListNumber"/>
      </w:pPr>
      <w:r>
        <w:t>Full Data Flow (End-to-End Walkthrough)</w:t>
      </w:r>
    </w:p>
    <w:p w14:paraId="523A0FEF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18821905" w14:textId="77777777" w:rsidR="00110555" w:rsidRDefault="00A56430">
      <w:pPr>
        <w:pStyle w:val="Heading1"/>
      </w:pPr>
      <w:r>
        <w:t>1. System Overview</w:t>
      </w:r>
    </w:p>
    <w:p w14:paraId="52069C72" w14:textId="77777777" w:rsidR="00110555" w:rsidRDefault="00A56430">
      <w:r>
        <w:t xml:space="preserve">The Pre-Delinquency Intervention Engine predicts payment defaults </w:t>
      </w:r>
      <w:r>
        <w:rPr>
          <w:b/>
        </w:rPr>
        <w:t>2–4 weeks before they happen</w:t>
      </w:r>
      <w:r>
        <w:t xml:space="preserve"> by analysing real-time transaction streams and historical behavioural patterns. When risk thresholds are breached, it automatically routes tailored interventions through each customer's preferred channel.</w:t>
      </w:r>
    </w:p>
    <w:p w14:paraId="62ACB421" w14:textId="77777777" w:rsidR="00110555" w:rsidRDefault="00A56430">
      <w:r>
        <w:rPr>
          <w:b/>
        </w:rPr>
        <w:t>Core principle</w:t>
      </w:r>
      <w:r>
        <w:t>: Shift from reactive (after missed payment) to proactive (before the miss).</w:t>
      </w:r>
    </w:p>
    <w:p w14:paraId="1687335A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5BC9C39C" w14:textId="77777777" w:rsidR="00110555" w:rsidRDefault="00A56430">
      <w:pPr>
        <w:pStyle w:val="Heading1"/>
      </w:pPr>
      <w:r>
        <w:t>2. Architecture Diagram</w:t>
      </w:r>
    </w:p>
    <w:p w14:paraId="66620F30" w14:textId="77777777" w:rsidR="00110555" w:rsidRDefault="00A56430">
      <w:pPr>
        <w:ind w:left="567"/>
      </w:pPr>
      <w:r>
        <w:rPr>
          <w:rFonts w:ascii="Consolas" w:hAnsi="Consolas"/>
          <w:sz w:val="16"/>
        </w:rPr>
        <w:t xml:space="preserve">                          ┌─────────────────────────────────────┐</w:t>
      </w:r>
      <w:r>
        <w:rPr>
          <w:rFonts w:ascii="Consolas" w:hAnsi="Consolas"/>
          <w:sz w:val="16"/>
        </w:rPr>
        <w:br/>
        <w:t xml:space="preserve">                          │        DATA SOURCES                 │</w:t>
      </w:r>
      <w:r>
        <w:rPr>
          <w:rFonts w:ascii="Consolas" w:hAnsi="Consolas"/>
          <w:sz w:val="16"/>
        </w:rPr>
        <w:br/>
        <w:t xml:space="preserve">                          │  (PostgreSQL tables in production    │</w:t>
      </w:r>
      <w:r>
        <w:rPr>
          <w:rFonts w:ascii="Consolas" w:hAnsi="Consolas"/>
          <w:sz w:val="16"/>
        </w:rPr>
        <w:br/>
        <w:t xml:space="preserve">                          │   OR fake data generator locally)   │</w:t>
      </w:r>
      <w:r>
        <w:rPr>
          <w:rFonts w:ascii="Consolas" w:hAnsi="Consolas"/>
          <w:sz w:val="16"/>
        </w:rPr>
        <w:br/>
        <w:t xml:space="preserve">                          └─────────────┬───────────────────────┘</w:t>
      </w:r>
      <w:r>
        <w:rPr>
          <w:rFonts w:ascii="Consolas" w:hAnsi="Consolas"/>
          <w:sz w:val="16"/>
        </w:rPr>
        <w:br/>
        <w:t xml:space="preserve">                                        │</w:t>
      </w:r>
      <w:r>
        <w:rPr>
          <w:rFonts w:ascii="Consolas" w:hAnsi="Consolas"/>
          <w:sz w:val="16"/>
        </w:rPr>
        <w:br/>
        <w:t xml:space="preserve">                     ┌──────────────────┼──────────────────┐</w:t>
      </w:r>
      <w:r>
        <w:rPr>
          <w:rFonts w:ascii="Consolas" w:hAnsi="Consolas"/>
          <w:sz w:val="16"/>
        </w:rPr>
        <w:br/>
        <w:t xml:space="preserve">                     │                  │                  │</w:t>
      </w:r>
      <w:r>
        <w:rPr>
          <w:rFonts w:ascii="Consolas" w:hAnsi="Consolas"/>
          <w:sz w:val="16"/>
        </w:rPr>
        <w:br/>
        <w:t xml:space="preserve">                     ▼                  ▼                  ▼</w:t>
      </w:r>
      <w:r>
        <w:rPr>
          <w:rFonts w:ascii="Consolas" w:hAnsi="Consolas"/>
          <w:sz w:val="16"/>
        </w:rPr>
        <w:br/>
        <w:t xml:space="preserve">              ┌──────────┐     ┌──────────────┐    ┌────────────┐</w:t>
      </w:r>
      <w:r>
        <w:rPr>
          <w:rFonts w:ascii="Consolas" w:hAnsi="Consolas"/>
          <w:sz w:val="16"/>
        </w:rPr>
        <w:br/>
        <w:t xml:space="preserve">              │ Debezium │     │ Kafka        │    │ Direct     │</w:t>
      </w:r>
      <w:r>
        <w:rPr>
          <w:rFonts w:ascii="Consolas" w:hAnsi="Consolas"/>
          <w:sz w:val="16"/>
        </w:rPr>
        <w:br/>
        <w:t xml:space="preserve">              │ CDC      │────►│ Topics       │◄───│ Producer   │</w:t>
      </w:r>
      <w:r>
        <w:rPr>
          <w:rFonts w:ascii="Consolas" w:hAnsi="Consolas"/>
          <w:sz w:val="16"/>
        </w:rPr>
        <w:br/>
        <w:t xml:space="preserve">              │ (live DB │     │              │    │ (fake data │</w:t>
      </w:r>
      <w:r>
        <w:rPr>
          <w:rFonts w:ascii="Consolas" w:hAnsi="Consolas"/>
          <w:sz w:val="16"/>
        </w:rPr>
        <w:br/>
        <w:t xml:space="preserve">              │  changes)│     │ transactions │    │  generator)│</w:t>
      </w:r>
      <w:r>
        <w:rPr>
          <w:rFonts w:ascii="Consolas" w:hAnsi="Consolas"/>
          <w:sz w:val="16"/>
        </w:rPr>
        <w:br/>
        <w:t xml:space="preserve">              └──────────┘     │ account_upd  │    └────────────┘</w:t>
      </w:r>
      <w:r>
        <w:rPr>
          <w:rFonts w:ascii="Consolas" w:hAnsi="Consolas"/>
          <w:sz w:val="16"/>
        </w:rPr>
        <w:br/>
        <w:t xml:space="preserve">                               │ risk_scores  │</w:t>
      </w:r>
      <w:r>
        <w:rPr>
          <w:rFonts w:ascii="Consolas" w:hAnsi="Consolas"/>
          <w:sz w:val="16"/>
        </w:rPr>
        <w:br/>
        <w:t xml:space="preserve">                               │ interventions│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                       │ feedback     │</w:t>
      </w:r>
      <w:r>
        <w:rPr>
          <w:rFonts w:ascii="Consolas" w:hAnsi="Consolas"/>
          <w:sz w:val="16"/>
        </w:rPr>
        <w:br/>
        <w:t xml:space="preserve">                               └──────┬───────┘</w:t>
      </w:r>
      <w:r>
        <w:rPr>
          <w:rFonts w:ascii="Consolas" w:hAnsi="Consolas"/>
          <w:sz w:val="16"/>
        </w:rPr>
        <w:br/>
        <w:t xml:space="preserve">                                      │</w:t>
      </w:r>
      <w:r>
        <w:rPr>
          <w:rFonts w:ascii="Consolas" w:hAnsi="Consolas"/>
          <w:sz w:val="16"/>
        </w:rPr>
        <w:br/>
        <w:t xml:space="preserve">                 ┌────────────────────┼────────────────────┐</w:t>
      </w:r>
      <w:r>
        <w:rPr>
          <w:rFonts w:ascii="Consolas" w:hAnsi="Consolas"/>
          <w:sz w:val="16"/>
        </w:rPr>
        <w:br/>
        <w:t xml:space="preserve">                 ▼                    ▼                    ▼</w:t>
      </w:r>
      <w:r>
        <w:rPr>
          <w:rFonts w:ascii="Consolas" w:hAnsi="Consolas"/>
          <w:sz w:val="16"/>
        </w:rPr>
        <w:br/>
        <w:t xml:space="preserve">          ┌────────────┐     ┌──────────────┐     ┌──────────────┐</w:t>
      </w:r>
      <w:r>
        <w:rPr>
          <w:rFonts w:ascii="Consolas" w:hAnsi="Consolas"/>
          <w:sz w:val="16"/>
        </w:rPr>
        <w:br/>
        <w:t xml:space="preserve">          │ Flink      │     │ Spark Batch  │     │ Feedback     │</w:t>
      </w:r>
      <w:r>
        <w:rPr>
          <w:rFonts w:ascii="Consolas" w:hAnsi="Consolas"/>
          <w:sz w:val="16"/>
        </w:rPr>
        <w:br/>
        <w:t xml:space="preserve">          │ Stream     │     │ Processing   │     │ Consumer     │</w:t>
      </w:r>
      <w:r>
        <w:rPr>
          <w:rFonts w:ascii="Consolas" w:hAnsi="Consolas"/>
          <w:sz w:val="16"/>
        </w:rPr>
        <w:br/>
        <w:t xml:space="preserve">          │ Processing │     │ (via Airflow)│     │              │</w:t>
      </w:r>
      <w:r>
        <w:rPr>
          <w:rFonts w:ascii="Consolas" w:hAnsi="Consolas"/>
          <w:sz w:val="16"/>
        </w:rPr>
        <w:br/>
        <w:t xml:space="preserve">          │            │     │              │     │              │</w:t>
      </w:r>
      <w:r>
        <w:rPr>
          <w:rFonts w:ascii="Consolas" w:hAnsi="Consolas"/>
          <w:sz w:val="16"/>
        </w:rPr>
        <w:br/>
        <w:t xml:space="preserve">          │ • Enrich   │     │ • Baselines  │     │ • Outcome    │</w:t>
      </w:r>
      <w:r>
        <w:rPr>
          <w:rFonts w:ascii="Consolas" w:hAnsi="Consolas"/>
          <w:sz w:val="16"/>
        </w:rPr>
        <w:br/>
        <w:t xml:space="preserve">          │ • Rolling  │     │ • Demographics│    │   labeling   │</w:t>
      </w:r>
      <w:r>
        <w:rPr>
          <w:rFonts w:ascii="Consolas" w:hAnsi="Consolas"/>
          <w:sz w:val="16"/>
        </w:rPr>
        <w:br/>
        <w:t xml:space="preserve">          │   features │     │ • Salary     │     │ • Retrain    │</w:t>
      </w:r>
      <w:r>
        <w:rPr>
          <w:rFonts w:ascii="Consolas" w:hAnsi="Consolas"/>
          <w:sz w:val="16"/>
        </w:rPr>
        <w:br/>
        <w:t xml:space="preserve">          │   (7d/30d) │     │   delay calc │     │   trigger    │</w:t>
      </w:r>
      <w:r>
        <w:rPr>
          <w:rFonts w:ascii="Consolas" w:hAnsi="Consolas"/>
          <w:sz w:val="16"/>
        </w:rPr>
        <w:br/>
        <w:t xml:space="preserve">          └──────┬─────┘     └──────┬───────┘     └──────┬───────┘</w:t>
      </w:r>
      <w:r>
        <w:rPr>
          <w:rFonts w:ascii="Consolas" w:hAnsi="Consolas"/>
          <w:sz w:val="16"/>
        </w:rPr>
        <w:br/>
        <w:t xml:space="preserve">                 │                  │                     │</w:t>
      </w:r>
      <w:r>
        <w:rPr>
          <w:rFonts w:ascii="Consolas" w:hAnsi="Consolas"/>
          <w:sz w:val="16"/>
        </w:rPr>
        <w:br/>
        <w:t xml:space="preserve">                 ▼                  ▼                     │</w:t>
      </w:r>
      <w:r>
        <w:rPr>
          <w:rFonts w:ascii="Consolas" w:hAnsi="Consolas"/>
          <w:sz w:val="16"/>
        </w:rPr>
        <w:br/>
        <w:t xml:space="preserve">          ┌─────────────────────────────────┐             │</w:t>
      </w:r>
      <w:r>
        <w:rPr>
          <w:rFonts w:ascii="Consolas" w:hAnsi="Consolas"/>
          <w:sz w:val="16"/>
        </w:rPr>
        <w:br/>
        <w:t xml:space="preserve">          │     FEAST FEATURE STORE         │             │</w:t>
      </w:r>
      <w:r>
        <w:rPr>
          <w:rFonts w:ascii="Consolas" w:hAnsi="Consolas"/>
          <w:sz w:val="16"/>
        </w:rPr>
        <w:br/>
        <w:t xml:space="preserve">          │  ┌───────────┐  ┌────────────┐  │             │</w:t>
      </w:r>
      <w:r>
        <w:rPr>
          <w:rFonts w:ascii="Consolas" w:hAnsi="Consolas"/>
          <w:sz w:val="16"/>
        </w:rPr>
        <w:br/>
        <w:t xml:space="preserve">          │  │ Redis     │  │ PostgreSQL │  │             │</w:t>
      </w:r>
      <w:r>
        <w:rPr>
          <w:rFonts w:ascii="Consolas" w:hAnsi="Consolas"/>
          <w:sz w:val="16"/>
        </w:rPr>
        <w:br/>
        <w:t xml:space="preserve">          │  │ (online)  │  │ (offline)  │  │             │</w:t>
      </w:r>
      <w:r>
        <w:rPr>
          <w:rFonts w:ascii="Consolas" w:hAnsi="Consolas"/>
          <w:sz w:val="16"/>
        </w:rPr>
        <w:br/>
        <w:t xml:space="preserve">          │  │ Latest    │  │ Historical │  │             │</w:t>
      </w:r>
      <w:r>
        <w:rPr>
          <w:rFonts w:ascii="Consolas" w:hAnsi="Consolas"/>
          <w:sz w:val="16"/>
        </w:rPr>
        <w:br/>
        <w:t xml:space="preserve">          │  │ features  │  │ features   │  │             │</w:t>
      </w:r>
      <w:r>
        <w:rPr>
          <w:rFonts w:ascii="Consolas" w:hAnsi="Consolas"/>
          <w:sz w:val="16"/>
        </w:rPr>
        <w:br/>
        <w:t xml:space="preserve">          │  └────┬──────┘  └────────────┘  │             │</w:t>
      </w:r>
      <w:r>
        <w:rPr>
          <w:rFonts w:ascii="Consolas" w:hAnsi="Consolas"/>
          <w:sz w:val="16"/>
        </w:rPr>
        <w:br/>
        <w:t xml:space="preserve">          └───────┼─────────────────────────┘             │</w:t>
      </w:r>
      <w:r>
        <w:rPr>
          <w:rFonts w:ascii="Consolas" w:hAnsi="Consolas"/>
          <w:sz w:val="16"/>
        </w:rPr>
        <w:br/>
        <w:t xml:space="preserve">                  │                                       │</w:t>
      </w:r>
      <w:r>
        <w:rPr>
          <w:rFonts w:ascii="Consolas" w:hAnsi="Consolas"/>
          <w:sz w:val="16"/>
        </w:rPr>
        <w:br/>
        <w:t xml:space="preserve">                  ▼                                       │</w:t>
      </w:r>
      <w:r>
        <w:rPr>
          <w:rFonts w:ascii="Consolas" w:hAnsi="Consolas"/>
          <w:sz w:val="16"/>
        </w:rPr>
        <w:br/>
        <w:t xml:space="preserve">          ┌─────────────────────────────────┐             │</w:t>
      </w:r>
      <w:r>
        <w:rPr>
          <w:rFonts w:ascii="Consolas" w:hAnsi="Consolas"/>
          <w:sz w:val="16"/>
        </w:rPr>
        <w:br/>
        <w:t xml:space="preserve">          │   SCORING SERVICE (FastAPI)     │             │</w:t>
      </w:r>
      <w:r>
        <w:rPr>
          <w:rFonts w:ascii="Consolas" w:hAnsi="Consolas"/>
          <w:sz w:val="16"/>
        </w:rPr>
        <w:br/>
        <w:t xml:space="preserve">          │                                 │             │</w:t>
      </w:r>
      <w:r>
        <w:rPr>
          <w:rFonts w:ascii="Consolas" w:hAnsi="Consolas"/>
          <w:sz w:val="16"/>
        </w:rPr>
        <w:br/>
        <w:t xml:space="preserve">          │  1. Fetch features from Redis   │             │</w:t>
      </w:r>
      <w:r>
        <w:rPr>
          <w:rFonts w:ascii="Consolas" w:hAnsi="Consolas"/>
          <w:sz w:val="16"/>
        </w:rPr>
        <w:br/>
        <w:t xml:space="preserve">          │  2. Run XGBoost + LightGBM      │             │</w:t>
      </w:r>
      <w:r>
        <w:rPr>
          <w:rFonts w:ascii="Consolas" w:hAnsi="Consolas"/>
          <w:sz w:val="16"/>
        </w:rPr>
        <w:br/>
        <w:t xml:space="preserve">          │  3. Run LSTM on time series     │             │</w:t>
      </w:r>
      <w:r>
        <w:rPr>
          <w:rFonts w:ascii="Consolas" w:hAnsi="Consolas"/>
          <w:sz w:val="16"/>
        </w:rPr>
        <w:br/>
        <w:t xml:space="preserve">          │  4. Combine (weighted ensemble) │             │</w:t>
      </w:r>
      <w:r>
        <w:rPr>
          <w:rFonts w:ascii="Consolas" w:hAnsi="Consolas"/>
          <w:sz w:val="16"/>
        </w:rPr>
        <w:br/>
        <w:t xml:space="preserve">          │  5. SHAP explainability         │             │</w:t>
      </w:r>
      <w:r>
        <w:rPr>
          <w:rFonts w:ascii="Consolas" w:hAnsi="Consolas"/>
          <w:sz w:val="16"/>
        </w:rPr>
        <w:br/>
        <w:t xml:space="preserve">          │  6. Map to risk tier            │             │</w:t>
      </w:r>
      <w:r>
        <w:rPr>
          <w:rFonts w:ascii="Consolas" w:hAnsi="Consolas"/>
          <w:sz w:val="16"/>
        </w:rPr>
        <w:br/>
        <w:t xml:space="preserve">          │  7. Store to Redis + Cassandra  │             │</w:t>
      </w:r>
      <w:r>
        <w:rPr>
          <w:rFonts w:ascii="Consolas" w:hAnsi="Consolas"/>
          <w:sz w:val="16"/>
        </w:rPr>
        <w:br/>
        <w:t xml:space="preserve">          │  8. Expose /metrics (Prometheus)│             │</w:t>
      </w:r>
      <w:r>
        <w:rPr>
          <w:rFonts w:ascii="Consolas" w:hAnsi="Consolas"/>
          <w:sz w:val="16"/>
        </w:rPr>
        <w:br/>
        <w:t xml:space="preserve">          └──────┬──────────────────────────┘             │</w:t>
      </w:r>
      <w:r>
        <w:rPr>
          <w:rFonts w:ascii="Consolas" w:hAnsi="Consolas"/>
          <w:sz w:val="16"/>
        </w:rPr>
        <w:br/>
        <w:t xml:space="preserve">                 │                                        │</w:t>
      </w:r>
      <w:r>
        <w:rPr>
          <w:rFonts w:ascii="Consolas" w:hAnsi="Consolas"/>
          <w:sz w:val="16"/>
        </w:rPr>
        <w:br/>
        <w:t xml:space="preserve">                 ▼                                        │</w:t>
      </w:r>
      <w:r>
        <w:rPr>
          <w:rFonts w:ascii="Consolas" w:hAnsi="Consolas"/>
          <w:sz w:val="16"/>
        </w:rPr>
        <w:br/>
        <w:t xml:space="preserve">          ┌─────────────────────────────────┐             │</w:t>
      </w:r>
      <w:r>
        <w:rPr>
          <w:rFonts w:ascii="Consolas" w:hAnsi="Consolas"/>
          <w:sz w:val="16"/>
        </w:rPr>
        <w:br/>
        <w:t xml:space="preserve">          │  INTERVENTION ENGINE            │             │</w:t>
      </w:r>
      <w:r>
        <w:rPr>
          <w:rFonts w:ascii="Consolas" w:hAnsi="Consolas"/>
          <w:sz w:val="16"/>
        </w:rPr>
        <w:br/>
        <w:t xml:space="preserve">          │                                 │             │</w:t>
      </w:r>
      <w:r>
        <w:rPr>
          <w:rFonts w:ascii="Consolas" w:hAnsi="Consolas"/>
          <w:sz w:val="16"/>
        </w:rPr>
        <w:br/>
        <w:t xml:space="preserve">          │  • Rules Engine (SHAP-driven)   │             │</w:t>
      </w:r>
      <w:r>
        <w:rPr>
          <w:rFonts w:ascii="Consolas" w:hAnsi="Consolas"/>
          <w:sz w:val="16"/>
        </w:rPr>
        <w:br/>
        <w:t xml:space="preserve">          │  • Tier transition detection    │             │</w:t>
      </w:r>
      <w:r>
        <w:rPr>
          <w:rFonts w:ascii="Consolas" w:hAnsi="Consolas"/>
          <w:sz w:val="16"/>
        </w:rPr>
        <w:br/>
        <w:t xml:space="preserve">          │  • Channel optimization         │◄────────────┘</w:t>
      </w:r>
      <w:r>
        <w:rPr>
          <w:rFonts w:ascii="Consolas" w:hAnsi="Consolas"/>
          <w:sz w:val="16"/>
        </w:rPr>
        <w:br/>
        <w:t xml:space="preserve">          │  • Cooldown (7-day)             │     (outcomes fed</w:t>
      </w:r>
      <w:r>
        <w:rPr>
          <w:rFonts w:ascii="Consolas" w:hAnsi="Consolas"/>
          <w:sz w:val="16"/>
        </w:rPr>
        <w:br/>
        <w:t xml:space="preserve">          │  • Celery async delivery        │      back for</w:t>
      </w:r>
      <w:r>
        <w:rPr>
          <w:rFonts w:ascii="Consolas" w:hAnsi="Consolas"/>
          <w:sz w:val="16"/>
        </w:rPr>
        <w:br/>
        <w:t xml:space="preserve">          │  • Apprise notifications        │      retraining)</w:t>
      </w:r>
      <w:r>
        <w:rPr>
          <w:rFonts w:ascii="Consolas" w:hAnsi="Consolas"/>
          <w:sz w:val="16"/>
        </w:rPr>
        <w:br/>
        <w:t xml:space="preserve">          └──────┬──────────────────────────┘</w:t>
      </w:r>
      <w:r>
        <w:rPr>
          <w:rFonts w:ascii="Consolas" w:hAnsi="Consolas"/>
          <w:sz w:val="16"/>
        </w:rPr>
        <w:br/>
        <w:t xml:space="preserve">                 │</w:t>
      </w:r>
      <w:r>
        <w:rPr>
          <w:rFonts w:ascii="Consolas" w:hAnsi="Consolas"/>
          <w:sz w:val="16"/>
        </w:rPr>
        <w:br/>
        <w:t xml:space="preserve">                 ▼</w:t>
      </w:r>
      <w:r>
        <w:rPr>
          <w:rFonts w:ascii="Consolas" w:hAnsi="Consolas"/>
          <w:sz w:val="16"/>
        </w:rPr>
        <w:br/>
        <w:t xml:space="preserve">          ┌─────────────────────────────────┐</w:t>
      </w:r>
      <w:r>
        <w:rPr>
          <w:rFonts w:ascii="Consolas" w:hAnsi="Consolas"/>
          <w:sz w:val="16"/>
        </w:rPr>
        <w:br/>
        <w:t xml:space="preserve">          │  VISUALIZATION &amp; MONITORING     │</w:t>
      </w:r>
      <w:r>
        <w:rPr>
          <w:rFonts w:ascii="Consolas" w:hAnsi="Consolas"/>
          <w:sz w:val="16"/>
        </w:rPr>
        <w:br/>
        <w:t xml:space="preserve">          │                                 │</w:t>
      </w:r>
      <w:r>
        <w:rPr>
          <w:rFonts w:ascii="Consolas" w:hAnsi="Consolas"/>
          <w:sz w:val="16"/>
        </w:rPr>
        <w:br/>
        <w:t xml:space="preserve">          │  • Plotly Dash (dashboard)       │</w:t>
      </w:r>
      <w:r>
        <w:rPr>
          <w:rFonts w:ascii="Consolas" w:hAnsi="Consolas"/>
          <w:sz w:val="16"/>
        </w:rPr>
        <w:br/>
        <w:t xml:space="preserve">          │  • Grafana + Prometheus (ops)    │</w:t>
      </w:r>
      <w:r>
        <w:rPr>
          <w:rFonts w:ascii="Consolas" w:hAnsi="Consolas"/>
          <w:sz w:val="16"/>
        </w:rPr>
        <w:br/>
        <w:t xml:space="preserve">          │  • Apache Superset (analytics)  │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  │  • Evidently AI (drift detect)  │</w:t>
      </w:r>
      <w:r>
        <w:rPr>
          <w:rFonts w:ascii="Consolas" w:hAnsi="Consolas"/>
          <w:sz w:val="16"/>
        </w:rPr>
        <w:br/>
        <w:t xml:space="preserve">          │  • MLflow (model registry)      │</w:t>
      </w:r>
      <w:r>
        <w:rPr>
          <w:rFonts w:ascii="Consolas" w:hAnsi="Consolas"/>
          <w:sz w:val="16"/>
        </w:rPr>
        <w:br/>
        <w:t xml:space="preserve">          └─────────────────────────────────┘</w:t>
      </w:r>
    </w:p>
    <w:p w14:paraId="5AED8445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64F8311E" w14:textId="77777777" w:rsidR="00110555" w:rsidRDefault="00A56430">
      <w:pPr>
        <w:pStyle w:val="Heading1"/>
      </w:pPr>
      <w:r>
        <w:t>3. Data Sources &amp; How to Feed Fake Data</w:t>
      </w:r>
    </w:p>
    <w:p w14:paraId="208134E0" w14:textId="77777777" w:rsidR="00110555" w:rsidRDefault="00A56430">
      <w:pPr>
        <w:pStyle w:val="Heading2"/>
      </w:pPr>
      <w:r>
        <w:t>What Data Sources Are Needed</w:t>
      </w:r>
    </w:p>
    <w:p w14:paraId="17D63B36" w14:textId="77777777" w:rsidR="00110555" w:rsidRDefault="00A56430">
      <w:r>
        <w:t xml:space="preserve">In a </w:t>
      </w:r>
      <w:r>
        <w:rPr>
          <w:b/>
        </w:rPr>
        <w:t>production bank</w:t>
      </w:r>
      <w:r>
        <w:t xml:space="preserve"> environment, the system would connect to: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10555" w14:paraId="10C97C28" w14:textId="77777777" w:rsidTr="0011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AA452F" w14:textId="77777777" w:rsidR="00110555" w:rsidRDefault="00A56430">
            <w:r>
              <w:t>Data Source</w:t>
            </w:r>
          </w:p>
        </w:tc>
        <w:tc>
          <w:tcPr>
            <w:tcW w:w="2880" w:type="dxa"/>
          </w:tcPr>
          <w:p w14:paraId="6F2CE93F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Contains</w:t>
            </w:r>
          </w:p>
        </w:tc>
        <w:tc>
          <w:tcPr>
            <w:tcW w:w="2880" w:type="dxa"/>
          </w:tcPr>
          <w:p w14:paraId="28FD198A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How It Gets In</w:t>
            </w:r>
          </w:p>
        </w:tc>
      </w:tr>
      <w:tr w:rsidR="00110555" w14:paraId="0F85295E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ACC6C7" w14:textId="77777777" w:rsidR="00110555" w:rsidRDefault="00A56430">
            <w:r>
              <w:t>Core Banking System</w:t>
            </w:r>
          </w:p>
        </w:tc>
        <w:tc>
          <w:tcPr>
            <w:tcW w:w="2880" w:type="dxa"/>
          </w:tcPr>
          <w:p w14:paraId="2B527545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Account balances, customer profiles, product holdings</w:t>
            </w:r>
          </w:p>
        </w:tc>
        <w:tc>
          <w:tcPr>
            <w:tcW w:w="2880" w:type="dxa"/>
          </w:tcPr>
          <w:p w14:paraId="15699BA8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Debezium CDC on the core banking DB</w:t>
            </w:r>
          </w:p>
        </w:tc>
      </w:tr>
      <w:tr w:rsidR="00110555" w14:paraId="23E88093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90AA82" w14:textId="77777777" w:rsidR="00110555" w:rsidRDefault="00A56430">
            <w:r>
              <w:t>UPI Gateway</w:t>
            </w:r>
          </w:p>
        </w:tc>
        <w:tc>
          <w:tcPr>
            <w:tcW w:w="2880" w:type="dxa"/>
          </w:tcPr>
          <w:p w14:paraId="02E9E8EA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UPI transactions (peer-to-peer, merchant payments)</w:t>
            </w:r>
          </w:p>
        </w:tc>
        <w:tc>
          <w:tcPr>
            <w:tcW w:w="2880" w:type="dxa"/>
          </w:tcPr>
          <w:p w14:paraId="6299088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Debezium CDC or direct Kafka feed from gateway</w:t>
            </w:r>
          </w:p>
        </w:tc>
      </w:tr>
      <w:tr w:rsidR="00110555" w14:paraId="0F2DA39F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994452" w14:textId="77777777" w:rsidR="00110555" w:rsidRDefault="00A56430">
            <w:r>
              <w:t>ATM Network</w:t>
            </w:r>
          </w:p>
        </w:tc>
        <w:tc>
          <w:tcPr>
            <w:tcW w:w="2880" w:type="dxa"/>
          </w:tcPr>
          <w:p w14:paraId="77DECB1D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Cash withdrawals, balance inquiries</w:t>
            </w:r>
          </w:p>
        </w:tc>
        <w:tc>
          <w:tcPr>
            <w:tcW w:w="2880" w:type="dxa"/>
          </w:tcPr>
          <w:p w14:paraId="392302C2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Debezium CDC on ATM transaction tables</w:t>
            </w:r>
          </w:p>
        </w:tc>
      </w:tr>
      <w:tr w:rsidR="00110555" w14:paraId="7E85648A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EAC7C0" w14:textId="77777777" w:rsidR="00110555" w:rsidRDefault="00A56430">
            <w:r>
              <w:t>Card Processing</w:t>
            </w:r>
          </w:p>
        </w:tc>
        <w:tc>
          <w:tcPr>
            <w:tcW w:w="2880" w:type="dxa"/>
          </w:tcPr>
          <w:p w14:paraId="1DFE0B69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Credit/debit card transactions</w:t>
            </w:r>
          </w:p>
        </w:tc>
        <w:tc>
          <w:tcPr>
            <w:tcW w:w="2880" w:type="dxa"/>
          </w:tcPr>
          <w:p w14:paraId="36087BE2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Debezium CDC on card transaction DB</w:t>
            </w:r>
          </w:p>
        </w:tc>
      </w:tr>
      <w:tr w:rsidR="00110555" w14:paraId="0EBA386E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6F015C" w14:textId="77777777" w:rsidR="00110555" w:rsidRDefault="00A56430">
            <w:r>
              <w:t>Bill Payment System</w:t>
            </w:r>
          </w:p>
        </w:tc>
        <w:tc>
          <w:tcPr>
            <w:tcW w:w="2880" w:type="dxa"/>
          </w:tcPr>
          <w:p w14:paraId="639410BE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Utility payments, loan EMIs, auto-debits</w:t>
            </w:r>
          </w:p>
        </w:tc>
        <w:tc>
          <w:tcPr>
            <w:tcW w:w="2880" w:type="dxa"/>
          </w:tcPr>
          <w:p w14:paraId="42533F8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Debezium CDC on scheduled payment tables</w:t>
            </w:r>
          </w:p>
        </w:tc>
      </w:tr>
      <w:tr w:rsidR="00110555" w14:paraId="7221A0C4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138185" w14:textId="77777777" w:rsidR="00110555" w:rsidRDefault="00A56430">
            <w:r>
              <w:t>Credit Bureau</w:t>
            </w:r>
          </w:p>
        </w:tc>
        <w:tc>
          <w:tcPr>
            <w:tcW w:w="2880" w:type="dxa"/>
          </w:tcPr>
          <w:p w14:paraId="1C5C8F94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Credit scores, loan history</w:t>
            </w:r>
          </w:p>
        </w:tc>
        <w:tc>
          <w:tcPr>
            <w:tcW w:w="2880" w:type="dxa"/>
          </w:tcPr>
          <w:p w14:paraId="25FCE67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Batch import via Spark (periodic refresh)</w:t>
            </w:r>
          </w:p>
        </w:tc>
      </w:tr>
      <w:tr w:rsidR="00110555" w14:paraId="6D7F7CAA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217AFD" w14:textId="77777777" w:rsidR="00110555" w:rsidRDefault="00A56430">
            <w:r>
              <w:t>CRM System</w:t>
            </w:r>
          </w:p>
        </w:tc>
        <w:tc>
          <w:tcPr>
            <w:tcW w:w="2880" w:type="dxa"/>
          </w:tcPr>
          <w:p w14:paraId="1277F216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Customer interaction history, preferred channel</w:t>
            </w:r>
          </w:p>
        </w:tc>
        <w:tc>
          <w:tcPr>
            <w:tcW w:w="2880" w:type="dxa"/>
          </w:tcPr>
          <w:p w14:paraId="1E8EF5FC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Batch import or API call</w:t>
            </w:r>
          </w:p>
        </w:tc>
      </w:tr>
    </w:tbl>
    <w:p w14:paraId="4EDE87D5" w14:textId="77777777" w:rsidR="00110555" w:rsidRDefault="00110555"/>
    <w:p w14:paraId="4A0DDCCE" w14:textId="04B5172B" w:rsidR="00110555" w:rsidRDefault="00A56430">
      <w:pPr>
        <w:pStyle w:val="Heading2"/>
      </w:pPr>
      <w:r>
        <w:t xml:space="preserve">Since </w:t>
      </w:r>
      <w:r w:rsidR="007F5752">
        <w:t>We</w:t>
      </w:r>
      <w:r>
        <w:t xml:space="preserve"> Don't Have a Bank's Database — How to Feed Fake Data</w:t>
      </w:r>
    </w:p>
    <w:p w14:paraId="10DCB04B" w14:textId="77777777" w:rsidR="00110555" w:rsidRDefault="00A56430">
      <w:r>
        <w:t xml:space="preserve">The project has a </w:t>
      </w:r>
      <w:r>
        <w:rPr>
          <w:b/>
        </w:rPr>
        <w:t>built-in synthetic data generator</w:t>
      </w:r>
      <w:r>
        <w:t xml:space="preserve"> (</w:t>
      </w:r>
      <w:r>
        <w:rPr>
          <w:rFonts w:ascii="Consolas" w:hAnsi="Consolas"/>
          <w:color w:val="800000"/>
        </w:rPr>
        <w:t>data_generation/generator.py</w:t>
      </w:r>
      <w:r>
        <w:t>) that creates realistic fake data. Here's how it works:</w:t>
      </w:r>
    </w:p>
    <w:p w14:paraId="7D63DE78" w14:textId="77777777" w:rsidR="00110555" w:rsidRDefault="00A56430">
      <w:pPr>
        <w:pStyle w:val="Heading3"/>
      </w:pPr>
      <w:r>
        <w:t>What the Generator Creates</w:t>
      </w:r>
    </w:p>
    <w:p w14:paraId="7B5AAEC1" w14:textId="77777777" w:rsidR="00110555" w:rsidRDefault="00A56430">
      <w:pPr>
        <w:ind w:left="567"/>
      </w:pPr>
      <w:r>
        <w:rPr>
          <w:rFonts w:ascii="Consolas" w:hAnsi="Consolas"/>
          <w:sz w:val="16"/>
        </w:rPr>
        <w:t>python main.py generate-data</w:t>
      </w:r>
    </w:p>
    <w:p w14:paraId="60EF2A68" w14:textId="77777777" w:rsidR="00110555" w:rsidRDefault="00A56430">
      <w:r>
        <w:t>This single command generates:</w:t>
      </w:r>
    </w:p>
    <w:p w14:paraId="523AC134" w14:textId="77777777" w:rsidR="00110555" w:rsidRDefault="00A56430">
      <w:pPr>
        <w:pStyle w:val="ListNumber"/>
      </w:pPr>
      <w:r>
        <w:rPr>
          <w:b/>
        </w:rPr>
        <w:t>1000 Customer Profiles</w:t>
      </w:r>
      <w:r>
        <w:t xml:space="preserve"> (configurable via </w:t>
      </w:r>
      <w:r>
        <w:rPr>
          <w:rFonts w:ascii="Consolas" w:hAnsi="Consolas"/>
          <w:color w:val="800000"/>
        </w:rPr>
        <w:t>.env</w:t>
      </w:r>
      <w:r>
        <w:t>):</w:t>
      </w:r>
    </w:p>
    <w:p w14:paraId="3312D789" w14:textId="77777777" w:rsidR="00110555" w:rsidRDefault="00A56430">
      <w:pPr>
        <w:pStyle w:val="ListBullet"/>
      </w:pPr>
      <w:r>
        <w:t>Name, age, tenure, credit score, product holdings</w:t>
      </w:r>
    </w:p>
    <w:p w14:paraId="74E36EF8" w14:textId="77777777" w:rsidR="00110555" w:rsidRDefault="00A56430">
      <w:pPr>
        <w:pStyle w:val="ListBullet"/>
      </w:pPr>
      <w:r>
        <w:t>20% are flagged as "stressed" customers (will show delinquency patterns)</w:t>
      </w:r>
    </w:p>
    <w:p w14:paraId="542515E1" w14:textId="77777777" w:rsidR="00110555" w:rsidRDefault="00A56430">
      <w:pPr>
        <w:pStyle w:val="ListNumber"/>
      </w:pPr>
      <w:r>
        <w:rPr>
          <w:b/>
        </w:rPr>
        <w:t>6 Months of Transaction History</w:t>
      </w:r>
      <w:r>
        <w:t xml:space="preserve"> (~180,000 transactions):</w:t>
      </w:r>
    </w:p>
    <w:p w14:paraId="2DC54742" w14:textId="77777777" w:rsidR="00110555" w:rsidRDefault="00A56430">
      <w:pPr>
        <w:pStyle w:val="ListBullet"/>
      </w:pPr>
      <w:r>
        <w:t>UPI, ATM, card, auto-debit, and bill payments</w:t>
      </w:r>
    </w:p>
    <w:p w14:paraId="044B85BF" w14:textId="77777777" w:rsidR="00110555" w:rsidRDefault="00A56430">
      <w:pPr>
        <w:pStyle w:val="ListBullet"/>
      </w:pPr>
      <w:r>
        <w:t>Merchant categories: grocery, dining, entertainment, lending_app, utilities, etc.</w:t>
      </w:r>
    </w:p>
    <w:p w14:paraId="6056B0E6" w14:textId="77777777" w:rsidR="00110555" w:rsidRDefault="00A56430">
      <w:pPr>
        <w:pStyle w:val="ListBullet"/>
      </w:pPr>
      <w:r>
        <w:t>Stressed customers get patterns like: increasing lending app usage, rising ATM withdrawals, missed auto-debits</w:t>
      </w:r>
    </w:p>
    <w:p w14:paraId="78CD5073" w14:textId="77777777" w:rsidR="00110555" w:rsidRDefault="00A56430">
      <w:pPr>
        <w:pStyle w:val="ListNumber"/>
      </w:pPr>
      <w:r>
        <w:rPr>
          <w:b/>
        </w:rPr>
        <w:t>Account Balance Snapshots</w:t>
      </w:r>
      <w:r>
        <w:t xml:space="preserve"> (daily snapshots):</w:t>
      </w:r>
    </w:p>
    <w:p w14:paraId="7794575E" w14:textId="77777777" w:rsidR="00110555" w:rsidRDefault="00A56430">
      <w:pPr>
        <w:pStyle w:val="ListBullet"/>
      </w:pPr>
      <w:r>
        <w:t>Savings account balance trends</w:t>
      </w:r>
    </w:p>
    <w:p w14:paraId="10E89A47" w14:textId="77777777" w:rsidR="00110555" w:rsidRDefault="00A56430">
      <w:pPr>
        <w:pStyle w:val="ListBullet"/>
      </w:pPr>
      <w:r>
        <w:t>Stressed customers show declining balances</w:t>
      </w:r>
    </w:p>
    <w:p w14:paraId="46734346" w14:textId="77777777" w:rsidR="00110555" w:rsidRDefault="00A56430">
      <w:pPr>
        <w:pStyle w:val="ListNumber"/>
      </w:pPr>
      <w:r>
        <w:rPr>
          <w:b/>
        </w:rPr>
        <w:lastRenderedPageBreak/>
        <w:t>All data is written to TWO places</w:t>
      </w:r>
      <w:r>
        <w:t>:</w:t>
      </w:r>
    </w:p>
    <w:p w14:paraId="4EE8B815" w14:textId="77777777" w:rsidR="00110555" w:rsidRDefault="00A56430">
      <w:pPr>
        <w:pStyle w:val="ListBullet"/>
      </w:pPr>
      <w:r>
        <w:rPr>
          <w:b/>
        </w:rPr>
        <w:t>PostgreSQL</w:t>
      </w:r>
      <w:r>
        <w:t xml:space="preserve"> (for batch processing and Debezium CDC)</w:t>
      </w:r>
    </w:p>
    <w:p w14:paraId="50EAEDCC" w14:textId="77777777" w:rsidR="00110555" w:rsidRDefault="00A56430">
      <w:pPr>
        <w:pStyle w:val="ListBullet"/>
      </w:pPr>
      <w:r>
        <w:rPr>
          <w:b/>
        </w:rPr>
        <w:t>Kafka topics</w:t>
      </w:r>
      <w:r>
        <w:t xml:space="preserve"> (for immediate stream processing)</w:t>
      </w:r>
    </w:p>
    <w:p w14:paraId="5FB181BA" w14:textId="77777777" w:rsidR="00110555" w:rsidRDefault="00A56430">
      <w:pPr>
        <w:pStyle w:val="Heading3"/>
      </w:pPr>
      <w:r>
        <w:t>How to Feed Custom Fake Data</w:t>
      </w:r>
    </w:p>
    <w:p w14:paraId="37CA9583" w14:textId="77777777" w:rsidR="00110555" w:rsidRDefault="00A56430">
      <w:r>
        <w:t>You can also feed individual transactions in real-time via the Kafka producer:</w:t>
      </w:r>
    </w:p>
    <w:p w14:paraId="71D68D5E" w14:textId="77777777" w:rsidR="00110555" w:rsidRDefault="00A56430">
      <w:pPr>
        <w:ind w:left="567"/>
      </w:pPr>
      <w:r>
        <w:rPr>
          <w:rFonts w:ascii="Consolas" w:hAnsi="Consolas"/>
          <w:sz w:val="16"/>
        </w:rPr>
        <w:t>from ingestion.kafka_producer import PDIKafkaProducer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producer = PDIKafkaProducer()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Feed a single transaction</w:t>
      </w:r>
      <w:r>
        <w:rPr>
          <w:rFonts w:ascii="Consolas" w:hAnsi="Consolas"/>
          <w:sz w:val="16"/>
        </w:rPr>
        <w:br/>
        <w:t>producer.publish_transaction({</w:t>
      </w:r>
      <w:r>
        <w:rPr>
          <w:rFonts w:ascii="Consolas" w:hAnsi="Consolas"/>
          <w:sz w:val="16"/>
        </w:rPr>
        <w:br/>
        <w:t xml:space="preserve">    "txn_id": "TXN_CUSTOM_001",</w:t>
      </w:r>
      <w:r>
        <w:rPr>
          <w:rFonts w:ascii="Consolas" w:hAnsi="Consolas"/>
          <w:sz w:val="16"/>
        </w:rPr>
        <w:br/>
        <w:t xml:space="preserve">    "customer_id": "CUST_0042",</w:t>
      </w:r>
      <w:r>
        <w:rPr>
          <w:rFonts w:ascii="Consolas" w:hAnsi="Consolas"/>
          <w:sz w:val="16"/>
        </w:rPr>
        <w:br/>
        <w:t xml:space="preserve">    "txn_type": "upi",</w:t>
      </w:r>
      <w:r>
        <w:rPr>
          <w:rFonts w:ascii="Consolas" w:hAnsi="Consolas"/>
          <w:sz w:val="16"/>
        </w:rPr>
        <w:br/>
        <w:t xml:space="preserve">    "merchant_category": "lending_app",      # ← stress signal!</w:t>
      </w:r>
      <w:r>
        <w:rPr>
          <w:rFonts w:ascii="Consolas" w:hAnsi="Consolas"/>
          <w:sz w:val="16"/>
        </w:rPr>
        <w:br/>
        <w:t xml:space="preserve">    "amount": 15000.00,</w:t>
      </w:r>
      <w:r>
        <w:rPr>
          <w:rFonts w:ascii="Consolas" w:hAnsi="Consolas"/>
          <w:sz w:val="16"/>
        </w:rPr>
        <w:br/>
        <w:t xml:space="preserve">    "direction": "debit",</w:t>
      </w:r>
      <w:r>
        <w:rPr>
          <w:rFonts w:ascii="Consolas" w:hAnsi="Consolas"/>
          <w:sz w:val="16"/>
        </w:rPr>
        <w:br/>
        <w:t xml:space="preserve">    "channel": "mobile",</w:t>
      </w:r>
      <w:r>
        <w:rPr>
          <w:rFonts w:ascii="Consolas" w:hAnsi="Consolas"/>
          <w:sz w:val="16"/>
        </w:rPr>
        <w:br/>
        <w:t xml:space="preserve">    "status": "success",</w:t>
      </w:r>
      <w:r>
        <w:rPr>
          <w:rFonts w:ascii="Consolas" w:hAnsi="Consolas"/>
          <w:sz w:val="16"/>
        </w:rPr>
        <w:br/>
        <w:t xml:space="preserve">    "timestamp": "2026-03-19T10:30:00"</w:t>
      </w:r>
      <w:r>
        <w:rPr>
          <w:rFonts w:ascii="Consolas" w:hAnsi="Consolas"/>
          <w:sz w:val="16"/>
        </w:rPr>
        <w:br/>
        <w:t>})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Feed an account balance update</w:t>
      </w:r>
      <w:r>
        <w:rPr>
          <w:rFonts w:ascii="Consolas" w:hAnsi="Consolas"/>
          <w:sz w:val="16"/>
        </w:rPr>
        <w:br/>
        <w:t>producer.publish_account_update({</w:t>
      </w:r>
      <w:r>
        <w:rPr>
          <w:rFonts w:ascii="Consolas" w:hAnsi="Consolas"/>
          <w:sz w:val="16"/>
        </w:rPr>
        <w:br/>
        <w:t xml:space="preserve">    "customer_id": "CUST_0042",</w:t>
      </w:r>
      <w:r>
        <w:rPr>
          <w:rFonts w:ascii="Consolas" w:hAnsi="Consolas"/>
          <w:sz w:val="16"/>
        </w:rPr>
        <w:br/>
        <w:t xml:space="preserve">    "balance": 5000.00,               # ← low balance = stress</w:t>
      </w:r>
      <w:r>
        <w:rPr>
          <w:rFonts w:ascii="Consolas" w:hAnsi="Consolas"/>
          <w:sz w:val="16"/>
        </w:rPr>
        <w:br/>
        <w:t xml:space="preserve">    "previous_balance": 25000.00,</w:t>
      </w:r>
      <w:r>
        <w:rPr>
          <w:rFonts w:ascii="Consolas" w:hAnsi="Consolas"/>
          <w:sz w:val="16"/>
        </w:rPr>
        <w:br/>
        <w:t xml:space="preserve">    "timestamp": "2026-03-19T10:30:00"</w:t>
      </w:r>
      <w:r>
        <w:rPr>
          <w:rFonts w:ascii="Consolas" w:hAnsi="Consolas"/>
          <w:sz w:val="16"/>
        </w:rPr>
        <w:br/>
        <w:t>})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producer.flush()</w:t>
      </w:r>
      <w:r>
        <w:rPr>
          <w:rFonts w:ascii="Consolas" w:hAnsi="Consolas"/>
          <w:sz w:val="16"/>
        </w:rPr>
        <w:br/>
        <w:t>producer.close()</w:t>
      </w:r>
    </w:p>
    <w:p w14:paraId="4EFA33A0" w14:textId="77777777" w:rsidR="00110555" w:rsidRDefault="00A56430">
      <w:r>
        <w:t>The stream processor will immediately pick up these events, compute updated features, and trigger re-scoring.</w:t>
      </w:r>
    </w:p>
    <w:p w14:paraId="798C8D78" w14:textId="77777777" w:rsidR="007F5752" w:rsidRDefault="007F5752"/>
    <w:p w14:paraId="75D47FD6" w14:textId="77777777" w:rsidR="007F5752" w:rsidRDefault="007F5752"/>
    <w:p w14:paraId="4EDF7A0C" w14:textId="77777777" w:rsidR="007F5752" w:rsidRDefault="007F5752"/>
    <w:p w14:paraId="0C4E914E" w14:textId="77777777" w:rsidR="007F5752" w:rsidRDefault="007F5752"/>
    <w:p w14:paraId="6EBE2778" w14:textId="77777777" w:rsidR="007F5752" w:rsidRDefault="007F5752"/>
    <w:p w14:paraId="7B988AF1" w14:textId="77777777" w:rsidR="007F5752" w:rsidRDefault="007F5752"/>
    <w:p w14:paraId="65040023" w14:textId="77777777" w:rsidR="007F5752" w:rsidRDefault="007F5752"/>
    <w:p w14:paraId="6700D362" w14:textId="77777777" w:rsidR="007F5752" w:rsidRDefault="007F5752"/>
    <w:p w14:paraId="73E10536" w14:textId="77777777" w:rsidR="007F5752" w:rsidRDefault="007F5752"/>
    <w:p w14:paraId="395620DD" w14:textId="77777777" w:rsidR="00110555" w:rsidRDefault="00A56430">
      <w:pPr>
        <w:pStyle w:val="Heading1"/>
      </w:pPr>
      <w:r>
        <w:lastRenderedPageBreak/>
        <w:t>4. Component-by-Component Deep Dive</w:t>
      </w:r>
    </w:p>
    <w:p w14:paraId="3837973A" w14:textId="77777777" w:rsidR="00110555" w:rsidRDefault="00A56430">
      <w:pPr>
        <w:pStyle w:val="Heading2"/>
      </w:pPr>
      <w:r>
        <w:t>4.1 Data Ingestion Layer</w:t>
      </w:r>
    </w:p>
    <w:p w14:paraId="47B156D9" w14:textId="77777777" w:rsidR="00110555" w:rsidRDefault="00A56430"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</w:rPr>
        <w:t>ingestion/kafka_producer.py</w:t>
      </w:r>
      <w:r>
        <w:t xml:space="preserve">, </w:t>
      </w:r>
      <w:r>
        <w:rPr>
          <w:rFonts w:ascii="Consolas" w:hAnsi="Consolas"/>
          <w:color w:val="800000"/>
        </w:rPr>
        <w:t>ingestion/kafka_consumer.py</w:t>
      </w:r>
      <w:r>
        <w:t xml:space="preserve">, </w:t>
      </w:r>
      <w:r>
        <w:rPr>
          <w:rFonts w:ascii="Consolas" w:hAnsi="Consolas"/>
          <w:color w:val="800000"/>
        </w:rPr>
        <w:t>debezium/register_connector.py</w:t>
      </w:r>
    </w:p>
    <w:p w14:paraId="795DA74F" w14:textId="77777777" w:rsidR="00110555" w:rsidRDefault="00A56430">
      <w:r>
        <w:rPr>
          <w:b/>
        </w:rPr>
        <w:t>What it does</w:t>
      </w:r>
      <w:r>
        <w:t>: Gets data from source systems into Kafka topics.</w:t>
      </w:r>
    </w:p>
    <w:p w14:paraId="71E4BF24" w14:textId="77777777" w:rsidR="007F5752" w:rsidRDefault="007F5752"/>
    <w:p w14:paraId="18E871CB" w14:textId="77777777" w:rsidR="00110555" w:rsidRDefault="00A56430">
      <w:r>
        <w:rPr>
          <w:b/>
        </w:rPr>
        <w:t>Two ingestion paths</w:t>
      </w:r>
      <w:r>
        <w:t>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10555" w14:paraId="5021AAFA" w14:textId="77777777" w:rsidTr="0011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624866" w14:textId="77777777" w:rsidR="00110555" w:rsidRDefault="00A56430">
            <w:r>
              <w:t>Path</w:t>
            </w:r>
          </w:p>
        </w:tc>
        <w:tc>
          <w:tcPr>
            <w:tcW w:w="2160" w:type="dxa"/>
          </w:tcPr>
          <w:p w14:paraId="5D8027C0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Source</w:t>
            </w:r>
          </w:p>
        </w:tc>
        <w:tc>
          <w:tcPr>
            <w:tcW w:w="2160" w:type="dxa"/>
          </w:tcPr>
          <w:p w14:paraId="1881E185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Mechanism</w:t>
            </w:r>
          </w:p>
        </w:tc>
        <w:tc>
          <w:tcPr>
            <w:tcW w:w="2160" w:type="dxa"/>
          </w:tcPr>
          <w:p w14:paraId="49B56CF4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 Case</w:t>
            </w:r>
          </w:p>
        </w:tc>
      </w:tr>
      <w:tr w:rsidR="00110555" w14:paraId="1D571757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A90699" w14:textId="77777777" w:rsidR="00110555" w:rsidRDefault="00A56430">
            <w:r>
              <w:t>Path 1: Debezium CDC</w:t>
            </w:r>
          </w:p>
        </w:tc>
        <w:tc>
          <w:tcPr>
            <w:tcW w:w="2160" w:type="dxa"/>
          </w:tcPr>
          <w:p w14:paraId="0D6EE3E4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PostgreSQL database tables</w:t>
            </w:r>
          </w:p>
        </w:tc>
        <w:tc>
          <w:tcPr>
            <w:tcW w:w="2160" w:type="dxa"/>
          </w:tcPr>
          <w:p w14:paraId="7229602A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Watches DB transaction log (WAL) for INSERT/UPDATE/DELETE</w:t>
            </w:r>
          </w:p>
        </w:tc>
        <w:tc>
          <w:tcPr>
            <w:tcW w:w="2160" w:type="dxa"/>
          </w:tcPr>
          <w:p w14:paraId="385B3042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Production: captures real-time changes from bank's core systems</w:t>
            </w:r>
          </w:p>
        </w:tc>
      </w:tr>
      <w:tr w:rsidR="00110555" w14:paraId="69EE738F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272366" w14:textId="77777777" w:rsidR="00110555" w:rsidRDefault="00A56430">
            <w:r>
              <w:t>Path 2: Direct Kafka Producer</w:t>
            </w:r>
          </w:p>
        </w:tc>
        <w:tc>
          <w:tcPr>
            <w:tcW w:w="2160" w:type="dxa"/>
          </w:tcPr>
          <w:p w14:paraId="4585BBC6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Application code</w:t>
            </w:r>
          </w:p>
        </w:tc>
        <w:tc>
          <w:tcPr>
            <w:tcW w:w="2160" w:type="dxa"/>
          </w:tcPr>
          <w:p w14:paraId="36816BDA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Python kafka-python library publishes JSON events</w:t>
            </w:r>
          </w:p>
        </w:tc>
        <w:tc>
          <w:tcPr>
            <w:tcW w:w="2160" w:type="dxa"/>
          </w:tcPr>
          <w:p w14:paraId="1E136AA1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Development: fake data generator pushes synthetic transactions</w:t>
            </w:r>
          </w:p>
        </w:tc>
      </w:tr>
    </w:tbl>
    <w:p w14:paraId="7BD42351" w14:textId="77777777" w:rsidR="00110555" w:rsidRDefault="00110555"/>
    <w:p w14:paraId="145BC99F" w14:textId="77777777" w:rsidR="00110555" w:rsidRDefault="00A56430">
      <w:r>
        <w:rPr>
          <w:b/>
        </w:rPr>
        <w:t>Kafka Topics Created</w:t>
      </w:r>
      <w:r>
        <w:t>:</w:t>
      </w:r>
    </w:p>
    <w:p w14:paraId="2052A185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transactions</w:t>
      </w:r>
      <w:r>
        <w:t xml:space="preserve"> — Every financial transaction (UPI, ATM, card, auto-debit)</w:t>
      </w:r>
    </w:p>
    <w:p w14:paraId="1D0B2D1B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account_updates</w:t>
      </w:r>
      <w:r>
        <w:t xml:space="preserve"> — Balance changes on savings/current accounts</w:t>
      </w:r>
    </w:p>
    <w:p w14:paraId="50CE2AB7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risk_scores</w:t>
      </w:r>
      <w:r>
        <w:t xml:space="preserve"> — Computed risk scores (downstream consumers)</w:t>
      </w:r>
    </w:p>
    <w:p w14:paraId="10499A61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interventions</w:t>
      </w:r>
      <w:r>
        <w:t xml:space="preserve"> — Intervention decisions</w:t>
      </w:r>
    </w:p>
    <w:p w14:paraId="72B4444A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feedback_events</w:t>
      </w:r>
      <w:r>
        <w:t xml:space="preserve"> — Outcome of interventions (paid, defaulted, restructured)</w:t>
      </w:r>
    </w:p>
    <w:p w14:paraId="08ACCEE9" w14:textId="77777777" w:rsidR="00110555" w:rsidRDefault="00A56430">
      <w:r>
        <w:rPr>
          <w:b/>
        </w:rPr>
        <w:t>Key Design</w:t>
      </w:r>
      <w:r>
        <w:t>: Customer ID is used as the Kafka partition key, so all events for the same customer go to the same partition, preserving chronological order.</w:t>
      </w:r>
    </w:p>
    <w:p w14:paraId="688A7637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22E61751" w14:textId="77777777" w:rsidR="00110555" w:rsidRDefault="00A56430">
      <w:pPr>
        <w:pStyle w:val="Heading2"/>
      </w:pPr>
      <w:r>
        <w:t>4.2 Stream Processing (Apache Flink)</w:t>
      </w:r>
    </w:p>
    <w:p w14:paraId="70193126" w14:textId="77777777" w:rsidR="00110555" w:rsidRDefault="00A56430">
      <w:r>
        <w:rPr>
          <w:b/>
        </w:rPr>
        <w:t>File</w:t>
      </w:r>
      <w:r>
        <w:t xml:space="preserve">: </w:t>
      </w:r>
      <w:r>
        <w:rPr>
          <w:rFonts w:ascii="Consolas" w:hAnsi="Consolas"/>
          <w:color w:val="800000"/>
        </w:rPr>
        <w:t>stream_processing/flink_job.py</w:t>
      </w:r>
    </w:p>
    <w:p w14:paraId="117F7DE3" w14:textId="77777777" w:rsidR="00110555" w:rsidRDefault="00A56430">
      <w:r>
        <w:rPr>
          <w:b/>
        </w:rPr>
        <w:t>What it does</w:t>
      </w:r>
      <w:r>
        <w:t>: Continuously consumes transactions from Kafka and computes real-time features over sliding windows.</w:t>
      </w:r>
    </w:p>
    <w:p w14:paraId="630D2356" w14:textId="77777777" w:rsidR="00110555" w:rsidRDefault="00A56430">
      <w:r>
        <w:rPr>
          <w:b/>
        </w:rPr>
        <w:t>Two execution modes</w:t>
      </w:r>
      <w:r>
        <w:t>:</w:t>
      </w:r>
    </w:p>
    <w:p w14:paraId="0A118B16" w14:textId="77777777" w:rsidR="00110555" w:rsidRDefault="00A56430">
      <w:pPr>
        <w:pStyle w:val="ListNumber"/>
      </w:pPr>
      <w:r>
        <w:rPr>
          <w:b/>
        </w:rPr>
        <w:t>Flink Cluster Mode</w:t>
      </w:r>
      <w:r>
        <w:t xml:space="preserve"> (</w:t>
      </w:r>
      <w:r>
        <w:rPr>
          <w:rFonts w:ascii="Consolas" w:hAnsi="Consolas"/>
          <w:color w:val="800000"/>
        </w:rPr>
        <w:t>create_flink_job()</w:t>
      </w:r>
      <w:r>
        <w:t>): Runs on the Docker Flink cluster (JobManager + TaskManager). Uses PyFlink SQL to define Kafka sources, JDBC sinks, and tumbling window aggregations.</w:t>
      </w:r>
    </w:p>
    <w:p w14:paraId="5E119399" w14:textId="77777777" w:rsidR="00110555" w:rsidRDefault="00A56430">
      <w:pPr>
        <w:pStyle w:val="ListNumber"/>
      </w:pPr>
      <w:r>
        <w:rPr>
          <w:b/>
        </w:rPr>
        <w:t>Local Fallback Mode</w:t>
      </w:r>
      <w:r>
        <w:t xml:space="preserve"> (</w:t>
      </w:r>
      <w:r>
        <w:rPr>
          <w:rFonts w:ascii="Consolas" w:hAnsi="Consolas"/>
          <w:color w:val="800000"/>
        </w:rPr>
        <w:t>create_flink_job_local()</w:t>
      </w:r>
      <w:r>
        <w:t xml:space="preserve">): Pure Python process that uses </w:t>
      </w:r>
      <w:r>
        <w:rPr>
          <w:rFonts w:ascii="Consolas" w:hAnsi="Consolas"/>
          <w:color w:val="800000"/>
        </w:rPr>
        <w:t>kafka-python</w:t>
      </w:r>
      <w:r>
        <w:t xml:space="preserve"> consumer + in-memory state. Used when Flink cluster is unavailable.</w:t>
      </w:r>
    </w:p>
    <w:p w14:paraId="63582ECB" w14:textId="77777777" w:rsidR="00110555" w:rsidRDefault="00A56430">
      <w:r>
        <w:rPr>
          <w:b/>
        </w:rPr>
        <w:t>Enrichment Step</w:t>
      </w:r>
      <w:r>
        <w:t xml:space="preserve">: Each transaction is enriched with a </w:t>
      </w:r>
      <w:r>
        <w:rPr>
          <w:b/>
        </w:rPr>
        <w:t>merchant risk score</w:t>
      </w:r>
      <w:r>
        <w:t xml:space="preserve"> from a lookup table:</w:t>
      </w:r>
    </w:p>
    <w:p w14:paraId="49081642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grocery</w:t>
      </w:r>
      <w:r>
        <w:t xml:space="preserve"> → 0.1 (low risk)</w:t>
      </w:r>
    </w:p>
    <w:p w14:paraId="564ACD1F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dining</w:t>
      </w:r>
      <w:r>
        <w:t xml:space="preserve"> → 0.2</w:t>
      </w:r>
    </w:p>
    <w:p w14:paraId="0EAC14BA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payday_lender</w:t>
      </w:r>
      <w:r>
        <w:t xml:space="preserve"> → 0.9 (high risk!)</w:t>
      </w:r>
    </w:p>
    <w:p w14:paraId="7AA3DDB6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cash_advance</w:t>
      </w:r>
      <w:r>
        <w:t xml:space="preserve"> → 0.85</w:t>
      </w:r>
    </w:p>
    <w:p w14:paraId="7B7D8D85" w14:textId="77777777" w:rsidR="00110555" w:rsidRDefault="00A56430">
      <w:r>
        <w:rPr>
          <w:b/>
        </w:rPr>
        <w:lastRenderedPageBreak/>
        <w:t>Features Computed (per customer, rolling 7-day and 30-day windows)</w:t>
      </w:r>
      <w:r>
        <w:t>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10555" w14:paraId="6F50DD18" w14:textId="77777777" w:rsidTr="0011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AB11A4" w14:textId="77777777" w:rsidR="00110555" w:rsidRDefault="00A56430">
            <w:r>
              <w:t>Feature</w:t>
            </w:r>
          </w:p>
        </w:tc>
        <w:tc>
          <w:tcPr>
            <w:tcW w:w="4320" w:type="dxa"/>
          </w:tcPr>
          <w:p w14:paraId="2FD090D4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Measures</w:t>
            </w:r>
          </w:p>
        </w:tc>
      </w:tr>
      <w:tr w:rsidR="00110555" w14:paraId="523A9DB1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3ED7E2" w14:textId="77777777" w:rsidR="00110555" w:rsidRDefault="00A56430">
            <w:r>
              <w:t>discretionary_spend_7d/30d</w:t>
            </w:r>
          </w:p>
        </w:tc>
        <w:tc>
          <w:tcPr>
            <w:tcW w:w="4320" w:type="dxa"/>
          </w:tcPr>
          <w:p w14:paraId="61ECBDC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Total spending on dining, entertainment, travel, clothing, luxury</w:t>
            </w:r>
          </w:p>
        </w:tc>
      </w:tr>
      <w:tr w:rsidR="00110555" w14:paraId="7CFE3E64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C073EE" w14:textId="77777777" w:rsidR="00110555" w:rsidRDefault="00A56430">
            <w:r>
              <w:t>atm_withdrawals_count_7d/30d</w:t>
            </w:r>
          </w:p>
        </w:tc>
        <w:tc>
          <w:tcPr>
            <w:tcW w:w="4320" w:type="dxa"/>
          </w:tcPr>
          <w:p w14:paraId="4B2C4920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Number of ATM cash withdrawals</w:t>
            </w:r>
          </w:p>
        </w:tc>
      </w:tr>
      <w:tr w:rsidR="00110555" w14:paraId="59B15DDC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AC8680" w14:textId="77777777" w:rsidR="00110555" w:rsidRDefault="00A56430">
            <w:r>
              <w:t>lending_app_txn_count_7d/30d</w:t>
            </w:r>
          </w:p>
        </w:tc>
        <w:tc>
          <w:tcPr>
            <w:tcW w:w="4320" w:type="dxa"/>
          </w:tcPr>
          <w:p w14:paraId="35B0C63A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Count of transactions to lending apps, payday lenders</w:t>
            </w:r>
          </w:p>
        </w:tc>
      </w:tr>
      <w:tr w:rsidR="00110555" w14:paraId="2A8886F4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6AA302" w14:textId="77777777" w:rsidR="00110555" w:rsidRDefault="00A56430">
            <w:r>
              <w:t>weighted_lending_risk_7d/30d</w:t>
            </w:r>
          </w:p>
        </w:tc>
        <w:tc>
          <w:tcPr>
            <w:tcW w:w="4320" w:type="dxa"/>
          </w:tcPr>
          <w:p w14:paraId="09FC2E4A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Sum of merchant risk scores for lending transactions</w:t>
            </w:r>
          </w:p>
        </w:tc>
      </w:tr>
      <w:tr w:rsidR="00110555" w14:paraId="0D2F2F3E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AE0FB6" w14:textId="77777777" w:rsidR="00110555" w:rsidRDefault="00A56430">
            <w:r>
              <w:t>failed_autodebits_count_7d/30d</w:t>
            </w:r>
          </w:p>
        </w:tc>
        <w:tc>
          <w:tcPr>
            <w:tcW w:w="4320" w:type="dxa"/>
          </w:tcPr>
          <w:p w14:paraId="7A9DA77C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Number of failed auto-debit attempts (missed payments)</w:t>
            </w:r>
          </w:p>
        </w:tc>
      </w:tr>
      <w:tr w:rsidR="00110555" w14:paraId="0A605ED3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342647" w14:textId="77777777" w:rsidR="00110555" w:rsidRDefault="00A56430">
            <w:r>
              <w:t>total_spend_7d/30d</w:t>
            </w:r>
          </w:p>
        </w:tc>
        <w:tc>
          <w:tcPr>
            <w:tcW w:w="4320" w:type="dxa"/>
          </w:tcPr>
          <w:p w14:paraId="79AD59F1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Total debit spend across all categories</w:t>
            </w:r>
          </w:p>
        </w:tc>
      </w:tr>
      <w:tr w:rsidR="00110555" w14:paraId="05C45554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228A43" w14:textId="77777777" w:rsidR="00110555" w:rsidRDefault="00A56430">
            <w:r>
              <w:t>txn_count_7d/30d</w:t>
            </w:r>
          </w:p>
        </w:tc>
        <w:tc>
          <w:tcPr>
            <w:tcW w:w="4320" w:type="dxa"/>
          </w:tcPr>
          <w:p w14:paraId="7E1EFC5C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Total transaction count</w:t>
            </w:r>
          </w:p>
        </w:tc>
      </w:tr>
      <w:tr w:rsidR="00110555" w14:paraId="49DD10CE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0A2D63" w14:textId="77777777" w:rsidR="00110555" w:rsidRDefault="00A56430">
            <w:r>
              <w:t>avg_txn_amount_7d</w:t>
            </w:r>
          </w:p>
        </w:tc>
        <w:tc>
          <w:tcPr>
            <w:tcW w:w="4320" w:type="dxa"/>
          </w:tcPr>
          <w:p w14:paraId="197C1FCF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Average transaction amount</w:t>
            </w:r>
          </w:p>
        </w:tc>
      </w:tr>
      <w:tr w:rsidR="00110555" w14:paraId="19C4A729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DA890D" w14:textId="77777777" w:rsidR="00110555" w:rsidRDefault="00A56430">
            <w:r>
              <w:t>max_txn_amount_7d</w:t>
            </w:r>
          </w:p>
        </w:tc>
        <w:tc>
          <w:tcPr>
            <w:tcW w:w="4320" w:type="dxa"/>
          </w:tcPr>
          <w:p w14:paraId="1AC885E0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Largest single transaction</w:t>
            </w:r>
          </w:p>
        </w:tc>
      </w:tr>
    </w:tbl>
    <w:p w14:paraId="284D9FFF" w14:textId="77777777" w:rsidR="00110555" w:rsidRDefault="00110555"/>
    <w:p w14:paraId="44FFB3C8" w14:textId="77777777" w:rsidR="00110555" w:rsidRDefault="00A56430">
      <w:r>
        <w:rPr>
          <w:b/>
        </w:rPr>
        <w:t>Output</w:t>
      </w:r>
      <w:r>
        <w:t>: Features are written to:</w:t>
      </w:r>
    </w:p>
    <w:p w14:paraId="20A0D7B3" w14:textId="77777777" w:rsidR="00110555" w:rsidRDefault="00A56430">
      <w:pPr>
        <w:pStyle w:val="ListBullet"/>
      </w:pPr>
      <w:r>
        <w:rPr>
          <w:b/>
        </w:rPr>
        <w:t>Redis</w:t>
      </w:r>
      <w:r>
        <w:t xml:space="preserve"> (Feast online store) — for instant retrieval during scoring</w:t>
      </w:r>
    </w:p>
    <w:p w14:paraId="557FB1E9" w14:textId="77777777" w:rsidR="00110555" w:rsidRDefault="00A56430">
      <w:pPr>
        <w:pStyle w:val="ListBullet"/>
      </w:pPr>
      <w:r>
        <w:rPr>
          <w:b/>
        </w:rPr>
        <w:t>PostgreSQL</w:t>
      </w:r>
      <w:r>
        <w:t xml:space="preserve"> (via JDBC sink in Flink) — for historical storage</w:t>
      </w:r>
    </w:p>
    <w:p w14:paraId="1ED92737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0BC22E38" w14:textId="77777777" w:rsidR="00110555" w:rsidRDefault="00A56430">
      <w:pPr>
        <w:pStyle w:val="Heading2"/>
      </w:pPr>
      <w:r>
        <w:t>4.3 Batch Processing (Spark + Airflow)</w:t>
      </w:r>
    </w:p>
    <w:p w14:paraId="3373C787" w14:textId="77777777" w:rsidR="00110555" w:rsidRDefault="00A56430"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</w:rPr>
        <w:t>batch_processing/spark_job.py</w:t>
      </w:r>
      <w:r>
        <w:t xml:space="preserve">, </w:t>
      </w:r>
      <w:r>
        <w:rPr>
          <w:rFonts w:ascii="Consolas" w:hAnsi="Consolas"/>
          <w:color w:val="800000"/>
        </w:rPr>
        <w:t>airflow/dags/</w:t>
      </w:r>
    </w:p>
    <w:p w14:paraId="7BBA4DD2" w14:textId="77777777" w:rsidR="00110555" w:rsidRDefault="00A56430">
      <w:r>
        <w:rPr>
          <w:b/>
        </w:rPr>
        <w:t>What it does</w:t>
      </w:r>
      <w:r>
        <w:t>: Daily batch jobs compute features that don't change quickly and require historical lookout.</w:t>
      </w:r>
    </w:p>
    <w:p w14:paraId="354871F1" w14:textId="77777777" w:rsidR="00110555" w:rsidRDefault="00A56430">
      <w:r>
        <w:rPr>
          <w:b/>
        </w:rPr>
        <w:t>Features Computed</w:t>
      </w:r>
      <w:r>
        <w:t>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10555" w14:paraId="6E2C2E2A" w14:textId="77777777" w:rsidTr="0011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47FFBF" w14:textId="77777777" w:rsidR="00110555" w:rsidRDefault="00A56430">
            <w:r>
              <w:t>Feature</w:t>
            </w:r>
          </w:p>
        </w:tc>
        <w:tc>
          <w:tcPr>
            <w:tcW w:w="4320" w:type="dxa"/>
          </w:tcPr>
          <w:p w14:paraId="602B0A04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Calculation</w:t>
            </w:r>
          </w:p>
        </w:tc>
      </w:tr>
      <w:tr w:rsidR="00110555" w14:paraId="457B0120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F404FC" w14:textId="77777777" w:rsidR="00110555" w:rsidRDefault="00A56430">
            <w:r>
              <w:t>salary_delay_days</w:t>
            </w:r>
          </w:p>
        </w:tc>
        <w:tc>
          <w:tcPr>
            <w:tcW w:w="4320" w:type="dxa"/>
          </w:tcPr>
          <w:p w14:paraId="3F6FF79C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 day minus expected salary credit day (from historical pattern)</w:t>
            </w:r>
          </w:p>
        </w:tc>
      </w:tr>
      <w:tr w:rsidR="00110555" w14:paraId="3F8FEE96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E70038" w14:textId="77777777" w:rsidR="00110555" w:rsidRDefault="00A56430">
            <w:r>
              <w:t>utility_payment_delay_avg</w:t>
            </w:r>
          </w:p>
        </w:tc>
        <w:tc>
          <w:tcPr>
            <w:tcW w:w="4320" w:type="dxa"/>
          </w:tcPr>
          <w:p w14:paraId="2B0024C9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Average days past due for utility bills over last 3–6 months</w:t>
            </w:r>
          </w:p>
        </w:tc>
      </w:tr>
      <w:tr w:rsidR="00110555" w14:paraId="52EEC9FB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C0D9D8" w14:textId="77777777" w:rsidR="00110555" w:rsidRDefault="00A56430">
            <w:r>
              <w:t>discretionary_spend_trend</w:t>
            </w:r>
          </w:p>
        </w:tc>
        <w:tc>
          <w:tcPr>
            <w:tcW w:w="4320" w:type="dxa"/>
          </w:tcPr>
          <w:p w14:paraId="7471F5C7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Compare last 7 days spend vs. same period last month</w:t>
            </w:r>
          </w:p>
        </w:tc>
      </w:tr>
      <w:tr w:rsidR="00110555" w14:paraId="2CE3CB55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C7713C" w14:textId="77777777" w:rsidR="00110555" w:rsidRDefault="00A56430">
            <w:r>
              <w:t>credit_score</w:t>
            </w:r>
          </w:p>
        </w:tc>
        <w:tc>
          <w:tcPr>
            <w:tcW w:w="4320" w:type="dxa"/>
          </w:tcPr>
          <w:p w14:paraId="574FD679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From customer profile (would come from credit bureau in prod)</w:t>
            </w:r>
          </w:p>
        </w:tc>
      </w:tr>
      <w:tr w:rsidR="00110555" w14:paraId="56AC8C08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FC3A85" w14:textId="77777777" w:rsidR="00110555" w:rsidRDefault="00A56430">
            <w:r>
              <w:t>age, tenure_months</w:t>
            </w:r>
          </w:p>
        </w:tc>
        <w:tc>
          <w:tcPr>
            <w:tcW w:w="4320" w:type="dxa"/>
          </w:tcPr>
          <w:p w14:paraId="1C5DD477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Customer demographics</w:t>
            </w:r>
          </w:p>
        </w:tc>
      </w:tr>
      <w:tr w:rsidR="00110555" w14:paraId="2CF99150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84EE97" w14:textId="77777777" w:rsidR="00110555" w:rsidRDefault="00A56430">
            <w:r>
              <w:t>product_count, has_credit_card, has_personal_loan, has_mortgage</w:t>
            </w:r>
          </w:p>
        </w:tc>
        <w:tc>
          <w:tcPr>
            <w:tcW w:w="4320" w:type="dxa"/>
          </w:tcPr>
          <w:p w14:paraId="6AC1EEF8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Product holdings</w:t>
            </w:r>
          </w:p>
        </w:tc>
      </w:tr>
      <w:tr w:rsidR="00110555" w14:paraId="574E149B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486F25" w14:textId="77777777" w:rsidR="00110555" w:rsidRDefault="00A56430">
            <w:r>
              <w:t>avg_monthly_spend_3m</w:t>
            </w:r>
          </w:p>
        </w:tc>
        <w:tc>
          <w:tcPr>
            <w:tcW w:w="4320" w:type="dxa"/>
          </w:tcPr>
          <w:p w14:paraId="5EDCCA69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Average monthly spend over 3 months</w:t>
            </w:r>
          </w:p>
        </w:tc>
      </w:tr>
      <w:tr w:rsidR="00110555" w14:paraId="1503A0FB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795ED0" w14:textId="77777777" w:rsidR="00110555" w:rsidRDefault="00A56430">
            <w:r>
              <w:t>spend_volatility_3m</w:t>
            </w:r>
          </w:p>
        </w:tc>
        <w:tc>
          <w:tcPr>
            <w:tcW w:w="4320" w:type="dxa"/>
          </w:tcPr>
          <w:p w14:paraId="70374FF7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Standard deviation of monthly spend (instability indicator)</w:t>
            </w:r>
          </w:p>
        </w:tc>
      </w:tr>
    </w:tbl>
    <w:p w14:paraId="4743868A" w14:textId="77777777" w:rsidR="00110555" w:rsidRDefault="00110555"/>
    <w:p w14:paraId="048D2F4F" w14:textId="77777777" w:rsidR="00110555" w:rsidRDefault="00A56430">
      <w:r>
        <w:rPr>
          <w:b/>
        </w:rPr>
        <w:t>Airflow orchestrates</w:t>
      </w:r>
      <w:r>
        <w:t>:</w:t>
      </w:r>
    </w:p>
    <w:p w14:paraId="375C8EA4" w14:textId="77777777" w:rsidR="00110555" w:rsidRDefault="00A56430">
      <w:pPr>
        <w:pStyle w:val="ListNumber"/>
      </w:pPr>
      <w:r>
        <w:t>Run Spark batch feature computation</w:t>
      </w:r>
    </w:p>
    <w:p w14:paraId="74D8F21B" w14:textId="77777777" w:rsidR="00110555" w:rsidRDefault="00A56430">
      <w:pPr>
        <w:pStyle w:val="ListNumber"/>
      </w:pPr>
      <w:r>
        <w:t>Write to Feast offline store (PostgreSQL)</w:t>
      </w:r>
    </w:p>
    <w:p w14:paraId="41CCEF6B" w14:textId="77777777" w:rsidR="00110555" w:rsidRDefault="00A56430">
      <w:pPr>
        <w:pStyle w:val="ListNumber"/>
      </w:pPr>
      <w:r>
        <w:t>Materialize Feast features to online store (Redis)</w:t>
      </w:r>
    </w:p>
    <w:p w14:paraId="6E09AE37" w14:textId="77777777" w:rsidR="00110555" w:rsidRDefault="00A56430">
      <w:pPr>
        <w:pStyle w:val="ListNumber"/>
      </w:pPr>
      <w:r>
        <w:t>Trigger model retraining when needed</w:t>
      </w:r>
    </w:p>
    <w:p w14:paraId="046D65BA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73E439DA" w14:textId="77777777" w:rsidR="00110555" w:rsidRDefault="00A56430">
      <w:pPr>
        <w:pStyle w:val="Heading2"/>
      </w:pPr>
      <w:r>
        <w:lastRenderedPageBreak/>
        <w:t>4.4 Feature Store (Feast)</w:t>
      </w:r>
    </w:p>
    <w:p w14:paraId="158C639F" w14:textId="77777777" w:rsidR="00110555" w:rsidRDefault="00A56430"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</w:rPr>
        <w:t>feature_store/feature_repo/</w:t>
      </w:r>
    </w:p>
    <w:p w14:paraId="45D69551" w14:textId="77777777" w:rsidR="00110555" w:rsidRDefault="00A56430">
      <w:r>
        <w:rPr>
          <w:b/>
        </w:rPr>
        <w:t>What it does</w:t>
      </w:r>
      <w:r>
        <w:t>: Central registry for all feature definitions. Ensures the same features used in training are used in serving (no training–serving skew).</w:t>
      </w:r>
    </w:p>
    <w:p w14:paraId="542B1400" w14:textId="77777777" w:rsidR="00110555" w:rsidRDefault="00A56430">
      <w:r>
        <w:rPr>
          <w:b/>
        </w:rPr>
        <w:t>Two stores</w:t>
      </w:r>
      <w:r>
        <w:t>:</w:t>
      </w:r>
    </w:p>
    <w:p w14:paraId="13AB1A18" w14:textId="77777777" w:rsidR="00110555" w:rsidRDefault="00A56430">
      <w:pPr>
        <w:pStyle w:val="ListBullet"/>
      </w:pPr>
      <w:r>
        <w:rPr>
          <w:b/>
        </w:rPr>
        <w:t>Online Store (Redis)</w:t>
      </w:r>
      <w:r>
        <w:t>: Latest feature values for every customer. Updated by Flink (streaming) and Feast materialization (batch). Used for real-time scoring.</w:t>
      </w:r>
    </w:p>
    <w:p w14:paraId="2614D93F" w14:textId="77777777" w:rsidR="00110555" w:rsidRDefault="00A56430">
      <w:pPr>
        <w:pStyle w:val="ListBullet"/>
      </w:pPr>
      <w:r>
        <w:rPr>
          <w:b/>
        </w:rPr>
        <w:t>Offline Store (PostgreSQL)</w:t>
      </w:r>
      <w:r>
        <w:t>: Historical feature values with timestamps. Used for training data export and point-in-time joins.</w:t>
      </w:r>
    </w:p>
    <w:p w14:paraId="08DF0727" w14:textId="77777777" w:rsidR="00110555" w:rsidRDefault="00A56430">
      <w:r>
        <w:rPr>
          <w:b/>
        </w:rPr>
        <w:t>How scoring uses it</w:t>
      </w:r>
      <w:r>
        <w:t>:</w:t>
      </w:r>
    </w:p>
    <w:p w14:paraId="6F221EA9" w14:textId="77777777" w:rsidR="00110555" w:rsidRDefault="00A56430">
      <w:pPr>
        <w:ind w:left="567"/>
      </w:pPr>
      <w:r>
        <w:rPr>
          <w:rFonts w:ascii="Consolas" w:hAnsi="Consolas"/>
          <w:sz w:val="16"/>
        </w:rPr>
        <w:t>feature_vector = store.get_online_features(</w:t>
      </w:r>
      <w:r>
        <w:rPr>
          <w:rFonts w:ascii="Consolas" w:hAnsi="Consolas"/>
          <w:sz w:val="16"/>
        </w:rPr>
        <w:br/>
        <w:t xml:space="preserve">    feature_refs=["transaction_features:discretionary_spend_7d", ...],</w:t>
      </w:r>
      <w:r>
        <w:rPr>
          <w:rFonts w:ascii="Consolas" w:hAnsi="Consolas"/>
          <w:sz w:val="16"/>
        </w:rPr>
        <w:br/>
        <w:t xml:space="preserve">    entity_rows=[{"customer_id": "CUST_0042"}]</w:t>
      </w:r>
      <w:r>
        <w:rPr>
          <w:rFonts w:ascii="Consolas" w:hAnsi="Consolas"/>
          <w:sz w:val="16"/>
        </w:rPr>
        <w:br/>
        <w:t>).to_dict()</w:t>
      </w:r>
    </w:p>
    <w:p w14:paraId="0AFF1BC7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77D967CC" w14:textId="77777777" w:rsidR="00110555" w:rsidRDefault="00A56430">
      <w:pPr>
        <w:pStyle w:val="Heading2"/>
      </w:pPr>
      <w:r>
        <w:t>4.5 ML Models (XGBoost + LightGBM + LSTM Ensemble)</w:t>
      </w:r>
    </w:p>
    <w:p w14:paraId="6A6FFA63" w14:textId="77777777" w:rsidR="00110555" w:rsidRDefault="00A56430"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</w:rPr>
        <w:t>ml/xgboost_model.py</w:t>
      </w:r>
      <w:r>
        <w:t xml:space="preserve">, </w:t>
      </w:r>
      <w:r>
        <w:rPr>
          <w:rFonts w:ascii="Consolas" w:hAnsi="Consolas"/>
          <w:color w:val="800000"/>
        </w:rPr>
        <w:t>ml/lightgbm_model.py</w:t>
      </w:r>
      <w:r>
        <w:t xml:space="preserve">, </w:t>
      </w:r>
      <w:r>
        <w:rPr>
          <w:rFonts w:ascii="Consolas" w:hAnsi="Consolas"/>
          <w:color w:val="800000"/>
        </w:rPr>
        <w:t>ml/lstm_model.py</w:t>
      </w:r>
      <w:r>
        <w:t xml:space="preserve">, </w:t>
      </w:r>
      <w:r>
        <w:rPr>
          <w:rFonts w:ascii="Consolas" w:hAnsi="Consolas"/>
          <w:color w:val="800000"/>
        </w:rPr>
        <w:t>ml/ensemble.py</w:t>
      </w:r>
    </w:p>
    <w:p w14:paraId="64E59CC7" w14:textId="77777777" w:rsidR="00110555" w:rsidRDefault="00A56430">
      <w:r>
        <w:rPr>
          <w:b/>
        </w:rPr>
        <w:t>Three models, one purpose</w:t>
      </w:r>
      <w:r>
        <w:t>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10555" w14:paraId="28FA7F09" w14:textId="77777777" w:rsidTr="0011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BC5EF3" w14:textId="77777777" w:rsidR="00110555" w:rsidRDefault="00A56430">
            <w:r>
              <w:t>Model</w:t>
            </w:r>
          </w:p>
        </w:tc>
        <w:tc>
          <w:tcPr>
            <w:tcW w:w="2160" w:type="dxa"/>
          </w:tcPr>
          <w:p w14:paraId="70937641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Input</w:t>
            </w:r>
          </w:p>
        </w:tc>
        <w:tc>
          <w:tcPr>
            <w:tcW w:w="2160" w:type="dxa"/>
          </w:tcPr>
          <w:p w14:paraId="642C7D9E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Captures</w:t>
            </w:r>
          </w:p>
        </w:tc>
        <w:tc>
          <w:tcPr>
            <w:tcW w:w="2160" w:type="dxa"/>
          </w:tcPr>
          <w:p w14:paraId="19DC06B8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Weight</w:t>
            </w:r>
          </w:p>
        </w:tc>
      </w:tr>
      <w:tr w:rsidR="00110555" w14:paraId="0D813C8B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E84CF8" w14:textId="77777777" w:rsidR="00110555" w:rsidRDefault="00A56430">
            <w:r>
              <w:t>XGBoost</w:t>
            </w:r>
          </w:p>
        </w:tc>
        <w:tc>
          <w:tcPr>
            <w:tcW w:w="2160" w:type="dxa"/>
          </w:tcPr>
          <w:p w14:paraId="66DD919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29 tabular features</w:t>
            </w:r>
          </w:p>
        </w:tc>
        <w:tc>
          <w:tcPr>
            <w:tcW w:w="2160" w:type="dxa"/>
          </w:tcPr>
          <w:p w14:paraId="5D285E32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 financial state, nonlinear interactions</w:t>
            </w:r>
          </w:p>
        </w:tc>
        <w:tc>
          <w:tcPr>
            <w:tcW w:w="2160" w:type="dxa"/>
          </w:tcPr>
          <w:p w14:paraId="70B29168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40%</w:t>
            </w:r>
          </w:p>
        </w:tc>
      </w:tr>
      <w:tr w:rsidR="00110555" w14:paraId="02C665DF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FC5A6B" w14:textId="77777777" w:rsidR="00110555" w:rsidRDefault="00A56430">
            <w:r>
              <w:t>LightGBM</w:t>
            </w:r>
          </w:p>
        </w:tc>
        <w:tc>
          <w:tcPr>
            <w:tcW w:w="2160" w:type="dxa"/>
          </w:tcPr>
          <w:p w14:paraId="39257E02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 tabular features</w:t>
            </w:r>
          </w:p>
        </w:tc>
        <w:tc>
          <w:tcPr>
            <w:tcW w:w="2160" w:type="dxa"/>
          </w:tcPr>
          <w:p w14:paraId="6E5FE2F9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Complementary tree-based prediction</w:t>
            </w:r>
          </w:p>
        </w:tc>
        <w:tc>
          <w:tcPr>
            <w:tcW w:w="2160" w:type="dxa"/>
          </w:tcPr>
          <w:p w14:paraId="6F9358E6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30%</w:t>
            </w:r>
          </w:p>
        </w:tc>
      </w:tr>
      <w:tr w:rsidR="00110555" w14:paraId="515737C2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3EC84C" w14:textId="77777777" w:rsidR="00110555" w:rsidRDefault="00A56430">
            <w:r>
              <w:t>LSTM</w:t>
            </w:r>
          </w:p>
        </w:tc>
        <w:tc>
          <w:tcPr>
            <w:tcW w:w="2160" w:type="dxa"/>
          </w:tcPr>
          <w:p w14:paraId="5396CC80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Sequence of feature vectors (30-day window)</w:t>
            </w:r>
          </w:p>
        </w:tc>
        <w:tc>
          <w:tcPr>
            <w:tcW w:w="2160" w:type="dxa"/>
          </w:tcPr>
          <w:p w14:paraId="5B302084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Temporal deterioration patterns (gradual decline over time)</w:t>
            </w:r>
          </w:p>
        </w:tc>
        <w:tc>
          <w:tcPr>
            <w:tcW w:w="2160" w:type="dxa"/>
          </w:tcPr>
          <w:p w14:paraId="605C55D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30%</w:t>
            </w:r>
          </w:p>
        </w:tc>
      </w:tr>
    </w:tbl>
    <w:p w14:paraId="1A02EEF6" w14:textId="77777777" w:rsidR="00110555" w:rsidRDefault="00110555"/>
    <w:p w14:paraId="7D9612E7" w14:textId="77777777" w:rsidR="00110555" w:rsidRDefault="00A56430">
      <w:r>
        <w:rPr>
          <w:b/>
        </w:rPr>
        <w:t>Ensemble combination</w:t>
      </w:r>
      <w:r>
        <w:t>:</w:t>
      </w:r>
    </w:p>
    <w:p w14:paraId="01602953" w14:textId="77777777" w:rsidR="00110555" w:rsidRDefault="00A56430">
      <w:pPr>
        <w:ind w:left="567"/>
      </w:pPr>
      <w:r>
        <w:rPr>
          <w:rFonts w:ascii="Consolas" w:hAnsi="Consolas"/>
          <w:sz w:val="16"/>
        </w:rPr>
        <w:t>final_score = 0.40 × XGBoost_prob + 0.30 × LightGBM_prob + 0.30 × LSTM_prob</w:t>
      </w:r>
    </w:p>
    <w:p w14:paraId="611DFCF0" w14:textId="77777777" w:rsidR="00110555" w:rsidRDefault="00A56430">
      <w:r>
        <w:rPr>
          <w:b/>
        </w:rPr>
        <w:t>Risk Tier Mapping</w:t>
      </w:r>
      <w:r>
        <w:t>:</w:t>
      </w:r>
    </w:p>
    <w:p w14:paraId="567D6E56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final_score &gt; 0.7</w:t>
      </w:r>
      <w:r>
        <w:t xml:space="preserve"> → </w:t>
      </w:r>
      <w:r>
        <w:rPr>
          <w:b/>
        </w:rPr>
        <w:t>Critical</w:t>
      </w:r>
      <w:r>
        <w:t xml:space="preserve"> (red alert)</w:t>
      </w:r>
    </w:p>
    <w:p w14:paraId="24FEB4CE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final_score &gt; 0.5</w:t>
      </w:r>
      <w:r>
        <w:t xml:space="preserve"> → </w:t>
      </w:r>
      <w:r>
        <w:rPr>
          <w:b/>
        </w:rPr>
        <w:t>Watch</w:t>
      </w:r>
      <w:r>
        <w:t xml:space="preserve"> (yellow)</w:t>
      </w:r>
    </w:p>
    <w:p w14:paraId="5A6B1B53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final_score ≤ 0.5</w:t>
      </w:r>
      <w:r>
        <w:t xml:space="preserve"> → </w:t>
      </w:r>
      <w:r>
        <w:rPr>
          <w:b/>
        </w:rPr>
        <w:t>Stable</w:t>
      </w:r>
      <w:r>
        <w:t xml:space="preserve"> (green)</w:t>
      </w:r>
    </w:p>
    <w:p w14:paraId="5A042CD9" w14:textId="77777777" w:rsidR="00110555" w:rsidRDefault="00A56430">
      <w:r>
        <w:rPr>
          <w:b/>
        </w:rPr>
        <w:t>Credit Score Mapping</w:t>
      </w:r>
      <w:r>
        <w:t xml:space="preserve">: </w:t>
      </w:r>
      <w:r>
        <w:rPr>
          <w:rFonts w:ascii="Consolas" w:hAnsi="Consolas"/>
          <w:color w:val="800000"/>
        </w:rPr>
        <w:t>credit_score = 850 - (final_score × 550)</w:t>
      </w:r>
    </w:p>
    <w:p w14:paraId="6D3957AC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4BE54F54" w14:textId="77777777" w:rsidR="00110555" w:rsidRDefault="00A56430">
      <w:pPr>
        <w:pStyle w:val="Heading2"/>
      </w:pPr>
      <w:r>
        <w:t>4.6 Explainability (SHAP + LIME)</w:t>
      </w:r>
    </w:p>
    <w:p w14:paraId="37212E72" w14:textId="77777777" w:rsidR="00110555" w:rsidRDefault="00A56430"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</w:rPr>
        <w:t>ml/explainability.py</w:t>
      </w:r>
      <w:r>
        <w:t xml:space="preserve">, </w:t>
      </w:r>
      <w:r>
        <w:rPr>
          <w:rFonts w:ascii="Consolas" w:hAnsi="Consolas"/>
          <w:color w:val="800000"/>
        </w:rPr>
        <w:t>ml/lime_explainer.py</w:t>
      </w:r>
    </w:p>
    <w:p w14:paraId="0EFF9898" w14:textId="77777777" w:rsidR="00110555" w:rsidRDefault="00A56430">
      <w:r>
        <w:rPr>
          <w:b/>
        </w:rPr>
        <w:lastRenderedPageBreak/>
        <w:t>What it does</w:t>
      </w:r>
      <w:r>
        <w:t>: For every prediction, SHAP identifies which features contributed most to the risk score.</w:t>
      </w:r>
    </w:p>
    <w:p w14:paraId="7E8DB623" w14:textId="77777777" w:rsidR="00110555" w:rsidRDefault="00A56430">
      <w:r>
        <w:rPr>
          <w:b/>
        </w:rPr>
        <w:t>Example output</w:t>
      </w:r>
      <w:r>
        <w:t>:</w:t>
      </w:r>
    </w:p>
    <w:p w14:paraId="1D916264" w14:textId="77777777" w:rsidR="00110555" w:rsidRDefault="00A56430">
      <w:pPr>
        <w:ind w:left="567"/>
      </w:pPr>
      <w:r>
        <w:rPr>
          <w:rFonts w:ascii="Consolas" w:hAnsi="Consolas"/>
          <w:sz w:val="16"/>
        </w:rPr>
        <w:t>Top Risk Drivers for CUST_0042:</w:t>
      </w:r>
      <w:r>
        <w:rPr>
          <w:rFonts w:ascii="Consolas" w:hAnsi="Consolas"/>
          <w:sz w:val="16"/>
        </w:rPr>
        <w:br/>
        <w:t xml:space="preserve">  1. salary_delay_days = 12    (SHAP: +0.18)  ← salary is 12 days late!</w:t>
      </w:r>
      <w:r>
        <w:rPr>
          <w:rFonts w:ascii="Consolas" w:hAnsi="Consolas"/>
          <w:sz w:val="16"/>
        </w:rPr>
        <w:br/>
        <w:t xml:space="preserve">  2. savings_balance_pct_change_7d = -0.35 (SHAP: +0.15)  ← savings dropped 35%</w:t>
      </w:r>
      <w:r>
        <w:rPr>
          <w:rFonts w:ascii="Consolas" w:hAnsi="Consolas"/>
          <w:sz w:val="16"/>
        </w:rPr>
        <w:br/>
        <w:t xml:space="preserve">  3. lending_app_txn_count_7d = 5 (SHAP: +0.09)  ← using lending apps</w:t>
      </w:r>
    </w:p>
    <w:p w14:paraId="6D784B9A" w14:textId="77777777" w:rsidR="00110555" w:rsidRDefault="00A56430">
      <w:r>
        <w:t xml:space="preserve">These SHAP drivers directly determine the </w:t>
      </w:r>
      <w:r>
        <w:rPr>
          <w:b/>
        </w:rPr>
        <w:t>type of intervention</w:t>
      </w:r>
      <w:r>
        <w:t xml:space="preserve"> (see Rules Engine below).</w:t>
      </w:r>
    </w:p>
    <w:p w14:paraId="3AF93268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050F8325" w14:textId="77777777" w:rsidR="00110555" w:rsidRDefault="00A56430">
      <w:pPr>
        <w:pStyle w:val="Heading2"/>
      </w:pPr>
      <w:r>
        <w:t>4.7 Scoring Service (FastAPI)</w:t>
      </w:r>
    </w:p>
    <w:p w14:paraId="3F26E13B" w14:textId="77777777" w:rsidR="00110555" w:rsidRDefault="00A56430">
      <w:r>
        <w:rPr>
          <w:b/>
        </w:rPr>
        <w:t>File</w:t>
      </w:r>
      <w:r>
        <w:t xml:space="preserve">: </w:t>
      </w:r>
      <w:r>
        <w:rPr>
          <w:rFonts w:ascii="Consolas" w:hAnsi="Consolas"/>
          <w:color w:val="800000"/>
        </w:rPr>
        <w:t>scoring_service/app.py</w:t>
      </w:r>
    </w:p>
    <w:p w14:paraId="519B7684" w14:textId="77777777" w:rsidR="00110555" w:rsidRDefault="00A56430">
      <w:r>
        <w:rPr>
          <w:b/>
        </w:rPr>
        <w:t>Endpoints</w:t>
      </w:r>
      <w:r>
        <w:t>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10555" w14:paraId="1E740A70" w14:textId="77777777" w:rsidTr="0011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1E76E0" w14:textId="77777777" w:rsidR="00110555" w:rsidRDefault="00A56430">
            <w:r>
              <w:t>Endpoint</w:t>
            </w:r>
          </w:p>
        </w:tc>
        <w:tc>
          <w:tcPr>
            <w:tcW w:w="2880" w:type="dxa"/>
          </w:tcPr>
          <w:p w14:paraId="2FC34FCF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Method</w:t>
            </w:r>
          </w:p>
        </w:tc>
        <w:tc>
          <w:tcPr>
            <w:tcW w:w="2880" w:type="dxa"/>
          </w:tcPr>
          <w:p w14:paraId="72D98945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110555" w14:paraId="31633C6A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C13397" w14:textId="77777777" w:rsidR="00110555" w:rsidRDefault="00A56430">
            <w:r>
              <w:t>/health</w:t>
            </w:r>
          </w:p>
        </w:tc>
        <w:tc>
          <w:tcPr>
            <w:tcW w:w="2880" w:type="dxa"/>
          </w:tcPr>
          <w:p w14:paraId="62E51DF1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880" w:type="dxa"/>
          </w:tcPr>
          <w:p w14:paraId="0ABA8A95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Health check — returns model load status</w:t>
            </w:r>
          </w:p>
        </w:tc>
      </w:tr>
      <w:tr w:rsidR="00110555" w14:paraId="6099CCDC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117085" w14:textId="77777777" w:rsidR="00110555" w:rsidRDefault="00A56430">
            <w:r>
              <w:t>/score</w:t>
            </w:r>
          </w:p>
        </w:tc>
        <w:tc>
          <w:tcPr>
            <w:tcW w:w="2880" w:type="dxa"/>
          </w:tcPr>
          <w:p w14:paraId="03167922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</w:t>
            </w:r>
          </w:p>
        </w:tc>
        <w:tc>
          <w:tcPr>
            <w:tcW w:w="2880" w:type="dxa"/>
          </w:tcPr>
          <w:p w14:paraId="1031C686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Score a single customer — returns risk score, tier, SHAP explanation</w:t>
            </w:r>
          </w:p>
        </w:tc>
      </w:tr>
      <w:tr w:rsidR="00110555" w14:paraId="3BFF3469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54FE06" w14:textId="77777777" w:rsidR="00110555" w:rsidRDefault="00A56430">
            <w:r>
              <w:t>/score/batch</w:t>
            </w:r>
          </w:p>
        </w:tc>
        <w:tc>
          <w:tcPr>
            <w:tcW w:w="2880" w:type="dxa"/>
          </w:tcPr>
          <w:p w14:paraId="62A1E772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tcW w:w="2880" w:type="dxa"/>
          </w:tcPr>
          <w:p w14:paraId="7838F440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Score multiple customers at once</w:t>
            </w:r>
          </w:p>
        </w:tc>
      </w:tr>
      <w:tr w:rsidR="00110555" w14:paraId="695CBFEB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8A6F0B" w14:textId="77777777" w:rsidR="00110555" w:rsidRDefault="00A56430">
            <w:r>
              <w:t>/explain/{customer_id}</w:t>
            </w:r>
          </w:p>
        </w:tc>
        <w:tc>
          <w:tcPr>
            <w:tcW w:w="2880" w:type="dxa"/>
          </w:tcPr>
          <w:p w14:paraId="01D2DD1B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880" w:type="dxa"/>
          </w:tcPr>
          <w:p w14:paraId="1178FBB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SHAP/LIME explanation for a customer</w:t>
            </w:r>
          </w:p>
        </w:tc>
      </w:tr>
      <w:tr w:rsidR="00110555" w14:paraId="0884828F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3B8C90" w14:textId="77777777" w:rsidR="00110555" w:rsidRDefault="00A56430">
            <w:r>
              <w:t>/metrics</w:t>
            </w:r>
          </w:p>
        </w:tc>
        <w:tc>
          <w:tcPr>
            <w:tcW w:w="2880" w:type="dxa"/>
          </w:tcPr>
          <w:p w14:paraId="558C4342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880" w:type="dxa"/>
          </w:tcPr>
          <w:p w14:paraId="00FD17BE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Prometheus metrics (request count, latency, etc.)</w:t>
            </w:r>
          </w:p>
        </w:tc>
      </w:tr>
      <w:tr w:rsidR="00110555" w14:paraId="00CDD600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9153B5" w14:textId="77777777" w:rsidR="00110555" w:rsidRDefault="00A56430">
            <w:r>
              <w:t>/docs</w:t>
            </w:r>
          </w:p>
        </w:tc>
        <w:tc>
          <w:tcPr>
            <w:tcW w:w="2880" w:type="dxa"/>
          </w:tcPr>
          <w:p w14:paraId="08452F18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</w:t>
            </w:r>
          </w:p>
        </w:tc>
        <w:tc>
          <w:tcPr>
            <w:tcW w:w="2880" w:type="dxa"/>
          </w:tcPr>
          <w:p w14:paraId="612C6FE7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Interactive Swagger API documentation</w:t>
            </w:r>
          </w:p>
        </w:tc>
      </w:tr>
    </w:tbl>
    <w:p w14:paraId="739772BF" w14:textId="77777777" w:rsidR="00110555" w:rsidRDefault="00110555"/>
    <w:p w14:paraId="141A04CC" w14:textId="77777777" w:rsidR="00110555" w:rsidRDefault="00A56430">
      <w:r>
        <w:rPr>
          <w:b/>
        </w:rPr>
        <w:t>What happens when you call `/score`</w:t>
      </w:r>
      <w:r>
        <w:t>:</w:t>
      </w:r>
    </w:p>
    <w:p w14:paraId="4536CB6B" w14:textId="77777777" w:rsidR="00110555" w:rsidRDefault="00A56430">
      <w:pPr>
        <w:pStyle w:val="ListNumber"/>
      </w:pPr>
      <w:r>
        <w:t xml:space="preserve">Receive </w:t>
      </w:r>
      <w:r>
        <w:rPr>
          <w:rFonts w:ascii="Consolas" w:hAnsi="Consolas"/>
          <w:color w:val="800000"/>
        </w:rPr>
        <w:t>customer_id</w:t>
      </w:r>
    </w:p>
    <w:p w14:paraId="6226A262" w14:textId="77777777" w:rsidR="00110555" w:rsidRDefault="00A56430">
      <w:pPr>
        <w:pStyle w:val="ListNumber"/>
      </w:pPr>
      <w:r>
        <w:t>Fetch latest features from Redis (via Feast)</w:t>
      </w:r>
    </w:p>
    <w:p w14:paraId="7F30739F" w14:textId="77777777" w:rsidR="00110555" w:rsidRDefault="00A56430">
      <w:pPr>
        <w:pStyle w:val="ListNumber"/>
      </w:pPr>
      <w:r>
        <w:t>Run XGBoost → probability</w:t>
      </w:r>
    </w:p>
    <w:p w14:paraId="00D09BCB" w14:textId="77777777" w:rsidR="00110555" w:rsidRDefault="00A56430">
      <w:pPr>
        <w:pStyle w:val="ListNumber"/>
      </w:pPr>
      <w:r>
        <w:t>Run LightGBM → probability</w:t>
      </w:r>
    </w:p>
    <w:p w14:paraId="5DF56621" w14:textId="77777777" w:rsidR="00110555" w:rsidRDefault="00A56430">
      <w:pPr>
        <w:pStyle w:val="ListNumber"/>
      </w:pPr>
      <w:r>
        <w:t>Run LSTM → probability</w:t>
      </w:r>
    </w:p>
    <w:p w14:paraId="2A5BE059" w14:textId="77777777" w:rsidR="00110555" w:rsidRDefault="00A56430">
      <w:pPr>
        <w:pStyle w:val="ListNumber"/>
      </w:pPr>
      <w:r>
        <w:t>Combine via weighted ensemble → final risk score</w:t>
      </w:r>
    </w:p>
    <w:p w14:paraId="21BA8BE7" w14:textId="77777777" w:rsidR="00110555" w:rsidRDefault="00A56430">
      <w:pPr>
        <w:pStyle w:val="ListNumber"/>
      </w:pPr>
      <w:r>
        <w:t>Compute SHAP explanation → top 5 risk drivers</w:t>
      </w:r>
    </w:p>
    <w:p w14:paraId="0C95E108" w14:textId="77777777" w:rsidR="00110555" w:rsidRDefault="00A56430">
      <w:pPr>
        <w:pStyle w:val="ListNumber"/>
      </w:pPr>
      <w:r>
        <w:t>Map to risk tier (stable/watch/critical)</w:t>
      </w:r>
    </w:p>
    <w:p w14:paraId="6CE6A7A7" w14:textId="77777777" w:rsidR="00110555" w:rsidRDefault="00A56430">
      <w:pPr>
        <w:pStyle w:val="ListNumber"/>
      </w:pPr>
      <w:r>
        <w:t>Store result in Redis + Cassandra (time-series history)</w:t>
      </w:r>
    </w:p>
    <w:p w14:paraId="67BA90E6" w14:textId="77777777" w:rsidR="00110555" w:rsidRDefault="00A56430">
      <w:pPr>
        <w:pStyle w:val="ListNumber"/>
      </w:pPr>
      <w:r>
        <w:t>Return JSON response with score, tier, explanation</w:t>
      </w:r>
    </w:p>
    <w:p w14:paraId="7B55C2A9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2419B7F2" w14:textId="77777777" w:rsidR="00110555" w:rsidRDefault="00A56430">
      <w:pPr>
        <w:pStyle w:val="Heading2"/>
      </w:pPr>
      <w:r>
        <w:t>4.8 Risk Score Storage (Redis + Cassandra)</w:t>
      </w:r>
    </w:p>
    <w:p w14:paraId="09B27DC8" w14:textId="77777777" w:rsidR="00110555" w:rsidRDefault="00A56430"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</w:rPr>
        <w:t>scoring_service/cassandra_client.py</w:t>
      </w:r>
    </w:p>
    <w:p w14:paraId="1F902458" w14:textId="77777777" w:rsidR="00110555" w:rsidRDefault="00A56430">
      <w:r>
        <w:rPr>
          <w:b/>
        </w:rPr>
        <w:t>Dual storage strategy</w:t>
      </w:r>
      <w:r>
        <w:t>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10555" w14:paraId="0441055E" w14:textId="77777777" w:rsidTr="0011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CF10C4" w14:textId="77777777" w:rsidR="00110555" w:rsidRDefault="00A56430">
            <w:r>
              <w:t>Store</w:t>
            </w:r>
          </w:p>
        </w:tc>
        <w:tc>
          <w:tcPr>
            <w:tcW w:w="2880" w:type="dxa"/>
          </w:tcPr>
          <w:p w14:paraId="5DC3365F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  <w:tc>
          <w:tcPr>
            <w:tcW w:w="2880" w:type="dxa"/>
          </w:tcPr>
          <w:p w14:paraId="2509CE6E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TTL</w:t>
            </w:r>
          </w:p>
        </w:tc>
      </w:tr>
      <w:tr w:rsidR="00110555" w14:paraId="21F8F7D8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778B7D" w14:textId="77777777" w:rsidR="00110555" w:rsidRDefault="00A56430">
            <w:r>
              <w:t>Redis</w:t>
            </w:r>
          </w:p>
        </w:tc>
        <w:tc>
          <w:tcPr>
            <w:tcW w:w="2880" w:type="dxa"/>
          </w:tcPr>
          <w:p w14:paraId="7E2F17EB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Fast lookup of latest score</w:t>
            </w:r>
          </w:p>
        </w:tc>
        <w:tc>
          <w:tcPr>
            <w:tcW w:w="2880" w:type="dxa"/>
          </w:tcPr>
          <w:p w14:paraId="6FB58695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days</w:t>
            </w:r>
          </w:p>
        </w:tc>
      </w:tr>
      <w:tr w:rsidR="00110555" w14:paraId="5D05F1B6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48DABB" w14:textId="77777777" w:rsidR="00110555" w:rsidRDefault="00A56430">
            <w:r>
              <w:lastRenderedPageBreak/>
              <w:t>Cassandra</w:t>
            </w:r>
          </w:p>
        </w:tc>
        <w:tc>
          <w:tcPr>
            <w:tcW w:w="2880" w:type="dxa"/>
          </w:tcPr>
          <w:p w14:paraId="70FC19CA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 time-series history of all scores</w:t>
            </w:r>
          </w:p>
        </w:tc>
        <w:tc>
          <w:tcPr>
            <w:tcW w:w="2880" w:type="dxa"/>
          </w:tcPr>
          <w:p w14:paraId="12763CC4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 days</w:t>
            </w:r>
          </w:p>
        </w:tc>
      </w:tr>
    </w:tbl>
    <w:p w14:paraId="4816AA09" w14:textId="77777777" w:rsidR="00110555" w:rsidRDefault="00110555"/>
    <w:p w14:paraId="2885E9B9" w14:textId="77777777" w:rsidR="00110555" w:rsidRDefault="00A56430">
      <w:r>
        <w:rPr>
          <w:b/>
        </w:rPr>
        <w:t>Cassandra stores in 3 tables</w:t>
      </w:r>
      <w:r>
        <w:t>:</w:t>
      </w:r>
    </w:p>
    <w:p w14:paraId="34641881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risk_scores</w:t>
      </w:r>
      <w:r>
        <w:t xml:space="preserve"> — Full history per customer (partition key = customer_id, clustering key = timestamp)</w:t>
      </w:r>
    </w:p>
    <w:p w14:paraId="7F0CCC79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risk_scores_latest</w:t>
      </w:r>
      <w:r>
        <w:t xml:space="preserve"> — Latest score per customer (fast lookup)</w:t>
      </w:r>
    </w:p>
    <w:p w14:paraId="290D4654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risk_scores_by_tier</w:t>
      </w:r>
      <w:r>
        <w:t xml:space="preserve"> — All customers in a given risk tier (for dashboard filtering)</w:t>
      </w:r>
    </w:p>
    <w:p w14:paraId="7D4FCE77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79B0B625" w14:textId="77777777" w:rsidR="00110555" w:rsidRDefault="00A56430">
      <w:pPr>
        <w:pStyle w:val="Heading2"/>
      </w:pPr>
      <w:r>
        <w:t>4.9 Intervention Engine (Rules Engine + Celery)</w:t>
      </w:r>
    </w:p>
    <w:p w14:paraId="0B48A0A8" w14:textId="77777777" w:rsidR="00110555" w:rsidRDefault="00A56430">
      <w:r>
        <w:rPr>
          <w:b/>
        </w:rPr>
        <w:t>File</w:t>
      </w:r>
      <w:r>
        <w:t xml:space="preserve">: </w:t>
      </w:r>
      <w:r>
        <w:rPr>
          <w:rFonts w:ascii="Consolas" w:hAnsi="Consolas"/>
          <w:color w:val="800000"/>
        </w:rPr>
        <w:t>intervention/rules_engine.py</w:t>
      </w:r>
    </w:p>
    <w:p w14:paraId="7C480034" w14:textId="77777777" w:rsidR="00110555" w:rsidRDefault="00A56430">
      <w:r>
        <w:rPr>
          <w:b/>
        </w:rPr>
        <w:t>Signal-Aware Routing</w:t>
      </w:r>
      <w:r>
        <w:t xml:space="preserve"> — SHAP explanations determine the action: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10555" w14:paraId="529D5D01" w14:textId="77777777" w:rsidTr="0011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3CCD6A" w14:textId="77777777" w:rsidR="00110555" w:rsidRDefault="00A56430">
            <w:r>
              <w:t>Top SHAP Driver</w:t>
            </w:r>
          </w:p>
        </w:tc>
        <w:tc>
          <w:tcPr>
            <w:tcW w:w="2880" w:type="dxa"/>
          </w:tcPr>
          <w:p w14:paraId="44A14588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Intervention Type</w:t>
            </w:r>
          </w:p>
        </w:tc>
        <w:tc>
          <w:tcPr>
            <w:tcW w:w="2880" w:type="dxa"/>
          </w:tcPr>
          <w:p w14:paraId="79F54D24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110555" w14:paraId="26AD525B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05E42C" w14:textId="77777777" w:rsidR="00110555" w:rsidRDefault="00A56430">
            <w:r>
              <w:t>salary_delay_days</w:t>
            </w:r>
          </w:p>
        </w:tc>
        <w:tc>
          <w:tcPr>
            <w:tcW w:w="2880" w:type="dxa"/>
          </w:tcPr>
          <w:p w14:paraId="4F0F7301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Payment Holiday</w:t>
            </w:r>
          </w:p>
        </w:tc>
        <w:tc>
          <w:tcPr>
            <w:tcW w:w="2880" w:type="dxa"/>
          </w:tcPr>
          <w:p w14:paraId="1EBBD37E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Offer payment holiday during salary disruption</w:t>
            </w:r>
          </w:p>
        </w:tc>
      </w:tr>
      <w:tr w:rsidR="00110555" w14:paraId="32586CCD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3D2EC5" w14:textId="77777777" w:rsidR="00110555" w:rsidRDefault="00A56430">
            <w:r>
              <w:t>savings_balance_pct_change_7d</w:t>
            </w:r>
          </w:p>
        </w:tc>
        <w:tc>
          <w:tcPr>
            <w:tcW w:w="2880" w:type="dxa"/>
          </w:tcPr>
          <w:p w14:paraId="603820DE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EMI Restructuring</w:t>
            </w:r>
          </w:p>
        </w:tc>
        <w:tc>
          <w:tcPr>
            <w:tcW w:w="2880" w:type="dxa"/>
          </w:tcPr>
          <w:p w14:paraId="6451D4AA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Lower monthly EMI burden</w:t>
            </w:r>
          </w:p>
        </w:tc>
      </w:tr>
      <w:tr w:rsidR="00110555" w14:paraId="31207709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52D5A9" w14:textId="77777777" w:rsidR="00110555" w:rsidRDefault="00A56430">
            <w:r>
              <w:t>lending_app_txn_count_7d</w:t>
            </w:r>
          </w:p>
        </w:tc>
        <w:tc>
          <w:tcPr>
            <w:tcW w:w="2880" w:type="dxa"/>
          </w:tcPr>
          <w:p w14:paraId="55DB580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Wellness Check-In</w:t>
            </w:r>
          </w:p>
        </w:tc>
        <w:tc>
          <w:tcPr>
            <w:tcW w:w="2880" w:type="dxa"/>
          </w:tcPr>
          <w:p w14:paraId="5ACE22F8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Financial counselling and support</w:t>
            </w:r>
          </w:p>
        </w:tc>
      </w:tr>
      <w:tr w:rsidR="00110555" w14:paraId="0B65FC70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83602C" w14:textId="77777777" w:rsidR="00110555" w:rsidRDefault="00A56430">
            <w:r>
              <w:t>discretionary_spend_7d</w:t>
            </w:r>
          </w:p>
        </w:tc>
        <w:tc>
          <w:tcPr>
            <w:tcW w:w="2880" w:type="dxa"/>
          </w:tcPr>
          <w:p w14:paraId="5C0D51E6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Budget Nudge</w:t>
            </w:r>
          </w:p>
        </w:tc>
        <w:tc>
          <w:tcPr>
            <w:tcW w:w="2880" w:type="dxa"/>
          </w:tcPr>
          <w:p w14:paraId="060BBD3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Spending awareness with budgeting tips</w:t>
            </w:r>
          </w:p>
        </w:tc>
      </w:tr>
      <w:tr w:rsidR="00110555" w14:paraId="1D4F3602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91FCEC" w14:textId="77777777" w:rsidR="00110555" w:rsidRDefault="00A56430">
            <w:r>
              <w:t>failed_autodebits_count_7d</w:t>
            </w:r>
          </w:p>
        </w:tc>
        <w:tc>
          <w:tcPr>
            <w:tcW w:w="2880" w:type="dxa"/>
          </w:tcPr>
          <w:p w14:paraId="15A0D855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EMI Restructuring</w:t>
            </w:r>
          </w:p>
        </w:tc>
        <w:tc>
          <w:tcPr>
            <w:tcW w:w="2880" w:type="dxa"/>
          </w:tcPr>
          <w:p w14:paraId="5697EC40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Restructure failed auto-debit payments</w:t>
            </w:r>
          </w:p>
        </w:tc>
      </w:tr>
      <w:tr w:rsidR="00110555" w14:paraId="54409363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D7ADA4" w14:textId="77777777" w:rsidR="00110555" w:rsidRDefault="00A56430">
            <w:r>
              <w:t>utility_payment_delay_avg</w:t>
            </w:r>
          </w:p>
        </w:tc>
        <w:tc>
          <w:tcPr>
            <w:tcW w:w="2880" w:type="dxa"/>
          </w:tcPr>
          <w:p w14:paraId="272D27EC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Payment Reminder</w:t>
            </w:r>
          </w:p>
        </w:tc>
        <w:tc>
          <w:tcPr>
            <w:tcW w:w="2880" w:type="dxa"/>
          </w:tcPr>
          <w:p w14:paraId="0A615D2F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Friendly reminder before due date</w:t>
            </w:r>
          </w:p>
        </w:tc>
      </w:tr>
      <w:tr w:rsidR="00110555" w14:paraId="66F1A01C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632976" w14:textId="77777777" w:rsidR="00110555" w:rsidRDefault="00A56430">
            <w:r>
              <w:t>Score &gt; 0.85 + Critical tier</w:t>
            </w:r>
          </w:p>
        </w:tc>
        <w:tc>
          <w:tcPr>
            <w:tcW w:w="2880" w:type="dxa"/>
          </w:tcPr>
          <w:p w14:paraId="133A6E4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Escalation Call</w:t>
            </w:r>
          </w:p>
        </w:tc>
        <w:tc>
          <w:tcPr>
            <w:tcW w:w="2880" w:type="dxa"/>
          </w:tcPr>
          <w:p w14:paraId="43A68964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RM direct outreach call</w:t>
            </w:r>
          </w:p>
        </w:tc>
      </w:tr>
    </w:tbl>
    <w:p w14:paraId="5E9849C2" w14:textId="77777777" w:rsidR="00110555" w:rsidRDefault="00110555"/>
    <w:p w14:paraId="13526D6C" w14:textId="77777777" w:rsidR="00110555" w:rsidRDefault="00A56430">
      <w:r>
        <w:rPr>
          <w:b/>
        </w:rPr>
        <w:t>Key behaviors</w:t>
      </w:r>
      <w:r>
        <w:t>:</w:t>
      </w:r>
    </w:p>
    <w:p w14:paraId="5C3C88D2" w14:textId="77777777" w:rsidR="00110555" w:rsidRDefault="00A56430">
      <w:pPr>
        <w:pStyle w:val="ListBullet"/>
      </w:pPr>
      <w:r>
        <w:rPr>
          <w:b/>
        </w:rPr>
        <w:t>Tier Transition Alerts</w:t>
      </w:r>
      <w:r>
        <w:t>: Only fires on tier changes (e.g., stable→watch), not on every score update</w:t>
      </w:r>
    </w:p>
    <w:p w14:paraId="1959D029" w14:textId="77777777" w:rsidR="00110555" w:rsidRDefault="00A56430">
      <w:pPr>
        <w:pStyle w:val="ListBullet"/>
      </w:pPr>
      <w:r>
        <w:rPr>
          <w:b/>
        </w:rPr>
        <w:t>7-Day Cooldown</w:t>
      </w:r>
      <w:r>
        <w:t>: Won't re-contact the same customer within 7 days</w:t>
      </w:r>
    </w:p>
    <w:p w14:paraId="25936FA4" w14:textId="77777777" w:rsidR="00110555" w:rsidRDefault="00A56430">
      <w:pPr>
        <w:pStyle w:val="ListBullet"/>
      </w:pPr>
      <w:r>
        <w:rPr>
          <w:b/>
        </w:rPr>
        <w:t>Escalation</w:t>
      </w:r>
      <w:r>
        <w:t>: If risk worsens with no response: nudge → SMS → RM call</w:t>
      </w:r>
    </w:p>
    <w:p w14:paraId="242EA9A4" w14:textId="77777777" w:rsidR="00110555" w:rsidRDefault="00A56430">
      <w:pPr>
        <w:pStyle w:val="ListBullet"/>
      </w:pPr>
      <w:r>
        <w:rPr>
          <w:b/>
        </w:rPr>
        <w:t>Channel Optimization</w:t>
      </w:r>
      <w:r>
        <w:t>: Uses customer's historically highest-engagement channel</w:t>
      </w:r>
    </w:p>
    <w:p w14:paraId="2D2EC1DC" w14:textId="77777777" w:rsidR="00110555" w:rsidRDefault="00A56430">
      <w:r>
        <w:rPr>
          <w:b/>
        </w:rPr>
        <w:t>Celery + Apprise</w:t>
      </w:r>
      <w:r>
        <w:t>: Interventions are dispatched asynchronously via Celery workers. Apprise handles multi-channel delivery (SMS, email, app push, webhook).</w:t>
      </w:r>
    </w:p>
    <w:p w14:paraId="75CFE11F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42FC580D" w14:textId="77777777" w:rsidR="00110555" w:rsidRDefault="00A56430">
      <w:pPr>
        <w:pStyle w:val="Heading2"/>
      </w:pPr>
      <w:r>
        <w:t>4.10 Feedback Loop &amp; Model Retraining</w:t>
      </w:r>
    </w:p>
    <w:p w14:paraId="65CAB2E0" w14:textId="77777777" w:rsidR="00110555" w:rsidRDefault="00A56430">
      <w:r>
        <w:rPr>
          <w:b/>
        </w:rPr>
        <w:t>Files</w:t>
      </w:r>
      <w:r>
        <w:t xml:space="preserve">: </w:t>
      </w:r>
      <w:r>
        <w:rPr>
          <w:rFonts w:ascii="Consolas" w:hAnsi="Consolas"/>
          <w:color w:val="800000"/>
        </w:rPr>
        <w:t>feedback/feedback_consumer.py</w:t>
      </w:r>
      <w:r>
        <w:t xml:space="preserve">, </w:t>
      </w:r>
      <w:r>
        <w:rPr>
          <w:rFonts w:ascii="Consolas" w:hAnsi="Consolas"/>
          <w:color w:val="800000"/>
        </w:rPr>
        <w:t>feedback/drift_detector.py</w:t>
      </w:r>
    </w:p>
    <w:p w14:paraId="2C3D3882" w14:textId="77777777" w:rsidR="00110555" w:rsidRDefault="00A56430">
      <w:r>
        <w:rPr>
          <w:b/>
        </w:rPr>
        <w:t>How the loop works</w:t>
      </w:r>
      <w:r>
        <w:t>:</w:t>
      </w:r>
    </w:p>
    <w:p w14:paraId="43AD93BD" w14:textId="77777777" w:rsidR="00110555" w:rsidRDefault="00A56430">
      <w:pPr>
        <w:pStyle w:val="ListNumber"/>
      </w:pPr>
      <w:r>
        <w:rPr>
          <w:b/>
        </w:rPr>
        <w:t>Outcome Labeling</w:t>
      </w:r>
      <w:r>
        <w:t xml:space="preserve">: After each intervention, the CRM (or manual process) publishes a </w:t>
      </w:r>
      <w:r>
        <w:rPr>
          <w:rFonts w:ascii="Consolas" w:hAnsi="Consolas"/>
          <w:color w:val="800000"/>
        </w:rPr>
        <w:t>feedback_event</w:t>
      </w:r>
      <w:r>
        <w:t xml:space="preserve"> to Kafka:</w:t>
      </w:r>
    </w:p>
    <w:p w14:paraId="7509A28F" w14:textId="77777777" w:rsidR="00110555" w:rsidRDefault="00A56430">
      <w:pPr>
        <w:ind w:left="567"/>
      </w:pPr>
      <w:r>
        <w:rPr>
          <w:rFonts w:ascii="Consolas" w:hAnsi="Consolas"/>
          <w:sz w:val="16"/>
        </w:rPr>
        <w:t xml:space="preserve">   {</w:t>
      </w:r>
      <w:r>
        <w:rPr>
          <w:rFonts w:ascii="Consolas" w:hAnsi="Consolas"/>
          <w:sz w:val="16"/>
        </w:rPr>
        <w:br/>
        <w:t xml:space="preserve">     "customer_id": "CUST_0042",</w:t>
      </w:r>
      <w:r>
        <w:rPr>
          <w:rFonts w:ascii="Consolas" w:hAnsi="Consolas"/>
          <w:sz w:val="16"/>
        </w:rPr>
        <w:br/>
        <w:t xml:space="preserve">     "intervention_id": 123,</w:t>
      </w:r>
      <w:r>
        <w:rPr>
          <w:rFonts w:ascii="Consolas" w:hAnsi="Consolas"/>
          <w:sz w:val="16"/>
        </w:rPr>
        <w:br/>
        <w:t xml:space="preserve">     "outcome": "paid",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"timestamp": "2026-03-25T14:00:00"</w:t>
      </w:r>
      <w:r>
        <w:rPr>
          <w:rFonts w:ascii="Consolas" w:hAnsi="Consolas"/>
          <w:sz w:val="16"/>
        </w:rPr>
        <w:br/>
        <w:t xml:space="preserve">   }</w:t>
      </w:r>
    </w:p>
    <w:p w14:paraId="0DAE2D2E" w14:textId="77777777" w:rsidR="00110555" w:rsidRDefault="00A56430">
      <w:pPr>
        <w:pStyle w:val="ListNumber"/>
      </w:pPr>
      <w:r>
        <w:rPr>
          <w:b/>
        </w:rPr>
        <w:t>Feedback Consumer</w:t>
      </w:r>
      <w:r>
        <w:t xml:space="preserve">: Reads from </w:t>
      </w:r>
      <w:r>
        <w:rPr>
          <w:rFonts w:ascii="Consolas" w:hAnsi="Consolas"/>
          <w:color w:val="800000"/>
        </w:rPr>
        <w:t>feedback_events</w:t>
      </w:r>
      <w:r>
        <w:t xml:space="preserve"> Kafka topic, updates the labels table in PostgreSQL (Feast offline store).</w:t>
      </w:r>
    </w:p>
    <w:p w14:paraId="6E080078" w14:textId="77777777" w:rsidR="00110555" w:rsidRDefault="00A56430">
      <w:pPr>
        <w:pStyle w:val="ListNumber"/>
      </w:pPr>
      <w:r>
        <w:rPr>
          <w:b/>
        </w:rPr>
        <w:t>Drift Detection</w:t>
      </w:r>
      <w:r>
        <w:t xml:space="preserve"> (Evidently AI): Compares current prediction distributions against baseline. If AUC drops &gt; 5%, flags for retraining.</w:t>
      </w:r>
    </w:p>
    <w:p w14:paraId="4406F5BA" w14:textId="77777777" w:rsidR="00110555" w:rsidRDefault="00A56430">
      <w:pPr>
        <w:pStyle w:val="ListNumber"/>
      </w:pPr>
      <w:r>
        <w:rPr>
          <w:b/>
        </w:rPr>
        <w:t>Scheduled Retraining</w:t>
      </w:r>
      <w:r>
        <w:t xml:space="preserve"> (Airflow): Bi-weekly DAG runs:</w:t>
      </w:r>
    </w:p>
    <w:p w14:paraId="5A0DBD68" w14:textId="77777777" w:rsidR="00110555" w:rsidRDefault="00A56430">
      <w:pPr>
        <w:pStyle w:val="ListBullet"/>
      </w:pPr>
      <w:r>
        <w:t>Exports latest labeled data from Feast offline store</w:t>
      </w:r>
    </w:p>
    <w:p w14:paraId="5C281AA4" w14:textId="77777777" w:rsidR="00110555" w:rsidRDefault="00A56430">
      <w:pPr>
        <w:pStyle w:val="ListBullet"/>
      </w:pPr>
      <w:r>
        <w:t>Trains new XGBoost + LightGBM + LSTM models</w:t>
      </w:r>
    </w:p>
    <w:p w14:paraId="0992F9F2" w14:textId="77777777" w:rsidR="00110555" w:rsidRDefault="00A56430">
      <w:pPr>
        <w:pStyle w:val="ListBullet"/>
      </w:pPr>
      <w:r>
        <w:t>Runs fairness checks (AIF360, Fairlearn)</w:t>
      </w:r>
    </w:p>
    <w:p w14:paraId="668B6FC2" w14:textId="77777777" w:rsidR="00110555" w:rsidRDefault="00A56430">
      <w:pPr>
        <w:pStyle w:val="ListBullet"/>
      </w:pPr>
      <w:r>
        <w:t>Registers as challenger model in MLflow</w:t>
      </w:r>
    </w:p>
    <w:p w14:paraId="0E4B642F" w14:textId="77777777" w:rsidR="00110555" w:rsidRDefault="00A56430">
      <w:pPr>
        <w:pStyle w:val="ListBullet"/>
      </w:pPr>
      <w:r>
        <w:t>Promotes to champion only if it outperforms on precision, recall, and fairness</w:t>
      </w:r>
    </w:p>
    <w:p w14:paraId="7D4F1877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5E6A92AD" w14:textId="77777777" w:rsidR="00110555" w:rsidRDefault="00A56430">
      <w:pPr>
        <w:pStyle w:val="Heading2"/>
      </w:pPr>
      <w:r>
        <w:t>4.11 Visualization &amp; Monitoring</w:t>
      </w:r>
    </w:p>
    <w:p w14:paraId="3989E405" w14:textId="77777777" w:rsidR="00110555" w:rsidRDefault="00A56430">
      <w:r>
        <w:rPr>
          <w:b/>
        </w:rPr>
        <w:t>Dashboard (Plotly Dash)</w:t>
      </w:r>
      <w:r>
        <w:t xml:space="preserve"> — </w:t>
      </w:r>
      <w:r>
        <w:rPr>
          <w:rFonts w:ascii="Consolas" w:hAnsi="Consolas"/>
          <w:color w:val="800000"/>
        </w:rPr>
        <w:t>dashboard/app.py</w:t>
      </w:r>
      <w:r>
        <w:t>:</w:t>
      </w:r>
    </w:p>
    <w:p w14:paraId="79FD603D" w14:textId="77777777" w:rsidR="00110555" w:rsidRDefault="00A56430">
      <w:pPr>
        <w:pStyle w:val="ListBullet"/>
      </w:pPr>
      <w:r>
        <w:t>Portfolio Risk Heatmap (customer distribution across tiers)</w:t>
      </w:r>
    </w:p>
    <w:p w14:paraId="08620EDB" w14:textId="77777777" w:rsidR="00110555" w:rsidRDefault="00A56430">
      <w:pPr>
        <w:pStyle w:val="ListBullet"/>
      </w:pPr>
      <w:r>
        <w:t>Trending Customers (fastest-deteriorating scores)</w:t>
      </w:r>
    </w:p>
    <w:p w14:paraId="34E0A36D" w14:textId="77777777" w:rsidR="00110555" w:rsidRDefault="00A56430">
      <w:pPr>
        <w:pStyle w:val="ListBullet"/>
      </w:pPr>
      <w:r>
        <w:t>Intervention Tracker (outreach logs, response rates)</w:t>
      </w:r>
    </w:p>
    <w:p w14:paraId="28EA6B75" w14:textId="77777777" w:rsidR="00110555" w:rsidRDefault="00A56430">
      <w:pPr>
        <w:pStyle w:val="ListBullet"/>
      </w:pPr>
      <w:r>
        <w:t>Customer Deep-Dive (individual timeline)</w:t>
      </w:r>
    </w:p>
    <w:p w14:paraId="44293FB2" w14:textId="77777777" w:rsidR="00110555" w:rsidRDefault="00A56430">
      <w:pPr>
        <w:pStyle w:val="ListBullet"/>
      </w:pPr>
      <w:r>
        <w:t>Model Health Monitor (precision, recall, AUC, drift)</w:t>
      </w:r>
    </w:p>
    <w:p w14:paraId="7D7D617B" w14:textId="77777777" w:rsidR="00110555" w:rsidRDefault="00A56430">
      <w:r>
        <w:rPr>
          <w:b/>
        </w:rPr>
        <w:t>Grafana + Prometheus</w:t>
      </w:r>
      <w:r>
        <w:t xml:space="preserve"> — </w:t>
      </w:r>
      <w:r>
        <w:rPr>
          <w:rFonts w:ascii="Consolas" w:hAnsi="Consolas"/>
          <w:color w:val="800000"/>
        </w:rPr>
        <w:t>monitoring/prometheus.yml</w:t>
      </w:r>
      <w:r>
        <w:t>:</w:t>
      </w:r>
    </w:p>
    <w:p w14:paraId="4E11B95F" w14:textId="77777777" w:rsidR="00110555" w:rsidRDefault="00A56430">
      <w:pPr>
        <w:pStyle w:val="ListBullet"/>
      </w:pPr>
      <w:r>
        <w:t xml:space="preserve">Scrapes </w:t>
      </w:r>
      <w:r>
        <w:rPr>
          <w:rFonts w:ascii="Consolas" w:hAnsi="Consolas"/>
          <w:color w:val="800000"/>
        </w:rPr>
        <w:t>/metrics</w:t>
      </w:r>
      <w:r>
        <w:t xml:space="preserve"> from the scoring service</w:t>
      </w:r>
    </w:p>
    <w:p w14:paraId="19015DF0" w14:textId="77777777" w:rsidR="00110555" w:rsidRDefault="00A56430">
      <w:pPr>
        <w:pStyle w:val="ListBullet"/>
      </w:pPr>
      <w:r>
        <w:t>Tracks request latency, error rates, throughput</w:t>
      </w:r>
    </w:p>
    <w:p w14:paraId="647D6D4B" w14:textId="77777777" w:rsidR="00110555" w:rsidRDefault="00A56430">
      <w:pPr>
        <w:pStyle w:val="ListBullet"/>
      </w:pPr>
      <w:r>
        <w:t>Infrastructure metrics (Kafka lag, Redis memory, PostgreSQL connections)</w:t>
      </w:r>
    </w:p>
    <w:p w14:paraId="3AD6BD6C" w14:textId="77777777" w:rsidR="00110555" w:rsidRDefault="00A56430">
      <w:r>
        <w:rPr>
          <w:b/>
        </w:rPr>
        <w:t>Apache Superset</w:t>
      </w:r>
      <w:r>
        <w:t xml:space="preserve"> — Interactive analytics on historical data</w:t>
      </w:r>
    </w:p>
    <w:p w14:paraId="5B2DB6A5" w14:textId="77777777" w:rsidR="00110555" w:rsidRDefault="00A56430">
      <w:r>
        <w:rPr>
          <w:b/>
        </w:rPr>
        <w:t>MLflow</w:t>
      </w:r>
      <w:r>
        <w:t xml:space="preserve"> — Model registry, experiment tracking, artifact storage</w:t>
      </w:r>
    </w:p>
    <w:p w14:paraId="03C4ACB0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2B21A020" w14:textId="77777777" w:rsidR="00110555" w:rsidRDefault="00A56430">
      <w:pPr>
        <w:pStyle w:val="Heading1"/>
      </w:pPr>
      <w:r>
        <w:t>5. How Debezium CDC Works</w:t>
      </w:r>
    </w:p>
    <w:p w14:paraId="4408AA57" w14:textId="77777777" w:rsidR="00110555" w:rsidRDefault="00A56430">
      <w:pPr>
        <w:pStyle w:val="Heading2"/>
      </w:pPr>
      <w:r>
        <w:t>What is Debezium?</w:t>
      </w:r>
    </w:p>
    <w:p w14:paraId="1B7BA6B9" w14:textId="77777777" w:rsidR="00110555" w:rsidRDefault="00A56430">
      <w:r>
        <w:t xml:space="preserve">Debezium is a </w:t>
      </w:r>
      <w:r>
        <w:rPr>
          <w:b/>
        </w:rPr>
        <w:t>Change Data Capture (CDC)</w:t>
      </w:r>
      <w:r>
        <w:t xml:space="preserve"> platform. It watches a database's transaction log (PostgreSQL WAL) and publishes every INSERT, UPDATE, and DELETE as a Kafka event — </w:t>
      </w:r>
      <w:r>
        <w:rPr>
          <w:b/>
        </w:rPr>
        <w:t>without modifying the application code</w:t>
      </w:r>
      <w:r>
        <w:t>.</w:t>
      </w:r>
    </w:p>
    <w:p w14:paraId="71B7B5E2" w14:textId="77777777" w:rsidR="00110555" w:rsidRDefault="00A56430">
      <w:pPr>
        <w:pStyle w:val="Heading2"/>
      </w:pPr>
      <w:r>
        <w:t>How It's Configured in This Project</w:t>
      </w:r>
    </w:p>
    <w:p w14:paraId="2FC9A586" w14:textId="77777777" w:rsidR="00110555" w:rsidRDefault="00A56430">
      <w:r>
        <w:rPr>
          <w:b/>
        </w:rPr>
        <w:t>File</w:t>
      </w:r>
      <w:r>
        <w:t xml:space="preserve">: </w:t>
      </w:r>
      <w:r>
        <w:rPr>
          <w:rFonts w:ascii="Consolas" w:hAnsi="Consolas"/>
          <w:color w:val="800000"/>
        </w:rPr>
        <w:t>debezium/register_connector.py</w:t>
      </w:r>
    </w:p>
    <w:p w14:paraId="65DFDA6C" w14:textId="77777777" w:rsidR="00110555" w:rsidRDefault="00A56430">
      <w:r>
        <w:t xml:space="preserve">When you run </w:t>
      </w:r>
      <w:r>
        <w:rPr>
          <w:rFonts w:ascii="Consolas" w:hAnsi="Consolas"/>
          <w:color w:val="800000"/>
        </w:rPr>
        <w:t>python debezium/register_connector.py</w:t>
      </w:r>
      <w:r>
        <w:t>, it sends a REST API call to the Debezium Connect service (running in Docker on port 8083) with this configuration:</w:t>
      </w:r>
    </w:p>
    <w:p w14:paraId="57CB4BC8" w14:textId="77777777" w:rsidR="00110555" w:rsidRDefault="00A56430">
      <w:pPr>
        <w:ind w:left="567"/>
      </w:pPr>
      <w:r>
        <w:rPr>
          <w:rFonts w:ascii="Consolas" w:hAnsi="Consolas"/>
          <w:sz w:val="16"/>
        </w:rPr>
        <w:lastRenderedPageBreak/>
        <w:t>Connector: PostgreSQL CDC</w:t>
      </w:r>
      <w:r>
        <w:rPr>
          <w:rFonts w:ascii="Consolas" w:hAnsi="Consolas"/>
          <w:sz w:val="16"/>
        </w:rPr>
        <w:br/>
        <w:t>Plugin: pgoutput (PostgreSQL logical decoding)</w:t>
      </w:r>
      <w:r>
        <w:rPr>
          <w:rFonts w:ascii="Consolas" w:hAnsi="Consolas"/>
          <w:sz w:val="16"/>
        </w:rPr>
        <w:br/>
        <w:t>Tables Monitored: customers, transactions, account_balances,</w:t>
      </w:r>
      <w:r>
        <w:rPr>
          <w:rFonts w:ascii="Consolas" w:hAnsi="Consolas"/>
          <w:sz w:val="16"/>
        </w:rPr>
        <w:br/>
        <w:t xml:space="preserve">                  risk_scores, interventions, feedback_events</w:t>
      </w:r>
      <w:r>
        <w:rPr>
          <w:rFonts w:ascii="Consolas" w:hAnsi="Consolas"/>
          <w:sz w:val="16"/>
        </w:rPr>
        <w:br/>
        <w:t>Topic Prefix: pdi.cdc</w:t>
      </w:r>
    </w:p>
    <w:p w14:paraId="2D271CBC" w14:textId="77777777" w:rsidR="00110555" w:rsidRDefault="00A56430">
      <w:r>
        <w:rPr>
          <w:b/>
        </w:rPr>
        <w:t>What happens after registration</w:t>
      </w:r>
      <w:r>
        <w:t>:</w:t>
      </w:r>
    </w:p>
    <w:p w14:paraId="50863369" w14:textId="77777777" w:rsidR="00110555" w:rsidRDefault="00A56430">
      <w:pPr>
        <w:pStyle w:val="ListNumber"/>
      </w:pPr>
      <w:r>
        <w:t>Debezium creates a PostgreSQL logical replication slot (</w:t>
      </w:r>
      <w:r>
        <w:rPr>
          <w:rFonts w:ascii="Consolas" w:hAnsi="Consolas"/>
          <w:color w:val="800000"/>
        </w:rPr>
        <w:t>pdi_debezium_slot</w:t>
      </w:r>
      <w:r>
        <w:t>)</w:t>
      </w:r>
    </w:p>
    <w:p w14:paraId="476F1830" w14:textId="77777777" w:rsidR="00110555" w:rsidRDefault="00A56430">
      <w:pPr>
        <w:pStyle w:val="ListNumber"/>
      </w:pPr>
      <w:r>
        <w:t xml:space="preserve">It takes an </w:t>
      </w:r>
      <w:r>
        <w:rPr>
          <w:b/>
        </w:rPr>
        <w:t>initial snapshot</w:t>
      </w:r>
      <w:r>
        <w:t xml:space="preserve"> of all monitored tables (sends all existing rows as INSERT events)</w:t>
      </w:r>
    </w:p>
    <w:p w14:paraId="0BFFC980" w14:textId="77777777" w:rsidR="00110555" w:rsidRDefault="00A56430">
      <w:pPr>
        <w:pStyle w:val="ListNumber"/>
      </w:pPr>
      <w:r>
        <w:t xml:space="preserve">After the snapshot, it </w:t>
      </w:r>
      <w:r>
        <w:rPr>
          <w:b/>
        </w:rPr>
        <w:t>continuously streams</w:t>
      </w:r>
      <w:r>
        <w:t xml:space="preserve"> new changes from WAL</w:t>
      </w:r>
    </w:p>
    <w:p w14:paraId="6EE1E1BA" w14:textId="77777777" w:rsidR="00110555" w:rsidRDefault="00A56430">
      <w:r>
        <w:rPr>
          <w:b/>
        </w:rPr>
        <w:t>Kafka topics created by Debezium</w:t>
      </w:r>
      <w:r>
        <w:t>:</w:t>
      </w:r>
    </w:p>
    <w:p w14:paraId="6A9D9F8B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pdi.cdc.customers</w:t>
      </w:r>
      <w:r>
        <w:t xml:space="preserve"> — customer profile changes</w:t>
      </w:r>
    </w:p>
    <w:p w14:paraId="3BFE84D1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pdi.cdc.transactions</w:t>
      </w:r>
      <w:r>
        <w:t xml:space="preserve"> — new transactions inserted</w:t>
      </w:r>
    </w:p>
    <w:p w14:paraId="2E3A204A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pdi.cdc.account_balances</w:t>
      </w:r>
      <w:r>
        <w:t xml:space="preserve"> — balance updates</w:t>
      </w:r>
    </w:p>
    <w:p w14:paraId="06F592F9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pdi.cdc.risk_scores</w:t>
      </w:r>
      <w:r>
        <w:t xml:space="preserve"> — computed scores</w:t>
      </w:r>
    </w:p>
    <w:p w14:paraId="16141701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pdi.cdc.interventions</w:t>
      </w:r>
      <w:r>
        <w:t xml:space="preserve"> — intervention decisions</w:t>
      </w:r>
    </w:p>
    <w:p w14:paraId="1BC32BDA" w14:textId="77777777" w:rsidR="00110555" w:rsidRDefault="00A56430">
      <w:pPr>
        <w:pStyle w:val="ListBullet"/>
      </w:pPr>
      <w:r>
        <w:rPr>
          <w:rFonts w:ascii="Consolas" w:hAnsi="Consolas"/>
          <w:color w:val="800000"/>
        </w:rPr>
        <w:t>pdi.cdc.feedback_events</w:t>
      </w:r>
      <w:r>
        <w:t xml:space="preserve"> — outcome feedback</w:t>
      </w:r>
    </w:p>
    <w:p w14:paraId="2975FD4C" w14:textId="77777777" w:rsidR="00110555" w:rsidRDefault="00A56430">
      <w:r>
        <w:rPr>
          <w:b/>
        </w:rPr>
        <w:t>Each event looks like</w:t>
      </w:r>
      <w:r>
        <w:t>:</w:t>
      </w:r>
    </w:p>
    <w:p w14:paraId="2E8321CE" w14:textId="77777777" w:rsidR="00110555" w:rsidRDefault="00A56430">
      <w:pPr>
        <w:ind w:left="567"/>
      </w:pPr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  <w:t xml:space="preserve">  "customer_id": "CUST_0042",</w:t>
      </w:r>
      <w:r>
        <w:rPr>
          <w:rFonts w:ascii="Consolas" w:hAnsi="Consolas"/>
          <w:sz w:val="16"/>
        </w:rPr>
        <w:br/>
        <w:t xml:space="preserve">  "txn_type": "upi",</w:t>
      </w:r>
      <w:r>
        <w:rPr>
          <w:rFonts w:ascii="Consolas" w:hAnsi="Consolas"/>
          <w:sz w:val="16"/>
        </w:rPr>
        <w:br/>
        <w:t xml:space="preserve">  "amount": 5000.00,</w:t>
      </w:r>
      <w:r>
        <w:rPr>
          <w:rFonts w:ascii="Consolas" w:hAnsi="Consolas"/>
          <w:sz w:val="16"/>
        </w:rPr>
        <w:br/>
        <w:t xml:space="preserve">  "timestamp": "2026-03-19T10:30:00",</w:t>
      </w:r>
      <w:r>
        <w:rPr>
          <w:rFonts w:ascii="Consolas" w:hAnsi="Consolas"/>
          <w:sz w:val="16"/>
        </w:rPr>
        <w:br/>
        <w:t xml:space="preserve">  "__op": "c",                    // c=create, u=update, d=delete</w:t>
      </w:r>
      <w:r>
        <w:rPr>
          <w:rFonts w:ascii="Consolas" w:hAnsi="Consolas"/>
          <w:sz w:val="16"/>
        </w:rPr>
        <w:br/>
        <w:t xml:space="preserve">  "__table": "transactions",</w:t>
      </w:r>
      <w:r>
        <w:rPr>
          <w:rFonts w:ascii="Consolas" w:hAnsi="Consolas"/>
          <w:sz w:val="16"/>
        </w:rPr>
        <w:br/>
        <w:t xml:space="preserve">  "__source_ts_ms": 1710848200000 // original DB timestamp</w:t>
      </w:r>
      <w:r>
        <w:rPr>
          <w:rFonts w:ascii="Consolas" w:hAnsi="Consolas"/>
          <w:sz w:val="16"/>
        </w:rPr>
        <w:br/>
        <w:t>}</w:t>
      </w:r>
    </w:p>
    <w:p w14:paraId="77B4A377" w14:textId="77777777" w:rsidR="00110555" w:rsidRDefault="00A56430">
      <w:pPr>
        <w:pStyle w:val="Heading2"/>
      </w:pPr>
      <w:r>
        <w:t>How to Use Debezium in Production</w:t>
      </w:r>
    </w:p>
    <w:p w14:paraId="67EFFEF2" w14:textId="77777777" w:rsidR="00110555" w:rsidRDefault="00A56430">
      <w:pPr>
        <w:pStyle w:val="ListNumber"/>
      </w:pPr>
      <w:r>
        <w:rPr>
          <w:b/>
        </w:rPr>
        <w:t>Point Debezium at the bank's PostgreSQL</w:t>
      </w:r>
      <w:r>
        <w:t xml:space="preserve"> (or MySQL/Oracle):</w:t>
      </w:r>
    </w:p>
    <w:p w14:paraId="7D146759" w14:textId="77777777" w:rsidR="00110555" w:rsidRDefault="00A56430">
      <w:pPr>
        <w:ind w:left="567"/>
      </w:pPr>
      <w:r>
        <w:rPr>
          <w:rFonts w:ascii="Consolas" w:hAnsi="Consolas"/>
          <w:sz w:val="16"/>
        </w:rPr>
        <w:t xml:space="preserve">   # Change config in debezium/register_connector.py:</w:t>
      </w:r>
      <w:r>
        <w:rPr>
          <w:rFonts w:ascii="Consolas" w:hAnsi="Consolas"/>
          <w:sz w:val="16"/>
        </w:rPr>
        <w:br/>
        <w:t xml:space="preserve">   "database.hostname": "core-banking-db.bank.internal",</w:t>
      </w:r>
      <w:r>
        <w:rPr>
          <w:rFonts w:ascii="Consolas" w:hAnsi="Consolas"/>
          <w:sz w:val="16"/>
        </w:rPr>
        <w:br/>
        <w:t xml:space="preserve">   "database.port": "5432",</w:t>
      </w:r>
      <w:r>
        <w:rPr>
          <w:rFonts w:ascii="Consolas" w:hAnsi="Consolas"/>
          <w:sz w:val="16"/>
        </w:rPr>
        <w:br/>
        <w:t xml:space="preserve">   "database.user": "cdc_reader",</w:t>
      </w:r>
      <w:r>
        <w:rPr>
          <w:rFonts w:ascii="Consolas" w:hAnsi="Consolas"/>
          <w:sz w:val="16"/>
        </w:rPr>
        <w:br/>
        <w:t xml:space="preserve">   "database.dbname": "core_banking",</w:t>
      </w:r>
    </w:p>
    <w:p w14:paraId="12CDAE95" w14:textId="77777777" w:rsidR="00110555" w:rsidRDefault="00A56430">
      <w:pPr>
        <w:pStyle w:val="ListNumber"/>
      </w:pPr>
      <w:r>
        <w:rPr>
          <w:b/>
        </w:rPr>
        <w:t>Monitor the tables you care about</w:t>
      </w:r>
      <w:r>
        <w:t>:</w:t>
      </w:r>
    </w:p>
    <w:p w14:paraId="77AF374F" w14:textId="77777777" w:rsidR="00110555" w:rsidRDefault="00A56430">
      <w:pPr>
        <w:ind w:left="567"/>
      </w:pPr>
      <w:r>
        <w:rPr>
          <w:rFonts w:ascii="Consolas" w:hAnsi="Consolas"/>
          <w:sz w:val="16"/>
        </w:rPr>
        <w:t xml:space="preserve">   "table.include.list": "banking.transactions,banking.accounts,banking.balances"</w:t>
      </w:r>
    </w:p>
    <w:p w14:paraId="17E9BFD9" w14:textId="77777777" w:rsidR="00110555" w:rsidRDefault="00A56430">
      <w:pPr>
        <w:pStyle w:val="ListNumber"/>
      </w:pPr>
      <w:r>
        <w:rPr>
          <w:b/>
        </w:rPr>
        <w:t>Every time a teller enters a new transaction or an ATM processes a withdrawal</w:t>
      </w:r>
      <w:r>
        <w:t>, Debezium captures it in under 100ms and publishes to Kafka.</w:t>
      </w:r>
    </w:p>
    <w:p w14:paraId="7D719BE7" w14:textId="77777777" w:rsidR="00110555" w:rsidRDefault="00A56430">
      <w:pPr>
        <w:pStyle w:val="ListNumber"/>
      </w:pPr>
      <w:r>
        <w:rPr>
          <w:b/>
        </w:rPr>
        <w:t>Your stream processor (Flink) picks it up immediately</w:t>
      </w:r>
      <w:r>
        <w:t>, computes updated features, and the scoring service re-evaluates risk.</w:t>
      </w:r>
    </w:p>
    <w:p w14:paraId="0A76F657" w14:textId="77777777" w:rsidR="00110555" w:rsidRDefault="00A56430">
      <w:pPr>
        <w:pStyle w:val="Heading2"/>
      </w:pPr>
      <w:r>
        <w:t>Why CDC Instead of Direct API?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10555" w14:paraId="440E12EF" w14:textId="77777777" w:rsidTr="0011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D5202E" w14:textId="77777777" w:rsidR="00110555" w:rsidRDefault="00A56430">
            <w:r>
              <w:t>Approach</w:t>
            </w:r>
          </w:p>
        </w:tc>
        <w:tc>
          <w:tcPr>
            <w:tcW w:w="2160" w:type="dxa"/>
          </w:tcPr>
          <w:p w14:paraId="5B403D81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Latency</w:t>
            </w:r>
          </w:p>
        </w:tc>
        <w:tc>
          <w:tcPr>
            <w:tcW w:w="2160" w:type="dxa"/>
          </w:tcPr>
          <w:p w14:paraId="4A8471ED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 on Source</w:t>
            </w:r>
          </w:p>
        </w:tc>
        <w:tc>
          <w:tcPr>
            <w:tcW w:w="2160" w:type="dxa"/>
          </w:tcPr>
          <w:p w14:paraId="561378CC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Completeness</w:t>
            </w:r>
          </w:p>
        </w:tc>
      </w:tr>
      <w:tr w:rsidR="00110555" w14:paraId="0993A006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F93915" w14:textId="77777777" w:rsidR="00110555" w:rsidRDefault="00A56430">
            <w:r>
              <w:t>Polling (SELECT every N seconds)</w:t>
            </w:r>
          </w:p>
        </w:tc>
        <w:tc>
          <w:tcPr>
            <w:tcW w:w="2160" w:type="dxa"/>
          </w:tcPr>
          <w:p w14:paraId="760FC7CC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Seconds to minutes</w:t>
            </w:r>
          </w:p>
        </w:tc>
        <w:tc>
          <w:tcPr>
            <w:tcW w:w="2160" w:type="dxa"/>
          </w:tcPr>
          <w:p w14:paraId="5670CFF9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Heavy DB load</w:t>
            </w:r>
          </w:p>
        </w:tc>
        <w:tc>
          <w:tcPr>
            <w:tcW w:w="2160" w:type="dxa"/>
          </w:tcPr>
          <w:p w14:paraId="40E76ED4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May miss rapid changes</w:t>
            </w:r>
          </w:p>
        </w:tc>
      </w:tr>
      <w:tr w:rsidR="00110555" w14:paraId="64395C97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6EB3F5" w14:textId="77777777" w:rsidR="00110555" w:rsidRDefault="00A56430">
            <w:r>
              <w:lastRenderedPageBreak/>
              <w:t>Direct API hooks</w:t>
            </w:r>
          </w:p>
        </w:tc>
        <w:tc>
          <w:tcPr>
            <w:tcW w:w="2160" w:type="dxa"/>
          </w:tcPr>
          <w:p w14:paraId="54FABD88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Immediate</w:t>
            </w:r>
          </w:p>
        </w:tc>
        <w:tc>
          <w:tcPr>
            <w:tcW w:w="2160" w:type="dxa"/>
          </w:tcPr>
          <w:p w14:paraId="3245EA3E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Requires code changes in every system</w:t>
            </w:r>
          </w:p>
        </w:tc>
        <w:tc>
          <w:tcPr>
            <w:tcW w:w="2160" w:type="dxa"/>
          </w:tcPr>
          <w:p w14:paraId="3F380C36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Depends on developer discipline</w:t>
            </w:r>
          </w:p>
        </w:tc>
      </w:tr>
      <w:tr w:rsidR="00110555" w14:paraId="3687213D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A1F90E" w14:textId="77777777" w:rsidR="00110555" w:rsidRDefault="00A56430">
            <w:r>
              <w:t>Debezium CDC</w:t>
            </w:r>
          </w:p>
        </w:tc>
        <w:tc>
          <w:tcPr>
            <w:tcW w:w="2160" w:type="dxa"/>
          </w:tcPr>
          <w:p w14:paraId="6BDC4CA6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Sub-second</w:t>
            </w:r>
          </w:p>
        </w:tc>
        <w:tc>
          <w:tcPr>
            <w:tcW w:w="2160" w:type="dxa"/>
          </w:tcPr>
          <w:p w14:paraId="7D756FD7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Zero — reads from WAL, not the table</w:t>
            </w:r>
          </w:p>
        </w:tc>
        <w:tc>
          <w:tcPr>
            <w:tcW w:w="2160" w:type="dxa"/>
          </w:tcPr>
          <w:p w14:paraId="1D508EE8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— captures everything, even batch jobs</w:t>
            </w:r>
          </w:p>
        </w:tc>
      </w:tr>
    </w:tbl>
    <w:p w14:paraId="7912FB85" w14:textId="77777777" w:rsidR="00110555" w:rsidRDefault="00110555"/>
    <w:p w14:paraId="68481FC4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31F7852F" w14:textId="77777777" w:rsidR="00110555" w:rsidRDefault="00A56430">
      <w:pPr>
        <w:pStyle w:val="Heading1"/>
      </w:pPr>
      <w:r>
        <w:t>6. Inter-Component Communication</w:t>
      </w:r>
    </w:p>
    <w:p w14:paraId="7FBD33E3" w14:textId="77777777" w:rsidR="00110555" w:rsidRDefault="00A56430">
      <w:pPr>
        <w:pStyle w:val="Heading2"/>
      </w:pPr>
      <w:r>
        <w:t>Communication Protocol Table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10555" w14:paraId="02B3B81D" w14:textId="77777777" w:rsidTr="0011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7C872D" w14:textId="77777777" w:rsidR="00110555" w:rsidRDefault="00A56430">
            <w:r>
              <w:t>From</w:t>
            </w:r>
          </w:p>
        </w:tc>
        <w:tc>
          <w:tcPr>
            <w:tcW w:w="2160" w:type="dxa"/>
          </w:tcPr>
          <w:p w14:paraId="7C5A78A0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</w:t>
            </w:r>
          </w:p>
        </w:tc>
        <w:tc>
          <w:tcPr>
            <w:tcW w:w="2160" w:type="dxa"/>
          </w:tcPr>
          <w:p w14:paraId="35D28391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Protocol</w:t>
            </w:r>
          </w:p>
        </w:tc>
        <w:tc>
          <w:tcPr>
            <w:tcW w:w="2160" w:type="dxa"/>
          </w:tcPr>
          <w:p w14:paraId="680E2BD0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Channel</w:t>
            </w:r>
          </w:p>
        </w:tc>
      </w:tr>
      <w:tr w:rsidR="00110555" w14:paraId="4EE88543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AAD314" w14:textId="77777777" w:rsidR="00110555" w:rsidRDefault="00A56430">
            <w:r>
              <w:t>Data Sources →</w:t>
            </w:r>
          </w:p>
        </w:tc>
        <w:tc>
          <w:tcPr>
            <w:tcW w:w="2160" w:type="dxa"/>
          </w:tcPr>
          <w:p w14:paraId="0B7075F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Kafka</w:t>
            </w:r>
          </w:p>
        </w:tc>
        <w:tc>
          <w:tcPr>
            <w:tcW w:w="2160" w:type="dxa"/>
          </w:tcPr>
          <w:p w14:paraId="746B65F1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 (Kafka protocol)</w:t>
            </w:r>
          </w:p>
        </w:tc>
        <w:tc>
          <w:tcPr>
            <w:tcW w:w="2160" w:type="dxa"/>
          </w:tcPr>
          <w:p w14:paraId="5732B221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Kafka topics</w:t>
            </w:r>
          </w:p>
        </w:tc>
      </w:tr>
      <w:tr w:rsidR="00110555" w14:paraId="4D7A90FF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4D3D0C" w14:textId="77777777" w:rsidR="00110555" w:rsidRDefault="00A56430">
            <w:r>
              <w:t>Debezium →</w:t>
            </w:r>
          </w:p>
        </w:tc>
        <w:tc>
          <w:tcPr>
            <w:tcW w:w="2160" w:type="dxa"/>
          </w:tcPr>
          <w:p w14:paraId="332BC9CE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Kafka</w:t>
            </w:r>
          </w:p>
        </w:tc>
        <w:tc>
          <w:tcPr>
            <w:tcW w:w="2160" w:type="dxa"/>
          </w:tcPr>
          <w:p w14:paraId="31E9B28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TCP (Kafka Connect)</w:t>
            </w:r>
          </w:p>
        </w:tc>
        <w:tc>
          <w:tcPr>
            <w:tcW w:w="2160" w:type="dxa"/>
          </w:tcPr>
          <w:p w14:paraId="6D721AC9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CDC topics</w:t>
            </w:r>
          </w:p>
        </w:tc>
      </w:tr>
      <w:tr w:rsidR="00110555" w14:paraId="4B924DFC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1969C4" w14:textId="77777777" w:rsidR="00110555" w:rsidRDefault="00A56430">
            <w:r>
              <w:t>Kafka →</w:t>
            </w:r>
          </w:p>
        </w:tc>
        <w:tc>
          <w:tcPr>
            <w:tcW w:w="2160" w:type="dxa"/>
          </w:tcPr>
          <w:p w14:paraId="53FB69F4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Flink</w:t>
            </w:r>
          </w:p>
        </w:tc>
        <w:tc>
          <w:tcPr>
            <w:tcW w:w="2160" w:type="dxa"/>
          </w:tcPr>
          <w:p w14:paraId="6F1CA941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 (Kafka consumer)</w:t>
            </w:r>
          </w:p>
        </w:tc>
        <w:tc>
          <w:tcPr>
            <w:tcW w:w="2160" w:type="dxa"/>
          </w:tcPr>
          <w:p w14:paraId="399606DE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Stream processing</w:t>
            </w:r>
          </w:p>
        </w:tc>
      </w:tr>
      <w:tr w:rsidR="00110555" w14:paraId="25EBCADC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C6A67F" w14:textId="77777777" w:rsidR="00110555" w:rsidRDefault="00A56430">
            <w:r>
              <w:t>Kafka →</w:t>
            </w:r>
          </w:p>
        </w:tc>
        <w:tc>
          <w:tcPr>
            <w:tcW w:w="2160" w:type="dxa"/>
          </w:tcPr>
          <w:p w14:paraId="4DEE29D5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Feedback Consumer</w:t>
            </w:r>
          </w:p>
        </w:tc>
        <w:tc>
          <w:tcPr>
            <w:tcW w:w="2160" w:type="dxa"/>
          </w:tcPr>
          <w:p w14:paraId="44C7A619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TCP (Kafka consumer)</w:t>
            </w:r>
          </w:p>
        </w:tc>
        <w:tc>
          <w:tcPr>
            <w:tcW w:w="2160" w:type="dxa"/>
          </w:tcPr>
          <w:p w14:paraId="3A3BDF21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feedback_events topic</w:t>
            </w:r>
          </w:p>
        </w:tc>
      </w:tr>
      <w:tr w:rsidR="00110555" w14:paraId="0F7A453B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D2138A" w14:textId="77777777" w:rsidR="00110555" w:rsidRDefault="00A56430">
            <w:r>
              <w:t>Flink →</w:t>
            </w:r>
          </w:p>
        </w:tc>
        <w:tc>
          <w:tcPr>
            <w:tcW w:w="2160" w:type="dxa"/>
          </w:tcPr>
          <w:p w14:paraId="5344891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Redis</w:t>
            </w:r>
          </w:p>
        </w:tc>
        <w:tc>
          <w:tcPr>
            <w:tcW w:w="2160" w:type="dxa"/>
          </w:tcPr>
          <w:p w14:paraId="074D4AF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 (Redis protocol)</w:t>
            </w:r>
          </w:p>
        </w:tc>
        <w:tc>
          <w:tcPr>
            <w:tcW w:w="2160" w:type="dxa"/>
          </w:tcPr>
          <w:p w14:paraId="3B42DF38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writes</w:t>
            </w:r>
          </w:p>
        </w:tc>
      </w:tr>
      <w:tr w:rsidR="00110555" w14:paraId="7BECEE76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BEB2C3" w14:textId="77777777" w:rsidR="00110555" w:rsidRDefault="00A56430">
            <w:r>
              <w:t>Flink →</w:t>
            </w:r>
          </w:p>
        </w:tc>
        <w:tc>
          <w:tcPr>
            <w:tcW w:w="2160" w:type="dxa"/>
          </w:tcPr>
          <w:p w14:paraId="0EDCC3E0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PostgreSQL</w:t>
            </w:r>
          </w:p>
        </w:tc>
        <w:tc>
          <w:tcPr>
            <w:tcW w:w="2160" w:type="dxa"/>
          </w:tcPr>
          <w:p w14:paraId="46532478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TCP (JDBC)</w:t>
            </w:r>
          </w:p>
        </w:tc>
        <w:tc>
          <w:tcPr>
            <w:tcW w:w="2160" w:type="dxa"/>
          </w:tcPr>
          <w:p w14:paraId="7EAADCFE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Feature writes</w:t>
            </w:r>
          </w:p>
        </w:tc>
      </w:tr>
      <w:tr w:rsidR="00110555" w14:paraId="56B0BAA6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851E2D" w14:textId="77777777" w:rsidR="00110555" w:rsidRDefault="00A56430">
            <w:r>
              <w:t>Spark →</w:t>
            </w:r>
          </w:p>
        </w:tc>
        <w:tc>
          <w:tcPr>
            <w:tcW w:w="2160" w:type="dxa"/>
          </w:tcPr>
          <w:p w14:paraId="4CE3812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PostgreSQL</w:t>
            </w:r>
          </w:p>
        </w:tc>
        <w:tc>
          <w:tcPr>
            <w:tcW w:w="2160" w:type="dxa"/>
          </w:tcPr>
          <w:p w14:paraId="4EDFC3F0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 (JDBC)</w:t>
            </w:r>
          </w:p>
        </w:tc>
        <w:tc>
          <w:tcPr>
            <w:tcW w:w="2160" w:type="dxa"/>
          </w:tcPr>
          <w:p w14:paraId="796C9C2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Batch feature writes</w:t>
            </w:r>
          </w:p>
        </w:tc>
      </w:tr>
      <w:tr w:rsidR="00110555" w14:paraId="38C98887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F54AA5" w14:textId="77777777" w:rsidR="00110555" w:rsidRDefault="00A56430">
            <w:r>
              <w:t>Airflow →</w:t>
            </w:r>
          </w:p>
        </w:tc>
        <w:tc>
          <w:tcPr>
            <w:tcW w:w="2160" w:type="dxa"/>
          </w:tcPr>
          <w:p w14:paraId="613D7BB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Spark</w:t>
            </w:r>
          </w:p>
        </w:tc>
        <w:tc>
          <w:tcPr>
            <w:tcW w:w="2160" w:type="dxa"/>
          </w:tcPr>
          <w:p w14:paraId="0EBF611D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 (Spark submit)</w:t>
            </w:r>
          </w:p>
        </w:tc>
        <w:tc>
          <w:tcPr>
            <w:tcW w:w="2160" w:type="dxa"/>
          </w:tcPr>
          <w:p w14:paraId="5EFD5C44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Job orchestration</w:t>
            </w:r>
          </w:p>
        </w:tc>
      </w:tr>
      <w:tr w:rsidR="00110555" w14:paraId="2045813C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876522" w14:textId="77777777" w:rsidR="00110555" w:rsidRDefault="00A56430">
            <w:r>
              <w:t>Airflow →</w:t>
            </w:r>
          </w:p>
        </w:tc>
        <w:tc>
          <w:tcPr>
            <w:tcW w:w="2160" w:type="dxa"/>
          </w:tcPr>
          <w:p w14:paraId="333F84C5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Feast</w:t>
            </w:r>
          </w:p>
        </w:tc>
        <w:tc>
          <w:tcPr>
            <w:tcW w:w="2160" w:type="dxa"/>
          </w:tcPr>
          <w:p w14:paraId="26D554FB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Python SDK</w:t>
            </w:r>
          </w:p>
        </w:tc>
        <w:tc>
          <w:tcPr>
            <w:tcW w:w="2160" w:type="dxa"/>
          </w:tcPr>
          <w:p w14:paraId="6129EBBC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Materialization</w:t>
            </w:r>
          </w:p>
        </w:tc>
      </w:tr>
      <w:tr w:rsidR="00110555" w14:paraId="62764C53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7BB0E4" w14:textId="77777777" w:rsidR="00110555" w:rsidRDefault="00A56430">
            <w:r>
              <w:t>Scoring Service →</w:t>
            </w:r>
          </w:p>
        </w:tc>
        <w:tc>
          <w:tcPr>
            <w:tcW w:w="2160" w:type="dxa"/>
          </w:tcPr>
          <w:p w14:paraId="153DE95B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Redis (Feast)</w:t>
            </w:r>
          </w:p>
        </w:tc>
        <w:tc>
          <w:tcPr>
            <w:tcW w:w="2160" w:type="dxa"/>
          </w:tcPr>
          <w:p w14:paraId="032E095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TCP (Redis protocol)</w:t>
            </w:r>
          </w:p>
        </w:tc>
        <w:tc>
          <w:tcPr>
            <w:tcW w:w="2160" w:type="dxa"/>
          </w:tcPr>
          <w:p w14:paraId="182870A6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Feature reads</w:t>
            </w:r>
          </w:p>
        </w:tc>
      </w:tr>
      <w:tr w:rsidR="00110555" w14:paraId="45887A8F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5AE996" w14:textId="77777777" w:rsidR="00110555" w:rsidRDefault="00A56430">
            <w:r>
              <w:t>Scoring Service →</w:t>
            </w:r>
          </w:p>
        </w:tc>
        <w:tc>
          <w:tcPr>
            <w:tcW w:w="2160" w:type="dxa"/>
          </w:tcPr>
          <w:p w14:paraId="0DC00CBE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Models (in-memory)</w:t>
            </w:r>
          </w:p>
        </w:tc>
        <w:tc>
          <w:tcPr>
            <w:tcW w:w="2160" w:type="dxa"/>
          </w:tcPr>
          <w:p w14:paraId="1BB58235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Function call</w:t>
            </w:r>
          </w:p>
        </w:tc>
        <w:tc>
          <w:tcPr>
            <w:tcW w:w="2160" w:type="dxa"/>
          </w:tcPr>
          <w:p w14:paraId="1D50F30A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Inference</w:t>
            </w:r>
          </w:p>
        </w:tc>
      </w:tr>
      <w:tr w:rsidR="00110555" w14:paraId="43D4E21B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D29512" w14:textId="77777777" w:rsidR="00110555" w:rsidRDefault="00A56430">
            <w:r>
              <w:t>Scoring Service →</w:t>
            </w:r>
          </w:p>
        </w:tc>
        <w:tc>
          <w:tcPr>
            <w:tcW w:w="2160" w:type="dxa"/>
          </w:tcPr>
          <w:p w14:paraId="6CAD943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Cassandra</w:t>
            </w:r>
          </w:p>
        </w:tc>
        <w:tc>
          <w:tcPr>
            <w:tcW w:w="2160" w:type="dxa"/>
          </w:tcPr>
          <w:p w14:paraId="5A1B5F5D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TCP (CQL protocol)</w:t>
            </w:r>
          </w:p>
        </w:tc>
        <w:tc>
          <w:tcPr>
            <w:tcW w:w="2160" w:type="dxa"/>
          </w:tcPr>
          <w:p w14:paraId="67264FEB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Score history writes</w:t>
            </w:r>
          </w:p>
        </w:tc>
      </w:tr>
      <w:tr w:rsidR="00110555" w14:paraId="53866A89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F309B0" w14:textId="77777777" w:rsidR="00110555" w:rsidRDefault="00A56430">
            <w:r>
              <w:t>Scoring Service →</w:t>
            </w:r>
          </w:p>
        </w:tc>
        <w:tc>
          <w:tcPr>
            <w:tcW w:w="2160" w:type="dxa"/>
          </w:tcPr>
          <w:p w14:paraId="7EC783A5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Prometheus</w:t>
            </w:r>
          </w:p>
        </w:tc>
        <w:tc>
          <w:tcPr>
            <w:tcW w:w="2160" w:type="dxa"/>
          </w:tcPr>
          <w:p w14:paraId="4712418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 (/metrics scrape)</w:t>
            </w:r>
          </w:p>
        </w:tc>
        <w:tc>
          <w:tcPr>
            <w:tcW w:w="2160" w:type="dxa"/>
          </w:tcPr>
          <w:p w14:paraId="2269E517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Metrics</w:t>
            </w:r>
          </w:p>
        </w:tc>
      </w:tr>
      <w:tr w:rsidR="00110555" w14:paraId="53538097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B1F909" w14:textId="77777777" w:rsidR="00110555" w:rsidRDefault="00A56430">
            <w:r>
              <w:t>Rules Engine →</w:t>
            </w:r>
          </w:p>
        </w:tc>
        <w:tc>
          <w:tcPr>
            <w:tcW w:w="2160" w:type="dxa"/>
          </w:tcPr>
          <w:p w14:paraId="54ABC45B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Redis</w:t>
            </w:r>
          </w:p>
        </w:tc>
        <w:tc>
          <w:tcPr>
            <w:tcW w:w="2160" w:type="dxa"/>
          </w:tcPr>
          <w:p w14:paraId="5C98BB16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TCP (Redis protocol)</w:t>
            </w:r>
          </w:p>
        </w:tc>
        <w:tc>
          <w:tcPr>
            <w:tcW w:w="2160" w:type="dxa"/>
          </w:tcPr>
          <w:p w14:paraId="6A4E27A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Tier tracking, cooldown</w:t>
            </w:r>
          </w:p>
        </w:tc>
      </w:tr>
      <w:tr w:rsidR="00110555" w14:paraId="3A6187D1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78FBAB" w14:textId="77777777" w:rsidR="00110555" w:rsidRDefault="00A56430">
            <w:r>
              <w:t>Rules Engine →</w:t>
            </w:r>
          </w:p>
        </w:tc>
        <w:tc>
          <w:tcPr>
            <w:tcW w:w="2160" w:type="dxa"/>
          </w:tcPr>
          <w:p w14:paraId="4D5BAEA7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PostgreSQL</w:t>
            </w:r>
          </w:p>
        </w:tc>
        <w:tc>
          <w:tcPr>
            <w:tcW w:w="2160" w:type="dxa"/>
          </w:tcPr>
          <w:p w14:paraId="51482D36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 (psycopg2)</w:t>
            </w:r>
          </w:p>
        </w:tc>
        <w:tc>
          <w:tcPr>
            <w:tcW w:w="2160" w:type="dxa"/>
          </w:tcPr>
          <w:p w14:paraId="58FB43B6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Intervention save</w:t>
            </w:r>
          </w:p>
        </w:tc>
      </w:tr>
      <w:tr w:rsidR="00110555" w14:paraId="2E59CFC6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A42994" w14:textId="77777777" w:rsidR="00110555" w:rsidRDefault="00A56430">
            <w:r>
              <w:t>Celery Worker →</w:t>
            </w:r>
          </w:p>
        </w:tc>
        <w:tc>
          <w:tcPr>
            <w:tcW w:w="2160" w:type="dxa"/>
          </w:tcPr>
          <w:p w14:paraId="16DBE5A4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Redis</w:t>
            </w:r>
          </w:p>
        </w:tc>
        <w:tc>
          <w:tcPr>
            <w:tcW w:w="2160" w:type="dxa"/>
          </w:tcPr>
          <w:p w14:paraId="0D05740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TCP (broker)</w:t>
            </w:r>
          </w:p>
        </w:tc>
        <w:tc>
          <w:tcPr>
            <w:tcW w:w="2160" w:type="dxa"/>
          </w:tcPr>
          <w:p w14:paraId="254049BE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Task queue</w:t>
            </w:r>
          </w:p>
        </w:tc>
      </w:tr>
      <w:tr w:rsidR="00110555" w14:paraId="0B20DEB6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8498ED" w14:textId="77777777" w:rsidR="00110555" w:rsidRDefault="00A56430">
            <w:r>
              <w:t>Celery Worker →</w:t>
            </w:r>
          </w:p>
        </w:tc>
        <w:tc>
          <w:tcPr>
            <w:tcW w:w="2160" w:type="dxa"/>
          </w:tcPr>
          <w:p w14:paraId="67EB8633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Apprise</w:t>
            </w:r>
          </w:p>
        </w:tc>
        <w:tc>
          <w:tcPr>
            <w:tcW w:w="2160" w:type="dxa"/>
          </w:tcPr>
          <w:p w14:paraId="51884504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 (API calls)</w:t>
            </w:r>
          </w:p>
        </w:tc>
        <w:tc>
          <w:tcPr>
            <w:tcW w:w="2160" w:type="dxa"/>
          </w:tcPr>
          <w:p w14:paraId="73CC9945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SMS/email/push delivery</w:t>
            </w:r>
          </w:p>
        </w:tc>
      </w:tr>
      <w:tr w:rsidR="00110555" w14:paraId="5133BD8E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0C9C4D" w14:textId="77777777" w:rsidR="00110555" w:rsidRDefault="00A56430">
            <w:r>
              <w:t>Dashboard →</w:t>
            </w:r>
          </w:p>
        </w:tc>
        <w:tc>
          <w:tcPr>
            <w:tcW w:w="2160" w:type="dxa"/>
          </w:tcPr>
          <w:p w14:paraId="09D4E196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PostgreSQL</w:t>
            </w:r>
          </w:p>
        </w:tc>
        <w:tc>
          <w:tcPr>
            <w:tcW w:w="2160" w:type="dxa"/>
          </w:tcPr>
          <w:p w14:paraId="46DEE007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TCP (psycopg2)</w:t>
            </w:r>
          </w:p>
        </w:tc>
        <w:tc>
          <w:tcPr>
            <w:tcW w:w="2160" w:type="dxa"/>
          </w:tcPr>
          <w:p w14:paraId="6F4550A5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Data reads</w:t>
            </w:r>
          </w:p>
        </w:tc>
      </w:tr>
      <w:tr w:rsidR="00110555" w14:paraId="606C42BB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FBD4EA" w14:textId="77777777" w:rsidR="00110555" w:rsidRDefault="00A56430">
            <w:r>
              <w:t>Dashboard →</w:t>
            </w:r>
          </w:p>
        </w:tc>
        <w:tc>
          <w:tcPr>
            <w:tcW w:w="2160" w:type="dxa"/>
          </w:tcPr>
          <w:p w14:paraId="0023F72B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Redis</w:t>
            </w:r>
          </w:p>
        </w:tc>
        <w:tc>
          <w:tcPr>
            <w:tcW w:w="2160" w:type="dxa"/>
          </w:tcPr>
          <w:p w14:paraId="7ECDDE25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 (Redis protocol)</w:t>
            </w:r>
          </w:p>
        </w:tc>
        <w:tc>
          <w:tcPr>
            <w:tcW w:w="2160" w:type="dxa"/>
          </w:tcPr>
          <w:p w14:paraId="3AD0341E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feature reads</w:t>
            </w:r>
          </w:p>
        </w:tc>
      </w:tr>
      <w:tr w:rsidR="00110555" w14:paraId="0395E47F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48E5FD" w14:textId="77777777" w:rsidR="00110555" w:rsidRDefault="00A56430">
            <w:r>
              <w:t>Grafana →</w:t>
            </w:r>
          </w:p>
        </w:tc>
        <w:tc>
          <w:tcPr>
            <w:tcW w:w="2160" w:type="dxa"/>
          </w:tcPr>
          <w:p w14:paraId="6BABDD85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Prometheus</w:t>
            </w:r>
          </w:p>
        </w:tc>
        <w:tc>
          <w:tcPr>
            <w:tcW w:w="2160" w:type="dxa"/>
          </w:tcPr>
          <w:p w14:paraId="3B5E238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</w:t>
            </w:r>
          </w:p>
        </w:tc>
        <w:tc>
          <w:tcPr>
            <w:tcW w:w="2160" w:type="dxa"/>
          </w:tcPr>
          <w:p w14:paraId="25853D85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Metrics visualization</w:t>
            </w:r>
          </w:p>
        </w:tc>
      </w:tr>
      <w:tr w:rsidR="00110555" w14:paraId="11F36BDA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6B9310" w14:textId="77777777" w:rsidR="00110555" w:rsidRDefault="00A56430">
            <w:r>
              <w:t>MLflow →</w:t>
            </w:r>
          </w:p>
        </w:tc>
        <w:tc>
          <w:tcPr>
            <w:tcW w:w="2160" w:type="dxa"/>
          </w:tcPr>
          <w:p w14:paraId="41F585C2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PostgreSQL</w:t>
            </w:r>
          </w:p>
        </w:tc>
        <w:tc>
          <w:tcPr>
            <w:tcW w:w="2160" w:type="dxa"/>
          </w:tcPr>
          <w:p w14:paraId="03193F1E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</w:t>
            </w:r>
          </w:p>
        </w:tc>
        <w:tc>
          <w:tcPr>
            <w:tcW w:w="2160" w:type="dxa"/>
          </w:tcPr>
          <w:p w14:paraId="7A971AFE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Model metadata</w:t>
            </w:r>
          </w:p>
        </w:tc>
      </w:tr>
      <w:tr w:rsidR="00110555" w14:paraId="02C8B07E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7D520D" w14:textId="77777777" w:rsidR="00110555" w:rsidRDefault="00A56430">
            <w:r>
              <w:t>MLflow →</w:t>
            </w:r>
          </w:p>
        </w:tc>
        <w:tc>
          <w:tcPr>
            <w:tcW w:w="2160" w:type="dxa"/>
          </w:tcPr>
          <w:p w14:paraId="5CC19DFA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File system</w:t>
            </w:r>
          </w:p>
        </w:tc>
        <w:tc>
          <w:tcPr>
            <w:tcW w:w="2160" w:type="dxa"/>
          </w:tcPr>
          <w:p w14:paraId="0AD6772F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Local/S3</w:t>
            </w:r>
          </w:p>
        </w:tc>
        <w:tc>
          <w:tcPr>
            <w:tcW w:w="2160" w:type="dxa"/>
          </w:tcPr>
          <w:p w14:paraId="60A7071C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Model artifacts</w:t>
            </w:r>
          </w:p>
        </w:tc>
      </w:tr>
    </w:tbl>
    <w:p w14:paraId="682773CA" w14:textId="77777777" w:rsidR="00110555" w:rsidRDefault="00110555"/>
    <w:p w14:paraId="4C91F80F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16E6229B" w14:textId="77777777" w:rsidR="00110555" w:rsidRDefault="00A56430">
      <w:pPr>
        <w:pStyle w:val="Heading1"/>
      </w:pPr>
      <w:r>
        <w:t>7. How to Use This System in Production</w:t>
      </w:r>
    </w:p>
    <w:p w14:paraId="15CA4EE8" w14:textId="77777777" w:rsidR="00110555" w:rsidRDefault="00A56430">
      <w:pPr>
        <w:pStyle w:val="Heading2"/>
      </w:pPr>
      <w:r>
        <w:t>Step-by-Step Production Deployment</w:t>
      </w:r>
    </w:p>
    <w:p w14:paraId="0D41CF69" w14:textId="77777777" w:rsidR="00110555" w:rsidRDefault="00A56430">
      <w:pPr>
        <w:pStyle w:val="ListNumber"/>
      </w:pPr>
      <w:r>
        <w:rPr>
          <w:b/>
        </w:rPr>
        <w:t>Replace fake data with real data sources</w:t>
      </w:r>
      <w:r>
        <w:t>:</w:t>
      </w:r>
    </w:p>
    <w:p w14:paraId="30BE9A4E" w14:textId="77777777" w:rsidR="00110555" w:rsidRDefault="00A56430">
      <w:pPr>
        <w:pStyle w:val="ListBullet"/>
      </w:pPr>
      <w:r>
        <w:t>Point Debezium at the bank's core banking database</w:t>
      </w:r>
    </w:p>
    <w:p w14:paraId="1B326DCB" w14:textId="77777777" w:rsidR="00110555" w:rsidRDefault="00A56430">
      <w:pPr>
        <w:pStyle w:val="ListBullet"/>
      </w:pPr>
      <w:r>
        <w:t>Configure table names matching the bank's schema</w:t>
      </w:r>
    </w:p>
    <w:p w14:paraId="78AAB4D9" w14:textId="77777777" w:rsidR="00110555" w:rsidRDefault="00A56430">
      <w:pPr>
        <w:pStyle w:val="ListBullet"/>
      </w:pPr>
      <w:r>
        <w:t>Map column names to the expected fields</w:t>
      </w:r>
    </w:p>
    <w:p w14:paraId="47E8DA33" w14:textId="77777777" w:rsidR="00110555" w:rsidRDefault="00A56430">
      <w:pPr>
        <w:pStyle w:val="ListNumber"/>
      </w:pPr>
      <w:r>
        <w:rPr>
          <w:b/>
        </w:rPr>
        <w:t>Scale infrastructure</w:t>
      </w:r>
      <w:r>
        <w:t>:</w:t>
      </w:r>
    </w:p>
    <w:p w14:paraId="4B07A99F" w14:textId="77777777" w:rsidR="00110555" w:rsidRDefault="00A56430">
      <w:pPr>
        <w:pStyle w:val="ListBullet"/>
      </w:pPr>
      <w:r>
        <w:lastRenderedPageBreak/>
        <w:t>Deploy on Kubernetes (k8s/ manifests are included)</w:t>
      </w:r>
    </w:p>
    <w:p w14:paraId="00032377" w14:textId="77777777" w:rsidR="00110555" w:rsidRDefault="00A56430">
      <w:pPr>
        <w:pStyle w:val="ListBullet"/>
      </w:pPr>
      <w:r>
        <w:t>Kafka: 3+ brokers with replication factor 3</w:t>
      </w:r>
    </w:p>
    <w:p w14:paraId="13743286" w14:textId="77777777" w:rsidR="00110555" w:rsidRDefault="00A56430">
      <w:pPr>
        <w:pStyle w:val="ListBullet"/>
      </w:pPr>
      <w:r>
        <w:t>Cassandra: 3+ nodes for durability</w:t>
      </w:r>
    </w:p>
    <w:p w14:paraId="6BC2EB30" w14:textId="77777777" w:rsidR="00110555" w:rsidRDefault="00A56430">
      <w:pPr>
        <w:pStyle w:val="ListBullet"/>
      </w:pPr>
      <w:r>
        <w:t>Redis: Sentinel or cluster for HA</w:t>
      </w:r>
    </w:p>
    <w:p w14:paraId="2FC5740E" w14:textId="77777777" w:rsidR="00110555" w:rsidRDefault="00A56430">
      <w:pPr>
        <w:pStyle w:val="ListNumber"/>
      </w:pPr>
      <w:r>
        <w:rPr>
          <w:b/>
        </w:rPr>
        <w:t>Set up model retraining pipeline</w:t>
      </w:r>
      <w:r>
        <w:t>:</w:t>
      </w:r>
    </w:p>
    <w:p w14:paraId="450216A0" w14:textId="77777777" w:rsidR="00110555" w:rsidRDefault="00A56430">
      <w:pPr>
        <w:pStyle w:val="ListBullet"/>
      </w:pPr>
      <w:r>
        <w:t>Airflow DAG runs bi-weekly</w:t>
      </w:r>
    </w:p>
    <w:p w14:paraId="7C2AD449" w14:textId="77777777" w:rsidR="00110555" w:rsidRDefault="00A56430">
      <w:pPr>
        <w:pStyle w:val="ListBullet"/>
      </w:pPr>
      <w:r>
        <w:t>Trains on latest labeled data</w:t>
      </w:r>
    </w:p>
    <w:p w14:paraId="121EDE65" w14:textId="77777777" w:rsidR="00110555" w:rsidRDefault="00A56430">
      <w:pPr>
        <w:pStyle w:val="ListBullet"/>
      </w:pPr>
      <w:r>
        <w:t>Runs fairness checks before promotion</w:t>
      </w:r>
    </w:p>
    <w:p w14:paraId="4546957E" w14:textId="77777777" w:rsidR="00110555" w:rsidRDefault="00A56430">
      <w:pPr>
        <w:pStyle w:val="ListBullet"/>
      </w:pPr>
      <w:r>
        <w:t>Champion-challenger testing in shadow mode</w:t>
      </w:r>
    </w:p>
    <w:p w14:paraId="3FE1E395" w14:textId="77777777" w:rsidR="00110555" w:rsidRDefault="00A56430">
      <w:pPr>
        <w:pStyle w:val="ListNumber"/>
      </w:pPr>
      <w:r>
        <w:rPr>
          <w:b/>
        </w:rPr>
        <w:t>Connect notification channels</w:t>
      </w:r>
      <w:r>
        <w:t>:</w:t>
      </w:r>
    </w:p>
    <w:p w14:paraId="57E498AE" w14:textId="77777777" w:rsidR="00110555" w:rsidRDefault="00A56430">
      <w:pPr>
        <w:pStyle w:val="ListBullet"/>
      </w:pPr>
      <w:r>
        <w:t>Configure Apprise with bank's SMS gateway, email server, app push service</w:t>
      </w:r>
    </w:p>
    <w:p w14:paraId="77C224F9" w14:textId="77777777" w:rsidR="00110555" w:rsidRDefault="00A56430">
      <w:pPr>
        <w:pStyle w:val="ListBullet"/>
      </w:pPr>
      <w:r>
        <w:t>Set up preferred channel database per customer</w:t>
      </w:r>
    </w:p>
    <w:p w14:paraId="6E115585" w14:textId="77777777" w:rsidR="00110555" w:rsidRDefault="00A56430">
      <w:pPr>
        <w:pStyle w:val="ListNumber"/>
      </w:pPr>
      <w:r>
        <w:rPr>
          <w:b/>
        </w:rPr>
        <w:t>Enable monitoring</w:t>
      </w:r>
      <w:r>
        <w:t>:</w:t>
      </w:r>
    </w:p>
    <w:p w14:paraId="2A0AD344" w14:textId="77777777" w:rsidR="00110555" w:rsidRDefault="00A56430">
      <w:pPr>
        <w:pStyle w:val="ListBullet"/>
      </w:pPr>
      <w:r>
        <w:t>Grafana dashboards for infrastructure health</w:t>
      </w:r>
    </w:p>
    <w:p w14:paraId="7C57AC98" w14:textId="77777777" w:rsidR="00110555" w:rsidRDefault="00A56430">
      <w:pPr>
        <w:pStyle w:val="ListBullet"/>
      </w:pPr>
      <w:r>
        <w:t>Prometheus alerts for scoring service latency</w:t>
      </w:r>
    </w:p>
    <w:p w14:paraId="4A853BB4" w14:textId="77777777" w:rsidR="00110555" w:rsidRDefault="00A56430">
      <w:pPr>
        <w:pStyle w:val="ListBullet"/>
      </w:pPr>
      <w:r>
        <w:t>Evidently AI reports for model drift</w:t>
      </w:r>
    </w:p>
    <w:p w14:paraId="74504539" w14:textId="77777777" w:rsidR="00110555" w:rsidRDefault="00A56430">
      <w:pPr>
        <w:pStyle w:val="Heading2"/>
      </w:pPr>
      <w:r>
        <w:t>What You'd Need to Change for Your Bank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10555" w14:paraId="330E9868" w14:textId="77777777" w:rsidTr="0011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7C9DEF" w14:textId="77777777" w:rsidR="00110555" w:rsidRDefault="00A56430">
            <w:r>
              <w:t>Component</w:t>
            </w:r>
          </w:p>
        </w:tc>
        <w:tc>
          <w:tcPr>
            <w:tcW w:w="2880" w:type="dxa"/>
          </w:tcPr>
          <w:p w14:paraId="35C3A7FA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Current (Development)</w:t>
            </w:r>
          </w:p>
        </w:tc>
        <w:tc>
          <w:tcPr>
            <w:tcW w:w="2880" w:type="dxa"/>
          </w:tcPr>
          <w:p w14:paraId="2E0FE69B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Production</w:t>
            </w:r>
          </w:p>
        </w:tc>
      </w:tr>
      <w:tr w:rsidR="00110555" w14:paraId="3C969BE7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F9AE4A" w14:textId="77777777" w:rsidR="00110555" w:rsidRDefault="00A56430">
            <w:r>
              <w:t>Data source</w:t>
            </w:r>
          </w:p>
        </w:tc>
        <w:tc>
          <w:tcPr>
            <w:tcW w:w="2880" w:type="dxa"/>
          </w:tcPr>
          <w:p w14:paraId="72A024EC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Fake generator + local PostgreSQL</w:t>
            </w:r>
          </w:p>
        </w:tc>
        <w:tc>
          <w:tcPr>
            <w:tcW w:w="2880" w:type="dxa"/>
          </w:tcPr>
          <w:p w14:paraId="04B55BFD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Debezium CDC on core banking DB</w:t>
            </w:r>
          </w:p>
        </w:tc>
      </w:tr>
      <w:tr w:rsidR="00110555" w14:paraId="0A5CAB4B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E7C016" w14:textId="77777777" w:rsidR="00110555" w:rsidRDefault="00A56430">
            <w:r>
              <w:t>Kafka</w:t>
            </w:r>
          </w:p>
        </w:tc>
        <w:tc>
          <w:tcPr>
            <w:tcW w:w="2880" w:type="dxa"/>
          </w:tcPr>
          <w:p w14:paraId="6DC0FDA8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Single broker, no replication</w:t>
            </w:r>
          </w:p>
        </w:tc>
        <w:tc>
          <w:tcPr>
            <w:tcW w:w="2880" w:type="dxa"/>
          </w:tcPr>
          <w:p w14:paraId="1FD00501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3+ brokers, replication = 3</w:t>
            </w:r>
          </w:p>
        </w:tc>
      </w:tr>
      <w:tr w:rsidR="00110555" w14:paraId="74DD5570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240B01" w14:textId="77777777" w:rsidR="00110555" w:rsidRDefault="00A56430">
            <w:r>
              <w:t>Feature Store</w:t>
            </w:r>
          </w:p>
        </w:tc>
        <w:tc>
          <w:tcPr>
            <w:tcW w:w="2880" w:type="dxa"/>
          </w:tcPr>
          <w:p w14:paraId="21C6E607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 Redis + PG</w:t>
            </w:r>
          </w:p>
        </w:tc>
        <w:tc>
          <w:tcPr>
            <w:tcW w:w="2880" w:type="dxa"/>
          </w:tcPr>
          <w:p w14:paraId="66736B04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Managed Redis cluster + Aurora PG</w:t>
            </w:r>
          </w:p>
        </w:tc>
      </w:tr>
      <w:tr w:rsidR="00110555" w14:paraId="22640094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23937C" w14:textId="77777777" w:rsidR="00110555" w:rsidRDefault="00A56430">
            <w:r>
              <w:t>ML Models</w:t>
            </w:r>
          </w:p>
        </w:tc>
        <w:tc>
          <w:tcPr>
            <w:tcW w:w="2880" w:type="dxa"/>
          </w:tcPr>
          <w:p w14:paraId="71DDE82A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Trained on fake data</w:t>
            </w:r>
          </w:p>
        </w:tc>
        <w:tc>
          <w:tcPr>
            <w:tcW w:w="2880" w:type="dxa"/>
          </w:tcPr>
          <w:p w14:paraId="69209794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Retrained on real labelled data</w:t>
            </w:r>
          </w:p>
        </w:tc>
      </w:tr>
      <w:tr w:rsidR="00110555" w14:paraId="68400FC8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76F23F" w14:textId="77777777" w:rsidR="00110555" w:rsidRDefault="00A56430">
            <w:r>
              <w:t>Notifications</w:t>
            </w:r>
          </w:p>
        </w:tc>
        <w:tc>
          <w:tcPr>
            <w:tcW w:w="2880" w:type="dxa"/>
          </w:tcPr>
          <w:p w14:paraId="7B385BD6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Apprise (stdout)</w:t>
            </w:r>
          </w:p>
        </w:tc>
        <w:tc>
          <w:tcPr>
            <w:tcW w:w="2880" w:type="dxa"/>
          </w:tcPr>
          <w:p w14:paraId="3C2811C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Bank's SMS, email, app push systems</w:t>
            </w:r>
          </w:p>
        </w:tc>
      </w:tr>
      <w:tr w:rsidR="00110555" w14:paraId="4323192F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AA66D6" w14:textId="77777777" w:rsidR="00110555" w:rsidRDefault="00A56430">
            <w:r>
              <w:t>Auth</w:t>
            </w:r>
          </w:p>
        </w:tc>
        <w:tc>
          <w:tcPr>
            <w:tcW w:w="2880" w:type="dxa"/>
          </w:tcPr>
          <w:p w14:paraId="3038114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None</w:t>
            </w:r>
          </w:p>
        </w:tc>
        <w:tc>
          <w:tcPr>
            <w:tcW w:w="2880" w:type="dxa"/>
          </w:tcPr>
          <w:p w14:paraId="71FAF202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OAuth2 / API keys</w:t>
            </w:r>
          </w:p>
        </w:tc>
      </w:tr>
      <w:tr w:rsidR="00110555" w14:paraId="7F188BEA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89EDA0" w14:textId="77777777" w:rsidR="00110555" w:rsidRDefault="00A56430">
            <w:r>
              <w:t>HTTPS</w:t>
            </w:r>
          </w:p>
        </w:tc>
        <w:tc>
          <w:tcPr>
            <w:tcW w:w="2880" w:type="dxa"/>
          </w:tcPr>
          <w:p w14:paraId="2A6DECE4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None</w:t>
            </w:r>
          </w:p>
        </w:tc>
        <w:tc>
          <w:tcPr>
            <w:tcW w:w="2880" w:type="dxa"/>
          </w:tcPr>
          <w:p w14:paraId="5625B188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TLS everywhere</w:t>
            </w:r>
          </w:p>
        </w:tc>
      </w:tr>
    </w:tbl>
    <w:p w14:paraId="6BBC8438" w14:textId="77777777" w:rsidR="00110555" w:rsidRDefault="00110555"/>
    <w:p w14:paraId="3A294E0F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5DA456B6" w14:textId="77777777" w:rsidR="00110555" w:rsidRDefault="00A56430">
      <w:pPr>
        <w:pStyle w:val="Heading1"/>
      </w:pPr>
      <w:r>
        <w:t>8. Full Data Flow — End-to-End Walkthrough</w:t>
      </w:r>
    </w:p>
    <w:p w14:paraId="049F65FA" w14:textId="77777777" w:rsidR="00110555" w:rsidRDefault="00A56430">
      <w:r>
        <w:rPr>
          <w:b/>
        </w:rPr>
        <w:t>Scenario</w:t>
      </w:r>
      <w:r>
        <w:t>: Customer CUST_0042 takes a loan from a payday lending app.</w:t>
      </w:r>
    </w:p>
    <w:p w14:paraId="7217E3D6" w14:textId="77777777" w:rsidR="00110555" w:rsidRDefault="00A56430">
      <w:pPr>
        <w:pStyle w:val="Heading2"/>
      </w:pPr>
      <w:r>
        <w:t>Step 1: Transaction Enters the System</w:t>
      </w:r>
    </w:p>
    <w:p w14:paraId="198C758A" w14:textId="77777777" w:rsidR="00110555" w:rsidRDefault="00A56430">
      <w:pPr>
        <w:ind w:left="567"/>
      </w:pPr>
      <w:r>
        <w:rPr>
          <w:rFonts w:ascii="Consolas" w:hAnsi="Consolas"/>
          <w:sz w:val="16"/>
        </w:rPr>
        <w:t>Core Banking DB (INSERT INTO transactions) ───► PostgreSQL WAL</w:t>
      </w:r>
      <w:r>
        <w:rPr>
          <w:rFonts w:ascii="Consolas" w:hAnsi="Consolas"/>
          <w:sz w:val="16"/>
        </w:rPr>
        <w:br/>
        <w:t xml:space="preserve">                                                     │</w:t>
      </w:r>
      <w:r>
        <w:rPr>
          <w:rFonts w:ascii="Consolas" w:hAnsi="Consolas"/>
          <w:sz w:val="16"/>
        </w:rPr>
        <w:br/>
        <w:t xml:space="preserve">                                              Debezium CDC</w:t>
      </w:r>
      <w:r>
        <w:rPr>
          <w:rFonts w:ascii="Consolas" w:hAnsi="Consolas"/>
          <w:sz w:val="16"/>
        </w:rPr>
        <w:br/>
        <w:t xml:space="preserve">                                                     │</w:t>
      </w:r>
      <w:r>
        <w:rPr>
          <w:rFonts w:ascii="Consolas" w:hAnsi="Consolas"/>
          <w:sz w:val="16"/>
        </w:rPr>
        <w:br/>
        <w:t xml:space="preserve">                                                     ▼</w:t>
      </w:r>
      <w:r>
        <w:rPr>
          <w:rFonts w:ascii="Consolas" w:hAnsi="Consolas"/>
          <w:sz w:val="16"/>
        </w:rPr>
        <w:br/>
        <w:t xml:space="preserve">                                              Kafka topic: "transactions"</w:t>
      </w:r>
      <w:r>
        <w:rPr>
          <w:rFonts w:ascii="Consolas" w:hAnsi="Consolas"/>
          <w:sz w:val="16"/>
        </w:rPr>
        <w:br/>
        <w:t xml:space="preserve">                                              Key: "CUST_0042"</w:t>
      </w:r>
      <w:r>
        <w:rPr>
          <w:rFonts w:ascii="Consolas" w:hAnsi="Consolas"/>
          <w:sz w:val="16"/>
        </w:rPr>
        <w:br/>
        <w:t xml:space="preserve">                                              Payload: {txn_type: "upi",</w:t>
      </w:r>
      <w:r>
        <w:rPr>
          <w:rFonts w:ascii="Consolas" w:hAnsi="Consolas"/>
          <w:sz w:val="16"/>
        </w:rPr>
        <w:br/>
        <w:t xml:space="preserve">                                                        merchant: "lending_app",</w:t>
      </w:r>
      <w:r>
        <w:rPr>
          <w:rFonts w:ascii="Consolas" w:hAnsi="Consolas"/>
          <w:sz w:val="16"/>
        </w:rPr>
        <w:br/>
        <w:t xml:space="preserve">                                                        amount: 15000, ...}</w:t>
      </w:r>
    </w:p>
    <w:p w14:paraId="3C85FF15" w14:textId="77777777" w:rsidR="00110555" w:rsidRDefault="00A56430">
      <w:pPr>
        <w:pStyle w:val="Heading2"/>
      </w:pPr>
      <w:r>
        <w:lastRenderedPageBreak/>
        <w:t>Step 2: Flink Enriches and Computes Features</w:t>
      </w:r>
    </w:p>
    <w:p w14:paraId="7B979B32" w14:textId="77777777" w:rsidR="00110555" w:rsidRDefault="00A56430">
      <w:pPr>
        <w:ind w:left="567"/>
      </w:pPr>
      <w:r>
        <w:rPr>
          <w:rFonts w:ascii="Consolas" w:hAnsi="Consolas"/>
          <w:sz w:val="16"/>
        </w:rPr>
        <w:t>Flink reads from Kafka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├── Lookup merchant_risk_score: lending_app → 0.9 (high risk!)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├── Update rolling window state for CUST_0042:</w:t>
      </w:r>
      <w:r>
        <w:rPr>
          <w:rFonts w:ascii="Consolas" w:hAnsi="Consolas"/>
          <w:sz w:val="16"/>
        </w:rPr>
        <w:br/>
        <w:t xml:space="preserve">    │     lending_app_txn_count_7d: 3 → 4</w:t>
      </w:r>
      <w:r>
        <w:rPr>
          <w:rFonts w:ascii="Consolas" w:hAnsi="Consolas"/>
          <w:sz w:val="16"/>
        </w:rPr>
        <w:br/>
        <w:t xml:space="preserve">    │     weighted_lending_risk_7d: 2.5 → 3.4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└── Write updated features to Redis (Feast online store)</w:t>
      </w:r>
    </w:p>
    <w:p w14:paraId="0229D3D0" w14:textId="77777777" w:rsidR="00110555" w:rsidRDefault="00A56430">
      <w:pPr>
        <w:pStyle w:val="Heading2"/>
      </w:pPr>
      <w:r>
        <w:t>Step 3: Scoring Service Scores the Customer</w:t>
      </w:r>
    </w:p>
    <w:p w14:paraId="19AF95C7" w14:textId="77777777" w:rsidR="00110555" w:rsidRDefault="00A56430">
      <w:pPr>
        <w:ind w:left="567"/>
      </w:pPr>
      <w:r>
        <w:rPr>
          <w:rFonts w:ascii="Consolas" w:hAnsi="Consolas"/>
          <w:sz w:val="16"/>
        </w:rPr>
        <w:t>Trigger: New features written (or scheduled cron)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├── Fetch 29 features from Redis for CUST_0042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├── XGBoost says: P(delinquency) = 0.68</w:t>
      </w:r>
      <w:r>
        <w:rPr>
          <w:rFonts w:ascii="Consolas" w:hAnsi="Consolas"/>
          <w:sz w:val="16"/>
        </w:rPr>
        <w:br/>
        <w:t xml:space="preserve">    ├── LightGBM says: P(delinquency) = 0.72</w:t>
      </w:r>
      <w:r>
        <w:rPr>
          <w:rFonts w:ascii="Consolas" w:hAnsi="Consolas"/>
          <w:sz w:val="16"/>
        </w:rPr>
        <w:br/>
        <w:t xml:space="preserve">    ├── LSTM says: P(delinquency) = 0.65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├── Ensemble: 0.40(0.68) + 0.30(0.72) + 0.30(0.65) = 0.683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├── SHAP top drivers:</w:t>
      </w:r>
      <w:r>
        <w:rPr>
          <w:rFonts w:ascii="Consolas" w:hAnsi="Consolas"/>
          <w:sz w:val="16"/>
        </w:rPr>
        <w:br/>
        <w:t xml:space="preserve">    │     1. lending_app_txn_count_7d = 4  (SHAP: +0.12)</w:t>
      </w:r>
      <w:r>
        <w:rPr>
          <w:rFonts w:ascii="Consolas" w:hAnsi="Consolas"/>
          <w:sz w:val="16"/>
        </w:rPr>
        <w:br/>
        <w:t xml:space="preserve">    │     2. salary_delay_days = 8          (SHAP: +0.09)</w:t>
      </w:r>
      <w:r>
        <w:rPr>
          <w:rFonts w:ascii="Consolas" w:hAnsi="Consolas"/>
          <w:sz w:val="16"/>
        </w:rPr>
        <w:br/>
        <w:t xml:space="preserve">    │     3. savings_balance_pct_change = -0.22 (SHAP: +0.07)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├── Risk tier: "watch" (0.5 &lt; 0.683 &lt; 0.7)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└── Store: Redis (latest) + Cassandra (history)</w:t>
      </w:r>
    </w:p>
    <w:p w14:paraId="0011A427" w14:textId="77777777" w:rsidR="00110555" w:rsidRDefault="00A56430">
      <w:pPr>
        <w:pStyle w:val="Heading2"/>
      </w:pPr>
      <w:r>
        <w:t>Step 4: Intervention Engine Decides Action</w:t>
      </w:r>
    </w:p>
    <w:p w14:paraId="3FD320C5" w14:textId="77777777" w:rsidR="00110555" w:rsidRDefault="00A56430">
      <w:pPr>
        <w:ind w:left="567"/>
      </w:pPr>
      <w:r>
        <w:rPr>
          <w:rFonts w:ascii="Consolas" w:hAnsi="Consolas"/>
          <w:sz w:val="16"/>
        </w:rPr>
        <w:t>Rules Engine receives score event: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├── Check tier transition: CUST_0042 was "stable", now "watch" ← TRANSITION!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├── Top SHAP driver: lending_app_txn_count_7d</w:t>
      </w:r>
      <w:r>
        <w:rPr>
          <w:rFonts w:ascii="Consolas" w:hAnsi="Consolas"/>
          <w:sz w:val="16"/>
        </w:rPr>
        <w:br/>
        <w:t xml:space="preserve">    │     → SHAP_INTERVENTION_MAP: "wellness_checkin"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├── Check cooldown: No intervention in last 7 days ← OK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├── Determine channel: CUST_0042's best response rate = "app" push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└── Create intervention: "Financial wellness check-in"</w:t>
      </w:r>
      <w:r>
        <w:rPr>
          <w:rFonts w:ascii="Consolas" w:hAnsi="Consolas"/>
          <w:sz w:val="16"/>
        </w:rPr>
        <w:br/>
        <w:t xml:space="preserve">        → Celery queues async delivery</w:t>
      </w:r>
      <w:r>
        <w:rPr>
          <w:rFonts w:ascii="Consolas" w:hAnsi="Consolas"/>
          <w:sz w:val="16"/>
        </w:rPr>
        <w:br/>
        <w:t xml:space="preserve">        → Apprise sends app push notification</w:t>
      </w:r>
      <w:r>
        <w:rPr>
          <w:rFonts w:ascii="Consolas" w:hAnsi="Consolas"/>
          <w:sz w:val="16"/>
        </w:rPr>
        <w:br/>
        <w:t xml:space="preserve">        → Logged in PostgreSQL interventions table</w:t>
      </w:r>
    </w:p>
    <w:p w14:paraId="219CECAD" w14:textId="77777777" w:rsidR="00110555" w:rsidRDefault="00A56430">
      <w:pPr>
        <w:pStyle w:val="Heading2"/>
      </w:pPr>
      <w:r>
        <w:t>Step 5: Feedback Closes the Loop</w:t>
      </w:r>
    </w:p>
    <w:p w14:paraId="1C30786D" w14:textId="77777777" w:rsidR="00110555" w:rsidRDefault="00A56430">
      <w:pPr>
        <w:ind w:left="567"/>
      </w:pPr>
      <w:r>
        <w:rPr>
          <w:rFonts w:ascii="Consolas" w:hAnsi="Consolas"/>
          <w:sz w:val="16"/>
        </w:rPr>
        <w:t>2 weeks later, CUST_0042 makes their payment on time.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CRM publishes to Kafka topic "feedback_events":</w:t>
      </w:r>
      <w:r>
        <w:rPr>
          <w:rFonts w:ascii="Consolas" w:hAnsi="Consolas"/>
          <w:sz w:val="16"/>
        </w:rPr>
        <w:br/>
        <w:t xml:space="preserve">    {customer_id: "CUST_0042", outcome: "paid"}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Feedback Consumer reads event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├── Updates labels table in PostgreSQL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│     → This intervention was successful!</w:t>
      </w:r>
      <w:r>
        <w:rPr>
          <w:rFonts w:ascii="Consolas" w:hAnsi="Consolas"/>
          <w:sz w:val="16"/>
        </w:rPr>
        <w:br/>
        <w:t xml:space="preserve">    │</w:t>
      </w:r>
      <w:r>
        <w:rPr>
          <w:rFonts w:ascii="Consolas" w:hAnsi="Consolas"/>
          <w:sz w:val="16"/>
        </w:rPr>
        <w:br/>
        <w:t xml:space="preserve">    └── Next time Airflow retrains models,</w:t>
      </w:r>
      <w:r>
        <w:rPr>
          <w:rFonts w:ascii="Consolas" w:hAnsi="Consolas"/>
          <w:sz w:val="16"/>
        </w:rPr>
        <w:br/>
        <w:t xml:space="preserve">        this positive outcome is included,</w:t>
      </w:r>
      <w:r>
        <w:rPr>
          <w:rFonts w:ascii="Consolas" w:hAnsi="Consolas"/>
          <w:sz w:val="16"/>
        </w:rPr>
        <w:br/>
        <w:t xml:space="preserve">        improving future predictions.</w:t>
      </w:r>
    </w:p>
    <w:p w14:paraId="0A889D55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36086E0B" w14:textId="77777777" w:rsidR="00110555" w:rsidRDefault="00A56430">
      <w:pPr>
        <w:pStyle w:val="Heading1"/>
      </w:pPr>
      <w:r>
        <w:t>Service Ports Quick Reference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10555" w14:paraId="1E19B604" w14:textId="77777777" w:rsidTr="0011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725D41" w14:textId="77777777" w:rsidR="00110555" w:rsidRDefault="00A56430">
            <w:r>
              <w:t>Service</w:t>
            </w:r>
          </w:p>
        </w:tc>
        <w:tc>
          <w:tcPr>
            <w:tcW w:w="2880" w:type="dxa"/>
          </w:tcPr>
          <w:p w14:paraId="4A708ED5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Port</w:t>
            </w:r>
          </w:p>
        </w:tc>
        <w:tc>
          <w:tcPr>
            <w:tcW w:w="2880" w:type="dxa"/>
          </w:tcPr>
          <w:p w14:paraId="5B2463E9" w14:textId="77777777" w:rsidR="00110555" w:rsidRDefault="00A564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URL</w:t>
            </w:r>
          </w:p>
        </w:tc>
      </w:tr>
      <w:tr w:rsidR="00110555" w14:paraId="7767D8FE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687F28" w14:textId="77777777" w:rsidR="00110555" w:rsidRDefault="00A56430">
            <w:r>
              <w:t>Scoring API</w:t>
            </w:r>
          </w:p>
        </w:tc>
        <w:tc>
          <w:tcPr>
            <w:tcW w:w="2880" w:type="dxa"/>
          </w:tcPr>
          <w:p w14:paraId="52E31B37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8000</w:t>
            </w:r>
          </w:p>
        </w:tc>
        <w:tc>
          <w:tcPr>
            <w:tcW w:w="2880" w:type="dxa"/>
          </w:tcPr>
          <w:p w14:paraId="6D97E638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http://localhost:8000</w:t>
            </w:r>
          </w:p>
        </w:tc>
      </w:tr>
      <w:tr w:rsidR="00110555" w14:paraId="46E7D077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FC82C7" w14:textId="77777777" w:rsidR="00110555" w:rsidRDefault="00A56430">
            <w:r>
              <w:t>Dashboard</w:t>
            </w:r>
          </w:p>
        </w:tc>
        <w:tc>
          <w:tcPr>
            <w:tcW w:w="2880" w:type="dxa"/>
          </w:tcPr>
          <w:p w14:paraId="23320BE6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8050</w:t>
            </w:r>
          </w:p>
        </w:tc>
        <w:tc>
          <w:tcPr>
            <w:tcW w:w="2880" w:type="dxa"/>
          </w:tcPr>
          <w:p w14:paraId="51FF36D8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http://localhost:8050</w:t>
            </w:r>
          </w:p>
        </w:tc>
      </w:tr>
      <w:tr w:rsidR="00110555" w14:paraId="1F326F6A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353075" w14:textId="77777777" w:rsidR="00110555" w:rsidRDefault="00A56430">
            <w:r>
              <w:t>Flink UI</w:t>
            </w:r>
          </w:p>
        </w:tc>
        <w:tc>
          <w:tcPr>
            <w:tcW w:w="2880" w:type="dxa"/>
          </w:tcPr>
          <w:p w14:paraId="0190E06F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8081</w:t>
            </w:r>
          </w:p>
        </w:tc>
        <w:tc>
          <w:tcPr>
            <w:tcW w:w="2880" w:type="dxa"/>
          </w:tcPr>
          <w:p w14:paraId="2DFEB354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http://localhost:8081</w:t>
            </w:r>
          </w:p>
        </w:tc>
      </w:tr>
      <w:tr w:rsidR="00110555" w14:paraId="031A96D0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E908F0" w14:textId="77777777" w:rsidR="00110555" w:rsidRDefault="00A56430">
            <w:r>
              <w:t>Spark UI</w:t>
            </w:r>
          </w:p>
        </w:tc>
        <w:tc>
          <w:tcPr>
            <w:tcW w:w="2880" w:type="dxa"/>
          </w:tcPr>
          <w:p w14:paraId="4308D610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8082</w:t>
            </w:r>
          </w:p>
        </w:tc>
        <w:tc>
          <w:tcPr>
            <w:tcW w:w="2880" w:type="dxa"/>
          </w:tcPr>
          <w:p w14:paraId="4508F137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http://localhost:8082</w:t>
            </w:r>
          </w:p>
        </w:tc>
      </w:tr>
      <w:tr w:rsidR="00110555" w14:paraId="409A8270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185625" w14:textId="77777777" w:rsidR="00110555" w:rsidRDefault="00A56430">
            <w:r>
              <w:t>Debezium Connect</w:t>
            </w:r>
          </w:p>
        </w:tc>
        <w:tc>
          <w:tcPr>
            <w:tcW w:w="2880" w:type="dxa"/>
          </w:tcPr>
          <w:p w14:paraId="76ADA634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8083</w:t>
            </w:r>
          </w:p>
        </w:tc>
        <w:tc>
          <w:tcPr>
            <w:tcW w:w="2880" w:type="dxa"/>
          </w:tcPr>
          <w:p w14:paraId="7ECE04C9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http://localhost:8083</w:t>
            </w:r>
          </w:p>
        </w:tc>
      </w:tr>
      <w:tr w:rsidR="00110555" w14:paraId="21F263C9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8AE06D" w14:textId="77777777" w:rsidR="00110555" w:rsidRDefault="00A56430">
            <w:r>
              <w:t>Airflow UI</w:t>
            </w:r>
          </w:p>
        </w:tc>
        <w:tc>
          <w:tcPr>
            <w:tcW w:w="2880" w:type="dxa"/>
          </w:tcPr>
          <w:p w14:paraId="24D071FE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8085</w:t>
            </w:r>
          </w:p>
        </w:tc>
        <w:tc>
          <w:tcPr>
            <w:tcW w:w="2880" w:type="dxa"/>
          </w:tcPr>
          <w:p w14:paraId="6BB1E02F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http://localhost:8085</w:t>
            </w:r>
          </w:p>
        </w:tc>
      </w:tr>
      <w:tr w:rsidR="00110555" w14:paraId="014563B6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EAE178" w14:textId="77777777" w:rsidR="00110555" w:rsidRDefault="00A56430">
            <w:r>
              <w:t>MLflow</w:t>
            </w:r>
          </w:p>
        </w:tc>
        <w:tc>
          <w:tcPr>
            <w:tcW w:w="2880" w:type="dxa"/>
          </w:tcPr>
          <w:p w14:paraId="4FD8B56C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5000</w:t>
            </w:r>
          </w:p>
        </w:tc>
        <w:tc>
          <w:tcPr>
            <w:tcW w:w="2880" w:type="dxa"/>
          </w:tcPr>
          <w:p w14:paraId="47B4E1C0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http://localhost:5000</w:t>
            </w:r>
          </w:p>
        </w:tc>
      </w:tr>
      <w:tr w:rsidR="00110555" w14:paraId="0FFD5F3F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0EF23D" w14:textId="77777777" w:rsidR="00110555" w:rsidRDefault="00A56430">
            <w:r>
              <w:t>Grafana</w:t>
            </w:r>
          </w:p>
        </w:tc>
        <w:tc>
          <w:tcPr>
            <w:tcW w:w="2880" w:type="dxa"/>
          </w:tcPr>
          <w:p w14:paraId="7E70060B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3000</w:t>
            </w:r>
          </w:p>
        </w:tc>
        <w:tc>
          <w:tcPr>
            <w:tcW w:w="2880" w:type="dxa"/>
          </w:tcPr>
          <w:p w14:paraId="2AA4D147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http://localhost:3000</w:t>
            </w:r>
          </w:p>
        </w:tc>
      </w:tr>
      <w:tr w:rsidR="00110555" w14:paraId="09DFAADF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3BAE2F" w14:textId="77777777" w:rsidR="00110555" w:rsidRDefault="00A56430">
            <w:r>
              <w:t>Superset</w:t>
            </w:r>
          </w:p>
        </w:tc>
        <w:tc>
          <w:tcPr>
            <w:tcW w:w="2880" w:type="dxa"/>
          </w:tcPr>
          <w:p w14:paraId="3A9600B0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8088</w:t>
            </w:r>
          </w:p>
        </w:tc>
        <w:tc>
          <w:tcPr>
            <w:tcW w:w="2880" w:type="dxa"/>
          </w:tcPr>
          <w:p w14:paraId="27A541F2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http://localhost:8088</w:t>
            </w:r>
          </w:p>
        </w:tc>
      </w:tr>
      <w:tr w:rsidR="00110555" w14:paraId="078D130A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AAEB33" w14:textId="77777777" w:rsidR="00110555" w:rsidRDefault="00A56430">
            <w:r>
              <w:t>Prometheus</w:t>
            </w:r>
          </w:p>
        </w:tc>
        <w:tc>
          <w:tcPr>
            <w:tcW w:w="2880" w:type="dxa"/>
          </w:tcPr>
          <w:p w14:paraId="0C0DFA98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9090</w:t>
            </w:r>
          </w:p>
        </w:tc>
        <w:tc>
          <w:tcPr>
            <w:tcW w:w="2880" w:type="dxa"/>
          </w:tcPr>
          <w:p w14:paraId="0F533E6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http://localhost:9090</w:t>
            </w:r>
          </w:p>
        </w:tc>
      </w:tr>
      <w:tr w:rsidR="00110555" w14:paraId="087CC2AB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202D84" w14:textId="77777777" w:rsidR="00110555" w:rsidRDefault="00A56430">
            <w:r>
              <w:t>Kafka (internal)</w:t>
            </w:r>
          </w:p>
        </w:tc>
        <w:tc>
          <w:tcPr>
            <w:tcW w:w="2880" w:type="dxa"/>
          </w:tcPr>
          <w:p w14:paraId="4F7EF459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9092</w:t>
            </w:r>
          </w:p>
        </w:tc>
        <w:tc>
          <w:tcPr>
            <w:tcW w:w="2880" w:type="dxa"/>
          </w:tcPr>
          <w:p w14:paraId="5470DA8A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pdi-kafka:9092</w:t>
            </w:r>
          </w:p>
        </w:tc>
      </w:tr>
      <w:tr w:rsidR="00110555" w14:paraId="517CE8C9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44C821" w14:textId="77777777" w:rsidR="00110555" w:rsidRDefault="00A56430">
            <w:r>
              <w:t>Kafka (external)</w:t>
            </w:r>
          </w:p>
        </w:tc>
        <w:tc>
          <w:tcPr>
            <w:tcW w:w="2880" w:type="dxa"/>
          </w:tcPr>
          <w:p w14:paraId="2ABE61B2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29092</w:t>
            </w:r>
          </w:p>
        </w:tc>
        <w:tc>
          <w:tcPr>
            <w:tcW w:w="2880" w:type="dxa"/>
          </w:tcPr>
          <w:p w14:paraId="64B6BCFB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localhost:29092</w:t>
            </w:r>
          </w:p>
        </w:tc>
      </w:tr>
      <w:tr w:rsidR="00110555" w14:paraId="5A0EF292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FB4DAC" w14:textId="77777777" w:rsidR="00110555" w:rsidRDefault="00A56430">
            <w:r>
              <w:t>Cassandra CQL</w:t>
            </w:r>
          </w:p>
        </w:tc>
        <w:tc>
          <w:tcPr>
            <w:tcW w:w="2880" w:type="dxa"/>
          </w:tcPr>
          <w:p w14:paraId="26DF937B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9042</w:t>
            </w:r>
          </w:p>
        </w:tc>
        <w:tc>
          <w:tcPr>
            <w:tcW w:w="2880" w:type="dxa"/>
          </w:tcPr>
          <w:p w14:paraId="6A29A0E9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localhost:9042</w:t>
            </w:r>
          </w:p>
        </w:tc>
      </w:tr>
      <w:tr w:rsidR="00110555" w14:paraId="7008E54D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7CA269" w14:textId="77777777" w:rsidR="00110555" w:rsidRDefault="00A56430">
            <w:r>
              <w:t>PostgreSQL</w:t>
            </w:r>
          </w:p>
        </w:tc>
        <w:tc>
          <w:tcPr>
            <w:tcW w:w="2880" w:type="dxa"/>
          </w:tcPr>
          <w:p w14:paraId="6A6F41AD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5432</w:t>
            </w:r>
          </w:p>
        </w:tc>
        <w:tc>
          <w:tcPr>
            <w:tcW w:w="2880" w:type="dxa"/>
          </w:tcPr>
          <w:p w14:paraId="49377824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localhost:5432</w:t>
            </w:r>
          </w:p>
        </w:tc>
      </w:tr>
      <w:tr w:rsidR="00110555" w14:paraId="5612AC55" w14:textId="77777777" w:rsidTr="0011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51AE37" w14:textId="77777777" w:rsidR="00110555" w:rsidRDefault="00A56430">
            <w:r>
              <w:t>Redis</w:t>
            </w:r>
          </w:p>
        </w:tc>
        <w:tc>
          <w:tcPr>
            <w:tcW w:w="2880" w:type="dxa"/>
          </w:tcPr>
          <w:p w14:paraId="7895358A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6379</w:t>
            </w:r>
          </w:p>
        </w:tc>
        <w:tc>
          <w:tcPr>
            <w:tcW w:w="2880" w:type="dxa"/>
          </w:tcPr>
          <w:p w14:paraId="0F33ECDE" w14:textId="77777777" w:rsidR="00110555" w:rsidRDefault="00A564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localhost:6379</w:t>
            </w:r>
          </w:p>
        </w:tc>
      </w:tr>
      <w:tr w:rsidR="00110555" w14:paraId="4EBABE72" w14:textId="77777777" w:rsidTr="00110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6A0EC0" w14:textId="77777777" w:rsidR="00110555" w:rsidRDefault="00A56430">
            <w:r>
              <w:t>ClickHouse HTTP</w:t>
            </w:r>
          </w:p>
        </w:tc>
        <w:tc>
          <w:tcPr>
            <w:tcW w:w="2880" w:type="dxa"/>
          </w:tcPr>
          <w:p w14:paraId="70C4955E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8123</w:t>
            </w:r>
          </w:p>
        </w:tc>
        <w:tc>
          <w:tcPr>
            <w:tcW w:w="2880" w:type="dxa"/>
          </w:tcPr>
          <w:p w14:paraId="40A32B23" w14:textId="77777777" w:rsidR="00110555" w:rsidRDefault="00A5643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http://localhost:8123</w:t>
            </w:r>
          </w:p>
        </w:tc>
      </w:tr>
    </w:tbl>
    <w:p w14:paraId="6D29085B" w14:textId="77777777" w:rsidR="00110555" w:rsidRDefault="00110555"/>
    <w:p w14:paraId="5A328F4E" w14:textId="77777777" w:rsidR="00110555" w:rsidRDefault="00A56430">
      <w:r>
        <w:t>────────────────────────────────────────────────────────────</w:t>
      </w:r>
    </w:p>
    <w:p w14:paraId="60B0941A" w14:textId="77777777" w:rsidR="00110555" w:rsidRDefault="00A56430">
      <w:r>
        <w:t>*Document generated for Barclays Hackathon — College of Engineering Guindy, Chennai*</w:t>
      </w:r>
    </w:p>
    <w:sectPr w:rsidR="001105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1824070">
    <w:abstractNumId w:val="8"/>
  </w:num>
  <w:num w:numId="2" w16cid:durableId="1844663461">
    <w:abstractNumId w:val="6"/>
  </w:num>
  <w:num w:numId="3" w16cid:durableId="2055424598">
    <w:abstractNumId w:val="5"/>
  </w:num>
  <w:num w:numId="4" w16cid:durableId="394202152">
    <w:abstractNumId w:val="4"/>
  </w:num>
  <w:num w:numId="5" w16cid:durableId="372116304">
    <w:abstractNumId w:val="7"/>
  </w:num>
  <w:num w:numId="6" w16cid:durableId="376514388">
    <w:abstractNumId w:val="3"/>
  </w:num>
  <w:num w:numId="7" w16cid:durableId="1713725798">
    <w:abstractNumId w:val="2"/>
  </w:num>
  <w:num w:numId="8" w16cid:durableId="1304967425">
    <w:abstractNumId w:val="1"/>
  </w:num>
  <w:num w:numId="9" w16cid:durableId="1010064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555"/>
    <w:rsid w:val="0015074B"/>
    <w:rsid w:val="0029639D"/>
    <w:rsid w:val="00326F90"/>
    <w:rsid w:val="007F5752"/>
    <w:rsid w:val="00A56430"/>
    <w:rsid w:val="00AA1D8D"/>
    <w:rsid w:val="00B47730"/>
    <w:rsid w:val="00BD25EC"/>
    <w:rsid w:val="00CB0664"/>
    <w:rsid w:val="00D76C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2BEA37"/>
  <w14:defaultImageDpi w14:val="300"/>
  <w15:docId w15:val="{75308549-EB6B-4DFD-9446-9D68B14D3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963</TotalTime>
  <Pages>1</Pages>
  <Words>4235</Words>
  <Characters>24145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Melvin Denish L</cp:lastModifiedBy>
  <cp:revision>2</cp:revision>
  <dcterms:created xsi:type="dcterms:W3CDTF">2013-12-23T23:15:00Z</dcterms:created>
  <dcterms:modified xsi:type="dcterms:W3CDTF">2026-03-22T08:32:00Z</dcterms:modified>
  <cp:category/>
</cp:coreProperties>
</file>