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BFC2F" w14:textId="77777777" w:rsidR="00FD3E34" w:rsidRPr="00FD3E34" w:rsidRDefault="00FD3E34" w:rsidP="00FD3E34">
      <w:pPr>
        <w:spacing w:before="100" w:beforeAutospacing="1" w:after="100" w:afterAutospacing="1" w:line="240" w:lineRule="auto"/>
        <w:outlineLvl w:val="0"/>
        <w:rPr>
          <w:rFonts w:ascii="Times New Roman" w:eastAsia="Times New Roman" w:hAnsi="Times New Roman" w:cs="Times New Roman"/>
          <w:b/>
          <w:bCs/>
          <w:color w:val="252525"/>
          <w:kern w:val="36"/>
          <w:sz w:val="48"/>
          <w:szCs w:val="48"/>
        </w:rPr>
      </w:pPr>
      <w:r w:rsidRPr="00FD3E34">
        <w:rPr>
          <w:rFonts w:ascii="Times New Roman" w:eastAsia="Times New Roman" w:hAnsi="Times New Roman" w:cs="Times New Roman"/>
          <w:b/>
          <w:bCs/>
          <w:color w:val="252525"/>
          <w:kern w:val="36"/>
          <w:sz w:val="48"/>
          <w:szCs w:val="48"/>
        </w:rPr>
        <w:t>8-Puzzle Problem Solver</w:t>
      </w:r>
    </w:p>
    <w:p w14:paraId="28B680F3" w14:textId="1AAC7294" w:rsidR="00FD3E34" w:rsidRPr="00FD3E34" w:rsidRDefault="00FD3E34" w:rsidP="00FD3E34">
      <w:pPr>
        <w:spacing w:before="100" w:beforeAutospacing="1" w:after="100" w:afterAutospacing="1" w:line="240" w:lineRule="auto"/>
        <w:rPr>
          <w:rFonts w:ascii="Times New Roman" w:eastAsia="Times New Roman" w:hAnsi="Times New Roman" w:cs="Times New Roman"/>
          <w:color w:val="252525"/>
          <w:sz w:val="24"/>
          <w:szCs w:val="24"/>
        </w:rPr>
      </w:pPr>
      <w:r w:rsidRPr="00FD3E34">
        <w:rPr>
          <w:rFonts w:ascii="Times New Roman" w:eastAsia="Times New Roman" w:hAnsi="Times New Roman" w:cs="Times New Roman"/>
          <w:color w:val="252525"/>
          <w:sz w:val="24"/>
          <w:szCs w:val="24"/>
        </w:rPr>
        <w:t>Th</w:t>
      </w:r>
      <w:r>
        <w:rPr>
          <w:rFonts w:ascii="Times New Roman" w:eastAsia="Times New Roman" w:hAnsi="Times New Roman" w:cs="Times New Roman"/>
          <w:color w:val="252525"/>
          <w:sz w:val="24"/>
          <w:szCs w:val="24"/>
        </w:rPr>
        <w:t>e</w:t>
      </w:r>
      <w:r w:rsidRPr="00FD3E34">
        <w:rPr>
          <w:rFonts w:ascii="Times New Roman" w:eastAsia="Times New Roman" w:hAnsi="Times New Roman" w:cs="Times New Roman"/>
          <w:color w:val="252525"/>
          <w:sz w:val="24"/>
          <w:szCs w:val="24"/>
        </w:rPr>
        <w:t xml:space="preserve"> Python implementation of the 8-Puzzle Problem Solver using the A* search algorithm</w:t>
      </w:r>
      <w:r>
        <w:rPr>
          <w:rFonts w:ascii="Times New Roman" w:eastAsia="Times New Roman" w:hAnsi="Times New Roman" w:cs="Times New Roman"/>
          <w:color w:val="252525"/>
          <w:sz w:val="24"/>
          <w:szCs w:val="24"/>
        </w:rPr>
        <w:t xml:space="preserve"> was provided with my answers</w:t>
      </w:r>
      <w:r w:rsidRPr="00FD3E34">
        <w:rPr>
          <w:rFonts w:ascii="Times New Roman" w:eastAsia="Times New Roman" w:hAnsi="Times New Roman" w:cs="Times New Roman"/>
          <w:color w:val="252525"/>
          <w:sz w:val="24"/>
          <w:szCs w:val="24"/>
        </w:rPr>
        <w:t>.</w:t>
      </w:r>
      <w:r w:rsidR="0093433D">
        <w:rPr>
          <w:rFonts w:ascii="Times New Roman" w:eastAsia="Times New Roman" w:hAnsi="Times New Roman" w:cs="Times New Roman"/>
          <w:color w:val="252525"/>
          <w:sz w:val="24"/>
          <w:szCs w:val="24"/>
        </w:rPr>
        <w:t xml:space="preserve"> </w:t>
      </w:r>
      <w:r w:rsidR="0093433D" w:rsidRPr="0093433D">
        <w:rPr>
          <w:rFonts w:ascii="Times New Roman" w:eastAsia="Times New Roman" w:hAnsi="Times New Roman" w:cs="Times New Roman"/>
          <w:color w:val="252525"/>
          <w:sz w:val="24"/>
          <w:szCs w:val="24"/>
        </w:rPr>
        <w:t>One tile is always missing, represented by an underscore (_).</w:t>
      </w:r>
      <w:r w:rsidRPr="00FD3E34">
        <w:rPr>
          <w:rFonts w:ascii="Times New Roman" w:eastAsia="Times New Roman" w:hAnsi="Times New Roman" w:cs="Times New Roman"/>
          <w:color w:val="252525"/>
          <w:sz w:val="24"/>
          <w:szCs w:val="24"/>
        </w:rPr>
        <w:t xml:space="preserve"> I have also provided details about the code through comments, but this documentation is also useful for my code readers.</w:t>
      </w:r>
    </w:p>
    <w:p w14:paraId="7C7DB713" w14:textId="5003016E" w:rsidR="00FD3E34" w:rsidRPr="00FD3E34" w:rsidRDefault="00FD3E34" w:rsidP="00FD3E34">
      <w:pPr>
        <w:spacing w:before="100" w:beforeAutospacing="1" w:after="100" w:afterAutospacing="1" w:line="240" w:lineRule="auto"/>
        <w:rPr>
          <w:rFonts w:ascii="Times New Roman" w:eastAsia="Times New Roman" w:hAnsi="Times New Roman" w:cs="Times New Roman"/>
          <w:color w:val="252525"/>
          <w:sz w:val="24"/>
          <w:szCs w:val="24"/>
        </w:rPr>
      </w:pPr>
      <w:r w:rsidRPr="00FD3E34">
        <w:rPr>
          <w:rFonts w:ascii="Times New Roman" w:eastAsia="Times New Roman" w:hAnsi="Times New Roman" w:cs="Times New Roman"/>
          <w:color w:val="252525"/>
          <w:sz w:val="24"/>
          <w:szCs w:val="24"/>
        </w:rPr>
        <w:t>The program allows the user to input the initial and goal states of the board and then uses the A* algorithm with two different heuristics - Manhattan distance and Euclidean distance - to find the optimal solution to the problem. The user can choose between these two heuristics by inputting 0 or 1, respectively.</w:t>
      </w:r>
    </w:p>
    <w:p w14:paraId="7DE55B12" w14:textId="77777777" w:rsidR="00FD3E34" w:rsidRPr="00FD3E34" w:rsidRDefault="00FD3E34" w:rsidP="00FD3E34">
      <w:pPr>
        <w:spacing w:before="100" w:beforeAutospacing="1" w:after="100" w:afterAutospacing="1" w:line="240" w:lineRule="auto"/>
        <w:outlineLvl w:val="1"/>
        <w:rPr>
          <w:rFonts w:ascii="Times New Roman" w:eastAsia="Times New Roman" w:hAnsi="Times New Roman" w:cs="Times New Roman"/>
          <w:b/>
          <w:bCs/>
          <w:color w:val="252525"/>
          <w:sz w:val="36"/>
          <w:szCs w:val="36"/>
        </w:rPr>
      </w:pPr>
      <w:r w:rsidRPr="00FD3E34">
        <w:rPr>
          <w:rFonts w:ascii="Times New Roman" w:eastAsia="Times New Roman" w:hAnsi="Times New Roman" w:cs="Times New Roman"/>
          <w:b/>
          <w:bCs/>
          <w:color w:val="252525"/>
          <w:sz w:val="36"/>
          <w:szCs w:val="36"/>
        </w:rPr>
        <w:t>Classes</w:t>
      </w:r>
    </w:p>
    <w:p w14:paraId="62E3B574" w14:textId="77777777" w:rsidR="00FD3E34" w:rsidRPr="00FD3E34" w:rsidRDefault="00FD3E34" w:rsidP="00FD3E34">
      <w:pPr>
        <w:numPr>
          <w:ilvl w:val="0"/>
          <w:numId w:val="1"/>
        </w:numPr>
        <w:spacing w:before="100" w:beforeAutospacing="1" w:after="100" w:afterAutospacing="1" w:line="240" w:lineRule="auto"/>
        <w:rPr>
          <w:rFonts w:ascii="Times New Roman" w:eastAsia="Times New Roman" w:hAnsi="Times New Roman" w:cs="Times New Roman"/>
          <w:color w:val="252525"/>
          <w:sz w:val="24"/>
          <w:szCs w:val="24"/>
        </w:rPr>
      </w:pPr>
      <w:r w:rsidRPr="00FD3E34">
        <w:rPr>
          <w:rFonts w:ascii="Courier New" w:eastAsia="Times New Roman" w:hAnsi="Courier New" w:cs="Courier New"/>
          <w:color w:val="252525"/>
          <w:sz w:val="20"/>
          <w:szCs w:val="20"/>
        </w:rPr>
        <w:t>Node</w:t>
      </w:r>
      <w:r w:rsidRPr="00FD3E34">
        <w:rPr>
          <w:rFonts w:ascii="Times New Roman" w:eastAsia="Times New Roman" w:hAnsi="Times New Roman" w:cs="Times New Roman"/>
          <w:color w:val="252525"/>
          <w:sz w:val="24"/>
          <w:szCs w:val="24"/>
        </w:rPr>
        <w:t>: A class representing each node in the search tree. Each node contains information about the current state of the board, its level in the search tree, and its calculated f-value.</w:t>
      </w:r>
    </w:p>
    <w:p w14:paraId="54B4FCFB" w14:textId="77777777" w:rsidR="00FD3E34" w:rsidRPr="00FD3E34" w:rsidRDefault="00FD3E34" w:rsidP="00FD3E34">
      <w:pPr>
        <w:numPr>
          <w:ilvl w:val="0"/>
          <w:numId w:val="1"/>
        </w:numPr>
        <w:spacing w:before="100" w:beforeAutospacing="1" w:after="100" w:afterAutospacing="1" w:line="240" w:lineRule="auto"/>
        <w:rPr>
          <w:rFonts w:ascii="Times New Roman" w:eastAsia="Times New Roman" w:hAnsi="Times New Roman" w:cs="Times New Roman"/>
          <w:color w:val="252525"/>
          <w:sz w:val="24"/>
          <w:szCs w:val="24"/>
        </w:rPr>
      </w:pPr>
      <w:r w:rsidRPr="00FD3E34">
        <w:rPr>
          <w:rFonts w:ascii="Courier New" w:eastAsia="Times New Roman" w:hAnsi="Courier New" w:cs="Courier New"/>
          <w:color w:val="252525"/>
          <w:sz w:val="20"/>
          <w:szCs w:val="20"/>
        </w:rPr>
        <w:t>Puzzle</w:t>
      </w:r>
      <w:r w:rsidRPr="00FD3E34">
        <w:rPr>
          <w:rFonts w:ascii="Times New Roman" w:eastAsia="Times New Roman" w:hAnsi="Times New Roman" w:cs="Times New Roman"/>
          <w:color w:val="252525"/>
          <w:sz w:val="24"/>
          <w:szCs w:val="24"/>
        </w:rPr>
        <w:t>: A class representing the overall puzzle problem. It contains the size of the board, the open and closed lists for the search algorithm, and the heuristics used to calculate f-values.</w:t>
      </w:r>
    </w:p>
    <w:p w14:paraId="3E59FADB" w14:textId="77777777" w:rsidR="00FD3E34" w:rsidRPr="00FD3E34" w:rsidRDefault="00FD3E34" w:rsidP="00FD3E34">
      <w:pPr>
        <w:spacing w:before="100" w:beforeAutospacing="1" w:after="100" w:afterAutospacing="1" w:line="240" w:lineRule="auto"/>
        <w:outlineLvl w:val="1"/>
        <w:rPr>
          <w:rFonts w:ascii="Times New Roman" w:eastAsia="Times New Roman" w:hAnsi="Times New Roman" w:cs="Times New Roman"/>
          <w:b/>
          <w:bCs/>
          <w:color w:val="252525"/>
          <w:sz w:val="36"/>
          <w:szCs w:val="36"/>
        </w:rPr>
      </w:pPr>
      <w:r w:rsidRPr="00FD3E34">
        <w:rPr>
          <w:rFonts w:ascii="Times New Roman" w:eastAsia="Times New Roman" w:hAnsi="Times New Roman" w:cs="Times New Roman"/>
          <w:b/>
          <w:bCs/>
          <w:color w:val="252525"/>
          <w:sz w:val="36"/>
          <w:szCs w:val="36"/>
        </w:rPr>
        <w:t>Methods</w:t>
      </w:r>
    </w:p>
    <w:p w14:paraId="1CF97CF3" w14:textId="77777777" w:rsidR="00FD3E34" w:rsidRPr="00FD3E34" w:rsidRDefault="00FD3E34" w:rsidP="00FD3E34">
      <w:pPr>
        <w:numPr>
          <w:ilvl w:val="0"/>
          <w:numId w:val="2"/>
        </w:numPr>
        <w:spacing w:before="100" w:beforeAutospacing="1" w:after="100" w:afterAutospacing="1" w:line="240" w:lineRule="auto"/>
        <w:rPr>
          <w:rFonts w:ascii="Times New Roman" w:eastAsia="Times New Roman" w:hAnsi="Times New Roman" w:cs="Times New Roman"/>
          <w:color w:val="252525"/>
          <w:sz w:val="24"/>
          <w:szCs w:val="24"/>
        </w:rPr>
      </w:pPr>
      <w:proofErr w:type="spellStart"/>
      <w:r w:rsidRPr="00FD3E34">
        <w:rPr>
          <w:rFonts w:ascii="Courier New" w:eastAsia="Times New Roman" w:hAnsi="Courier New" w:cs="Courier New"/>
          <w:color w:val="252525"/>
          <w:sz w:val="20"/>
          <w:szCs w:val="20"/>
        </w:rPr>
        <w:t>generate_child</w:t>
      </w:r>
      <w:proofErr w:type="spellEnd"/>
      <w:r w:rsidRPr="00FD3E34">
        <w:rPr>
          <w:rFonts w:ascii="Times New Roman" w:eastAsia="Times New Roman" w:hAnsi="Times New Roman" w:cs="Times New Roman"/>
          <w:color w:val="252525"/>
          <w:sz w:val="24"/>
          <w:szCs w:val="24"/>
        </w:rPr>
        <w:t>: Generates child nodes from the given node by moving the empty space either in the four directions {</w:t>
      </w:r>
      <w:proofErr w:type="spellStart"/>
      <w:proofErr w:type="gramStart"/>
      <w:r w:rsidRPr="00FD3E34">
        <w:rPr>
          <w:rFonts w:ascii="Times New Roman" w:eastAsia="Times New Roman" w:hAnsi="Times New Roman" w:cs="Times New Roman"/>
          <w:color w:val="252525"/>
          <w:sz w:val="24"/>
          <w:szCs w:val="24"/>
        </w:rPr>
        <w:t>up,down</w:t>
      </w:r>
      <w:proofErr w:type="gramEnd"/>
      <w:r w:rsidRPr="00FD3E34">
        <w:rPr>
          <w:rFonts w:ascii="Times New Roman" w:eastAsia="Times New Roman" w:hAnsi="Times New Roman" w:cs="Times New Roman"/>
          <w:color w:val="252525"/>
          <w:sz w:val="24"/>
          <w:szCs w:val="24"/>
        </w:rPr>
        <w:t>,left,right</w:t>
      </w:r>
      <w:proofErr w:type="spellEnd"/>
      <w:r w:rsidRPr="00FD3E34">
        <w:rPr>
          <w:rFonts w:ascii="Times New Roman" w:eastAsia="Times New Roman" w:hAnsi="Times New Roman" w:cs="Times New Roman"/>
          <w:color w:val="252525"/>
          <w:sz w:val="24"/>
          <w:szCs w:val="24"/>
        </w:rPr>
        <w:t>}.</w:t>
      </w:r>
    </w:p>
    <w:p w14:paraId="2A3B4481" w14:textId="77777777" w:rsidR="00FD3E34" w:rsidRPr="00FD3E34" w:rsidRDefault="00FD3E34" w:rsidP="00FD3E34">
      <w:pPr>
        <w:numPr>
          <w:ilvl w:val="0"/>
          <w:numId w:val="2"/>
        </w:numPr>
        <w:spacing w:before="100" w:beforeAutospacing="1" w:after="100" w:afterAutospacing="1" w:line="240" w:lineRule="auto"/>
        <w:rPr>
          <w:rFonts w:ascii="Times New Roman" w:eastAsia="Times New Roman" w:hAnsi="Times New Roman" w:cs="Times New Roman"/>
          <w:color w:val="252525"/>
          <w:sz w:val="24"/>
          <w:szCs w:val="24"/>
        </w:rPr>
      </w:pPr>
      <w:r w:rsidRPr="00FD3E34">
        <w:rPr>
          <w:rFonts w:ascii="Courier New" w:eastAsia="Times New Roman" w:hAnsi="Courier New" w:cs="Courier New"/>
          <w:color w:val="252525"/>
          <w:sz w:val="20"/>
          <w:szCs w:val="20"/>
        </w:rPr>
        <w:t>shuffle</w:t>
      </w:r>
      <w:r w:rsidRPr="00FD3E34">
        <w:rPr>
          <w:rFonts w:ascii="Times New Roman" w:eastAsia="Times New Roman" w:hAnsi="Times New Roman" w:cs="Times New Roman"/>
          <w:color w:val="252525"/>
          <w:sz w:val="24"/>
          <w:szCs w:val="24"/>
        </w:rPr>
        <w:t xml:space="preserve">: Moves the empty space in the given direction and returns </w:t>
      </w:r>
      <w:r w:rsidRPr="00FD3E34">
        <w:rPr>
          <w:rFonts w:ascii="Courier New" w:eastAsia="Times New Roman" w:hAnsi="Courier New" w:cs="Courier New"/>
          <w:color w:val="252525"/>
          <w:sz w:val="20"/>
          <w:szCs w:val="20"/>
        </w:rPr>
        <w:t>None</w:t>
      </w:r>
      <w:r w:rsidRPr="00FD3E34">
        <w:rPr>
          <w:rFonts w:ascii="Times New Roman" w:eastAsia="Times New Roman" w:hAnsi="Times New Roman" w:cs="Times New Roman"/>
          <w:color w:val="252525"/>
          <w:sz w:val="24"/>
          <w:szCs w:val="24"/>
        </w:rPr>
        <w:t xml:space="preserve"> if the position values are out of limits.</w:t>
      </w:r>
    </w:p>
    <w:p w14:paraId="3EBFD49E" w14:textId="77777777" w:rsidR="00FD3E34" w:rsidRPr="00FD3E34" w:rsidRDefault="00FD3E34" w:rsidP="00FD3E34">
      <w:pPr>
        <w:numPr>
          <w:ilvl w:val="0"/>
          <w:numId w:val="2"/>
        </w:numPr>
        <w:spacing w:before="100" w:beforeAutospacing="1" w:after="100" w:afterAutospacing="1" w:line="240" w:lineRule="auto"/>
        <w:rPr>
          <w:rFonts w:ascii="Times New Roman" w:eastAsia="Times New Roman" w:hAnsi="Times New Roman" w:cs="Times New Roman"/>
          <w:color w:val="252525"/>
          <w:sz w:val="24"/>
          <w:szCs w:val="24"/>
        </w:rPr>
      </w:pPr>
      <w:r w:rsidRPr="00FD3E34">
        <w:rPr>
          <w:rFonts w:ascii="Courier New" w:eastAsia="Times New Roman" w:hAnsi="Courier New" w:cs="Courier New"/>
          <w:color w:val="252525"/>
          <w:sz w:val="20"/>
          <w:szCs w:val="20"/>
        </w:rPr>
        <w:t>copy</w:t>
      </w:r>
      <w:r w:rsidRPr="00FD3E34">
        <w:rPr>
          <w:rFonts w:ascii="Times New Roman" w:eastAsia="Times New Roman" w:hAnsi="Times New Roman" w:cs="Times New Roman"/>
          <w:color w:val="252525"/>
          <w:sz w:val="24"/>
          <w:szCs w:val="24"/>
        </w:rPr>
        <w:t>: A copy function to create a similar matrix of the given node.</w:t>
      </w:r>
    </w:p>
    <w:p w14:paraId="604C7D60" w14:textId="77777777" w:rsidR="00FD3E34" w:rsidRPr="00FD3E34" w:rsidRDefault="00FD3E34" w:rsidP="00FD3E34">
      <w:pPr>
        <w:numPr>
          <w:ilvl w:val="0"/>
          <w:numId w:val="2"/>
        </w:numPr>
        <w:spacing w:before="100" w:beforeAutospacing="1" w:after="100" w:afterAutospacing="1" w:line="240" w:lineRule="auto"/>
        <w:rPr>
          <w:rFonts w:ascii="Times New Roman" w:eastAsia="Times New Roman" w:hAnsi="Times New Roman" w:cs="Times New Roman"/>
          <w:color w:val="252525"/>
          <w:sz w:val="24"/>
          <w:szCs w:val="24"/>
        </w:rPr>
      </w:pPr>
      <w:r w:rsidRPr="00FD3E34">
        <w:rPr>
          <w:rFonts w:ascii="Courier New" w:eastAsia="Times New Roman" w:hAnsi="Courier New" w:cs="Courier New"/>
          <w:color w:val="252525"/>
          <w:sz w:val="20"/>
          <w:szCs w:val="20"/>
        </w:rPr>
        <w:t>find</w:t>
      </w:r>
      <w:r w:rsidRPr="00FD3E34">
        <w:rPr>
          <w:rFonts w:ascii="Times New Roman" w:eastAsia="Times New Roman" w:hAnsi="Times New Roman" w:cs="Times New Roman"/>
          <w:color w:val="252525"/>
          <w:sz w:val="24"/>
          <w:szCs w:val="24"/>
        </w:rPr>
        <w:t>: Specifically used to find the position of the empty space.</w:t>
      </w:r>
    </w:p>
    <w:p w14:paraId="7172ACC1" w14:textId="77777777" w:rsidR="00FD3E34" w:rsidRPr="00FD3E34" w:rsidRDefault="00FD3E34" w:rsidP="00FD3E34">
      <w:pPr>
        <w:numPr>
          <w:ilvl w:val="0"/>
          <w:numId w:val="2"/>
        </w:numPr>
        <w:spacing w:before="100" w:beforeAutospacing="1" w:after="100" w:afterAutospacing="1" w:line="240" w:lineRule="auto"/>
        <w:rPr>
          <w:rFonts w:ascii="Times New Roman" w:eastAsia="Times New Roman" w:hAnsi="Times New Roman" w:cs="Times New Roman"/>
          <w:color w:val="252525"/>
          <w:sz w:val="24"/>
          <w:szCs w:val="24"/>
        </w:rPr>
      </w:pPr>
      <w:r w:rsidRPr="00FD3E34">
        <w:rPr>
          <w:rFonts w:ascii="Courier New" w:eastAsia="Times New Roman" w:hAnsi="Courier New" w:cs="Courier New"/>
          <w:color w:val="252525"/>
          <w:sz w:val="20"/>
          <w:szCs w:val="20"/>
        </w:rPr>
        <w:t>f</w:t>
      </w:r>
      <w:r w:rsidRPr="00FD3E34">
        <w:rPr>
          <w:rFonts w:ascii="Times New Roman" w:eastAsia="Times New Roman" w:hAnsi="Times New Roman" w:cs="Times New Roman"/>
          <w:color w:val="252525"/>
          <w:sz w:val="24"/>
          <w:szCs w:val="24"/>
        </w:rPr>
        <w:t>: A heuristic function to calculate the f-value of a node, which is equal to the heuristic value plus the level of the node.</w:t>
      </w:r>
    </w:p>
    <w:p w14:paraId="575A62FF" w14:textId="77777777" w:rsidR="00FD3E34" w:rsidRPr="00FD3E34" w:rsidRDefault="00FD3E34" w:rsidP="00FD3E34">
      <w:pPr>
        <w:numPr>
          <w:ilvl w:val="0"/>
          <w:numId w:val="2"/>
        </w:numPr>
        <w:spacing w:before="100" w:beforeAutospacing="1" w:after="100" w:afterAutospacing="1" w:line="240" w:lineRule="auto"/>
        <w:rPr>
          <w:rFonts w:ascii="Times New Roman" w:eastAsia="Times New Roman" w:hAnsi="Times New Roman" w:cs="Times New Roman"/>
          <w:color w:val="252525"/>
          <w:sz w:val="24"/>
          <w:szCs w:val="24"/>
        </w:rPr>
      </w:pPr>
      <w:r w:rsidRPr="00FD3E34">
        <w:rPr>
          <w:rFonts w:ascii="Courier New" w:eastAsia="Times New Roman" w:hAnsi="Courier New" w:cs="Courier New"/>
          <w:color w:val="252525"/>
          <w:sz w:val="20"/>
          <w:szCs w:val="20"/>
        </w:rPr>
        <w:t>h</w:t>
      </w:r>
      <w:r w:rsidRPr="00FD3E34">
        <w:rPr>
          <w:rFonts w:ascii="Times New Roman" w:eastAsia="Times New Roman" w:hAnsi="Times New Roman" w:cs="Times New Roman"/>
          <w:color w:val="252525"/>
          <w:sz w:val="24"/>
          <w:szCs w:val="24"/>
        </w:rPr>
        <w:t>: A function to calculate the different between the given puzzles.</w:t>
      </w:r>
    </w:p>
    <w:p w14:paraId="4194A648" w14:textId="77777777" w:rsidR="00FD3E34" w:rsidRPr="00FD3E34" w:rsidRDefault="00FD3E34" w:rsidP="00FD3E34">
      <w:pPr>
        <w:numPr>
          <w:ilvl w:val="0"/>
          <w:numId w:val="2"/>
        </w:numPr>
        <w:spacing w:before="100" w:beforeAutospacing="1" w:after="100" w:afterAutospacing="1" w:line="240" w:lineRule="auto"/>
        <w:rPr>
          <w:rFonts w:ascii="Times New Roman" w:eastAsia="Times New Roman" w:hAnsi="Times New Roman" w:cs="Times New Roman"/>
          <w:color w:val="252525"/>
          <w:sz w:val="24"/>
          <w:szCs w:val="24"/>
        </w:rPr>
      </w:pPr>
      <w:proofErr w:type="spellStart"/>
      <w:r w:rsidRPr="00FD3E34">
        <w:rPr>
          <w:rFonts w:ascii="Courier New" w:eastAsia="Times New Roman" w:hAnsi="Courier New" w:cs="Courier New"/>
          <w:color w:val="252525"/>
          <w:sz w:val="20"/>
          <w:szCs w:val="20"/>
        </w:rPr>
        <w:t>euclidean</w:t>
      </w:r>
      <w:proofErr w:type="spellEnd"/>
      <w:r w:rsidRPr="00FD3E34">
        <w:rPr>
          <w:rFonts w:ascii="Times New Roman" w:eastAsia="Times New Roman" w:hAnsi="Times New Roman" w:cs="Times New Roman"/>
          <w:color w:val="252525"/>
          <w:sz w:val="24"/>
          <w:szCs w:val="24"/>
        </w:rPr>
        <w:t>: A function to calculate the Euclidean distance heuristic between the start and goal nodes.</w:t>
      </w:r>
    </w:p>
    <w:p w14:paraId="7EBBE33B" w14:textId="77777777" w:rsidR="00FD3E34" w:rsidRPr="00FD3E34" w:rsidRDefault="00FD3E34" w:rsidP="00FD3E34">
      <w:pPr>
        <w:numPr>
          <w:ilvl w:val="0"/>
          <w:numId w:val="2"/>
        </w:numPr>
        <w:spacing w:before="100" w:beforeAutospacing="1" w:after="100" w:afterAutospacing="1" w:line="240" w:lineRule="auto"/>
        <w:rPr>
          <w:rFonts w:ascii="Times New Roman" w:eastAsia="Times New Roman" w:hAnsi="Times New Roman" w:cs="Times New Roman"/>
          <w:color w:val="252525"/>
          <w:sz w:val="24"/>
          <w:szCs w:val="24"/>
        </w:rPr>
      </w:pPr>
      <w:proofErr w:type="spellStart"/>
      <w:r w:rsidRPr="00FD3E34">
        <w:rPr>
          <w:rFonts w:ascii="Courier New" w:eastAsia="Times New Roman" w:hAnsi="Courier New" w:cs="Courier New"/>
          <w:color w:val="252525"/>
          <w:sz w:val="20"/>
          <w:szCs w:val="20"/>
        </w:rPr>
        <w:t>manhattan</w:t>
      </w:r>
      <w:proofErr w:type="spellEnd"/>
      <w:r w:rsidRPr="00FD3E34">
        <w:rPr>
          <w:rFonts w:ascii="Times New Roman" w:eastAsia="Times New Roman" w:hAnsi="Times New Roman" w:cs="Times New Roman"/>
          <w:color w:val="252525"/>
          <w:sz w:val="24"/>
          <w:szCs w:val="24"/>
        </w:rPr>
        <w:t>: A function to calculate the Manhattan distance heuristic between the start and goal nodes.</w:t>
      </w:r>
    </w:p>
    <w:p w14:paraId="09094ECA" w14:textId="77777777" w:rsidR="00FD3E34" w:rsidRPr="00FD3E34" w:rsidRDefault="00FD3E34" w:rsidP="00FD3E34">
      <w:pPr>
        <w:numPr>
          <w:ilvl w:val="0"/>
          <w:numId w:val="2"/>
        </w:numPr>
        <w:spacing w:before="100" w:beforeAutospacing="1" w:after="100" w:afterAutospacing="1" w:line="240" w:lineRule="auto"/>
        <w:rPr>
          <w:rFonts w:ascii="Times New Roman" w:eastAsia="Times New Roman" w:hAnsi="Times New Roman" w:cs="Times New Roman"/>
          <w:color w:val="252525"/>
          <w:sz w:val="24"/>
          <w:szCs w:val="24"/>
        </w:rPr>
      </w:pPr>
      <w:r w:rsidRPr="00FD3E34">
        <w:rPr>
          <w:rFonts w:ascii="Courier New" w:eastAsia="Times New Roman" w:hAnsi="Courier New" w:cs="Courier New"/>
          <w:color w:val="252525"/>
          <w:sz w:val="20"/>
          <w:szCs w:val="20"/>
        </w:rPr>
        <w:t>process</w:t>
      </w:r>
      <w:r w:rsidRPr="00FD3E34">
        <w:rPr>
          <w:rFonts w:ascii="Times New Roman" w:eastAsia="Times New Roman" w:hAnsi="Times New Roman" w:cs="Times New Roman"/>
          <w:color w:val="252525"/>
          <w:sz w:val="24"/>
          <w:szCs w:val="24"/>
        </w:rPr>
        <w:t>: Accepts the start and goal states of the board and begins the search algorithm using the chosen heuristic.</w:t>
      </w:r>
    </w:p>
    <w:p w14:paraId="452054B4" w14:textId="77777777" w:rsidR="00FD3E34" w:rsidRPr="00FD3E34" w:rsidRDefault="00FD3E34" w:rsidP="00FD3E34">
      <w:pPr>
        <w:spacing w:before="100" w:beforeAutospacing="1" w:after="100" w:afterAutospacing="1" w:line="240" w:lineRule="auto"/>
        <w:outlineLvl w:val="1"/>
        <w:rPr>
          <w:rFonts w:ascii="Times New Roman" w:eastAsia="Times New Roman" w:hAnsi="Times New Roman" w:cs="Times New Roman"/>
          <w:b/>
          <w:bCs/>
          <w:color w:val="252525"/>
          <w:sz w:val="36"/>
          <w:szCs w:val="36"/>
        </w:rPr>
      </w:pPr>
      <w:r w:rsidRPr="00FD3E34">
        <w:rPr>
          <w:rFonts w:ascii="Times New Roman" w:eastAsia="Times New Roman" w:hAnsi="Times New Roman" w:cs="Times New Roman"/>
          <w:b/>
          <w:bCs/>
          <w:color w:val="252525"/>
          <w:sz w:val="36"/>
          <w:szCs w:val="36"/>
        </w:rPr>
        <w:t>Usage</w:t>
      </w:r>
    </w:p>
    <w:p w14:paraId="045E5583" w14:textId="49C97A45" w:rsidR="00FD3E34" w:rsidRPr="00FD3E34" w:rsidRDefault="00FD3E34" w:rsidP="00FD3E34">
      <w:pPr>
        <w:spacing w:before="100" w:beforeAutospacing="1" w:after="100" w:afterAutospacing="1" w:line="240" w:lineRule="auto"/>
        <w:rPr>
          <w:rFonts w:ascii="Times New Roman" w:eastAsia="Times New Roman" w:hAnsi="Times New Roman" w:cs="Times New Roman"/>
          <w:color w:val="252525"/>
          <w:sz w:val="24"/>
          <w:szCs w:val="24"/>
        </w:rPr>
      </w:pPr>
      <w:r w:rsidRPr="00FD3E34">
        <w:rPr>
          <w:rFonts w:ascii="Times New Roman" w:eastAsia="Times New Roman" w:hAnsi="Times New Roman" w:cs="Times New Roman"/>
          <w:color w:val="252525"/>
          <w:sz w:val="24"/>
          <w:szCs w:val="24"/>
        </w:rPr>
        <w:t xml:space="preserve">To use the program, </w:t>
      </w:r>
      <w:r>
        <w:rPr>
          <w:rFonts w:ascii="Times New Roman" w:eastAsia="Times New Roman" w:hAnsi="Times New Roman" w:cs="Times New Roman"/>
          <w:color w:val="252525"/>
          <w:sz w:val="24"/>
          <w:szCs w:val="24"/>
        </w:rPr>
        <w:t xml:space="preserve">we have to </w:t>
      </w:r>
      <w:r w:rsidRPr="00FD3E34">
        <w:rPr>
          <w:rFonts w:ascii="Times New Roman" w:eastAsia="Times New Roman" w:hAnsi="Times New Roman" w:cs="Times New Roman"/>
          <w:color w:val="252525"/>
          <w:sz w:val="24"/>
          <w:szCs w:val="24"/>
        </w:rPr>
        <w:t>simply run the code and follow the prompts to input the initial and goal states of the board, as well as the chosen heuristic (0 for Manhattan distance, 1 for Euclidean distance). The program will then print out the optimal solution to the problem, including the number of moves required to reach the goal state and the path taken to get there.</w:t>
      </w:r>
    </w:p>
    <w:p w14:paraId="532531C8" w14:textId="77777777" w:rsidR="004E1A4D" w:rsidRDefault="004E1A4D" w:rsidP="00B3519A">
      <w:r>
        <w:rPr>
          <w:noProof/>
        </w:rPr>
        <w:lastRenderedPageBreak/>
        <w:drawing>
          <wp:inline distT="0" distB="0" distL="0" distR="0" wp14:anchorId="6A1B71C0" wp14:editId="219638DC">
            <wp:extent cx="5943600" cy="2179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2179955"/>
                    </a:xfrm>
                    <a:prstGeom prst="rect">
                      <a:avLst/>
                    </a:prstGeom>
                  </pic:spPr>
                </pic:pic>
              </a:graphicData>
            </a:graphic>
          </wp:inline>
        </w:drawing>
      </w:r>
    </w:p>
    <w:p w14:paraId="30CB5135" w14:textId="77777777" w:rsidR="002F4DD1" w:rsidRDefault="002F4DD1">
      <w:r>
        <w:br w:type="page"/>
      </w:r>
    </w:p>
    <w:p w14:paraId="3EBA86D0" w14:textId="7E5227BC" w:rsidR="00FD3E34" w:rsidRDefault="00B3519A" w:rsidP="00B3519A">
      <w:r w:rsidRPr="00B3519A">
        <w:lastRenderedPageBreak/>
        <w:t>IDA* is easily created by designing a threshold for the scenario, which I also did. The threshold is a parameter in the IDA* algorithm that controls the search depth. The threshold value is set to 20 in this implementation. The algorithm will continue to look for a solution by gradually increasing the threshold until it finds one or determines that no solution exists within the given threshold limit.</w:t>
      </w:r>
    </w:p>
    <w:p w14:paraId="23D85EAD" w14:textId="3DAC9053" w:rsidR="004E1A4D" w:rsidRDefault="004E1A4D" w:rsidP="00B3519A">
      <w:r>
        <w:rPr>
          <w:noProof/>
        </w:rPr>
        <w:drawing>
          <wp:inline distT="0" distB="0" distL="0" distR="0" wp14:anchorId="2029A35C" wp14:editId="67E8D70E">
            <wp:extent cx="5943600" cy="2101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2101850"/>
                    </a:xfrm>
                    <a:prstGeom prst="rect">
                      <a:avLst/>
                    </a:prstGeom>
                  </pic:spPr>
                </pic:pic>
              </a:graphicData>
            </a:graphic>
          </wp:inline>
        </w:drawing>
      </w:r>
    </w:p>
    <w:sectPr w:rsidR="004E1A4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EB04A" w14:textId="77777777" w:rsidR="00BB38FD" w:rsidRDefault="00BB38FD" w:rsidP="00B3519A">
      <w:pPr>
        <w:spacing w:after="0" w:line="240" w:lineRule="auto"/>
      </w:pPr>
      <w:r>
        <w:separator/>
      </w:r>
    </w:p>
  </w:endnote>
  <w:endnote w:type="continuationSeparator" w:id="0">
    <w:p w14:paraId="20AEECE5" w14:textId="77777777" w:rsidR="00BB38FD" w:rsidRDefault="00BB38FD" w:rsidP="00B35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10299" w14:textId="77777777" w:rsidR="00BB38FD" w:rsidRDefault="00BB38FD" w:rsidP="00B3519A">
      <w:pPr>
        <w:spacing w:after="0" w:line="240" w:lineRule="auto"/>
      </w:pPr>
      <w:r>
        <w:separator/>
      </w:r>
    </w:p>
  </w:footnote>
  <w:footnote w:type="continuationSeparator" w:id="0">
    <w:p w14:paraId="5394C738" w14:textId="77777777" w:rsidR="00BB38FD" w:rsidRDefault="00BB38FD" w:rsidP="00B351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70441" w14:textId="575F20EA" w:rsidR="00B3519A" w:rsidRPr="00B3519A" w:rsidRDefault="00B3519A" w:rsidP="00B3519A">
    <w:pPr>
      <w:pStyle w:val="Header"/>
      <w:rPr>
        <w:sz w:val="38"/>
        <w:szCs w:val="38"/>
      </w:rPr>
    </w:pPr>
    <w:r w:rsidRPr="00B3519A">
      <w:rPr>
        <w:rFonts w:ascii="Bahnschrift Light" w:hAnsi="Bahnschrift Light"/>
        <w:sz w:val="38"/>
        <w:szCs w:val="38"/>
      </w:rPr>
      <w:t xml:space="preserve">Melvin </w:t>
    </w:r>
    <w:r w:rsidRPr="00B3519A">
      <w:rPr>
        <w:rFonts w:ascii="Bahnschrift Light" w:hAnsi="Bahnschrift Light"/>
        <w:sz w:val="38"/>
        <w:szCs w:val="38"/>
      </w:rPr>
      <w:t xml:space="preserve">Mokhtari (9831143) – </w:t>
    </w:r>
    <w:r w:rsidRPr="00B3519A">
      <w:rPr>
        <w:rFonts w:ascii="Bahnschrift Light" w:hAnsi="Bahnschrift Light"/>
        <w:sz w:val="38"/>
        <w:szCs w:val="38"/>
      </w:rPr>
      <w:t>AI</w:t>
    </w:r>
    <w:r w:rsidRPr="00B3519A">
      <w:rPr>
        <w:rFonts w:ascii="Bahnschrift Light" w:hAnsi="Bahnschrift Light"/>
        <w:sz w:val="38"/>
        <w:szCs w:val="38"/>
      </w:rPr>
      <w:t xml:space="preserve"> </w:t>
    </w:r>
    <w:r w:rsidRPr="00B3519A">
      <w:rPr>
        <w:rFonts w:ascii="Bahnschrift Light" w:hAnsi="Bahnschrift Light"/>
        <w:sz w:val="38"/>
        <w:szCs w:val="38"/>
      </w:rPr>
      <w:t>–</w:t>
    </w:r>
    <w:r w:rsidRPr="00B3519A">
      <w:rPr>
        <w:rFonts w:ascii="Bahnschrift Light" w:hAnsi="Bahnschrift Light"/>
        <w:sz w:val="38"/>
        <w:szCs w:val="38"/>
      </w:rPr>
      <w:t xml:space="preserve"> </w:t>
    </w:r>
    <w:r w:rsidRPr="00B3519A">
      <w:rPr>
        <w:rFonts w:ascii="Bahnschrift Light" w:hAnsi="Bahnschrift Light"/>
        <w:sz w:val="38"/>
        <w:szCs w:val="38"/>
      </w:rPr>
      <w:t xml:space="preserve">Practical Q 01 - </w:t>
    </w:r>
    <w:r w:rsidRPr="00B3519A">
      <w:rPr>
        <w:rFonts w:ascii="Bahnschrift Light" w:hAnsi="Bahnschrift Light"/>
        <w:sz w:val="38"/>
        <w:szCs w:val="38"/>
      </w:rPr>
      <w:t>HW 0</w:t>
    </w:r>
    <w:r w:rsidRPr="00B3519A">
      <w:rPr>
        <w:rFonts w:ascii="Bahnschrift Light" w:hAnsi="Bahnschrift Light"/>
        <w:sz w:val="38"/>
        <w:szCs w:val="38"/>
      </w:rPr>
      <w:t>1</w:t>
    </w:r>
  </w:p>
  <w:p w14:paraId="1B37857F" w14:textId="498D9196" w:rsidR="00B3519A" w:rsidRPr="00B3519A" w:rsidRDefault="00B3519A" w:rsidP="00B351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062FC"/>
    <w:multiLevelType w:val="multilevel"/>
    <w:tmpl w:val="6A08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9641D3"/>
    <w:multiLevelType w:val="multilevel"/>
    <w:tmpl w:val="1A84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9007742">
    <w:abstractNumId w:val="1"/>
  </w:num>
  <w:num w:numId="2" w16cid:durableId="2112821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E34"/>
    <w:rsid w:val="002F4DD1"/>
    <w:rsid w:val="004E1A4D"/>
    <w:rsid w:val="0093433D"/>
    <w:rsid w:val="00B3519A"/>
    <w:rsid w:val="00BB38FD"/>
    <w:rsid w:val="00FD3E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2F103"/>
  <w15:chartTrackingRefBased/>
  <w15:docId w15:val="{5903C6A2-E822-433B-9C07-1DBE71FF6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3E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3E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E3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3E3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D3E3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D3E34"/>
    <w:rPr>
      <w:rFonts w:ascii="Courier New" w:eastAsia="Times New Roman" w:hAnsi="Courier New" w:cs="Courier New"/>
      <w:sz w:val="20"/>
      <w:szCs w:val="20"/>
    </w:rPr>
  </w:style>
  <w:style w:type="paragraph" w:styleId="Header">
    <w:name w:val="header"/>
    <w:basedOn w:val="Normal"/>
    <w:link w:val="HeaderChar"/>
    <w:uiPriority w:val="99"/>
    <w:unhideWhenUsed/>
    <w:rsid w:val="00B351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19A"/>
  </w:style>
  <w:style w:type="paragraph" w:styleId="Footer">
    <w:name w:val="footer"/>
    <w:basedOn w:val="Normal"/>
    <w:link w:val="FooterChar"/>
    <w:uiPriority w:val="99"/>
    <w:unhideWhenUsed/>
    <w:rsid w:val="00B35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468878">
      <w:bodyDiv w:val="1"/>
      <w:marLeft w:val="0"/>
      <w:marRight w:val="0"/>
      <w:marTop w:val="0"/>
      <w:marBottom w:val="0"/>
      <w:divBdr>
        <w:top w:val="none" w:sz="0" w:space="0" w:color="auto"/>
        <w:left w:val="none" w:sz="0" w:space="0" w:color="auto"/>
        <w:bottom w:val="none" w:sz="0" w:space="0" w:color="auto"/>
        <w:right w:val="none" w:sz="0" w:space="0" w:color="auto"/>
      </w:divBdr>
    </w:div>
    <w:div w:id="208202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dc:creator>
  <cp:keywords/>
  <dc:description/>
  <cp:lastModifiedBy>Melvin</cp:lastModifiedBy>
  <cp:revision>3</cp:revision>
  <dcterms:created xsi:type="dcterms:W3CDTF">2023-04-03T19:08:00Z</dcterms:created>
  <dcterms:modified xsi:type="dcterms:W3CDTF">2023-04-03T19:37:00Z</dcterms:modified>
</cp:coreProperties>
</file>