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3D2DC3D3" w:rsidR="0081027D" w:rsidRDefault="00E42B1A" w:rsidP="00C5448C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E42B1A">
        <w:rPr>
          <w:rFonts w:ascii="Liberation Serif" w:hAnsi="Liberation Serif" w:cs="Dubai Medium"/>
          <w:b/>
          <w:bCs/>
        </w:rPr>
        <w:t>Report Analysis</w:t>
      </w:r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7015839D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4D7993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E42B1A" w:rsidRPr="00E42B1A">
              <w:t>Report</w:t>
            </w:r>
            <w:r w:rsidR="00E42B1A">
              <w:t xml:space="preserve"> </w:t>
            </w:r>
            <w:r w:rsidR="00E42B1A" w:rsidRPr="00E42B1A">
              <w:t>Analysis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4E3F0461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9C44CC">
              <w:t>16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45DEFD1D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t xml:space="preserve"> </w:t>
            </w:r>
            <w:r w:rsidR="004353C2">
              <w:t>Low</w:t>
            </w:r>
            <w:r w:rsidR="00C5448C">
              <w:t xml:space="preserve"> </w:t>
            </w:r>
          </w:p>
        </w:tc>
      </w:tr>
      <w:tr w:rsidR="0081027D" w14:paraId="2447CD0F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75231772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Primary Actor:</w:t>
            </w:r>
            <w:r w:rsidR="00C5448C">
              <w:rPr>
                <w:b/>
                <w:bCs/>
                <w:color w:val="365F91"/>
              </w:rPr>
              <w:t xml:space="preserve"> </w:t>
            </w:r>
            <w:r w:rsidR="00C5448C">
              <w:t>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073CCACE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9D2D3A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70DEA" w14:textId="06575DD5" w:rsidR="00AE2895" w:rsidRPr="00406544" w:rsidRDefault="00000000" w:rsidP="0040654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2D693913" w14:textId="72C6DCE8" w:rsidR="00C5448C" w:rsidRDefault="00C5448C" w:rsidP="00423DBF">
            <w:pPr>
              <w:pStyle w:val="Standard"/>
              <w:rPr>
                <w:lang w:bidi="fa-IR"/>
              </w:rPr>
            </w:pPr>
            <w:r>
              <w:t xml:space="preserve">            Manager – </w:t>
            </w:r>
            <w:r w:rsidR="009C44CC">
              <w:rPr>
                <w:lang w:bidi="fa-IR"/>
              </w:rPr>
              <w:t>W</w:t>
            </w:r>
            <w:r w:rsidR="009C44CC">
              <w:t xml:space="preserve">ants to decide which policy </w:t>
            </w:r>
            <w:r w:rsidR="008E0E98">
              <w:t xml:space="preserve">or circular </w:t>
            </w:r>
            <w:r w:rsidR="009C44CC">
              <w:t>to create or edit and provide guidelines for the business's future based on the reviewed reports and the analysis of performance reports and audits</w:t>
            </w:r>
          </w:p>
        </w:tc>
      </w:tr>
      <w:tr w:rsidR="0081027D" w14:paraId="3FD440D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00DFC2D5" w:rsidR="0081027D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8E0E98">
              <w:t>The use case describes how manager can use analysis to create new policies or circular letters.</w:t>
            </w:r>
          </w:p>
        </w:tc>
      </w:tr>
      <w:tr w:rsidR="0081027D" w14:paraId="78764C3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43860117" w:rsidR="0081027D" w:rsidRDefault="00FC5CB3">
            <w:pPr>
              <w:pStyle w:val="Standard"/>
              <w:ind w:left="864" w:hanging="864"/>
            </w:pPr>
            <w:r>
              <w:t xml:space="preserve">            By clicking on the </w:t>
            </w:r>
            <w:r w:rsidR="00180C99" w:rsidRPr="00E42B1A">
              <w:t>Report</w:t>
            </w:r>
            <w:r w:rsidR="00180C99">
              <w:t xml:space="preserve"> </w:t>
            </w:r>
            <w:r w:rsidR="00180C99" w:rsidRPr="00E42B1A">
              <w:t>Analysis</w:t>
            </w:r>
            <w:r w:rsidR="00180C99">
              <w:t xml:space="preserve"> </w:t>
            </w:r>
            <w:r>
              <w:t xml:space="preserve">option, which is only available at </w:t>
            </w:r>
            <w:proofErr w:type="gramStart"/>
            <w:r>
              <w:t>manager</w:t>
            </w:r>
            <w:r w:rsidR="00DD53F7">
              <w:t>s</w:t>
            </w:r>
            <w:proofErr w:type="gramEnd"/>
            <w:r>
              <w:t xml:space="preserve"> panel.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70EC9F42" w:rsidR="0081027D" w:rsidRDefault="00000000">
            <w:pPr>
              <w:pStyle w:val="Standard"/>
            </w:pPr>
            <w:r>
              <w:tab/>
            </w:r>
            <w:r w:rsidR="004D7993">
              <w:t>External</w:t>
            </w:r>
          </w:p>
        </w:tc>
      </w:tr>
      <w:tr w:rsidR="0081027D" w14:paraId="435728F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79FE04EA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>:</w:t>
            </w:r>
            <w:r w:rsidR="0002284B">
              <w:t xml:space="preserve"> Manager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0DEF58D" w14:textId="56183F30" w:rsidR="0081027D" w:rsidRDefault="00000000">
            <w:pPr>
              <w:pStyle w:val="Standard"/>
              <w:tabs>
                <w:tab w:val="left" w:pos="1441"/>
              </w:tabs>
              <w:ind w:left="709" w:hanging="2172"/>
              <w:rPr>
                <w:lang w:bidi="fa-IR"/>
              </w:rPr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747EE654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C5126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6EF8232" w14:textId="77777777" w:rsidR="007C3EC7" w:rsidRPr="007C3EC7" w:rsidRDefault="007C3EC7" w:rsidP="007C3EC7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</w:pPr>
            <w:r w:rsidRPr="007C3EC7">
              <w:t>The manager accesses his or her panel.</w:t>
            </w:r>
          </w:p>
          <w:p w14:paraId="1D62984D" w14:textId="2F212EBE" w:rsidR="007C3EC7" w:rsidRPr="007C3EC7" w:rsidRDefault="00B33AD1" w:rsidP="007C3EC7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</w:pPr>
            <w:r>
              <w:t>It</w:t>
            </w:r>
            <w:r w:rsidR="007C3EC7" w:rsidRPr="007C3EC7">
              <w:t xml:space="preserve"> is considered that the manager has read all reports, so he or she clicks on the Report Analysis option to analyze reports for a policy or circular letter.</w:t>
            </w:r>
          </w:p>
          <w:p w14:paraId="6A79772B" w14:textId="77777777" w:rsidR="007C3EC7" w:rsidRPr="007C3EC7" w:rsidRDefault="007C3EC7" w:rsidP="007C3EC7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</w:pPr>
            <w:r w:rsidRPr="007C3EC7">
              <w:t>The manager will enter the policy's desired characteristics.</w:t>
            </w:r>
          </w:p>
          <w:p w14:paraId="50DDAB79" w14:textId="5996ED97" w:rsidR="007C3EC7" w:rsidRPr="007C3EC7" w:rsidRDefault="007C3EC7" w:rsidP="007C3EC7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</w:pPr>
            <w:r w:rsidRPr="007C3EC7">
              <w:t xml:space="preserve">He or she validates the attributes and </w:t>
            </w:r>
            <w:r w:rsidR="007B38B1">
              <w:t>checks</w:t>
            </w:r>
            <w:r w:rsidRPr="007C3EC7">
              <w:t xml:space="preserve"> the output </w:t>
            </w:r>
            <w:r w:rsidR="007B38B1">
              <w:t>format</w:t>
            </w:r>
            <w:r w:rsidRPr="007C3EC7">
              <w:t>.</w:t>
            </w:r>
          </w:p>
          <w:p w14:paraId="63082EA6" w14:textId="77777777" w:rsidR="007C3EC7" w:rsidRPr="007C3EC7" w:rsidRDefault="007C3EC7" w:rsidP="007C3EC7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</w:pPr>
            <w:r w:rsidRPr="007C3EC7">
              <w:t>The policy's written report will be created.</w:t>
            </w:r>
          </w:p>
          <w:p w14:paraId="4BF29382" w14:textId="77777777" w:rsidR="007C3EC7" w:rsidRPr="007C3EC7" w:rsidRDefault="007C3EC7" w:rsidP="007C3EC7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</w:pPr>
            <w:r w:rsidRPr="007C3EC7">
              <w:t>He or she can also make a circular letter with the same fields by clicking on the "making circular letter in one click" option.</w:t>
            </w:r>
          </w:p>
          <w:p w14:paraId="10A28EFF" w14:textId="77777777" w:rsidR="007C3EC7" w:rsidRPr="007C3EC7" w:rsidRDefault="007C3EC7" w:rsidP="007C3EC7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C3EC7">
              <w:t>He or she can print out the PDF version of the reports.</w:t>
            </w:r>
          </w:p>
          <w:p w14:paraId="03477151" w14:textId="20204277" w:rsidR="0081027D" w:rsidRPr="007C3EC7" w:rsidRDefault="007C3EC7" w:rsidP="007C3EC7">
            <w:pPr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7C3EC7">
              <w:t>This policy or circular letter will be communicated to all related business units via an urgent notification on their respective panels.</w:t>
            </w:r>
          </w:p>
        </w:tc>
      </w:tr>
      <w:tr w:rsidR="0081027D" w14:paraId="3565BE31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5D9F8CF7" w14:textId="77777777" w:rsidR="0081027D" w:rsidRDefault="0081027D">
            <w:pPr>
              <w:pStyle w:val="Standard"/>
              <w:tabs>
                <w:tab w:val="left" w:pos="732"/>
              </w:tabs>
            </w:pPr>
          </w:p>
          <w:p w14:paraId="3A5DA3E8" w14:textId="09B41BEA" w:rsidR="00E23788" w:rsidRDefault="00E23788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6D90A" w14:textId="77777777" w:rsidR="0081027D" w:rsidRDefault="00000000" w:rsidP="00415BC4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4381C37F" w14:textId="77777777" w:rsidR="00415BC4" w:rsidRDefault="00415BC4" w:rsidP="00415BC4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</w:p>
          <w:p w14:paraId="1AFFBF29" w14:textId="5CE11F7C" w:rsidR="00415BC4" w:rsidRPr="00415BC4" w:rsidRDefault="00415BC4" w:rsidP="00415BC4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07D4" w14:textId="77777777" w:rsidR="000606BA" w:rsidRDefault="000606BA">
      <w:r>
        <w:separator/>
      </w:r>
    </w:p>
  </w:endnote>
  <w:endnote w:type="continuationSeparator" w:id="0">
    <w:p w14:paraId="7DCDB6D7" w14:textId="77777777" w:rsidR="000606BA" w:rsidRDefault="0006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57BC" w14:textId="77777777" w:rsidR="000606BA" w:rsidRDefault="000606BA">
      <w:r>
        <w:rPr>
          <w:color w:val="000000"/>
        </w:rPr>
        <w:separator/>
      </w:r>
    </w:p>
  </w:footnote>
  <w:footnote w:type="continuationSeparator" w:id="0">
    <w:p w14:paraId="211E42BA" w14:textId="77777777" w:rsidR="000606BA" w:rsidRDefault="0006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FCE"/>
    <w:multiLevelType w:val="multilevel"/>
    <w:tmpl w:val="1B5C08D4"/>
    <w:numStyleLink w:val="WWNum1"/>
  </w:abstractNum>
  <w:abstractNum w:abstractNumId="2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6541DE"/>
    <w:multiLevelType w:val="multilevel"/>
    <w:tmpl w:val="F938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73316"/>
    <w:multiLevelType w:val="hybridMultilevel"/>
    <w:tmpl w:val="F2AAE30E"/>
    <w:lvl w:ilvl="0" w:tplc="55FE8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4"/>
  </w:num>
  <w:num w:numId="2" w16cid:durableId="1352301333">
    <w:abstractNumId w:val="2"/>
  </w:num>
  <w:num w:numId="3" w16cid:durableId="384766942">
    <w:abstractNumId w:val="5"/>
  </w:num>
  <w:num w:numId="4" w16cid:durableId="1596593930">
    <w:abstractNumId w:val="0"/>
  </w:num>
  <w:num w:numId="5" w16cid:durableId="214316699">
    <w:abstractNumId w:val="1"/>
  </w:num>
  <w:num w:numId="6" w16cid:durableId="978532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qgUAkquhWCwAAAA="/>
  </w:docVars>
  <w:rsids>
    <w:rsidRoot w:val="0081027D"/>
    <w:rsid w:val="0002284B"/>
    <w:rsid w:val="000517A6"/>
    <w:rsid w:val="000606BA"/>
    <w:rsid w:val="000C217B"/>
    <w:rsid w:val="00140014"/>
    <w:rsid w:val="00180C99"/>
    <w:rsid w:val="001D270C"/>
    <w:rsid w:val="00275396"/>
    <w:rsid w:val="002A1AAA"/>
    <w:rsid w:val="00385360"/>
    <w:rsid w:val="00406544"/>
    <w:rsid w:val="00415BC4"/>
    <w:rsid w:val="00423DBF"/>
    <w:rsid w:val="004353C2"/>
    <w:rsid w:val="0046199A"/>
    <w:rsid w:val="004820FF"/>
    <w:rsid w:val="004D7993"/>
    <w:rsid w:val="00552D6B"/>
    <w:rsid w:val="00690C38"/>
    <w:rsid w:val="00763061"/>
    <w:rsid w:val="007819D8"/>
    <w:rsid w:val="007B38B1"/>
    <w:rsid w:val="007C3EC7"/>
    <w:rsid w:val="0081027D"/>
    <w:rsid w:val="00886C61"/>
    <w:rsid w:val="008A6368"/>
    <w:rsid w:val="008E0E98"/>
    <w:rsid w:val="009C44CC"/>
    <w:rsid w:val="009C6826"/>
    <w:rsid w:val="009D2D3A"/>
    <w:rsid w:val="009E014C"/>
    <w:rsid w:val="009F4B98"/>
    <w:rsid w:val="009F66A6"/>
    <w:rsid w:val="00A45F49"/>
    <w:rsid w:val="00AA0E5D"/>
    <w:rsid w:val="00AA3051"/>
    <w:rsid w:val="00AE2895"/>
    <w:rsid w:val="00B257DA"/>
    <w:rsid w:val="00B33AD1"/>
    <w:rsid w:val="00B711C1"/>
    <w:rsid w:val="00C263A2"/>
    <w:rsid w:val="00C31069"/>
    <w:rsid w:val="00C5448C"/>
    <w:rsid w:val="00C81EF3"/>
    <w:rsid w:val="00DD53F7"/>
    <w:rsid w:val="00DD6A1A"/>
    <w:rsid w:val="00E23788"/>
    <w:rsid w:val="00E42B1A"/>
    <w:rsid w:val="00E56C8C"/>
    <w:rsid w:val="00EF0B31"/>
    <w:rsid w:val="00F12D75"/>
    <w:rsid w:val="00FA19C3"/>
    <w:rsid w:val="00FB1D31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5448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5448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5448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5448C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DD6A1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245</Words>
  <Characters>1224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</dc:creator>
  <cp:lastModifiedBy>Melvin</cp:lastModifiedBy>
  <cp:revision>50</cp:revision>
  <dcterms:created xsi:type="dcterms:W3CDTF">2022-12-27T19:32:00Z</dcterms:created>
  <dcterms:modified xsi:type="dcterms:W3CDTF">2023-01-26T17:34:00Z</dcterms:modified>
</cp:coreProperties>
</file>