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E494" w14:textId="3EFF514B" w:rsidR="003E1DB3" w:rsidRPr="00265644" w:rsidRDefault="00000000">
      <w:pPr>
        <w:pStyle w:val="Title"/>
        <w:jc w:val="center"/>
        <w:rPr>
          <w:rFonts w:ascii="Liberation Serif" w:hAnsi="Liberation Serif" w:cs="Dubai Medium"/>
          <w:b/>
          <w:bCs/>
          <w:cs/>
          <w:lang w:bidi="fa-IR"/>
        </w:rPr>
      </w:pPr>
      <w:r w:rsidRPr="00265644">
        <w:rPr>
          <w:rFonts w:ascii="Liberation Serif" w:hAnsi="Liberation Serif" w:cs="Dubai Medium"/>
          <w:b/>
          <w:bCs/>
        </w:rPr>
        <w:t>P</w:t>
      </w:r>
      <w:r w:rsidR="00D47ED4" w:rsidRPr="00265644">
        <w:rPr>
          <w:rFonts w:ascii="Liberation Serif" w:hAnsi="Liberation Serif" w:cs="Dubai Medium"/>
          <w:b/>
          <w:bCs/>
        </w:rPr>
        <w:t xml:space="preserve">rofile Management </w:t>
      </w:r>
    </w:p>
    <w:p w14:paraId="5AE2FDEC" w14:textId="77777777" w:rsidR="003E1DB3" w:rsidRDefault="003E1DB3">
      <w:pPr>
        <w:pStyle w:val="Standard"/>
      </w:pPr>
    </w:p>
    <w:tbl>
      <w:tblPr>
        <w:tblW w:w="10080" w:type="dxa"/>
        <w:tblInd w:w="21" w:type="dxa"/>
        <w:tblLayout w:type="fixed"/>
        <w:tblCellMar>
          <w:left w:w="10" w:type="dxa"/>
          <w:right w:w="10" w:type="dxa"/>
        </w:tblCellMar>
        <w:tblLook w:val="0000" w:firstRow="0" w:lastRow="0" w:firstColumn="0" w:lastColumn="0" w:noHBand="0" w:noVBand="0"/>
      </w:tblPr>
      <w:tblGrid>
        <w:gridCol w:w="4440"/>
        <w:gridCol w:w="690"/>
        <w:gridCol w:w="1215"/>
        <w:gridCol w:w="3735"/>
      </w:tblGrid>
      <w:tr w:rsidR="003E1DB3" w14:paraId="41D29472" w14:textId="77777777">
        <w:trPr>
          <w:trHeight w:val="450"/>
        </w:trPr>
        <w:tc>
          <w:tcPr>
            <w:tcW w:w="51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341FD3" w14:textId="494B8448" w:rsidR="003E1DB3" w:rsidRDefault="00000000">
            <w:pPr>
              <w:pStyle w:val="Standard"/>
            </w:pPr>
            <w:r>
              <w:rPr>
                <w:b/>
                <w:bCs/>
                <w:color w:val="365F91"/>
              </w:rPr>
              <w:t>Use Case Nam</w:t>
            </w:r>
            <w:r w:rsidRPr="00786F6A">
              <w:rPr>
                <w:b/>
                <w:bCs/>
                <w:color w:val="365F91"/>
              </w:rPr>
              <w:t>e:</w:t>
            </w:r>
            <w:r>
              <w:t xml:space="preserve"> </w:t>
            </w:r>
            <w:r w:rsidR="00D47ED4" w:rsidRPr="00D47ED4">
              <w:t>Profile Management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B5BA5E" w14:textId="297FAF93" w:rsidR="003E1DB3" w:rsidRPr="001720C5" w:rsidRDefault="00000000">
            <w:pPr>
              <w:pStyle w:val="Standard"/>
              <w:rPr>
                <w:rFonts w:cs="Kokila"/>
                <w:cs/>
                <w:lang w:bidi="fa-IR"/>
              </w:rPr>
            </w:pPr>
            <w:r>
              <w:rPr>
                <w:b/>
                <w:bCs/>
                <w:color w:val="365F91"/>
              </w:rPr>
              <w:t>ID:</w:t>
            </w:r>
            <w:r>
              <w:tab/>
            </w:r>
            <w:r w:rsidR="003751B6">
              <w:t>3</w:t>
            </w:r>
          </w:p>
        </w:tc>
        <w:tc>
          <w:tcPr>
            <w:tcW w:w="3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8462" w14:textId="6C6EC766" w:rsidR="003E1DB3" w:rsidRDefault="00000000">
            <w:pPr>
              <w:pStyle w:val="Standard"/>
            </w:pPr>
            <w:r>
              <w:rPr>
                <w:b/>
                <w:bCs/>
                <w:color w:val="365F91"/>
              </w:rPr>
              <w:t>Importance Level:</w:t>
            </w:r>
            <w:r w:rsidR="00786F6A">
              <w:rPr>
                <w:color w:val="365F91"/>
              </w:rPr>
              <w:t xml:space="preserve"> </w:t>
            </w:r>
            <w:r w:rsidR="00D47ED4">
              <w:t xml:space="preserve">Medium </w:t>
            </w:r>
          </w:p>
        </w:tc>
      </w:tr>
      <w:tr w:rsidR="003E1DB3" w14:paraId="127DF8D7" w14:textId="77777777">
        <w:trPr>
          <w:trHeight w:val="450"/>
        </w:trPr>
        <w:tc>
          <w:tcPr>
            <w:tcW w:w="4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95A22B" w14:textId="494F3943" w:rsidR="003E1DB3" w:rsidRDefault="00000000">
            <w:pPr>
              <w:pStyle w:val="Standard"/>
            </w:pPr>
            <w:r>
              <w:rPr>
                <w:b/>
                <w:bCs/>
                <w:color w:val="365F91"/>
              </w:rPr>
              <w:t xml:space="preserve">Primary Actor: </w:t>
            </w:r>
            <w:r w:rsidR="00D47ED4">
              <w:t>Admin, Buyer, Seller</w:t>
            </w:r>
          </w:p>
        </w:tc>
        <w:tc>
          <w:tcPr>
            <w:tcW w:w="56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B33C5" w14:textId="77777777" w:rsidR="003E1DB3" w:rsidRDefault="00000000">
            <w:pPr>
              <w:pStyle w:val="Standard"/>
            </w:pPr>
            <w:r>
              <w:rPr>
                <w:b/>
                <w:bCs/>
                <w:color w:val="365F91"/>
              </w:rPr>
              <w:t>Use Case Type:</w:t>
            </w:r>
            <w:r>
              <w:rPr>
                <w:color w:val="365F91"/>
              </w:rPr>
              <w:t xml:space="preserve">  </w:t>
            </w:r>
            <w:r>
              <w:rPr>
                <w:color w:val="000000"/>
              </w:rPr>
              <w:t>Detail, Essential</w:t>
            </w:r>
            <w:r>
              <w:rPr>
                <w:color w:val="000000"/>
              </w:rPr>
              <w:tab/>
            </w:r>
          </w:p>
        </w:tc>
      </w:tr>
      <w:tr w:rsidR="003E1DB3" w14:paraId="03AC8695" w14:textId="77777777">
        <w:trPr>
          <w:trHeight w:val="539"/>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C015B8" w14:textId="77777777" w:rsidR="003E1DB3" w:rsidRDefault="00000000">
            <w:pPr>
              <w:pStyle w:val="Standard"/>
              <w:rPr>
                <w:b/>
                <w:bCs/>
                <w:color w:val="365F91"/>
              </w:rPr>
            </w:pPr>
            <w:r>
              <w:rPr>
                <w:b/>
                <w:bCs/>
                <w:color w:val="365F91"/>
              </w:rPr>
              <w:t xml:space="preserve">Stakeholders and Interests: </w:t>
            </w:r>
            <w:r>
              <w:rPr>
                <w:b/>
                <w:bCs/>
                <w:color w:val="365F91"/>
              </w:rPr>
              <w:tab/>
            </w:r>
          </w:p>
          <w:p w14:paraId="350DDD81" w14:textId="54735667" w:rsidR="003E1DB3" w:rsidRPr="00C27E15" w:rsidRDefault="00000000">
            <w:pPr>
              <w:pStyle w:val="Standard"/>
            </w:pPr>
            <w:r>
              <w:t xml:space="preserve"> </w:t>
            </w:r>
            <w:r>
              <w:tab/>
            </w:r>
            <w:r w:rsidR="00D47ED4" w:rsidRPr="00C27E15">
              <w:t xml:space="preserve">Admin – </w:t>
            </w:r>
            <w:r w:rsidR="003751B6" w:rsidRPr="00C27E15">
              <w:t>Wants to make changes to his/her profile as well as the profiles of other users. </w:t>
            </w:r>
          </w:p>
          <w:p w14:paraId="51C55B04" w14:textId="269E4943" w:rsidR="003751B6" w:rsidRPr="00C27E15" w:rsidRDefault="00D47ED4" w:rsidP="00D47ED4">
            <w:pPr>
              <w:pStyle w:val="Standard"/>
            </w:pPr>
            <w:r w:rsidRPr="00C27E15">
              <w:tab/>
              <w:t xml:space="preserve">Buyer – </w:t>
            </w:r>
            <w:r w:rsidR="003751B6" w:rsidRPr="00C27E15">
              <w:t>Wants to have some modifications made to his or her profile.</w:t>
            </w:r>
          </w:p>
          <w:p w14:paraId="6FF77766" w14:textId="284FAE06" w:rsidR="003E1DB3" w:rsidRDefault="00D47ED4" w:rsidP="003751B6">
            <w:pPr>
              <w:pStyle w:val="Standard"/>
            </w:pPr>
            <w:r w:rsidRPr="00C27E15">
              <w:tab/>
              <w:t xml:space="preserve">Seller – </w:t>
            </w:r>
            <w:r w:rsidR="003751B6" w:rsidRPr="00C27E15">
              <w:t>Wants to have some modifications made to his or her profile.</w:t>
            </w:r>
          </w:p>
        </w:tc>
      </w:tr>
      <w:tr w:rsidR="003E1DB3" w14:paraId="0D0FEAF6" w14:textId="77777777">
        <w:trPr>
          <w:trHeight w:val="431"/>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2F3ABE" w14:textId="77777777" w:rsidR="004F3F3E" w:rsidRDefault="00000000" w:rsidP="004F3F3E">
            <w:pPr>
              <w:pStyle w:val="Standard"/>
              <w:ind w:left="2172" w:hanging="2172"/>
              <w:rPr>
                <w:b/>
                <w:bCs/>
                <w:color w:val="365F91"/>
              </w:rPr>
            </w:pPr>
            <w:r>
              <w:rPr>
                <w:b/>
                <w:bCs/>
                <w:color w:val="365F91"/>
              </w:rPr>
              <w:t>Brief Description:</w:t>
            </w:r>
          </w:p>
          <w:p w14:paraId="67B7B10B" w14:textId="49B5A75A" w:rsidR="003E1DB3" w:rsidRPr="004F3F3E" w:rsidRDefault="00000000" w:rsidP="00DA62AF">
            <w:pPr>
              <w:pStyle w:val="Standard"/>
              <w:ind w:left="2172" w:hanging="2172"/>
              <w:jc w:val="both"/>
              <w:rPr>
                <w:color w:val="252525"/>
              </w:rPr>
            </w:pPr>
            <w:r>
              <w:t xml:space="preserve">            </w:t>
            </w:r>
            <w:r w:rsidR="008669AF" w:rsidRPr="00C27E15">
              <w:t>The use case describes how the user can edit his or her information on the profile and even delete it, as well as how administrators can manage all user profiles and changes.</w:t>
            </w:r>
          </w:p>
        </w:tc>
      </w:tr>
      <w:tr w:rsidR="003E1DB3" w14:paraId="4F788F54" w14:textId="77777777">
        <w:trPr>
          <w:trHeight w:val="530"/>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B58B6D" w14:textId="77777777" w:rsidR="003E1DB3" w:rsidRDefault="00000000">
            <w:pPr>
              <w:pStyle w:val="Standard"/>
              <w:ind w:left="864" w:hanging="864"/>
              <w:rPr>
                <w:b/>
                <w:bCs/>
                <w:color w:val="365F91"/>
              </w:rPr>
            </w:pPr>
            <w:r>
              <w:rPr>
                <w:b/>
                <w:bCs/>
                <w:color w:val="365F91"/>
              </w:rPr>
              <w:t>Trigger:</w:t>
            </w:r>
          </w:p>
          <w:p w14:paraId="6DB2A6F1" w14:textId="7DE0A038" w:rsidR="003E1DB3" w:rsidRDefault="00000000" w:rsidP="00D47ED4">
            <w:pPr>
              <w:pStyle w:val="Standard"/>
              <w:ind w:left="864" w:hanging="864"/>
            </w:pPr>
            <w:r>
              <w:t xml:space="preserve">         </w:t>
            </w:r>
            <w:r w:rsidR="00A227FA">
              <w:t xml:space="preserve">   </w:t>
            </w:r>
            <w:r w:rsidR="006357F6" w:rsidRPr="00C27E15">
              <w:t>The u</w:t>
            </w:r>
            <w:r w:rsidR="00D47ED4" w:rsidRPr="00C27E15">
              <w:t xml:space="preserve">ser clicks on the Edit </w:t>
            </w:r>
            <w:r w:rsidR="00A227FA" w:rsidRPr="00C27E15">
              <w:t>Profile</w:t>
            </w:r>
            <w:r w:rsidR="00D47ED4" w:rsidRPr="00C27E15">
              <w:t xml:space="preserve"> button</w:t>
            </w:r>
            <w:r w:rsidR="00D47ED4">
              <w:t>.</w:t>
            </w:r>
          </w:p>
          <w:p w14:paraId="79BB5D4A" w14:textId="77777777" w:rsidR="003E1DB3" w:rsidRDefault="00000000">
            <w:pPr>
              <w:pStyle w:val="Standard"/>
              <w:rPr>
                <w:b/>
                <w:bCs/>
                <w:color w:val="365F91"/>
              </w:rPr>
            </w:pPr>
            <w:r>
              <w:rPr>
                <w:b/>
                <w:bCs/>
                <w:color w:val="365F91"/>
              </w:rPr>
              <w:t>Type:</w:t>
            </w:r>
          </w:p>
          <w:p w14:paraId="23F6D5E6" w14:textId="77777777" w:rsidR="003E1DB3" w:rsidRDefault="00000000">
            <w:pPr>
              <w:pStyle w:val="Standard"/>
              <w:ind w:left="709"/>
            </w:pPr>
            <w:r>
              <w:t>External</w:t>
            </w:r>
          </w:p>
        </w:tc>
      </w:tr>
      <w:tr w:rsidR="003E1DB3" w14:paraId="281B1BB2" w14:textId="77777777">
        <w:trPr>
          <w:trHeight w:val="1250"/>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1F5AE3" w14:textId="77777777" w:rsidR="003E1DB3" w:rsidRDefault="00000000">
            <w:pPr>
              <w:pStyle w:val="Standard"/>
              <w:rPr>
                <w:b/>
                <w:bCs/>
                <w:color w:val="365F91"/>
              </w:rPr>
            </w:pPr>
            <w:r>
              <w:rPr>
                <w:b/>
                <w:bCs/>
                <w:color w:val="365F91"/>
              </w:rPr>
              <w:t>Relationships:</w:t>
            </w:r>
          </w:p>
          <w:p w14:paraId="50EE9A58" w14:textId="7184A9B6" w:rsidR="003E1DB3" w:rsidRDefault="00000000">
            <w:pPr>
              <w:pStyle w:val="Standard"/>
              <w:ind w:left="709"/>
            </w:pPr>
            <w:r>
              <w:rPr>
                <w:b/>
                <w:bCs/>
              </w:rPr>
              <w:t>Association</w:t>
            </w:r>
            <w:r>
              <w:t xml:space="preserve">: </w:t>
            </w:r>
            <w:r w:rsidR="00D47ED4">
              <w:t>Admin, Buyer, Seller</w:t>
            </w:r>
          </w:p>
          <w:p w14:paraId="6CA400AD" w14:textId="4A521738" w:rsidR="003E1DB3" w:rsidRDefault="00000000">
            <w:pPr>
              <w:pStyle w:val="Standard"/>
              <w:tabs>
                <w:tab w:val="left" w:pos="1441"/>
              </w:tabs>
              <w:ind w:left="709" w:hanging="2172"/>
            </w:pPr>
            <w:r>
              <w:tab/>
            </w:r>
            <w:r>
              <w:rPr>
                <w:b/>
                <w:bCs/>
              </w:rPr>
              <w:t>Include</w:t>
            </w:r>
            <w:r>
              <w:t xml:space="preserve">: </w:t>
            </w:r>
            <w:r w:rsidR="00A227FA">
              <w:t>Editing personal information, Deleting account permanently</w:t>
            </w:r>
          </w:p>
          <w:p w14:paraId="6ABADD76" w14:textId="77777777" w:rsidR="003E1DB3" w:rsidRDefault="00000000">
            <w:pPr>
              <w:pStyle w:val="Standard"/>
              <w:tabs>
                <w:tab w:val="left" w:pos="1441"/>
              </w:tabs>
              <w:ind w:left="709" w:hanging="2172"/>
            </w:pPr>
            <w:r>
              <w:tab/>
            </w:r>
            <w:r>
              <w:rPr>
                <w:b/>
                <w:bCs/>
              </w:rPr>
              <w:t>Extend</w:t>
            </w:r>
            <w:r>
              <w:t>:</w:t>
            </w:r>
          </w:p>
          <w:p w14:paraId="1DCEF85F" w14:textId="77777777" w:rsidR="003E1DB3" w:rsidRDefault="00000000">
            <w:pPr>
              <w:pStyle w:val="Standard"/>
              <w:tabs>
                <w:tab w:val="left" w:pos="1441"/>
              </w:tabs>
              <w:ind w:left="709" w:hanging="2172"/>
            </w:pPr>
            <w:r>
              <w:tab/>
            </w:r>
            <w:r>
              <w:rPr>
                <w:b/>
                <w:bCs/>
              </w:rPr>
              <w:t>Generalization</w:t>
            </w:r>
            <w:r>
              <w:t xml:space="preserve">: </w:t>
            </w:r>
            <w:r>
              <w:tab/>
            </w:r>
          </w:p>
        </w:tc>
      </w:tr>
      <w:tr w:rsidR="003E1DB3" w14:paraId="11DF70DF" w14:textId="77777777">
        <w:trPr>
          <w:trHeight w:val="732"/>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676D5C" w14:textId="77777777" w:rsidR="00944185" w:rsidRDefault="00000000" w:rsidP="00944185">
            <w:pPr>
              <w:pStyle w:val="Standard"/>
              <w:tabs>
                <w:tab w:val="left" w:pos="732"/>
                <w:tab w:val="left" w:pos="1092"/>
                <w:tab w:val="left" w:pos="1452"/>
              </w:tabs>
              <w:rPr>
                <w:b/>
                <w:bCs/>
                <w:color w:val="365F91"/>
              </w:rPr>
            </w:pPr>
            <w:r>
              <w:rPr>
                <w:b/>
                <w:bCs/>
                <w:color w:val="365F91"/>
              </w:rPr>
              <w:t>Normal Flow of Events:</w:t>
            </w:r>
          </w:p>
          <w:p w14:paraId="5DA5F6C0"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944185">
              <w:rPr>
                <w:rFonts w:ascii="Times New Roman" w:eastAsia="Times New Roman" w:hAnsi="Times New Roman" w:cs="Times New Roman"/>
                <w:kern w:val="0"/>
                <w:lang w:eastAsia="en-US" w:bidi="ar-SA"/>
              </w:rPr>
              <w:t>The user clicks on the "edit information" button.</w:t>
            </w:r>
          </w:p>
          <w:p w14:paraId="56B3256B"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The user is directed to the new page that contains his or her profile information.</w:t>
            </w:r>
          </w:p>
          <w:p w14:paraId="3A39491D"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Some fields are mandatory, and some of them are editable.</w:t>
            </w:r>
          </w:p>
          <w:p w14:paraId="2AEB5FA7" w14:textId="77777777" w:rsidR="00944185"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He or she can edit the editable fields as he or she wishes.</w:t>
            </w:r>
          </w:p>
          <w:p w14:paraId="2D7C0E2F" w14:textId="5FD391CD" w:rsidR="00D47ED4" w:rsidRPr="00C27E15" w:rsidRDefault="00944185" w:rsidP="00BF708A">
            <w:pPr>
              <w:pStyle w:val="Standard"/>
              <w:numPr>
                <w:ilvl w:val="0"/>
                <w:numId w:val="3"/>
              </w:numPr>
              <w:tabs>
                <w:tab w:val="left" w:pos="732"/>
                <w:tab w:val="left" w:pos="1092"/>
                <w:tab w:val="left" w:pos="1452"/>
              </w:tabs>
              <w:rPr>
                <w:rFonts w:ascii="Times New Roman" w:eastAsia="Times New Roman" w:hAnsi="Times New Roman" w:cs="Times New Roman"/>
                <w:kern w:val="0"/>
                <w:lang w:eastAsia="en-US" w:bidi="ar-SA"/>
              </w:rPr>
            </w:pPr>
            <w:r w:rsidRPr="00C27E15">
              <w:rPr>
                <w:rFonts w:ascii="Times New Roman" w:eastAsia="Times New Roman" w:hAnsi="Times New Roman" w:cs="Times New Roman"/>
                <w:kern w:val="0"/>
                <w:lang w:eastAsia="en-US" w:bidi="ar-SA"/>
              </w:rPr>
              <w:t>After clicking on the Done icon, the page redirects to the main profile with the new information</w:t>
            </w:r>
            <w:r w:rsidR="00BF708A" w:rsidRPr="00C27E15">
              <w:rPr>
                <w:rFonts w:ascii="Times New Roman" w:eastAsia="Times New Roman" w:hAnsi="Times New Roman" w:cs="Times New Roman"/>
                <w:kern w:val="0"/>
                <w:lang w:eastAsia="en-US" w:bidi="ar-SA"/>
              </w:rPr>
              <w:t>, but the changes are marked with a “pending” sign.</w:t>
            </w:r>
          </w:p>
          <w:p w14:paraId="0B38DFDE" w14:textId="3CEF5E17" w:rsidR="00BF708A" w:rsidRPr="00C27E15" w:rsidRDefault="00BF708A" w:rsidP="00BF708A">
            <w:pPr>
              <w:pStyle w:val="Standard"/>
              <w:numPr>
                <w:ilvl w:val="0"/>
                <w:numId w:val="3"/>
              </w:numPr>
              <w:tabs>
                <w:tab w:val="left" w:pos="12"/>
                <w:tab w:val="left" w:pos="372"/>
                <w:tab w:val="left" w:pos="732"/>
              </w:tabs>
            </w:pPr>
            <w:r w:rsidRPr="00C27E15">
              <w:t>Admin checks changes and uploaded documents and verifies them, and a successful change message will be shown on the page.</w:t>
            </w:r>
          </w:p>
          <w:p w14:paraId="1FF1035E" w14:textId="2D37450A" w:rsidR="00BF708A" w:rsidRPr="00C27E15" w:rsidRDefault="00BF708A" w:rsidP="00BF708A">
            <w:pPr>
              <w:pStyle w:val="Standard"/>
              <w:numPr>
                <w:ilvl w:val="0"/>
                <w:numId w:val="3"/>
              </w:numPr>
              <w:tabs>
                <w:tab w:val="left" w:pos="12"/>
                <w:tab w:val="left" w:pos="372"/>
                <w:tab w:val="left" w:pos="732"/>
              </w:tabs>
            </w:pPr>
            <w:r w:rsidRPr="00C27E15">
              <w:t>Then the user must verify that these changes were made intentionally, and to verify his or her profile, the user will be given a verification code.</w:t>
            </w:r>
          </w:p>
          <w:p w14:paraId="7C1AFE11" w14:textId="57498333" w:rsidR="00BF708A" w:rsidRPr="00C27E15" w:rsidRDefault="00BF708A" w:rsidP="00BF708A">
            <w:pPr>
              <w:pStyle w:val="Standard"/>
              <w:numPr>
                <w:ilvl w:val="0"/>
                <w:numId w:val="3"/>
              </w:numPr>
              <w:tabs>
                <w:tab w:val="left" w:pos="12"/>
                <w:tab w:val="left" w:pos="372"/>
                <w:tab w:val="left" w:pos="732"/>
              </w:tabs>
            </w:pPr>
            <w:r w:rsidRPr="00C27E15">
              <w:t>Code verification will grant access to all profile features.</w:t>
            </w:r>
          </w:p>
          <w:p w14:paraId="790D64C2" w14:textId="3291D8F9" w:rsidR="00BF708A" w:rsidRPr="00944185" w:rsidRDefault="00BF708A" w:rsidP="00BF708A">
            <w:pPr>
              <w:pStyle w:val="Standard"/>
              <w:numPr>
                <w:ilvl w:val="0"/>
                <w:numId w:val="3"/>
              </w:numPr>
              <w:tabs>
                <w:tab w:val="left" w:pos="732"/>
                <w:tab w:val="left" w:pos="1092"/>
                <w:tab w:val="left" w:pos="1452"/>
              </w:tabs>
              <w:rPr>
                <w:rFonts w:ascii="Times New Roman" w:eastAsia="Times New Roman" w:hAnsi="Times New Roman" w:cs="Times New Roman"/>
                <w:color w:val="252525"/>
                <w:kern w:val="0"/>
                <w:lang w:eastAsia="en-US" w:bidi="ar-SA"/>
              </w:rPr>
            </w:pPr>
            <w:r w:rsidRPr="00C27E15">
              <w:t>The system displays the user’s profile page.</w:t>
            </w:r>
          </w:p>
        </w:tc>
      </w:tr>
      <w:tr w:rsidR="003E1DB3" w14:paraId="1F85DF24" w14:textId="77777777">
        <w:trPr>
          <w:trHeight w:val="728"/>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F9E15F" w14:textId="011F5C10" w:rsidR="003E1DB3" w:rsidRDefault="00000000">
            <w:pPr>
              <w:pStyle w:val="Standard"/>
              <w:rPr>
                <w:b/>
                <w:bCs/>
                <w:color w:val="365F91"/>
              </w:rPr>
            </w:pPr>
            <w:r>
              <w:rPr>
                <w:b/>
                <w:bCs/>
                <w:color w:val="365F91"/>
              </w:rPr>
              <w:t>Sub Flows:</w:t>
            </w:r>
          </w:p>
          <w:p w14:paraId="136A30F3" w14:textId="77777777" w:rsidR="00121C94" w:rsidRPr="00C27E15" w:rsidRDefault="00121C94" w:rsidP="00121C94">
            <w:pPr>
              <w:pStyle w:val="Standard"/>
              <w:numPr>
                <w:ilvl w:val="0"/>
                <w:numId w:val="4"/>
              </w:numPr>
              <w:rPr>
                <w:rStyle w:val="Strong"/>
                <w:b w:val="0"/>
                <w:bCs w:val="0"/>
              </w:rPr>
            </w:pPr>
            <w:r w:rsidRPr="00C27E15">
              <w:rPr>
                <w:rStyle w:val="Strong"/>
                <w:b w:val="0"/>
                <w:bCs w:val="0"/>
              </w:rPr>
              <w:t>when the user decides to delete his or her account permanently. He or she must get to the "Edit information" section and click on that option in the profile.</w:t>
            </w:r>
          </w:p>
          <w:p w14:paraId="342571FF" w14:textId="09CDFCE5" w:rsidR="00121C94" w:rsidRPr="00C27E15" w:rsidRDefault="00121C94" w:rsidP="00121C94">
            <w:pPr>
              <w:pStyle w:val="Standard"/>
              <w:numPr>
                <w:ilvl w:val="0"/>
                <w:numId w:val="4"/>
              </w:numPr>
              <w:rPr>
                <w:b/>
                <w:bCs/>
              </w:rPr>
            </w:pPr>
            <w:r w:rsidRPr="00C27E15">
              <w:rPr>
                <w:rStyle w:val="Strong"/>
                <w:b w:val="0"/>
                <w:bCs w:val="0"/>
              </w:rPr>
              <w:t>Click on "Delete my account permanently."</w:t>
            </w:r>
          </w:p>
          <w:p w14:paraId="1CEA3B0D" w14:textId="77777777" w:rsidR="00121C94" w:rsidRPr="00C27E15" w:rsidRDefault="00121C94" w:rsidP="00121C94">
            <w:pPr>
              <w:pStyle w:val="Standard"/>
              <w:numPr>
                <w:ilvl w:val="0"/>
                <w:numId w:val="4"/>
              </w:numPr>
              <w:tabs>
                <w:tab w:val="left" w:pos="12"/>
                <w:tab w:val="left" w:pos="372"/>
                <w:tab w:val="left" w:pos="732"/>
              </w:tabs>
            </w:pPr>
            <w:r w:rsidRPr="00C27E15">
              <w:t>Then the user must verify that this action was taken intentionally, and to verify this, the user will be given a verification code.</w:t>
            </w:r>
          </w:p>
          <w:p w14:paraId="35F08C41" w14:textId="77777777" w:rsidR="00121C94" w:rsidRPr="00C27E15" w:rsidRDefault="00121C94" w:rsidP="00121C94">
            <w:pPr>
              <w:pStyle w:val="Standard"/>
              <w:numPr>
                <w:ilvl w:val="0"/>
                <w:numId w:val="4"/>
              </w:numPr>
              <w:rPr>
                <w:b/>
                <w:bCs/>
              </w:rPr>
            </w:pPr>
            <w:r w:rsidRPr="00C27E15">
              <w:t>All records of that person in the application's database will be permanently deleted after code verification.</w:t>
            </w:r>
          </w:p>
          <w:p w14:paraId="2FFD3277" w14:textId="1D2BD755" w:rsidR="003E1DB3" w:rsidRPr="00121C94" w:rsidRDefault="00121C94" w:rsidP="00121C94">
            <w:pPr>
              <w:pStyle w:val="Standard"/>
              <w:numPr>
                <w:ilvl w:val="0"/>
                <w:numId w:val="4"/>
              </w:numPr>
              <w:rPr>
                <w:b/>
                <w:bCs/>
                <w:color w:val="365F91"/>
              </w:rPr>
            </w:pPr>
            <w:r w:rsidRPr="00C27E15">
              <w:t>The system displays the user’s profile page.</w:t>
            </w:r>
          </w:p>
        </w:tc>
      </w:tr>
      <w:tr w:rsidR="003E1DB3" w14:paraId="19E3C727" w14:textId="77777777">
        <w:trPr>
          <w:trHeight w:val="876"/>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F6CC3E" w14:textId="77777777" w:rsidR="003E1DB3" w:rsidRDefault="00000000">
            <w:pPr>
              <w:pStyle w:val="Standard"/>
              <w:tabs>
                <w:tab w:val="left" w:pos="372"/>
                <w:tab w:val="left" w:pos="1452"/>
              </w:tabs>
              <w:rPr>
                <w:b/>
                <w:bCs/>
                <w:color w:val="365F91"/>
              </w:rPr>
            </w:pPr>
            <w:r>
              <w:rPr>
                <w:b/>
                <w:bCs/>
                <w:color w:val="365F91"/>
              </w:rPr>
              <w:t>Alternate/Exceptional Flows:</w:t>
            </w:r>
          </w:p>
          <w:p w14:paraId="4F37DC00" w14:textId="77777777" w:rsidR="00936A34" w:rsidRPr="00C27E15" w:rsidRDefault="00936A34" w:rsidP="00936A34">
            <w:pPr>
              <w:pStyle w:val="Standard"/>
              <w:tabs>
                <w:tab w:val="left" w:pos="372"/>
                <w:tab w:val="left" w:pos="1452"/>
              </w:tabs>
            </w:pPr>
            <w:r w:rsidRPr="00C27E15">
              <w:t>If the changes or the uploaded documents do not get verified, or if the verification code was incorrect:</w:t>
            </w:r>
          </w:p>
          <w:p w14:paraId="6DCE2EBC" w14:textId="1FC7CE08" w:rsidR="006357F6" w:rsidRPr="006357F6" w:rsidRDefault="00936A34" w:rsidP="00936A34">
            <w:pPr>
              <w:pStyle w:val="Standard"/>
              <w:numPr>
                <w:ilvl w:val="0"/>
                <w:numId w:val="6"/>
              </w:numPr>
              <w:tabs>
                <w:tab w:val="left" w:pos="372"/>
                <w:tab w:val="left" w:pos="1452"/>
              </w:tabs>
            </w:pPr>
            <w:r w:rsidRPr="00C27E15">
              <w:t>This will cancel and dismiss the process, and the user will be redirected to the main page.</w:t>
            </w:r>
          </w:p>
        </w:tc>
      </w:tr>
    </w:tbl>
    <w:p w14:paraId="2B1AA906" w14:textId="77777777" w:rsidR="003E1DB3" w:rsidRDefault="003E1DB3">
      <w:pPr>
        <w:pStyle w:val="Standard"/>
      </w:pPr>
    </w:p>
    <w:sectPr w:rsidR="003E1DB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75E7" w14:textId="77777777" w:rsidR="00D85203" w:rsidRDefault="00D85203">
      <w:r>
        <w:separator/>
      </w:r>
    </w:p>
  </w:endnote>
  <w:endnote w:type="continuationSeparator" w:id="0">
    <w:p w14:paraId="73827234" w14:textId="77777777" w:rsidR="00D85203" w:rsidRDefault="00D8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34FA" w14:textId="77777777" w:rsidR="00D85203" w:rsidRDefault="00D85203">
      <w:r>
        <w:rPr>
          <w:color w:val="000000"/>
        </w:rPr>
        <w:separator/>
      </w:r>
    </w:p>
  </w:footnote>
  <w:footnote w:type="continuationSeparator" w:id="0">
    <w:p w14:paraId="558DC79B" w14:textId="77777777" w:rsidR="00D85203" w:rsidRDefault="00D85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0270"/>
    <w:multiLevelType w:val="hybridMultilevel"/>
    <w:tmpl w:val="E1DE8178"/>
    <w:lvl w:ilvl="0" w:tplc="7926449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420E7"/>
    <w:multiLevelType w:val="multilevel"/>
    <w:tmpl w:val="D2BC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72F98"/>
    <w:multiLevelType w:val="multilevel"/>
    <w:tmpl w:val="3F10C1DC"/>
    <w:styleLink w:val="WWNum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43A5F"/>
    <w:multiLevelType w:val="hybridMultilevel"/>
    <w:tmpl w:val="DD8E396C"/>
    <w:lvl w:ilvl="0" w:tplc="1E10C6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B6F77"/>
    <w:multiLevelType w:val="hybridMultilevel"/>
    <w:tmpl w:val="27CAFD78"/>
    <w:lvl w:ilvl="0" w:tplc="AF7843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F76B3"/>
    <w:multiLevelType w:val="hybridMultilevel"/>
    <w:tmpl w:val="F3CC7C2E"/>
    <w:lvl w:ilvl="0" w:tplc="1E10C6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568405">
    <w:abstractNumId w:val="2"/>
  </w:num>
  <w:num w:numId="2" w16cid:durableId="1795052236">
    <w:abstractNumId w:val="1"/>
  </w:num>
  <w:num w:numId="3" w16cid:durableId="452211067">
    <w:abstractNumId w:val="4"/>
  </w:num>
  <w:num w:numId="4" w16cid:durableId="417362121">
    <w:abstractNumId w:val="0"/>
  </w:num>
  <w:num w:numId="5" w16cid:durableId="10690085">
    <w:abstractNumId w:val="3"/>
  </w:num>
  <w:num w:numId="6" w16cid:durableId="91108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3sjQyNzQzMDC3NLdQ0lEKTi0uzszPAykwqgUAlC3eRCwAAAA="/>
  </w:docVars>
  <w:rsids>
    <w:rsidRoot w:val="003E1DB3"/>
    <w:rsid w:val="00053370"/>
    <w:rsid w:val="00092D2C"/>
    <w:rsid w:val="00121C94"/>
    <w:rsid w:val="001720C5"/>
    <w:rsid w:val="001B4147"/>
    <w:rsid w:val="001D102A"/>
    <w:rsid w:val="002157CF"/>
    <w:rsid w:val="00265644"/>
    <w:rsid w:val="003751B6"/>
    <w:rsid w:val="003E1DB3"/>
    <w:rsid w:val="004F3F3E"/>
    <w:rsid w:val="006357F6"/>
    <w:rsid w:val="00723A2A"/>
    <w:rsid w:val="00786F6A"/>
    <w:rsid w:val="008669AF"/>
    <w:rsid w:val="00936A34"/>
    <w:rsid w:val="00944185"/>
    <w:rsid w:val="00A227FA"/>
    <w:rsid w:val="00B01418"/>
    <w:rsid w:val="00BF708A"/>
    <w:rsid w:val="00C27E15"/>
    <w:rsid w:val="00C75E46"/>
    <w:rsid w:val="00D47ED4"/>
    <w:rsid w:val="00D85203"/>
    <w:rsid w:val="00DA62AF"/>
    <w:rsid w:val="00DD1BF8"/>
    <w:rsid w:val="00E72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CDAD"/>
  <w15:docId w15:val="{9634C44E-FB26-41F8-B31F-CC50E5DB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styleId="Title">
    <w:name w:val="Title"/>
    <w:basedOn w:val="Standard"/>
    <w:next w:val="Standard"/>
    <w:uiPriority w:val="10"/>
    <w:qFormat/>
    <w:pPr>
      <w:spacing w:after="120"/>
    </w:pPr>
    <w:rPr>
      <w:rFonts w:ascii="Calibri" w:eastAsia="Calibri" w:hAnsi="Calibri" w:cs="Calibri"/>
      <w:color w:val="4F81BD"/>
      <w:sz w:val="40"/>
      <w:szCs w:val="40"/>
      <w:lang w:eastAsia="ja-JP"/>
    </w:rPr>
  </w:style>
  <w:style w:type="paragraph" w:customStyle="1" w:styleId="TableContents">
    <w:name w:val="Table Contents"/>
    <w:basedOn w:val="Standard"/>
    <w:pPr>
      <w:suppressLineNumbers/>
    </w:pPr>
  </w:style>
  <w:style w:type="character" w:customStyle="1" w:styleId="ListLabel18">
    <w:name w:val="ListLabel 18"/>
    <w:rPr>
      <w:b/>
      <w:bCs/>
    </w:rPr>
  </w:style>
  <w:style w:type="numbering" w:customStyle="1" w:styleId="WWNum1">
    <w:name w:val="WWNum1"/>
    <w:basedOn w:val="NoList"/>
    <w:pPr>
      <w:numPr>
        <w:numId w:val="1"/>
      </w:numPr>
    </w:pPr>
  </w:style>
  <w:style w:type="paragraph" w:customStyle="1" w:styleId="standard0">
    <w:name w:val="standard"/>
    <w:basedOn w:val="Normal"/>
    <w:rsid w:val="004F3F3E"/>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paragraph" w:styleId="NormalWeb">
    <w:name w:val="Normal (Web)"/>
    <w:basedOn w:val="Normal"/>
    <w:uiPriority w:val="99"/>
    <w:semiHidden/>
    <w:unhideWhenUsed/>
    <w:rsid w:val="00944185"/>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121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81677">
      <w:bodyDiv w:val="1"/>
      <w:marLeft w:val="0"/>
      <w:marRight w:val="0"/>
      <w:marTop w:val="0"/>
      <w:marBottom w:val="0"/>
      <w:divBdr>
        <w:top w:val="none" w:sz="0" w:space="0" w:color="auto"/>
        <w:left w:val="none" w:sz="0" w:space="0" w:color="auto"/>
        <w:bottom w:val="none" w:sz="0" w:space="0" w:color="auto"/>
        <w:right w:val="none" w:sz="0" w:space="0" w:color="auto"/>
      </w:divBdr>
    </w:div>
    <w:div w:id="1241599320">
      <w:bodyDiv w:val="1"/>
      <w:marLeft w:val="0"/>
      <w:marRight w:val="0"/>
      <w:marTop w:val="0"/>
      <w:marBottom w:val="0"/>
      <w:divBdr>
        <w:top w:val="none" w:sz="0" w:space="0" w:color="auto"/>
        <w:left w:val="none" w:sz="0" w:space="0" w:color="auto"/>
        <w:bottom w:val="none" w:sz="0" w:space="0" w:color="auto"/>
        <w:right w:val="none" w:sz="0" w:space="0" w:color="auto"/>
      </w:divBdr>
    </w:div>
    <w:div w:id="1749495053">
      <w:bodyDiv w:val="1"/>
      <w:marLeft w:val="0"/>
      <w:marRight w:val="0"/>
      <w:marTop w:val="0"/>
      <w:marBottom w:val="0"/>
      <w:divBdr>
        <w:top w:val="none" w:sz="0" w:space="0" w:color="auto"/>
        <w:left w:val="none" w:sz="0" w:space="0" w:color="auto"/>
        <w:bottom w:val="none" w:sz="0" w:space="0" w:color="auto"/>
        <w:right w:val="none" w:sz="0" w:space="0" w:color="auto"/>
      </w:divBdr>
    </w:div>
    <w:div w:id="213648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398</Words>
  <Characters>1987</Characters>
  <Application>Microsoft Office Word</Application>
  <DocSecurity>0</DocSecurity>
  <Lines>48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Melvin</cp:lastModifiedBy>
  <cp:revision>26</cp:revision>
  <dcterms:created xsi:type="dcterms:W3CDTF">2022-12-28T19:41:00Z</dcterms:created>
  <dcterms:modified xsi:type="dcterms:W3CDTF">2023-01-26T17:30:00Z</dcterms:modified>
</cp:coreProperties>
</file>