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045D7" w14:textId="0F7C86F5" w:rsidR="00C2691C" w:rsidRPr="00AE4A95" w:rsidRDefault="00A82770" w:rsidP="005D2B06">
      <w:pPr>
        <w:pStyle w:val="Title"/>
        <w:jc w:val="center"/>
        <w:rPr>
          <w:rFonts w:ascii="Liberation Serif" w:hAnsi="Liberation Serif" w:cs="Dubai Medium"/>
          <w:b/>
          <w:bCs/>
          <w:cs/>
          <w:lang w:bidi="fa-IR"/>
        </w:rPr>
      </w:pPr>
      <w:r w:rsidRPr="00AE4A95">
        <w:rPr>
          <w:rFonts w:ascii="Liberation Serif" w:hAnsi="Liberation Serif" w:cs="Dubai Medium"/>
          <w:b/>
          <w:bCs/>
        </w:rPr>
        <w:t>Sign Up</w:t>
      </w:r>
    </w:p>
    <w:p w14:paraId="0E444591" w14:textId="77777777" w:rsidR="00C2691C" w:rsidRDefault="00C2691C">
      <w:pPr>
        <w:pStyle w:val="Standard"/>
      </w:pPr>
    </w:p>
    <w:tbl>
      <w:tblPr>
        <w:tblW w:w="10080" w:type="dxa"/>
        <w:tblInd w:w="2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40"/>
        <w:gridCol w:w="690"/>
        <w:gridCol w:w="1215"/>
        <w:gridCol w:w="3735"/>
      </w:tblGrid>
      <w:tr w:rsidR="00C2691C" w14:paraId="30D530F3" w14:textId="77777777">
        <w:trPr>
          <w:trHeight w:val="450"/>
        </w:trPr>
        <w:tc>
          <w:tcPr>
            <w:tcW w:w="5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2D73E9" w14:textId="78DB0F87" w:rsidR="00C2691C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>Use Case Nam</w:t>
            </w:r>
            <w:r w:rsidRPr="00995962">
              <w:rPr>
                <w:b/>
                <w:bCs/>
                <w:color w:val="365F91"/>
              </w:rPr>
              <w:t>e:</w:t>
            </w:r>
            <w:r>
              <w:t xml:space="preserve"> </w:t>
            </w:r>
            <w:r w:rsidR="00A82770" w:rsidRPr="004F31B0">
              <w:t>Sign Up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C4A03E" w14:textId="08D7079D" w:rsidR="00C2691C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>ID:</w:t>
            </w:r>
            <w:r>
              <w:tab/>
            </w:r>
            <w:r w:rsidR="004D4CBC">
              <w:t>8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4421E5" w14:textId="70D9F54F" w:rsidR="00C2691C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>Importance Level:</w:t>
            </w:r>
            <w:r w:rsidR="00995962">
              <w:rPr>
                <w:b/>
                <w:bCs/>
                <w:color w:val="365F91"/>
              </w:rPr>
              <w:t xml:space="preserve"> </w:t>
            </w:r>
            <w:r>
              <w:t>High</w:t>
            </w:r>
          </w:p>
        </w:tc>
      </w:tr>
      <w:tr w:rsidR="00C2691C" w14:paraId="38AE8BE3" w14:textId="77777777">
        <w:trPr>
          <w:trHeight w:val="450"/>
        </w:trPr>
        <w:tc>
          <w:tcPr>
            <w:tcW w:w="4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C39D2F" w14:textId="7F716653" w:rsidR="00C2691C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 xml:space="preserve">Primary Actor: </w:t>
            </w:r>
            <w:r w:rsidR="00223BAE">
              <w:t>Admin, Manager, Expert, Buyer, Seller</w:t>
            </w:r>
          </w:p>
        </w:tc>
        <w:tc>
          <w:tcPr>
            <w:tcW w:w="56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721C25" w14:textId="247C8CE7" w:rsidR="00C2691C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>Use Case Type:</w:t>
            </w:r>
            <w:r w:rsidR="00995962">
              <w:rPr>
                <w:color w:val="365F91"/>
              </w:rPr>
              <w:t xml:space="preserve"> </w:t>
            </w:r>
            <w:r>
              <w:rPr>
                <w:color w:val="000000"/>
              </w:rPr>
              <w:t>Detail, Essential</w:t>
            </w:r>
            <w:r>
              <w:rPr>
                <w:color w:val="000000"/>
              </w:rPr>
              <w:tab/>
            </w:r>
          </w:p>
        </w:tc>
      </w:tr>
      <w:tr w:rsidR="00C2691C" w14:paraId="53104FE9" w14:textId="77777777">
        <w:trPr>
          <w:trHeight w:val="539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395224" w14:textId="77777777" w:rsidR="00C2691C" w:rsidRDefault="00000000">
            <w:pPr>
              <w:pStyle w:val="Standard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 xml:space="preserve">Stakeholders and Interests: </w:t>
            </w:r>
            <w:r>
              <w:rPr>
                <w:b/>
                <w:bCs/>
                <w:color w:val="365F91"/>
              </w:rPr>
              <w:tab/>
            </w:r>
          </w:p>
          <w:p w14:paraId="3E705684" w14:textId="76B3D6A6" w:rsidR="00223BAE" w:rsidRDefault="00000000" w:rsidP="00223BAE">
            <w:pPr>
              <w:pStyle w:val="Standard"/>
            </w:pPr>
            <w:r>
              <w:t xml:space="preserve"> </w:t>
            </w:r>
            <w:r>
              <w:tab/>
            </w:r>
            <w:r w:rsidR="00223BAE">
              <w:t>Manager – Wants to register an account</w:t>
            </w:r>
          </w:p>
          <w:p w14:paraId="7979E0DF" w14:textId="2674ED49" w:rsidR="00223BAE" w:rsidRPr="00AE2895" w:rsidRDefault="00223BAE" w:rsidP="00223BAE">
            <w:pPr>
              <w:pStyle w:val="Standard"/>
            </w:pPr>
            <w:r>
              <w:t xml:space="preserve">            Admin – Wants to register an account</w:t>
            </w:r>
          </w:p>
          <w:p w14:paraId="53B4C6A4" w14:textId="72EBFB72" w:rsidR="00223BAE" w:rsidRDefault="00223BAE" w:rsidP="00223BAE">
            <w:pPr>
              <w:pStyle w:val="Standard"/>
            </w:pPr>
            <w:r>
              <w:t xml:space="preserve"> </w:t>
            </w:r>
            <w:r>
              <w:tab/>
              <w:t>Expert – Wants to register an account</w:t>
            </w:r>
          </w:p>
          <w:p w14:paraId="5A10D019" w14:textId="5A6CB48F" w:rsidR="00223BAE" w:rsidRDefault="00223BAE" w:rsidP="00223BAE">
            <w:pPr>
              <w:pStyle w:val="Standard"/>
            </w:pPr>
            <w:r>
              <w:t xml:space="preserve">            Buyer – Wants to register an account</w:t>
            </w:r>
          </w:p>
          <w:p w14:paraId="03F7C369" w14:textId="48D668B2" w:rsidR="005D2B06" w:rsidRDefault="00223BAE" w:rsidP="00223BAE">
            <w:pPr>
              <w:pStyle w:val="Standard"/>
            </w:pPr>
            <w:r>
              <w:t xml:space="preserve">            Seller – Wants to register an account</w:t>
            </w:r>
          </w:p>
        </w:tc>
      </w:tr>
      <w:tr w:rsidR="00C2691C" w14:paraId="0703AB69" w14:textId="77777777">
        <w:trPr>
          <w:trHeight w:val="431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D68EE5" w14:textId="77777777" w:rsidR="00C2691C" w:rsidRDefault="00000000">
            <w:pPr>
              <w:pStyle w:val="Standard"/>
              <w:ind w:left="2172" w:hanging="2172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Brief Description:</w:t>
            </w:r>
            <w:r>
              <w:rPr>
                <w:b/>
                <w:bCs/>
                <w:color w:val="365F91"/>
              </w:rPr>
              <w:tab/>
            </w:r>
          </w:p>
          <w:p w14:paraId="4934BB56" w14:textId="4A0EEBB1" w:rsidR="00C2691C" w:rsidRDefault="00000000">
            <w:pPr>
              <w:pStyle w:val="Standard"/>
              <w:ind w:left="2172" w:hanging="2172"/>
            </w:pPr>
            <w:r>
              <w:t xml:space="preserve">            </w:t>
            </w:r>
            <w:r w:rsidR="00D56BC5">
              <w:t xml:space="preserve">To register a new user, the user should be able to register himself or herself in </w:t>
            </w:r>
            <w:proofErr w:type="spellStart"/>
            <w:r w:rsidR="00D56BC5">
              <w:t>CarBaMa</w:t>
            </w:r>
            <w:proofErr w:type="spellEnd"/>
            <w:r w:rsidR="00D56BC5">
              <w:t>.</w:t>
            </w:r>
          </w:p>
        </w:tc>
      </w:tr>
      <w:tr w:rsidR="00C2691C" w14:paraId="4DD23629" w14:textId="77777777">
        <w:trPr>
          <w:trHeight w:val="530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D39477" w14:textId="77777777" w:rsidR="00C2691C" w:rsidRDefault="00000000">
            <w:pPr>
              <w:pStyle w:val="Standard"/>
              <w:ind w:left="864" w:hanging="864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Trigger:</w:t>
            </w:r>
          </w:p>
          <w:p w14:paraId="79F37158" w14:textId="1983AC03" w:rsidR="00C2691C" w:rsidRDefault="00D56BC5">
            <w:pPr>
              <w:pStyle w:val="Standard"/>
              <w:ind w:left="864" w:hanging="864"/>
            </w:pPr>
            <w:r>
              <w:t xml:space="preserve">            The user clicks the "Sign Up" tab on the navigation bar.</w:t>
            </w:r>
          </w:p>
          <w:p w14:paraId="0B502E30" w14:textId="77777777" w:rsidR="00C2691C" w:rsidRDefault="00000000">
            <w:pPr>
              <w:pStyle w:val="Standard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Type:</w:t>
            </w:r>
          </w:p>
          <w:p w14:paraId="1E08AC99" w14:textId="77777777" w:rsidR="00C2691C" w:rsidRDefault="00000000">
            <w:pPr>
              <w:pStyle w:val="Standard"/>
              <w:ind w:left="709"/>
            </w:pPr>
            <w:r>
              <w:t>External</w:t>
            </w:r>
          </w:p>
        </w:tc>
      </w:tr>
      <w:tr w:rsidR="00C2691C" w14:paraId="19EC4246" w14:textId="77777777">
        <w:trPr>
          <w:trHeight w:val="1250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748ECD" w14:textId="77777777" w:rsidR="00C2691C" w:rsidRDefault="00000000">
            <w:pPr>
              <w:pStyle w:val="Standard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Relationships:</w:t>
            </w:r>
          </w:p>
          <w:p w14:paraId="56970206" w14:textId="56A03AB8" w:rsidR="00C2691C" w:rsidRDefault="00000000">
            <w:pPr>
              <w:pStyle w:val="Standard"/>
              <w:ind w:left="709"/>
            </w:pPr>
            <w:r>
              <w:rPr>
                <w:b/>
                <w:bCs/>
              </w:rPr>
              <w:t>Association</w:t>
            </w:r>
            <w:r>
              <w:t xml:space="preserve">: </w:t>
            </w:r>
            <w:r w:rsidR="00D56BC5">
              <w:t>Admin, Manager, Expert, Buyer, Seller</w:t>
            </w:r>
          </w:p>
          <w:p w14:paraId="7A3578D1" w14:textId="37B6F177" w:rsidR="00C2691C" w:rsidRDefault="00000000" w:rsidP="005D2B06">
            <w:pPr>
              <w:pStyle w:val="Standard"/>
              <w:tabs>
                <w:tab w:val="left" w:pos="1441"/>
              </w:tabs>
              <w:ind w:left="709" w:hanging="2172"/>
            </w:pPr>
            <w:r>
              <w:tab/>
            </w:r>
            <w:r>
              <w:rPr>
                <w:b/>
                <w:bCs/>
              </w:rPr>
              <w:t>Include</w:t>
            </w:r>
            <w:r>
              <w:t xml:space="preserve">: </w:t>
            </w:r>
          </w:p>
          <w:p w14:paraId="7068E58E" w14:textId="77777777" w:rsidR="00C2691C" w:rsidRDefault="00000000">
            <w:pPr>
              <w:pStyle w:val="Standard"/>
              <w:tabs>
                <w:tab w:val="left" w:pos="1441"/>
              </w:tabs>
              <w:ind w:left="709" w:hanging="2172"/>
            </w:pPr>
            <w:r>
              <w:tab/>
            </w:r>
            <w:r>
              <w:rPr>
                <w:b/>
                <w:bCs/>
              </w:rPr>
              <w:t>Extend</w:t>
            </w:r>
            <w:r>
              <w:t>:</w:t>
            </w:r>
          </w:p>
          <w:p w14:paraId="033B6DB4" w14:textId="77777777" w:rsidR="00C2691C" w:rsidRDefault="00000000">
            <w:pPr>
              <w:pStyle w:val="Standard"/>
              <w:tabs>
                <w:tab w:val="left" w:pos="1441"/>
              </w:tabs>
              <w:ind w:left="709" w:hanging="2172"/>
            </w:pPr>
            <w:r>
              <w:tab/>
            </w:r>
            <w:r>
              <w:rPr>
                <w:b/>
                <w:bCs/>
              </w:rPr>
              <w:t>Generalization</w:t>
            </w:r>
            <w:r>
              <w:t xml:space="preserve">: </w:t>
            </w:r>
            <w:r>
              <w:tab/>
            </w:r>
          </w:p>
        </w:tc>
      </w:tr>
      <w:tr w:rsidR="00C2691C" w14:paraId="517D7780" w14:textId="77777777">
        <w:trPr>
          <w:trHeight w:val="732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B72D88" w14:textId="77777777" w:rsidR="00C2691C" w:rsidRDefault="00000000">
            <w:pPr>
              <w:pStyle w:val="Standard"/>
              <w:tabs>
                <w:tab w:val="left" w:pos="732"/>
                <w:tab w:val="left" w:pos="1092"/>
                <w:tab w:val="left" w:pos="1452"/>
              </w:tabs>
            </w:pPr>
            <w:r>
              <w:rPr>
                <w:b/>
                <w:bCs/>
                <w:color w:val="365F91"/>
              </w:rPr>
              <w:t>Normal Flow of Events:</w:t>
            </w:r>
          </w:p>
          <w:p w14:paraId="5F388B57" w14:textId="77777777" w:rsidR="004D4CBC" w:rsidRPr="004F31B0" w:rsidRDefault="004D4CBC">
            <w:pPr>
              <w:pStyle w:val="Standard"/>
              <w:numPr>
                <w:ilvl w:val="0"/>
                <w:numId w:val="1"/>
              </w:numPr>
              <w:tabs>
                <w:tab w:val="left" w:pos="12"/>
                <w:tab w:val="left" w:pos="372"/>
                <w:tab w:val="left" w:pos="732"/>
              </w:tabs>
            </w:pPr>
            <w:r w:rsidRPr="004F31B0">
              <w:t>The use case starts when the user clicks the "Sign Up" tab on the navigation bar.</w:t>
            </w:r>
          </w:p>
          <w:p w14:paraId="6D26FA3D" w14:textId="5A4E586A" w:rsidR="004D4CBC" w:rsidRPr="004F31B0" w:rsidRDefault="004D4CBC">
            <w:pPr>
              <w:pStyle w:val="Standard"/>
              <w:numPr>
                <w:ilvl w:val="0"/>
                <w:numId w:val="1"/>
              </w:numPr>
              <w:tabs>
                <w:tab w:val="left" w:pos="12"/>
                <w:tab w:val="left" w:pos="372"/>
                <w:tab w:val="left" w:pos="732"/>
              </w:tabs>
            </w:pPr>
            <w:r w:rsidRPr="004F31B0">
              <w:t>The system displays the signup page that allows users to fill in their username or email address, first and last name, password,</w:t>
            </w:r>
            <w:r w:rsidR="004F332C">
              <w:rPr>
                <w:lang w:bidi="fa-IR"/>
              </w:rPr>
              <w:t xml:space="preserve"> location</w:t>
            </w:r>
            <w:r w:rsidR="00DE453E">
              <w:rPr>
                <w:lang w:bidi="fa-IR"/>
              </w:rPr>
              <w:t xml:space="preserve">, </w:t>
            </w:r>
            <w:r w:rsidRPr="004F31B0">
              <w:t>and so on.</w:t>
            </w:r>
          </w:p>
          <w:p w14:paraId="4A6F4970" w14:textId="555084DF" w:rsidR="004D4CBC" w:rsidRPr="004F31B0" w:rsidRDefault="004D4CBC" w:rsidP="004D4CBC">
            <w:pPr>
              <w:pStyle w:val="Standard"/>
              <w:numPr>
                <w:ilvl w:val="0"/>
                <w:numId w:val="1"/>
              </w:numPr>
              <w:tabs>
                <w:tab w:val="left" w:pos="12"/>
                <w:tab w:val="left" w:pos="372"/>
                <w:tab w:val="left" w:pos="732"/>
              </w:tabs>
            </w:pPr>
            <w:r w:rsidRPr="004F31B0">
              <w:t xml:space="preserve">The user also has to choose his or her </w:t>
            </w:r>
            <w:r w:rsidR="00DA4B5A">
              <w:rPr>
                <w:lang w:bidi="fa-IR"/>
              </w:rPr>
              <w:t>role</w:t>
            </w:r>
            <w:r w:rsidRPr="004F31B0">
              <w:t xml:space="preserve"> and upload his or her authentication documents.</w:t>
            </w:r>
          </w:p>
          <w:p w14:paraId="1F6E0901" w14:textId="77777777" w:rsidR="00762A56" w:rsidRPr="004F31B0" w:rsidRDefault="004D4CBC" w:rsidP="00207BE7">
            <w:pPr>
              <w:pStyle w:val="Standard"/>
              <w:numPr>
                <w:ilvl w:val="0"/>
                <w:numId w:val="1"/>
              </w:numPr>
              <w:tabs>
                <w:tab w:val="left" w:pos="12"/>
                <w:tab w:val="left" w:pos="372"/>
                <w:tab w:val="left" w:pos="732"/>
              </w:tabs>
            </w:pPr>
            <w:r w:rsidRPr="004F31B0">
              <w:t>The user keys in the details and clicks the "Sign Up" button.</w:t>
            </w:r>
          </w:p>
          <w:p w14:paraId="27CE314D" w14:textId="2C46105F" w:rsidR="00762A56" w:rsidRPr="004F31B0" w:rsidRDefault="00762A56" w:rsidP="004D4CBC">
            <w:pPr>
              <w:pStyle w:val="Standard"/>
              <w:numPr>
                <w:ilvl w:val="0"/>
                <w:numId w:val="1"/>
              </w:numPr>
              <w:tabs>
                <w:tab w:val="left" w:pos="12"/>
                <w:tab w:val="left" w:pos="372"/>
                <w:tab w:val="left" w:pos="732"/>
              </w:tabs>
            </w:pPr>
            <w:r w:rsidRPr="004F31B0">
              <w:t>Admin checks uploaded documents and verifies them, and a successful registration message will be shown on the page.</w:t>
            </w:r>
          </w:p>
          <w:p w14:paraId="061B25B2" w14:textId="77777777" w:rsidR="00FF0A29" w:rsidRPr="004F31B0" w:rsidRDefault="00FF0A29" w:rsidP="004D4CBC">
            <w:pPr>
              <w:pStyle w:val="Standard"/>
              <w:numPr>
                <w:ilvl w:val="0"/>
                <w:numId w:val="1"/>
              </w:numPr>
              <w:tabs>
                <w:tab w:val="left" w:pos="12"/>
                <w:tab w:val="left" w:pos="372"/>
                <w:tab w:val="left" w:pos="732"/>
              </w:tabs>
            </w:pPr>
            <w:r w:rsidRPr="004F31B0">
              <w:t>To use all the features of the profile, the user must verify the account. To verify his or her profile, the user will be given a verification code.</w:t>
            </w:r>
          </w:p>
          <w:p w14:paraId="4784017A" w14:textId="77777777" w:rsidR="001F5905" w:rsidRPr="004F31B0" w:rsidRDefault="001F5905" w:rsidP="004D4CBC">
            <w:pPr>
              <w:pStyle w:val="Standard"/>
              <w:numPr>
                <w:ilvl w:val="0"/>
                <w:numId w:val="1"/>
              </w:numPr>
              <w:tabs>
                <w:tab w:val="left" w:pos="12"/>
                <w:tab w:val="left" w:pos="372"/>
                <w:tab w:val="left" w:pos="732"/>
              </w:tabs>
            </w:pPr>
            <w:r w:rsidRPr="004F31B0">
              <w:t>Code verification will grant access to the free plan profile features.</w:t>
            </w:r>
          </w:p>
          <w:p w14:paraId="695A8A6D" w14:textId="14FDE4C8" w:rsidR="00B75AF2" w:rsidRDefault="00B75AF2" w:rsidP="00B75AF2">
            <w:pPr>
              <w:pStyle w:val="Standard"/>
              <w:numPr>
                <w:ilvl w:val="0"/>
                <w:numId w:val="1"/>
              </w:numPr>
              <w:tabs>
                <w:tab w:val="left" w:pos="12"/>
                <w:tab w:val="left" w:pos="372"/>
                <w:tab w:val="left" w:pos="732"/>
              </w:tabs>
            </w:pPr>
            <w:r w:rsidRPr="004F31B0">
              <w:t>The system displays the user’s profile page.</w:t>
            </w:r>
          </w:p>
        </w:tc>
      </w:tr>
      <w:tr w:rsidR="00C2691C" w14:paraId="20933A96" w14:textId="77777777">
        <w:trPr>
          <w:trHeight w:val="728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5E45A9" w14:textId="10E1DF8F" w:rsidR="00C2691C" w:rsidRDefault="00000000">
            <w:pPr>
              <w:pStyle w:val="Standard"/>
            </w:pPr>
            <w:r>
              <w:rPr>
                <w:b/>
                <w:bCs/>
                <w:color w:val="365F91"/>
              </w:rPr>
              <w:t>Sub Flows:</w:t>
            </w:r>
            <w:r w:rsidR="00D440DC">
              <w:t xml:space="preserve"> </w:t>
            </w:r>
          </w:p>
          <w:p w14:paraId="3FFE79CB" w14:textId="54E5323D" w:rsidR="00657079" w:rsidRPr="00657079" w:rsidRDefault="00657079" w:rsidP="00FF0A29">
            <w:pPr>
              <w:pStyle w:val="Standard"/>
              <w:rPr>
                <w:rFonts w:cs="Mangal"/>
                <w:cs/>
              </w:rPr>
            </w:pPr>
          </w:p>
        </w:tc>
      </w:tr>
      <w:tr w:rsidR="00C2691C" w14:paraId="3F984AA6" w14:textId="77777777">
        <w:trPr>
          <w:trHeight w:val="876"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4B5F31" w14:textId="77777777" w:rsidR="0047216F" w:rsidRDefault="00000000" w:rsidP="0047216F">
            <w:pPr>
              <w:pStyle w:val="Standard"/>
              <w:tabs>
                <w:tab w:val="left" w:pos="372"/>
                <w:tab w:val="left" w:pos="1452"/>
              </w:tabs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Alternate/Exceptional Flows:</w:t>
            </w:r>
          </w:p>
          <w:p w14:paraId="5D44FB69" w14:textId="77777777" w:rsidR="0047216F" w:rsidRPr="004F31B0" w:rsidRDefault="0047216F" w:rsidP="00027986">
            <w:pPr>
              <w:pStyle w:val="Standard"/>
              <w:tabs>
                <w:tab w:val="left" w:pos="372"/>
                <w:tab w:val="left" w:pos="1452"/>
              </w:tabs>
            </w:pPr>
            <w:r w:rsidRPr="004F31B0">
              <w:t>If the uploaded documents do not get verified:</w:t>
            </w:r>
          </w:p>
          <w:p w14:paraId="2D198FCD" w14:textId="77777777" w:rsidR="0047216F" w:rsidRPr="004F31B0" w:rsidRDefault="0047216F" w:rsidP="00027986">
            <w:pPr>
              <w:pStyle w:val="Standard"/>
              <w:numPr>
                <w:ilvl w:val="0"/>
                <w:numId w:val="8"/>
              </w:numPr>
              <w:tabs>
                <w:tab w:val="left" w:pos="372"/>
                <w:tab w:val="left" w:pos="1452"/>
              </w:tabs>
            </w:pPr>
            <w:r w:rsidRPr="004F31B0">
              <w:t>The registration will be cancelled and dismissed.</w:t>
            </w:r>
          </w:p>
          <w:p w14:paraId="6C1D8B1D" w14:textId="4F73EB60" w:rsidR="0047216F" w:rsidRPr="004F31B0" w:rsidRDefault="0047216F" w:rsidP="00027986">
            <w:pPr>
              <w:pStyle w:val="Standard"/>
              <w:numPr>
                <w:ilvl w:val="0"/>
                <w:numId w:val="8"/>
              </w:numPr>
              <w:tabs>
                <w:tab w:val="left" w:pos="372"/>
                <w:tab w:val="left" w:pos="1452"/>
              </w:tabs>
            </w:pPr>
            <w:r w:rsidRPr="004F31B0">
              <w:t xml:space="preserve">The user will be redirected to the </w:t>
            </w:r>
            <w:proofErr w:type="gramStart"/>
            <w:r w:rsidRPr="004F31B0">
              <w:t>sign up</w:t>
            </w:r>
            <w:proofErr w:type="gramEnd"/>
            <w:r w:rsidRPr="004F31B0">
              <w:t xml:space="preserve"> page to complete a new form of registration.</w:t>
            </w:r>
          </w:p>
          <w:p w14:paraId="6C9F6043" w14:textId="77777777" w:rsidR="0047216F" w:rsidRPr="004F31B0" w:rsidRDefault="0047216F" w:rsidP="00027986">
            <w:pPr>
              <w:pStyle w:val="Standard"/>
              <w:tabs>
                <w:tab w:val="left" w:pos="372"/>
                <w:tab w:val="left" w:pos="1452"/>
              </w:tabs>
            </w:pPr>
            <w:r w:rsidRPr="004F31B0">
              <w:t>If the verification code was incorrect:</w:t>
            </w:r>
          </w:p>
          <w:p w14:paraId="4D281778" w14:textId="77777777" w:rsidR="0047216F" w:rsidRPr="004F31B0" w:rsidRDefault="0047216F" w:rsidP="00027986">
            <w:pPr>
              <w:pStyle w:val="Standard"/>
              <w:numPr>
                <w:ilvl w:val="0"/>
                <w:numId w:val="9"/>
              </w:numPr>
              <w:tabs>
                <w:tab w:val="left" w:pos="372"/>
                <w:tab w:val="left" w:pos="1452"/>
              </w:tabs>
            </w:pPr>
            <w:r w:rsidRPr="004F31B0">
              <w:t>The user will not have access to all the features of the application.</w:t>
            </w:r>
          </w:p>
          <w:p w14:paraId="59F17007" w14:textId="77777777" w:rsidR="00E117D7" w:rsidRPr="00387A9C" w:rsidRDefault="0047216F" w:rsidP="00027986">
            <w:pPr>
              <w:pStyle w:val="Standard"/>
              <w:numPr>
                <w:ilvl w:val="0"/>
                <w:numId w:val="9"/>
              </w:numPr>
              <w:tabs>
                <w:tab w:val="left" w:pos="372"/>
                <w:tab w:val="left" w:pos="1452"/>
              </w:tabs>
              <w:rPr>
                <w:color w:val="252525"/>
              </w:rPr>
            </w:pPr>
            <w:r w:rsidRPr="004F31B0">
              <w:t>The registration and user's profile will be marked as not activated.</w:t>
            </w:r>
          </w:p>
          <w:p w14:paraId="5A27EC68" w14:textId="15311CBB" w:rsidR="00387A9C" w:rsidRPr="00387A9C" w:rsidRDefault="00387A9C" w:rsidP="00387A9C">
            <w:pPr>
              <w:pStyle w:val="NormalWeb"/>
              <w:spacing w:before="0" w:beforeAutospacing="0" w:after="0" w:afterAutospacing="0"/>
              <w:rPr>
                <w:rFonts w:ascii="Liberation Serif" w:eastAsia="Noto Serif CJK SC" w:hAnsi="Liberation Serif" w:cs="Lohit Devanagari"/>
                <w:kern w:val="3"/>
                <w:lang w:eastAsia="zh-CN" w:bidi="hi-IN"/>
              </w:rPr>
            </w:pPr>
            <w:r w:rsidRPr="00387A9C">
              <w:rPr>
                <w:rFonts w:ascii="Liberation Serif" w:eastAsia="Noto Serif CJK SC" w:hAnsi="Liberation Serif" w:cs="Lohit Devanagari"/>
                <w:kern w:val="3"/>
                <w:lang w:eastAsia="zh-CN" w:bidi="hi-IN"/>
              </w:rPr>
              <w:t xml:space="preserve">If </w:t>
            </w:r>
            <w:r w:rsidR="00777866">
              <w:rPr>
                <w:rFonts w:ascii="Liberation Serif" w:eastAsia="Noto Serif CJK SC" w:hAnsi="Liberation Serif" w:cs="Lohit Devanagari"/>
                <w:kern w:val="3"/>
                <w:lang w:eastAsia="zh-CN" w:bidi="hi-IN"/>
              </w:rPr>
              <w:t xml:space="preserve">the </w:t>
            </w:r>
            <w:r w:rsidRPr="00387A9C">
              <w:rPr>
                <w:rFonts w:ascii="Liberation Serif" w:eastAsia="Noto Serif CJK SC" w:hAnsi="Liberation Serif" w:cs="Lohit Devanagari"/>
                <w:kern w:val="3"/>
                <w:lang w:eastAsia="zh-CN" w:bidi="hi-IN"/>
              </w:rPr>
              <w:t xml:space="preserve">username </w:t>
            </w:r>
            <w:r w:rsidR="00777866">
              <w:rPr>
                <w:rFonts w:ascii="Liberation Serif" w:eastAsia="Noto Serif CJK SC" w:hAnsi="Liberation Serif" w:cs="Lohit Devanagari"/>
                <w:kern w:val="3"/>
                <w:lang w:eastAsia="zh-CN" w:bidi="hi-IN"/>
              </w:rPr>
              <w:t>wasn</w:t>
            </w:r>
            <w:r w:rsidRPr="00387A9C">
              <w:rPr>
                <w:rFonts w:ascii="Liberation Serif" w:eastAsia="Noto Serif CJK SC" w:hAnsi="Liberation Serif" w:cs="Lohit Devanagari"/>
                <w:kern w:val="3"/>
                <w:lang w:eastAsia="zh-CN" w:bidi="hi-IN"/>
              </w:rPr>
              <w:t>'t unique:</w:t>
            </w:r>
          </w:p>
          <w:p w14:paraId="4B3B5E2A" w14:textId="0398FAFC" w:rsidR="00387A9C" w:rsidRPr="00387A9C" w:rsidRDefault="00387A9C" w:rsidP="00387A9C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/>
              <w:rPr>
                <w:rFonts w:ascii="Liberation Serif" w:eastAsia="Noto Serif CJK SC" w:hAnsi="Liberation Serif" w:cs="Lohit Devanagari"/>
                <w:kern w:val="3"/>
                <w:lang w:eastAsia="zh-CN" w:bidi="hi-IN"/>
              </w:rPr>
            </w:pPr>
            <w:r>
              <w:t>The user will be guided to enter another username again and go to the normal flow</w:t>
            </w:r>
            <w:r w:rsidR="00606236">
              <w:t>.</w:t>
            </w:r>
          </w:p>
        </w:tc>
      </w:tr>
    </w:tbl>
    <w:p w14:paraId="22D97D29" w14:textId="77777777" w:rsidR="00C2691C" w:rsidRDefault="00C2691C">
      <w:pPr>
        <w:pStyle w:val="Standard"/>
      </w:pPr>
    </w:p>
    <w:sectPr w:rsidR="00C2691C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493147" w14:textId="77777777" w:rsidR="00A75B40" w:rsidRDefault="00A75B40">
      <w:r>
        <w:separator/>
      </w:r>
    </w:p>
  </w:endnote>
  <w:endnote w:type="continuationSeparator" w:id="0">
    <w:p w14:paraId="3C6D823A" w14:textId="77777777" w:rsidR="00A75B40" w:rsidRDefault="00A75B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Liberation Mono">
    <w:charset w:val="00"/>
    <w:family w:val="modern"/>
    <w:pitch w:val="fixed"/>
  </w:font>
  <w:font w:name="Noto Sans Mono CJK SC">
    <w:charset w:val="00"/>
    <w:family w:val="modern"/>
    <w:pitch w:val="fixed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BA861C" w14:textId="77777777" w:rsidR="00A75B40" w:rsidRDefault="00A75B40">
      <w:r>
        <w:rPr>
          <w:color w:val="000000"/>
        </w:rPr>
        <w:separator/>
      </w:r>
    </w:p>
  </w:footnote>
  <w:footnote w:type="continuationSeparator" w:id="0">
    <w:p w14:paraId="300AAA7B" w14:textId="77777777" w:rsidR="00A75B40" w:rsidRDefault="00A75B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268E4"/>
    <w:multiLevelType w:val="multilevel"/>
    <w:tmpl w:val="670462F2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737CF"/>
    <w:multiLevelType w:val="hybridMultilevel"/>
    <w:tmpl w:val="7FC090C8"/>
    <w:lvl w:ilvl="0" w:tplc="49303794">
      <w:start w:val="1"/>
      <w:numFmt w:val="decimal"/>
      <w:lvlText w:val="2.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B652A1"/>
    <w:multiLevelType w:val="hybridMultilevel"/>
    <w:tmpl w:val="68B09A2E"/>
    <w:lvl w:ilvl="0" w:tplc="66D0D73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343A5F"/>
    <w:multiLevelType w:val="hybridMultilevel"/>
    <w:tmpl w:val="DD8E396C"/>
    <w:lvl w:ilvl="0" w:tplc="1E10C6C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B769C3"/>
    <w:multiLevelType w:val="hybridMultilevel"/>
    <w:tmpl w:val="5E682BF6"/>
    <w:lvl w:ilvl="0" w:tplc="66D0D73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0A142F"/>
    <w:multiLevelType w:val="hybridMultilevel"/>
    <w:tmpl w:val="27D2E590"/>
    <w:lvl w:ilvl="0" w:tplc="49303794">
      <w:start w:val="1"/>
      <w:numFmt w:val="decimal"/>
      <w:lvlText w:val="2.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CB67FB"/>
    <w:multiLevelType w:val="hybridMultilevel"/>
    <w:tmpl w:val="BE16D1EE"/>
    <w:lvl w:ilvl="0" w:tplc="2B78E290">
      <w:start w:val="1"/>
      <w:numFmt w:val="decimal"/>
      <w:lvlText w:val="1.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FF27A4"/>
    <w:multiLevelType w:val="hybridMultilevel"/>
    <w:tmpl w:val="7D849416"/>
    <w:lvl w:ilvl="0" w:tplc="66D0D73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5709DE"/>
    <w:multiLevelType w:val="hybridMultilevel"/>
    <w:tmpl w:val="7768524A"/>
    <w:lvl w:ilvl="0" w:tplc="359850E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9F76B3"/>
    <w:multiLevelType w:val="hybridMultilevel"/>
    <w:tmpl w:val="F3CC7C2E"/>
    <w:lvl w:ilvl="0" w:tplc="1E10C6C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9201427">
    <w:abstractNumId w:val="0"/>
  </w:num>
  <w:num w:numId="2" w16cid:durableId="1198275283">
    <w:abstractNumId w:val="6"/>
  </w:num>
  <w:num w:numId="3" w16cid:durableId="276061100">
    <w:abstractNumId w:val="2"/>
  </w:num>
  <w:num w:numId="4" w16cid:durableId="231895923">
    <w:abstractNumId w:val="4"/>
  </w:num>
  <w:num w:numId="5" w16cid:durableId="11419998">
    <w:abstractNumId w:val="7"/>
  </w:num>
  <w:num w:numId="6" w16cid:durableId="1190409865">
    <w:abstractNumId w:val="1"/>
  </w:num>
  <w:num w:numId="7" w16cid:durableId="2096589449">
    <w:abstractNumId w:val="5"/>
  </w:num>
  <w:num w:numId="8" w16cid:durableId="746924976">
    <w:abstractNumId w:val="3"/>
  </w:num>
  <w:num w:numId="9" w16cid:durableId="960960606">
    <w:abstractNumId w:val="9"/>
  </w:num>
  <w:num w:numId="10" w16cid:durableId="40503539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M3Mjc3NDKzsDCwtDBU0lEKTi0uzszPAykwqgUATvp1LiwAAAA="/>
  </w:docVars>
  <w:rsids>
    <w:rsidRoot w:val="00C2691C"/>
    <w:rsid w:val="00027986"/>
    <w:rsid w:val="000E6C2A"/>
    <w:rsid w:val="001F5905"/>
    <w:rsid w:val="00223BAE"/>
    <w:rsid w:val="00331B54"/>
    <w:rsid w:val="00387A9C"/>
    <w:rsid w:val="0047216F"/>
    <w:rsid w:val="004D4CBC"/>
    <w:rsid w:val="004E7F16"/>
    <w:rsid w:val="004F31B0"/>
    <w:rsid w:val="004F332C"/>
    <w:rsid w:val="005220EC"/>
    <w:rsid w:val="005D2B06"/>
    <w:rsid w:val="00606236"/>
    <w:rsid w:val="00606ADD"/>
    <w:rsid w:val="00657079"/>
    <w:rsid w:val="00762A56"/>
    <w:rsid w:val="00777866"/>
    <w:rsid w:val="007C699B"/>
    <w:rsid w:val="008402EE"/>
    <w:rsid w:val="0088686F"/>
    <w:rsid w:val="00995962"/>
    <w:rsid w:val="00A75B40"/>
    <w:rsid w:val="00A82770"/>
    <w:rsid w:val="00AE4A95"/>
    <w:rsid w:val="00AE67A1"/>
    <w:rsid w:val="00B75AF2"/>
    <w:rsid w:val="00C2691C"/>
    <w:rsid w:val="00D440DC"/>
    <w:rsid w:val="00D56BC5"/>
    <w:rsid w:val="00D63233"/>
    <w:rsid w:val="00DA4B5A"/>
    <w:rsid w:val="00DE453E"/>
    <w:rsid w:val="00E117D7"/>
    <w:rsid w:val="00FF0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B62DA"/>
  <w15:docId w15:val="{45D8114E-F4C0-4D4E-9D64-0C23A7C2D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Noto Sans Mono CJK SC" w:hAnsi="Liberation Mono" w:cs="Liberation Mono"/>
      <w:sz w:val="20"/>
      <w:szCs w:val="20"/>
    </w:rPr>
  </w:style>
  <w:style w:type="paragraph" w:styleId="Title">
    <w:name w:val="Title"/>
    <w:basedOn w:val="Standard"/>
    <w:next w:val="Standard"/>
    <w:uiPriority w:val="10"/>
    <w:qFormat/>
    <w:pPr>
      <w:spacing w:after="120"/>
    </w:pPr>
    <w:rPr>
      <w:rFonts w:ascii="Calibri" w:eastAsia="Calibri" w:hAnsi="Calibri" w:cs="Calibri"/>
      <w:color w:val="4F81BD"/>
      <w:sz w:val="40"/>
      <w:szCs w:val="40"/>
      <w:lang w:eastAsia="ja-JP"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ListLabel18">
    <w:name w:val="ListLabel 18"/>
    <w:rPr>
      <w:b/>
      <w:bCs/>
    </w:rPr>
  </w:style>
  <w:style w:type="character" w:customStyle="1" w:styleId="hgkelc">
    <w:name w:val="hgkelc"/>
    <w:basedOn w:val="DefaultParagraphFont"/>
    <w:rsid w:val="005D2B06"/>
  </w:style>
  <w:style w:type="numbering" w:customStyle="1" w:styleId="WWNum1">
    <w:name w:val="WWNum1"/>
    <w:basedOn w:val="NoList"/>
    <w:pPr>
      <w:numPr>
        <w:numId w:val="1"/>
      </w:numPr>
    </w:pPr>
  </w:style>
  <w:style w:type="paragraph" w:styleId="NormalWeb">
    <w:name w:val="Normal (Web)"/>
    <w:basedOn w:val="Normal"/>
    <w:uiPriority w:val="99"/>
    <w:unhideWhenUsed/>
    <w:rsid w:val="00762A56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46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342</Words>
  <Characters>1705</Characters>
  <Application>Microsoft Office Word</Application>
  <DocSecurity>0</DocSecurity>
  <Lines>41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Amir</dc:creator>
  <cp:lastModifiedBy>Melvin</cp:lastModifiedBy>
  <cp:revision>32</cp:revision>
  <dcterms:created xsi:type="dcterms:W3CDTF">2022-12-28T19:16:00Z</dcterms:created>
  <dcterms:modified xsi:type="dcterms:W3CDTF">2023-01-26T17:32:00Z</dcterms:modified>
</cp:coreProperties>
</file>