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787" w:rsidRPr="00E446C4" w:rsidRDefault="00BF0DB4" w:rsidP="00E446C4">
      <w:pPr>
        <w:pStyle w:val="Heading1"/>
      </w:pPr>
      <w:r>
        <w:t xml:space="preserve">C 139 SF401 Machine Learning Summary </w:t>
      </w:r>
    </w:p>
    <w:p w:rsidR="002E1523" w:rsidRDefault="00156AA6" w:rsidP="00E446C4">
      <w:pPr>
        <w:pStyle w:val="Heading2"/>
      </w:pPr>
      <w:r>
        <w:t>Methodology</w:t>
      </w:r>
      <w:r w:rsidR="00242824">
        <w:t>/Contents</w:t>
      </w:r>
    </w:p>
    <w:p w:rsidR="00156AA6" w:rsidRDefault="00156AA6">
      <w:pPr>
        <w:rPr>
          <w:rFonts w:ascii="Century Gothic" w:hAnsi="Century Gothic"/>
          <w:sz w:val="24"/>
          <w:szCs w:val="24"/>
        </w:rPr>
      </w:pPr>
      <w:r w:rsidRPr="00156AA6">
        <w:drawing>
          <wp:inline distT="0" distB="0" distL="0" distR="0">
            <wp:extent cx="5731510" cy="124523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45235"/>
                    </a:xfrm>
                    <a:prstGeom prst="rect">
                      <a:avLst/>
                    </a:prstGeom>
                    <a:noFill/>
                    <a:ln>
                      <a:noFill/>
                    </a:ln>
                  </pic:spPr>
                </pic:pic>
              </a:graphicData>
            </a:graphic>
          </wp:inline>
        </w:drawing>
      </w:r>
    </w:p>
    <w:p w:rsidR="00242824" w:rsidRDefault="00242824" w:rsidP="00156AA6">
      <w:pPr>
        <w:pStyle w:val="Heading2"/>
      </w:pPr>
    </w:p>
    <w:p w:rsidR="00156AA6" w:rsidRDefault="00156AA6" w:rsidP="00156AA6">
      <w:pPr>
        <w:pStyle w:val="Heading2"/>
      </w:pPr>
      <w:r>
        <w:t>Data Exploration</w:t>
      </w:r>
    </w:p>
    <w:p w:rsidR="00E446C4" w:rsidRPr="00741F58" w:rsidRDefault="00E446C4">
      <w:pPr>
        <w:rPr>
          <w:rFonts w:ascii="Century Gothic" w:hAnsi="Century Gothic"/>
          <w:sz w:val="20"/>
          <w:szCs w:val="20"/>
        </w:rPr>
      </w:pPr>
      <w:r w:rsidRPr="00741F58">
        <w:rPr>
          <w:rFonts w:ascii="Century Gothic" w:hAnsi="Century Gothic"/>
          <w:sz w:val="20"/>
          <w:szCs w:val="20"/>
        </w:rPr>
        <w:t>Nature of the feature datasets:</w:t>
      </w:r>
    </w:p>
    <w:tbl>
      <w:tblPr>
        <w:tblStyle w:val="TableGrid"/>
        <w:tblW w:w="0" w:type="auto"/>
        <w:tblLook w:val="04A0" w:firstRow="1" w:lastRow="0" w:firstColumn="1" w:lastColumn="0" w:noHBand="0" w:noVBand="1"/>
      </w:tblPr>
      <w:tblGrid>
        <w:gridCol w:w="4957"/>
        <w:gridCol w:w="4059"/>
      </w:tblGrid>
      <w:tr w:rsidR="00E446C4" w:rsidRPr="00741F58" w:rsidTr="00B12BF2">
        <w:tc>
          <w:tcPr>
            <w:tcW w:w="4957" w:type="dxa"/>
          </w:tcPr>
          <w:p w:rsidR="00E446C4" w:rsidRPr="00741F58" w:rsidRDefault="00E446C4">
            <w:pPr>
              <w:rPr>
                <w:rFonts w:ascii="Century Gothic" w:hAnsi="Century Gothic"/>
                <w:sz w:val="20"/>
                <w:szCs w:val="20"/>
              </w:rPr>
            </w:pPr>
            <w:r w:rsidRPr="00741F58">
              <w:rPr>
                <w:rFonts w:ascii="Century Gothic" w:hAnsi="Century Gothic"/>
                <w:sz w:val="20"/>
                <w:szCs w:val="20"/>
              </w:rPr>
              <w:t>Scope</w:t>
            </w:r>
          </w:p>
        </w:tc>
        <w:tc>
          <w:tcPr>
            <w:tcW w:w="4059" w:type="dxa"/>
          </w:tcPr>
          <w:p w:rsidR="00E446C4" w:rsidRPr="00741F58" w:rsidRDefault="00E446C4">
            <w:pPr>
              <w:rPr>
                <w:rFonts w:ascii="Century Gothic" w:hAnsi="Century Gothic"/>
                <w:sz w:val="20"/>
                <w:szCs w:val="20"/>
              </w:rPr>
            </w:pPr>
            <w:proofErr w:type="spellStart"/>
            <w:r w:rsidRPr="00741F58">
              <w:rPr>
                <w:rFonts w:ascii="Century Gothic" w:hAnsi="Century Gothic"/>
                <w:sz w:val="20"/>
                <w:szCs w:val="20"/>
              </w:rPr>
              <w:t>C139</w:t>
            </w:r>
            <w:proofErr w:type="spellEnd"/>
            <w:r w:rsidRPr="00741F58">
              <w:rPr>
                <w:rFonts w:ascii="Century Gothic" w:hAnsi="Century Gothic"/>
                <w:sz w:val="20"/>
                <w:szCs w:val="20"/>
              </w:rPr>
              <w:t xml:space="preserve"> Shorncliffe 401 line</w:t>
            </w:r>
          </w:p>
        </w:tc>
      </w:tr>
      <w:tr w:rsidR="00E446C4" w:rsidRPr="00741F58" w:rsidTr="00B12BF2">
        <w:tc>
          <w:tcPr>
            <w:tcW w:w="4957" w:type="dxa"/>
          </w:tcPr>
          <w:p w:rsidR="00E446C4" w:rsidRPr="00741F58" w:rsidRDefault="00E446C4">
            <w:pPr>
              <w:rPr>
                <w:rFonts w:ascii="Century Gothic" w:hAnsi="Century Gothic"/>
                <w:sz w:val="20"/>
                <w:szCs w:val="20"/>
              </w:rPr>
            </w:pPr>
            <w:r w:rsidRPr="00741F58">
              <w:rPr>
                <w:rFonts w:ascii="Century Gothic" w:hAnsi="Century Gothic"/>
                <w:sz w:val="20"/>
                <w:szCs w:val="20"/>
              </w:rPr>
              <w:t>Source datasets</w:t>
            </w:r>
          </w:p>
        </w:tc>
        <w:tc>
          <w:tcPr>
            <w:tcW w:w="4059" w:type="dxa"/>
          </w:tcPr>
          <w:p w:rsidR="00E446C4" w:rsidRPr="00741F58" w:rsidRDefault="00CB1C1C" w:rsidP="00242824">
            <w:pPr>
              <w:pStyle w:val="ListParagraph"/>
              <w:numPr>
                <w:ilvl w:val="0"/>
                <w:numId w:val="10"/>
              </w:numPr>
              <w:rPr>
                <w:rFonts w:ascii="Century Gothic" w:hAnsi="Century Gothic"/>
                <w:sz w:val="20"/>
                <w:szCs w:val="20"/>
              </w:rPr>
            </w:pPr>
            <w:r w:rsidRPr="00741F58">
              <w:rPr>
                <w:rFonts w:ascii="Century Gothic" w:hAnsi="Century Gothic"/>
                <w:sz w:val="20"/>
                <w:szCs w:val="20"/>
              </w:rPr>
              <w:t>TRC 20170131</w:t>
            </w:r>
          </w:p>
          <w:p w:rsidR="00CB1C1C" w:rsidRPr="00741F58" w:rsidRDefault="00CB1C1C" w:rsidP="00242824">
            <w:pPr>
              <w:pStyle w:val="ListParagraph"/>
              <w:numPr>
                <w:ilvl w:val="0"/>
                <w:numId w:val="10"/>
              </w:numPr>
              <w:rPr>
                <w:rFonts w:ascii="Century Gothic" w:hAnsi="Century Gothic"/>
                <w:sz w:val="20"/>
                <w:szCs w:val="20"/>
              </w:rPr>
            </w:pPr>
            <w:r w:rsidRPr="00741F58">
              <w:rPr>
                <w:rFonts w:ascii="Century Gothic" w:hAnsi="Century Gothic"/>
                <w:sz w:val="20"/>
                <w:szCs w:val="20"/>
              </w:rPr>
              <w:t>TRC 20171017</w:t>
            </w:r>
          </w:p>
          <w:p w:rsidR="00CB1C1C" w:rsidRPr="00741F58" w:rsidRDefault="00CB1C1C" w:rsidP="00242824">
            <w:pPr>
              <w:pStyle w:val="ListParagraph"/>
              <w:numPr>
                <w:ilvl w:val="0"/>
                <w:numId w:val="10"/>
              </w:numPr>
              <w:rPr>
                <w:rFonts w:ascii="Century Gothic" w:hAnsi="Century Gothic"/>
                <w:sz w:val="20"/>
                <w:szCs w:val="20"/>
              </w:rPr>
            </w:pPr>
            <w:r w:rsidRPr="00741F58">
              <w:rPr>
                <w:rFonts w:ascii="Century Gothic" w:hAnsi="Century Gothic"/>
                <w:sz w:val="20"/>
                <w:szCs w:val="20"/>
              </w:rPr>
              <w:t>TRC 20170704</w:t>
            </w:r>
          </w:p>
          <w:p w:rsidR="00CB1C1C" w:rsidRPr="00741F58" w:rsidRDefault="00CB1C1C" w:rsidP="00242824">
            <w:pPr>
              <w:pStyle w:val="ListParagraph"/>
              <w:numPr>
                <w:ilvl w:val="0"/>
                <w:numId w:val="10"/>
              </w:numPr>
              <w:rPr>
                <w:rFonts w:ascii="Century Gothic" w:hAnsi="Century Gothic"/>
                <w:sz w:val="20"/>
                <w:szCs w:val="20"/>
              </w:rPr>
            </w:pPr>
            <w:r w:rsidRPr="00741F58">
              <w:rPr>
                <w:rFonts w:ascii="Century Gothic" w:hAnsi="Century Gothic"/>
                <w:sz w:val="20"/>
                <w:szCs w:val="20"/>
              </w:rPr>
              <w:t>TRC 20180131</w:t>
            </w:r>
          </w:p>
          <w:p w:rsidR="00CB1C1C" w:rsidRPr="00741F58" w:rsidRDefault="00CB1C1C" w:rsidP="00242824">
            <w:pPr>
              <w:pStyle w:val="ListParagraph"/>
              <w:numPr>
                <w:ilvl w:val="0"/>
                <w:numId w:val="10"/>
              </w:numPr>
              <w:rPr>
                <w:rFonts w:ascii="Century Gothic" w:hAnsi="Century Gothic"/>
                <w:sz w:val="20"/>
                <w:szCs w:val="20"/>
              </w:rPr>
            </w:pPr>
            <w:r w:rsidRPr="00741F58">
              <w:rPr>
                <w:rFonts w:ascii="Century Gothic" w:hAnsi="Century Gothic"/>
                <w:sz w:val="20"/>
                <w:szCs w:val="20"/>
              </w:rPr>
              <w:t>GPR 2018 SF401</w:t>
            </w:r>
          </w:p>
          <w:p w:rsidR="00CB1C1C" w:rsidRPr="00741F58" w:rsidRDefault="00CB1C1C" w:rsidP="00242824">
            <w:pPr>
              <w:pStyle w:val="ListParagraph"/>
              <w:numPr>
                <w:ilvl w:val="0"/>
                <w:numId w:val="10"/>
              </w:numPr>
              <w:rPr>
                <w:rFonts w:ascii="Century Gothic" w:hAnsi="Century Gothic"/>
                <w:sz w:val="20"/>
                <w:szCs w:val="20"/>
              </w:rPr>
            </w:pPr>
            <w:r w:rsidRPr="00741F58">
              <w:rPr>
                <w:rFonts w:ascii="Century Gothic" w:hAnsi="Century Gothic"/>
                <w:sz w:val="20"/>
                <w:szCs w:val="20"/>
              </w:rPr>
              <w:t xml:space="preserve">Drainage locations </w:t>
            </w:r>
            <w:proofErr w:type="spellStart"/>
            <w:r w:rsidRPr="00741F58">
              <w:rPr>
                <w:rFonts w:ascii="Century Gothic" w:hAnsi="Century Gothic"/>
                <w:sz w:val="20"/>
                <w:szCs w:val="20"/>
              </w:rPr>
              <w:t>C139</w:t>
            </w:r>
            <w:proofErr w:type="spellEnd"/>
          </w:p>
        </w:tc>
      </w:tr>
      <w:tr w:rsidR="00592701" w:rsidRPr="00741F58" w:rsidTr="00B12BF2">
        <w:tc>
          <w:tcPr>
            <w:tcW w:w="4957" w:type="dxa"/>
          </w:tcPr>
          <w:p w:rsidR="00592701" w:rsidRPr="00741F58" w:rsidRDefault="00CB1C1C">
            <w:pPr>
              <w:rPr>
                <w:rFonts w:ascii="Century Gothic" w:hAnsi="Century Gothic"/>
                <w:sz w:val="20"/>
                <w:szCs w:val="20"/>
              </w:rPr>
            </w:pPr>
            <w:r w:rsidRPr="00741F58">
              <w:rPr>
                <w:rFonts w:ascii="Century Gothic" w:hAnsi="Century Gothic"/>
                <w:sz w:val="20"/>
                <w:szCs w:val="20"/>
              </w:rPr>
              <w:t xml:space="preserve">Approximate number </w:t>
            </w:r>
            <w:r w:rsidR="00B12BF2" w:rsidRPr="00741F58">
              <w:rPr>
                <w:rFonts w:ascii="Century Gothic" w:hAnsi="Century Gothic"/>
                <w:sz w:val="20"/>
                <w:szCs w:val="20"/>
              </w:rPr>
              <w:t>of original records</w:t>
            </w:r>
          </w:p>
        </w:tc>
        <w:tc>
          <w:tcPr>
            <w:tcW w:w="4059" w:type="dxa"/>
          </w:tcPr>
          <w:p w:rsidR="00592701" w:rsidRPr="00741F58" w:rsidRDefault="00CB1C1C">
            <w:pPr>
              <w:rPr>
                <w:rFonts w:ascii="Century Gothic" w:hAnsi="Century Gothic"/>
                <w:sz w:val="20"/>
                <w:szCs w:val="20"/>
              </w:rPr>
            </w:pPr>
            <w:r w:rsidRPr="00741F58">
              <w:rPr>
                <w:rFonts w:ascii="Century Gothic" w:hAnsi="Century Gothic"/>
                <w:sz w:val="20"/>
                <w:szCs w:val="20"/>
              </w:rPr>
              <w:t>50,000</w:t>
            </w:r>
          </w:p>
        </w:tc>
      </w:tr>
      <w:tr w:rsidR="00E446C4" w:rsidRPr="00741F58" w:rsidTr="00B12BF2">
        <w:tc>
          <w:tcPr>
            <w:tcW w:w="4957" w:type="dxa"/>
          </w:tcPr>
          <w:p w:rsidR="00E446C4" w:rsidRPr="00741F58" w:rsidRDefault="00E446C4">
            <w:pPr>
              <w:rPr>
                <w:rFonts w:ascii="Century Gothic" w:hAnsi="Century Gothic"/>
                <w:sz w:val="20"/>
                <w:szCs w:val="20"/>
              </w:rPr>
            </w:pPr>
            <w:r w:rsidRPr="00741F58">
              <w:rPr>
                <w:rFonts w:ascii="Century Gothic" w:hAnsi="Century Gothic"/>
                <w:sz w:val="20"/>
                <w:szCs w:val="20"/>
              </w:rPr>
              <w:t>Number of features</w:t>
            </w:r>
          </w:p>
        </w:tc>
        <w:tc>
          <w:tcPr>
            <w:tcW w:w="4059" w:type="dxa"/>
          </w:tcPr>
          <w:p w:rsidR="00E446C4" w:rsidRPr="00741F58" w:rsidRDefault="00592701">
            <w:pPr>
              <w:rPr>
                <w:rFonts w:ascii="Century Gothic" w:hAnsi="Century Gothic"/>
                <w:sz w:val="20"/>
                <w:szCs w:val="20"/>
              </w:rPr>
            </w:pPr>
            <w:r w:rsidRPr="00741F58">
              <w:rPr>
                <w:rFonts w:ascii="Century Gothic" w:hAnsi="Century Gothic"/>
                <w:sz w:val="20"/>
                <w:szCs w:val="20"/>
              </w:rPr>
              <w:t>46</w:t>
            </w:r>
          </w:p>
        </w:tc>
      </w:tr>
      <w:tr w:rsidR="00E446C4" w:rsidRPr="00741F58" w:rsidTr="00B12BF2">
        <w:tc>
          <w:tcPr>
            <w:tcW w:w="4957" w:type="dxa"/>
          </w:tcPr>
          <w:p w:rsidR="00E446C4" w:rsidRPr="00741F58" w:rsidRDefault="00E446C4">
            <w:pPr>
              <w:rPr>
                <w:rFonts w:ascii="Century Gothic" w:hAnsi="Century Gothic"/>
                <w:sz w:val="20"/>
                <w:szCs w:val="20"/>
              </w:rPr>
            </w:pPr>
            <w:r w:rsidRPr="00741F58">
              <w:rPr>
                <w:rFonts w:ascii="Century Gothic" w:hAnsi="Century Gothic"/>
                <w:sz w:val="20"/>
                <w:szCs w:val="20"/>
              </w:rPr>
              <w:t>Number of instances</w:t>
            </w:r>
            <w:r w:rsidR="00242824" w:rsidRPr="00741F58">
              <w:rPr>
                <w:rFonts w:ascii="Century Gothic" w:hAnsi="Century Gothic"/>
                <w:sz w:val="20"/>
                <w:szCs w:val="20"/>
              </w:rPr>
              <w:t xml:space="preserve"> used</w:t>
            </w:r>
          </w:p>
        </w:tc>
        <w:tc>
          <w:tcPr>
            <w:tcW w:w="4059" w:type="dxa"/>
          </w:tcPr>
          <w:p w:rsidR="00E446C4" w:rsidRPr="00741F58" w:rsidRDefault="00592701">
            <w:pPr>
              <w:rPr>
                <w:rFonts w:ascii="Century Gothic" w:hAnsi="Century Gothic"/>
                <w:sz w:val="20"/>
                <w:szCs w:val="20"/>
              </w:rPr>
            </w:pPr>
            <w:r w:rsidRPr="00741F58">
              <w:rPr>
                <w:rFonts w:ascii="Century Gothic" w:hAnsi="Century Gothic"/>
                <w:sz w:val="20"/>
                <w:szCs w:val="20"/>
              </w:rPr>
              <w:t>1,650</w:t>
            </w:r>
          </w:p>
        </w:tc>
      </w:tr>
    </w:tbl>
    <w:p w:rsidR="00E446C4" w:rsidRPr="00741F58" w:rsidRDefault="00E446C4">
      <w:pPr>
        <w:rPr>
          <w:rFonts w:ascii="Century Gothic" w:hAnsi="Century Gothic"/>
          <w:sz w:val="20"/>
          <w:szCs w:val="20"/>
        </w:rPr>
      </w:pPr>
    </w:p>
    <w:p w:rsidR="00242824" w:rsidRPr="00741F58" w:rsidRDefault="00EB6F64">
      <w:pPr>
        <w:rPr>
          <w:rFonts w:ascii="Century Gothic" w:hAnsi="Century Gothic"/>
          <w:sz w:val="20"/>
          <w:szCs w:val="20"/>
        </w:rPr>
      </w:pPr>
      <w:r w:rsidRPr="00741F58">
        <w:rPr>
          <w:rFonts w:ascii="Century Gothic" w:hAnsi="Century Gothic"/>
          <w:sz w:val="20"/>
          <w:szCs w:val="20"/>
        </w:rPr>
        <w:t xml:space="preserve">Response </w:t>
      </w:r>
      <w:r w:rsidR="009170F8" w:rsidRPr="00741F58">
        <w:rPr>
          <w:rFonts w:ascii="Century Gothic" w:hAnsi="Century Gothic"/>
          <w:sz w:val="20"/>
          <w:szCs w:val="20"/>
        </w:rPr>
        <w:t xml:space="preserve">variable: </w:t>
      </w:r>
    </w:p>
    <w:p w:rsidR="00242824" w:rsidRPr="00741F58" w:rsidRDefault="00242824">
      <w:pPr>
        <w:rPr>
          <w:rFonts w:ascii="Century Gothic" w:hAnsi="Century Gothic"/>
          <w:sz w:val="20"/>
          <w:szCs w:val="20"/>
        </w:rPr>
      </w:pPr>
      <m:oMathPara>
        <m:oMath>
          <m:r>
            <w:rPr>
              <w:rFonts w:ascii="Cambria Math" w:hAnsi="Cambria Math"/>
              <w:sz w:val="20"/>
              <w:szCs w:val="20"/>
            </w:rPr>
            <m:t>Combined ≡(standard deviation(Top Left) + standard deviation(Top Right))/2 + standard deviation(Twist 3) for most recent TRC run (20180131)</m:t>
          </m:r>
        </m:oMath>
      </m:oMathPara>
    </w:p>
    <w:tbl>
      <w:tblPr>
        <w:tblStyle w:val="TableGrid"/>
        <w:tblW w:w="0" w:type="auto"/>
        <w:tblLook w:val="04A0" w:firstRow="1" w:lastRow="0" w:firstColumn="1" w:lastColumn="0" w:noHBand="0" w:noVBand="1"/>
      </w:tblPr>
      <w:tblGrid>
        <w:gridCol w:w="4508"/>
        <w:gridCol w:w="4508"/>
      </w:tblGrid>
      <w:tr w:rsidR="009170F8" w:rsidRPr="00741F58" w:rsidTr="00242824">
        <w:tc>
          <w:tcPr>
            <w:tcW w:w="9016" w:type="dxa"/>
            <w:gridSpan w:val="2"/>
            <w:shd w:val="clear" w:color="auto" w:fill="E7E6E6" w:themeFill="background2"/>
          </w:tcPr>
          <w:p w:rsidR="009170F8" w:rsidRPr="00741F58" w:rsidRDefault="009170F8" w:rsidP="009170F8">
            <w:pPr>
              <w:jc w:val="center"/>
              <w:rPr>
                <w:rFonts w:ascii="Century Gothic" w:hAnsi="Century Gothic"/>
                <w:b/>
                <w:bCs/>
                <w:sz w:val="20"/>
                <w:szCs w:val="20"/>
              </w:rPr>
            </w:pPr>
            <w:r w:rsidRPr="00741F58">
              <w:rPr>
                <w:rFonts w:ascii="Century Gothic" w:hAnsi="Century Gothic"/>
                <w:b/>
                <w:bCs/>
                <w:sz w:val="20"/>
                <w:szCs w:val="20"/>
              </w:rPr>
              <w:t>Response Structure</w:t>
            </w:r>
          </w:p>
        </w:tc>
      </w:tr>
      <w:tr w:rsidR="009170F8" w:rsidRPr="00741F58" w:rsidTr="009170F8">
        <w:tc>
          <w:tcPr>
            <w:tcW w:w="4508" w:type="dxa"/>
          </w:tcPr>
          <w:p w:rsidR="009170F8" w:rsidRPr="00741F58" w:rsidRDefault="009170F8">
            <w:pPr>
              <w:rPr>
                <w:rFonts w:ascii="Century Gothic" w:hAnsi="Century Gothic"/>
                <w:sz w:val="20"/>
                <w:szCs w:val="20"/>
              </w:rPr>
            </w:pPr>
            <w:r w:rsidRPr="00741F58">
              <w:rPr>
                <w:rFonts w:ascii="Century Gothic" w:hAnsi="Century Gothic"/>
                <w:sz w:val="20"/>
                <w:szCs w:val="20"/>
              </w:rPr>
              <w:t>Min</w:t>
            </w:r>
          </w:p>
        </w:tc>
        <w:tc>
          <w:tcPr>
            <w:tcW w:w="4508" w:type="dxa"/>
          </w:tcPr>
          <w:p w:rsidR="009170F8" w:rsidRPr="00741F58" w:rsidRDefault="009170F8">
            <w:pPr>
              <w:rPr>
                <w:rFonts w:ascii="Century Gothic" w:hAnsi="Century Gothic"/>
                <w:sz w:val="20"/>
                <w:szCs w:val="20"/>
              </w:rPr>
            </w:pPr>
            <w:r w:rsidRPr="00741F58">
              <w:rPr>
                <w:rFonts w:ascii="Century Gothic" w:hAnsi="Century Gothic"/>
                <w:sz w:val="20"/>
                <w:szCs w:val="20"/>
              </w:rPr>
              <w:t>0.961385</w:t>
            </w:r>
          </w:p>
        </w:tc>
      </w:tr>
      <w:tr w:rsidR="009170F8" w:rsidRPr="00741F58" w:rsidTr="009170F8">
        <w:tc>
          <w:tcPr>
            <w:tcW w:w="4508" w:type="dxa"/>
          </w:tcPr>
          <w:p w:rsidR="009170F8" w:rsidRPr="00741F58" w:rsidRDefault="009170F8">
            <w:pPr>
              <w:rPr>
                <w:rFonts w:ascii="Century Gothic" w:hAnsi="Century Gothic"/>
                <w:sz w:val="20"/>
                <w:szCs w:val="20"/>
              </w:rPr>
            </w:pPr>
            <w:r w:rsidRPr="00741F58">
              <w:rPr>
                <w:rFonts w:ascii="Century Gothic" w:hAnsi="Century Gothic"/>
                <w:sz w:val="20"/>
                <w:szCs w:val="20"/>
              </w:rPr>
              <w:t>Max</w:t>
            </w:r>
          </w:p>
        </w:tc>
        <w:tc>
          <w:tcPr>
            <w:tcW w:w="4508" w:type="dxa"/>
          </w:tcPr>
          <w:p w:rsidR="009170F8" w:rsidRPr="00741F58" w:rsidRDefault="009170F8">
            <w:pPr>
              <w:rPr>
                <w:rFonts w:ascii="Century Gothic" w:hAnsi="Century Gothic"/>
                <w:sz w:val="20"/>
                <w:szCs w:val="20"/>
              </w:rPr>
            </w:pPr>
            <w:r w:rsidRPr="00741F58">
              <w:rPr>
                <w:rFonts w:ascii="Century Gothic" w:hAnsi="Century Gothic"/>
                <w:sz w:val="20"/>
                <w:szCs w:val="20"/>
              </w:rPr>
              <w:t>10.094321</w:t>
            </w:r>
          </w:p>
        </w:tc>
      </w:tr>
      <w:tr w:rsidR="009170F8" w:rsidRPr="00741F58" w:rsidTr="009170F8">
        <w:tc>
          <w:tcPr>
            <w:tcW w:w="4508" w:type="dxa"/>
          </w:tcPr>
          <w:p w:rsidR="009170F8" w:rsidRPr="00741F58" w:rsidRDefault="009170F8">
            <w:pPr>
              <w:rPr>
                <w:rFonts w:ascii="Century Gothic" w:hAnsi="Century Gothic"/>
                <w:sz w:val="20"/>
                <w:szCs w:val="20"/>
              </w:rPr>
            </w:pPr>
            <w:r w:rsidRPr="00741F58">
              <w:rPr>
                <w:rFonts w:ascii="Century Gothic" w:hAnsi="Century Gothic"/>
                <w:sz w:val="20"/>
                <w:szCs w:val="20"/>
              </w:rPr>
              <w:t>Mean</w:t>
            </w:r>
          </w:p>
        </w:tc>
        <w:tc>
          <w:tcPr>
            <w:tcW w:w="4508" w:type="dxa"/>
          </w:tcPr>
          <w:p w:rsidR="009170F8" w:rsidRPr="00741F58" w:rsidRDefault="009170F8">
            <w:pPr>
              <w:rPr>
                <w:rFonts w:ascii="Century Gothic" w:hAnsi="Century Gothic"/>
                <w:sz w:val="20"/>
                <w:szCs w:val="20"/>
              </w:rPr>
            </w:pPr>
            <w:r w:rsidRPr="00741F58">
              <w:rPr>
                <w:rFonts w:ascii="Century Gothic" w:hAnsi="Century Gothic"/>
                <w:sz w:val="20"/>
                <w:szCs w:val="20"/>
              </w:rPr>
              <w:t>2.874873</w:t>
            </w:r>
          </w:p>
        </w:tc>
      </w:tr>
      <w:tr w:rsidR="009170F8" w:rsidRPr="00741F58" w:rsidTr="009170F8">
        <w:tc>
          <w:tcPr>
            <w:tcW w:w="4508" w:type="dxa"/>
          </w:tcPr>
          <w:p w:rsidR="009170F8" w:rsidRPr="00741F58" w:rsidRDefault="009170F8">
            <w:pPr>
              <w:rPr>
                <w:rFonts w:ascii="Century Gothic" w:hAnsi="Century Gothic"/>
                <w:sz w:val="20"/>
                <w:szCs w:val="20"/>
              </w:rPr>
            </w:pPr>
            <w:r w:rsidRPr="00741F58">
              <w:rPr>
                <w:rFonts w:ascii="Century Gothic" w:hAnsi="Century Gothic"/>
                <w:sz w:val="20"/>
                <w:szCs w:val="20"/>
              </w:rPr>
              <w:t>Standard Deviation</w:t>
            </w:r>
          </w:p>
        </w:tc>
        <w:tc>
          <w:tcPr>
            <w:tcW w:w="4508" w:type="dxa"/>
          </w:tcPr>
          <w:p w:rsidR="009170F8" w:rsidRPr="00741F58" w:rsidRDefault="009170F8">
            <w:pPr>
              <w:rPr>
                <w:rFonts w:ascii="Century Gothic" w:hAnsi="Century Gothic"/>
                <w:sz w:val="20"/>
                <w:szCs w:val="20"/>
              </w:rPr>
            </w:pPr>
            <w:r w:rsidRPr="00741F58">
              <w:rPr>
                <w:rFonts w:ascii="Century Gothic" w:hAnsi="Century Gothic"/>
                <w:sz w:val="20"/>
                <w:szCs w:val="20"/>
              </w:rPr>
              <w:t>1.206252</w:t>
            </w:r>
          </w:p>
        </w:tc>
      </w:tr>
    </w:tbl>
    <w:p w:rsidR="009170F8" w:rsidRDefault="009170F8">
      <w:pPr>
        <w:rPr>
          <w:rFonts w:ascii="Century Gothic" w:hAnsi="Century Gothic"/>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0"/>
        <w:gridCol w:w="4656"/>
      </w:tblGrid>
      <w:tr w:rsidR="00741F58" w:rsidTr="00741F58">
        <w:tc>
          <w:tcPr>
            <w:tcW w:w="4508" w:type="dxa"/>
          </w:tcPr>
          <w:p w:rsidR="00741F58" w:rsidRPr="00741F58" w:rsidRDefault="00741F58" w:rsidP="00741F58">
            <w:pPr>
              <w:rPr>
                <w:rFonts w:ascii="Century Gothic" w:hAnsi="Century Gothic"/>
                <w:sz w:val="20"/>
                <w:szCs w:val="20"/>
              </w:rPr>
            </w:pPr>
            <w:r w:rsidRPr="00741F58">
              <w:rPr>
                <w:rFonts w:ascii="Century Gothic" w:hAnsi="Century Gothic"/>
                <w:sz w:val="20"/>
                <w:szCs w:val="20"/>
              </w:rPr>
              <w:t>Distribution of the response variable:</w:t>
            </w:r>
          </w:p>
          <w:p w:rsidR="00741F58" w:rsidRPr="00741F58" w:rsidRDefault="00741F58" w:rsidP="00741F58">
            <w:pPr>
              <w:rPr>
                <w:rFonts w:ascii="Century Gothic" w:hAnsi="Century Gothic"/>
                <w:sz w:val="20"/>
                <w:szCs w:val="20"/>
              </w:rPr>
            </w:pPr>
          </w:p>
          <w:p w:rsidR="00741F58" w:rsidRDefault="00741F58" w:rsidP="00741F58">
            <w:pPr>
              <w:rPr>
                <w:rFonts w:ascii="Century Gothic" w:hAnsi="Century Gothic"/>
                <w:sz w:val="20"/>
                <w:szCs w:val="20"/>
              </w:rPr>
            </w:pPr>
            <w:r w:rsidRPr="00741F58">
              <w:rPr>
                <w:rFonts w:ascii="Century Gothic" w:hAnsi="Century Gothic"/>
                <w:sz w:val="20"/>
                <w:szCs w:val="20"/>
              </w:rPr>
              <w:t>There does not appear to be an obvious structure associated with the response variable e.g. high values of the Combined metric are often preceded by low values in adjacent meterage.</w:t>
            </w:r>
          </w:p>
          <w:p w:rsidR="00741F58" w:rsidRPr="00741F58" w:rsidRDefault="00741F58" w:rsidP="00741F58">
            <w:pPr>
              <w:rPr>
                <w:rFonts w:ascii="Century Gothic" w:hAnsi="Century Gothic"/>
                <w:sz w:val="20"/>
                <w:szCs w:val="20"/>
              </w:rPr>
            </w:pPr>
          </w:p>
          <w:p w:rsidR="00741F58" w:rsidRPr="00741F58" w:rsidRDefault="00741F58" w:rsidP="00741F58">
            <w:pPr>
              <w:rPr>
                <w:rFonts w:ascii="Century Gothic" w:hAnsi="Century Gothic"/>
                <w:sz w:val="20"/>
                <w:szCs w:val="20"/>
              </w:rPr>
            </w:pPr>
            <w:r w:rsidRPr="00741F58">
              <w:rPr>
                <w:rFonts w:ascii="Century Gothic" w:hAnsi="Century Gothic"/>
                <w:sz w:val="20"/>
                <w:szCs w:val="20"/>
              </w:rPr>
              <w:t>The distribution of the response variable is skewed towards lower values of Combined i.e. there are proportionally fewer samples that indicate higher degradation:</w:t>
            </w:r>
          </w:p>
        </w:tc>
        <w:tc>
          <w:tcPr>
            <w:tcW w:w="4508" w:type="dxa"/>
          </w:tcPr>
          <w:p w:rsidR="00741F58" w:rsidRDefault="00741F58">
            <w:pPr>
              <w:rPr>
                <w:rFonts w:ascii="Century Gothic" w:hAnsi="Century Gothic"/>
                <w:sz w:val="20"/>
                <w:szCs w:val="20"/>
              </w:rPr>
            </w:pPr>
            <w:r>
              <w:rPr>
                <w:rFonts w:ascii="Century Gothic" w:hAnsi="Century Gothic"/>
                <w:noProof/>
              </w:rPr>
              <w:drawing>
                <wp:inline distT="0" distB="0" distL="0" distR="0" wp14:anchorId="2AF2FC7D" wp14:editId="46CD0959">
                  <wp:extent cx="2813414" cy="2044916"/>
                  <wp:effectExtent l="0" t="0" r="6350" b="0"/>
                  <wp:docPr id="1" name="Picture 1" descr="C:\Users\Marcus\AppData\Local\Microsoft\Windows\INetCache\Content.MSO\FF5466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us\AppData\Local\Microsoft\Windows\INetCache\Content.MSO\FF54665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634" cy="2066154"/>
                          </a:xfrm>
                          <a:prstGeom prst="rect">
                            <a:avLst/>
                          </a:prstGeom>
                          <a:noFill/>
                          <a:ln>
                            <a:noFill/>
                          </a:ln>
                        </pic:spPr>
                      </pic:pic>
                    </a:graphicData>
                  </a:graphic>
                </wp:inline>
              </w:drawing>
            </w:r>
          </w:p>
        </w:tc>
      </w:tr>
    </w:tbl>
    <w:p w:rsidR="00741F58" w:rsidRDefault="00741F58">
      <w:pPr>
        <w:rPr>
          <w:rFonts w:ascii="Century Gothic" w:hAnsi="Century Gothic"/>
          <w:sz w:val="20"/>
          <w:szCs w:val="20"/>
        </w:rPr>
      </w:pPr>
    </w:p>
    <w:p w:rsidR="006146B1" w:rsidRDefault="006146B1" w:rsidP="00C27BDA">
      <w:pPr>
        <w:jc w:val="center"/>
        <w:rPr>
          <w:rFonts w:ascii="Century Gothic" w:hAnsi="Century Gothic"/>
          <w:sz w:val="24"/>
          <w:szCs w:val="24"/>
        </w:rPr>
      </w:pPr>
      <w:r>
        <w:rPr>
          <w:rFonts w:ascii="Century Gothic" w:hAnsi="Century Gothic"/>
          <w:noProof/>
        </w:rPr>
        <w:lastRenderedPageBreak/>
        <w:drawing>
          <wp:inline distT="0" distB="0" distL="0" distR="0" wp14:anchorId="4A514452" wp14:editId="2AB6EB69">
            <wp:extent cx="3133598" cy="2340091"/>
            <wp:effectExtent l="0" t="0" r="0" b="0"/>
            <wp:docPr id="2" name="Picture 2" descr="C:\Users\Marcus\AppData\Local\Microsoft\Windows\INetCache\Content.MSO\A2F265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us\AppData\Local\Microsoft\Windows\INetCache\Content.MSO\A2F2657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5572" cy="2356500"/>
                    </a:xfrm>
                    <a:prstGeom prst="rect">
                      <a:avLst/>
                    </a:prstGeom>
                    <a:noFill/>
                    <a:ln>
                      <a:noFill/>
                    </a:ln>
                  </pic:spPr>
                </pic:pic>
              </a:graphicData>
            </a:graphic>
          </wp:inline>
        </w:drawing>
      </w:r>
    </w:p>
    <w:p w:rsidR="0008324A" w:rsidRPr="00741F58" w:rsidRDefault="00C27BDA">
      <w:pPr>
        <w:rPr>
          <w:rFonts w:ascii="Century Gothic" w:hAnsi="Century Gothic"/>
          <w:sz w:val="20"/>
          <w:szCs w:val="20"/>
        </w:rPr>
      </w:pPr>
      <w:r>
        <w:rPr>
          <w:rFonts w:ascii="Century Gothic" w:hAnsi="Century Gothic"/>
          <w:sz w:val="24"/>
          <w:szCs w:val="24"/>
        </w:rPr>
        <w:t>T</w:t>
      </w:r>
      <w:r w:rsidRPr="00741F58">
        <w:rPr>
          <w:rFonts w:ascii="Century Gothic" w:hAnsi="Century Gothic"/>
          <w:sz w:val="20"/>
          <w:szCs w:val="20"/>
        </w:rPr>
        <w:t xml:space="preserve">he distribution resembles an exponentiated Weibull distribution and was found to </w:t>
      </w:r>
      <w:r w:rsidR="00C843D9" w:rsidRPr="00741F58">
        <w:rPr>
          <w:rFonts w:ascii="Century Gothic" w:hAnsi="Century Gothic"/>
          <w:sz w:val="20"/>
          <w:szCs w:val="20"/>
        </w:rPr>
        <w:t xml:space="preserve">be </w:t>
      </w:r>
      <w:r w:rsidRPr="00741F58">
        <w:rPr>
          <w:rFonts w:ascii="Century Gothic" w:hAnsi="Century Gothic"/>
          <w:sz w:val="20"/>
          <w:szCs w:val="20"/>
        </w:rPr>
        <w:t xml:space="preserve">closely </w:t>
      </w:r>
      <w:r w:rsidR="00C843D9" w:rsidRPr="00741F58">
        <w:rPr>
          <w:rFonts w:ascii="Century Gothic" w:hAnsi="Century Gothic"/>
          <w:sz w:val="20"/>
          <w:szCs w:val="20"/>
        </w:rPr>
        <w:t>estimated</w:t>
      </w:r>
      <w:r w:rsidRPr="00741F58">
        <w:rPr>
          <w:rFonts w:ascii="Century Gothic" w:hAnsi="Century Gothic"/>
          <w:sz w:val="20"/>
          <w:szCs w:val="20"/>
        </w:rPr>
        <w:t xml:space="preserve"> </w:t>
      </w:r>
      <w:r w:rsidR="00C843D9" w:rsidRPr="00741F58">
        <w:rPr>
          <w:rFonts w:ascii="Century Gothic" w:hAnsi="Century Gothic"/>
          <w:sz w:val="20"/>
          <w:szCs w:val="20"/>
        </w:rPr>
        <w:t xml:space="preserve">by </w:t>
      </w:r>
      <w:r w:rsidRPr="00741F58">
        <w:rPr>
          <w:rFonts w:ascii="Century Gothic" w:hAnsi="Century Gothic"/>
          <w:sz w:val="20"/>
          <w:szCs w:val="20"/>
        </w:rPr>
        <w:t>the following probability density function:</w:t>
      </w:r>
    </w:p>
    <w:p w:rsidR="00FC08EA" w:rsidRPr="00741F58" w:rsidRDefault="0008324A">
      <w:pPr>
        <w:rPr>
          <w:rFonts w:ascii="Century Gothic" w:hAnsi="Century Gothic"/>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1.750</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x/1.449</m:t>
                  </m:r>
                </m:e>
              </m:d>
            </m:e>
            <m:sup>
              <m:r>
                <w:rPr>
                  <w:rFonts w:ascii="Cambria Math" w:hAnsi="Cambria Math"/>
                  <w:sz w:val="20"/>
                  <w:szCs w:val="20"/>
                </w:rPr>
                <m:t>0.208</m:t>
              </m:r>
            </m:sup>
          </m:sSup>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1.</m:t>
                              </m:r>
                              <m:r>
                                <w:rPr>
                                  <w:rFonts w:ascii="Cambria Math" w:hAnsi="Cambria Math"/>
                                  <w:sz w:val="20"/>
                                  <w:szCs w:val="20"/>
                                </w:rPr>
                                <m:t>449</m:t>
                              </m:r>
                            </m:den>
                          </m:f>
                          <m:r>
                            <w:rPr>
                              <w:rFonts w:ascii="Cambria Math" w:hAnsi="Cambria Math"/>
                              <w:sz w:val="20"/>
                              <w:szCs w:val="20"/>
                            </w:rPr>
                            <m:t>)</m:t>
                          </m:r>
                        </m:e>
                        <m:sup>
                          <m:r>
                            <w:rPr>
                              <w:rFonts w:ascii="Cambria Math" w:hAnsi="Cambria Math"/>
                              <w:sz w:val="20"/>
                              <w:szCs w:val="20"/>
                            </w:rPr>
                            <m:t>1.208</m:t>
                          </m:r>
                        </m:sup>
                      </m:sSup>
                    </m:sup>
                  </m:sSup>
                </m:e>
              </m:d>
            </m:e>
            <m:sup>
              <m:r>
                <w:rPr>
                  <w:rFonts w:ascii="Cambria Math" w:hAnsi="Cambria Math"/>
                  <w:sz w:val="20"/>
                  <w:szCs w:val="20"/>
                </w:rPr>
                <m:t>1.099</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1.4</m:t>
                      </m:r>
                      <m:r>
                        <w:rPr>
                          <w:rFonts w:ascii="Cambria Math" w:hAnsi="Cambria Math"/>
                          <w:sz w:val="20"/>
                          <w:szCs w:val="20"/>
                        </w:rPr>
                        <m:t>4</m:t>
                      </m:r>
                      <m:r>
                        <w:rPr>
                          <w:rFonts w:ascii="Cambria Math" w:hAnsi="Cambria Math"/>
                          <w:sz w:val="20"/>
                          <w:szCs w:val="20"/>
                        </w:rPr>
                        <m:t>9</m:t>
                      </m:r>
                    </m:den>
                  </m:f>
                  <m:r>
                    <w:rPr>
                      <w:rFonts w:ascii="Cambria Math" w:hAnsi="Cambria Math"/>
                      <w:sz w:val="20"/>
                      <w:szCs w:val="20"/>
                    </w:rPr>
                    <m:t>)</m:t>
                  </m:r>
                </m:e>
                <m:sup>
                  <m:r>
                    <w:rPr>
                      <w:rFonts w:ascii="Cambria Math" w:hAnsi="Cambria Math"/>
                      <w:sz w:val="20"/>
                      <w:szCs w:val="20"/>
                    </w:rPr>
                    <m:t>1.</m:t>
                  </m:r>
                  <m:r>
                    <w:rPr>
                      <w:rFonts w:ascii="Cambria Math" w:hAnsi="Cambria Math"/>
                      <w:sz w:val="20"/>
                      <w:szCs w:val="20"/>
                    </w:rPr>
                    <m:t>208</m:t>
                  </m:r>
                </m:sup>
              </m:sSup>
            </m:sup>
          </m:sSup>
        </m:oMath>
      </m:oMathPara>
    </w:p>
    <w:p w:rsidR="00FC08EA" w:rsidRDefault="00C843D9" w:rsidP="00C27BDA">
      <w:pPr>
        <w:jc w:val="center"/>
        <w:rPr>
          <w:rFonts w:ascii="Century Gothic" w:hAnsi="Century Gothic"/>
          <w:sz w:val="24"/>
          <w:szCs w:val="24"/>
        </w:rPr>
      </w:pPr>
      <w:r>
        <w:rPr>
          <w:rFonts w:ascii="Century Gothic" w:hAnsi="Century Gothic"/>
          <w:noProof/>
        </w:rPr>
        <w:drawing>
          <wp:inline distT="0" distB="0" distL="0" distR="0">
            <wp:extent cx="5093781" cy="3803904"/>
            <wp:effectExtent l="0" t="0" r="0" b="0"/>
            <wp:docPr id="4" name="Picture 4" descr="C:\Users\Marcus\AppData\Local\Microsoft\Windows\INetCache\Content.MSO\C9CC08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us\AppData\Local\Microsoft\Windows\INetCache\Content.MSO\C9CC086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615" cy="3831411"/>
                    </a:xfrm>
                    <a:prstGeom prst="rect">
                      <a:avLst/>
                    </a:prstGeom>
                    <a:noFill/>
                    <a:ln>
                      <a:noFill/>
                    </a:ln>
                  </pic:spPr>
                </pic:pic>
              </a:graphicData>
            </a:graphic>
          </wp:inline>
        </w:drawing>
      </w:r>
    </w:p>
    <w:p w:rsidR="00741F58" w:rsidRDefault="00741F58">
      <w:pPr>
        <w:rPr>
          <w:rFonts w:ascii="Century Gothic" w:hAnsi="Century Gothic"/>
          <w:sz w:val="24"/>
          <w:szCs w:val="24"/>
        </w:rPr>
      </w:pPr>
      <w:r>
        <w:rPr>
          <w:rFonts w:ascii="Century Gothic" w:hAnsi="Century Gothic"/>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41F58" w:rsidRPr="00741F58" w:rsidTr="009B568B">
        <w:tc>
          <w:tcPr>
            <w:tcW w:w="4508" w:type="dxa"/>
          </w:tcPr>
          <w:p w:rsidR="00741F58" w:rsidRPr="00741F58" w:rsidRDefault="00741F58" w:rsidP="001F4DD5">
            <w:pPr>
              <w:rPr>
                <w:rFonts w:ascii="Century Gothic" w:hAnsi="Century Gothic"/>
                <w:sz w:val="20"/>
                <w:szCs w:val="20"/>
              </w:rPr>
            </w:pPr>
            <w:r w:rsidRPr="001F4DD5">
              <w:rPr>
                <w:rFonts w:ascii="Century Gothic" w:hAnsi="Century Gothic"/>
                <w:sz w:val="20"/>
                <w:szCs w:val="20"/>
              </w:rPr>
              <w:lastRenderedPageBreak/>
              <w:t>The cumulative density function is as follows</w:t>
            </w:r>
            <w:r w:rsidRPr="00741F58">
              <w:rPr>
                <w:rFonts w:ascii="Century Gothic" w:hAnsi="Century Gothic"/>
                <w:sz w:val="20"/>
                <w:szCs w:val="20"/>
              </w:rPr>
              <w:t>.</w:t>
            </w:r>
          </w:p>
          <w:p w:rsidR="00741F58" w:rsidRPr="00741F58" w:rsidRDefault="00741F58" w:rsidP="001F4DD5">
            <w:pPr>
              <w:rPr>
                <w:rFonts w:ascii="Century Gothic" w:hAnsi="Century Gothic"/>
                <w:sz w:val="20"/>
                <w:szCs w:val="20"/>
              </w:rPr>
            </w:pPr>
          </w:p>
          <w:p w:rsidR="00741F58" w:rsidRPr="00741F58" w:rsidRDefault="00741F58" w:rsidP="00741F58">
            <w:pPr>
              <w:rPr>
                <w:rFonts w:ascii="Century Gothic" w:hAnsi="Century Gothic"/>
                <w:sz w:val="20"/>
                <w:szCs w:val="20"/>
              </w:rPr>
            </w:pPr>
            <w:r w:rsidRPr="00741F58">
              <w:rPr>
                <w:rFonts w:ascii="Century Gothic" w:hAnsi="Century Gothic"/>
                <w:sz w:val="20"/>
                <w:szCs w:val="20"/>
              </w:rPr>
              <w:t>Based on current practice, a threshold for Combined value was set at 4.9 i.e. values above this are of high interest in maintenance decision making</w:t>
            </w:r>
            <w:r w:rsidR="00D26D5C">
              <w:rPr>
                <w:rFonts w:ascii="Century Gothic" w:hAnsi="Century Gothic"/>
                <w:sz w:val="20"/>
                <w:szCs w:val="20"/>
              </w:rPr>
              <w:t>:</w:t>
            </w:r>
          </w:p>
          <w:p w:rsidR="00741F58" w:rsidRPr="00741F58" w:rsidRDefault="00D26D5C" w:rsidP="00741F58">
            <w:pPr>
              <w:rPr>
                <w:rFonts w:ascii="Century Gothic" w:hAnsi="Century Gothic"/>
                <w:i/>
                <w:iCs/>
                <w:sz w:val="20"/>
                <w:szCs w:val="20"/>
              </w:rPr>
            </w:pPr>
            <m:oMathPara>
              <m:oMath>
                <m:r>
                  <m:rPr>
                    <m:nor/>
                  </m:rPr>
                  <w:rPr>
                    <w:rFonts w:ascii="Cambria Math" w:hAnsi="Cambria Math"/>
                    <w:i/>
                    <w:iCs/>
                    <w:sz w:val="20"/>
                    <w:szCs w:val="20"/>
                  </w:rPr>
                  <m:t>"High Priority" p</m:t>
                </m:r>
                <m:r>
                  <w:rPr>
                    <w:rFonts w:ascii="Cambria Math" w:hAnsi="Cambria Math"/>
                    <w:sz w:val="20"/>
                    <w:szCs w:val="20"/>
                  </w:rPr>
                  <m:t>oints = {</m:t>
                </m:r>
                <m:sSub>
                  <m:sSubPr>
                    <m:ctrlPr>
                      <w:rPr>
                        <w:rFonts w:ascii="Cambria Math" w:hAnsi="Cambria Math"/>
                        <w:i/>
                        <w:iCs/>
                        <w:sz w:val="20"/>
                        <w:szCs w:val="20"/>
                      </w:rPr>
                    </m:ctrlPr>
                  </m:sSubPr>
                  <m:e>
                    <m:r>
                      <w:rPr>
                        <w:rFonts w:ascii="Cambria Math" w:hAnsi="Cambria Math"/>
                        <w:sz w:val="20"/>
                        <w:szCs w:val="20"/>
                      </w:rPr>
                      <m:t>Combined</m:t>
                    </m:r>
                  </m:e>
                  <m:sub>
                    <m:r>
                      <w:rPr>
                        <w:rFonts w:ascii="Cambria Math" w:hAnsi="Cambria Math"/>
                        <w:sz w:val="20"/>
                        <w:szCs w:val="20"/>
                      </w:rPr>
                      <m:t>i</m:t>
                    </m:r>
                  </m:sub>
                </m:sSub>
                <m:r>
                  <w:rPr>
                    <w:rFonts w:ascii="Cambria Math" w:hAnsi="Cambria Math"/>
                    <w:sz w:val="20"/>
                    <w:szCs w:val="20"/>
                  </w:rPr>
                  <m:t>(t) &gt; 4.9}</m:t>
                </m:r>
              </m:oMath>
            </m:oMathPara>
          </w:p>
          <w:p w:rsidR="00741F58" w:rsidRPr="00741F58" w:rsidRDefault="00741F58" w:rsidP="00741F58">
            <w:pPr>
              <w:rPr>
                <w:rFonts w:ascii="Century Gothic" w:hAnsi="Century Gothic"/>
                <w:sz w:val="20"/>
                <w:szCs w:val="20"/>
              </w:rPr>
            </w:pPr>
          </w:p>
          <w:p w:rsidR="00741F58" w:rsidRPr="00741F58" w:rsidRDefault="00741F58" w:rsidP="001F4DD5">
            <w:pPr>
              <w:rPr>
                <w:rFonts w:ascii="Century Gothic" w:hAnsi="Century Gothic"/>
                <w:sz w:val="20"/>
                <w:szCs w:val="20"/>
              </w:rPr>
            </w:pPr>
          </w:p>
        </w:tc>
        <w:tc>
          <w:tcPr>
            <w:tcW w:w="4508" w:type="dxa"/>
          </w:tcPr>
          <w:p w:rsidR="00741F58" w:rsidRPr="00741F58" w:rsidRDefault="00741F58" w:rsidP="001F4DD5">
            <w:pPr>
              <w:rPr>
                <w:rFonts w:ascii="Century Gothic" w:hAnsi="Century Gothic"/>
                <w:sz w:val="20"/>
                <w:szCs w:val="20"/>
              </w:rPr>
            </w:pPr>
            <w:r w:rsidRPr="001F4DD5">
              <w:rPr>
                <w:rFonts w:ascii="Century Gothic" w:hAnsi="Century Gothic"/>
                <w:sz w:val="20"/>
                <w:szCs w:val="20"/>
              </w:rPr>
              <w:drawing>
                <wp:inline distT="0" distB="0" distL="0" distR="0" wp14:anchorId="676361FC" wp14:editId="6AB2E985">
                  <wp:extent cx="2590358" cy="1862322"/>
                  <wp:effectExtent l="0" t="0" r="635" b="5080"/>
                  <wp:docPr id="6" name="Picture 6" descr="C:\Users\Marcus\AppData\Local\Microsoft\Windows\INetCache\Content.MSO\123EBD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us\AppData\Local\Microsoft\Windows\INetCache\Content.MSO\123EBD2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727" cy="1886312"/>
                          </a:xfrm>
                          <a:prstGeom prst="rect">
                            <a:avLst/>
                          </a:prstGeom>
                          <a:noFill/>
                          <a:ln>
                            <a:noFill/>
                          </a:ln>
                        </pic:spPr>
                      </pic:pic>
                    </a:graphicData>
                  </a:graphic>
                </wp:inline>
              </w:drawing>
            </w:r>
          </w:p>
        </w:tc>
      </w:tr>
    </w:tbl>
    <w:p w:rsidR="00D26D5C" w:rsidRPr="00D26D5C" w:rsidRDefault="00D26D5C" w:rsidP="00D03F00">
      <w:pPr>
        <w:rPr>
          <w:rFonts w:ascii="Century Gothic" w:hAnsi="Century Gothic"/>
          <w:sz w:val="20"/>
          <w:szCs w:val="20"/>
        </w:rPr>
      </w:pPr>
      <w:r w:rsidRPr="00741F58">
        <w:rPr>
          <w:rFonts w:ascii="Century Gothic" w:hAnsi="Century Gothic"/>
          <w:sz w:val="20"/>
          <w:szCs w:val="20"/>
        </w:rPr>
        <w:t>The probability of a sample exceeding this threshold was 7.64% i.e. the dataset is highly biased to samples that are lower than the threshold of interest.</w:t>
      </w:r>
    </w:p>
    <w:p w:rsidR="000D1461" w:rsidRPr="00D26D5C" w:rsidRDefault="000D1461" w:rsidP="00D03F00">
      <w:pPr>
        <w:rPr>
          <w:rFonts w:ascii="Century Gothic" w:hAnsi="Century Gothic"/>
          <w:sz w:val="20"/>
          <w:szCs w:val="20"/>
        </w:rPr>
      </w:pPr>
      <w:r w:rsidRPr="00D26D5C">
        <w:rPr>
          <w:rFonts w:ascii="Century Gothic" w:hAnsi="Century Gothic"/>
          <w:sz w:val="20"/>
          <w:szCs w:val="20"/>
        </w:rPr>
        <w:t>A trivial classifier that only predicts {Combined &lt; threshold} would achieve 92.3</w:t>
      </w:r>
      <w:r w:rsidR="009B568B">
        <w:rPr>
          <w:rFonts w:ascii="Century Gothic" w:hAnsi="Century Gothic"/>
          <w:sz w:val="20"/>
          <w:szCs w:val="20"/>
        </w:rPr>
        <w:t>6</w:t>
      </w:r>
      <w:r w:rsidRPr="00D26D5C">
        <w:rPr>
          <w:rFonts w:ascii="Century Gothic" w:hAnsi="Century Gothic"/>
          <w:sz w:val="20"/>
          <w:szCs w:val="20"/>
        </w:rPr>
        <w:t xml:space="preserve">% accuracy. It would be more informative to predict the value of </w:t>
      </w:r>
      <w:r w:rsidR="002B7C2B" w:rsidRPr="00D26D5C">
        <w:rPr>
          <w:rFonts w:ascii="Century Gothic" w:hAnsi="Century Gothic"/>
          <w:sz w:val="20"/>
          <w:szCs w:val="20"/>
        </w:rPr>
        <w:t>the target variable</w:t>
      </w:r>
      <w:r w:rsidRPr="00D26D5C">
        <w:rPr>
          <w:rFonts w:ascii="Century Gothic" w:hAnsi="Century Gothic"/>
          <w:sz w:val="20"/>
          <w:szCs w:val="20"/>
        </w:rPr>
        <w:t xml:space="preserve"> for a future quarter</w:t>
      </w:r>
      <w:r w:rsidR="009B568B">
        <w:rPr>
          <w:rFonts w:ascii="Century Gothic" w:hAnsi="Century Gothic"/>
          <w:sz w:val="20"/>
          <w:szCs w:val="20"/>
        </w:rPr>
        <w:t xml:space="preserve"> (rather than class)</w:t>
      </w:r>
      <w:r w:rsidRPr="00D26D5C">
        <w:rPr>
          <w:rFonts w:ascii="Century Gothic" w:hAnsi="Century Gothic"/>
          <w:sz w:val="20"/>
          <w:szCs w:val="20"/>
        </w:rPr>
        <w:t xml:space="preserve">. </w:t>
      </w:r>
      <w:r w:rsidR="003969F6" w:rsidRPr="00D26D5C">
        <w:rPr>
          <w:rFonts w:ascii="Century Gothic" w:hAnsi="Century Gothic"/>
          <w:sz w:val="20"/>
          <w:szCs w:val="20"/>
        </w:rPr>
        <w:t>As such, regression was employed.</w:t>
      </w:r>
    </w:p>
    <w:p w:rsidR="000D1461" w:rsidRPr="000D1461" w:rsidRDefault="000D1461" w:rsidP="000D1461"/>
    <w:p w:rsidR="009A6450" w:rsidRDefault="001928A4" w:rsidP="001928A4">
      <w:pPr>
        <w:pStyle w:val="Heading2"/>
      </w:pPr>
      <w:r>
        <w:t>Pre-processing</w:t>
      </w:r>
    </w:p>
    <w:p w:rsidR="001928A4" w:rsidRPr="009B568B" w:rsidRDefault="00C20046">
      <w:pPr>
        <w:rPr>
          <w:rFonts w:ascii="Century Gothic" w:hAnsi="Century Gothic"/>
          <w:sz w:val="20"/>
          <w:szCs w:val="20"/>
        </w:rPr>
      </w:pPr>
      <w:r w:rsidRPr="009B568B">
        <w:rPr>
          <w:rFonts w:ascii="Century Gothic" w:hAnsi="Century Gothic"/>
          <w:sz w:val="20"/>
          <w:szCs w:val="20"/>
        </w:rPr>
        <w:t>Key pre-processing actions include:</w:t>
      </w:r>
    </w:p>
    <w:tbl>
      <w:tblPr>
        <w:tblStyle w:val="TableGrid"/>
        <w:tblW w:w="0" w:type="auto"/>
        <w:tblLook w:val="04A0" w:firstRow="1" w:lastRow="0" w:firstColumn="1" w:lastColumn="0" w:noHBand="0" w:noVBand="1"/>
      </w:tblPr>
      <w:tblGrid>
        <w:gridCol w:w="3681"/>
        <w:gridCol w:w="5335"/>
      </w:tblGrid>
      <w:tr w:rsidR="00140764" w:rsidRPr="009B568B" w:rsidTr="00510E24">
        <w:tc>
          <w:tcPr>
            <w:tcW w:w="3681" w:type="dxa"/>
          </w:tcPr>
          <w:p w:rsidR="00140764" w:rsidRPr="009B568B" w:rsidRDefault="00140764" w:rsidP="007E4B69">
            <w:pPr>
              <w:pStyle w:val="ListParagraph"/>
              <w:numPr>
                <w:ilvl w:val="0"/>
                <w:numId w:val="11"/>
              </w:numPr>
              <w:rPr>
                <w:rFonts w:ascii="Century Gothic" w:hAnsi="Century Gothic"/>
                <w:sz w:val="20"/>
                <w:szCs w:val="20"/>
              </w:rPr>
            </w:pPr>
            <w:r w:rsidRPr="009B568B">
              <w:rPr>
                <w:rFonts w:ascii="Century Gothic" w:hAnsi="Century Gothic"/>
                <w:sz w:val="20"/>
                <w:szCs w:val="20"/>
              </w:rPr>
              <w:t>Alignment of TRC datasets</w:t>
            </w:r>
          </w:p>
        </w:tc>
        <w:tc>
          <w:tcPr>
            <w:tcW w:w="5335" w:type="dxa"/>
          </w:tcPr>
          <w:p w:rsidR="00140764" w:rsidRPr="009B568B" w:rsidRDefault="007E4B69">
            <w:pPr>
              <w:rPr>
                <w:rFonts w:ascii="Century Gothic" w:hAnsi="Century Gothic"/>
                <w:sz w:val="20"/>
                <w:szCs w:val="20"/>
              </w:rPr>
            </w:pPr>
            <w:r w:rsidRPr="009B568B">
              <w:rPr>
                <w:rFonts w:ascii="Century Gothic" w:hAnsi="Century Gothic"/>
                <w:sz w:val="20"/>
                <w:szCs w:val="20"/>
              </w:rPr>
              <w:t xml:space="preserve">by minimising the standard deviations in differences between Gauge and Super </w:t>
            </w:r>
            <w:r w:rsidR="00510E24">
              <w:rPr>
                <w:rFonts w:ascii="Century Gothic" w:hAnsi="Century Gothic"/>
                <w:sz w:val="20"/>
                <w:szCs w:val="20"/>
              </w:rPr>
              <w:t>across</w:t>
            </w:r>
            <w:r w:rsidRPr="009B568B">
              <w:rPr>
                <w:rFonts w:ascii="Century Gothic" w:hAnsi="Century Gothic"/>
                <w:sz w:val="20"/>
                <w:szCs w:val="20"/>
              </w:rPr>
              <w:t xml:space="preserve"> the 4 datasets</w:t>
            </w:r>
          </w:p>
        </w:tc>
      </w:tr>
      <w:tr w:rsidR="00140764" w:rsidRPr="009B568B" w:rsidTr="00510E24">
        <w:tc>
          <w:tcPr>
            <w:tcW w:w="3681" w:type="dxa"/>
          </w:tcPr>
          <w:p w:rsidR="00140764" w:rsidRPr="009B568B" w:rsidRDefault="007E4B69" w:rsidP="007E4B69">
            <w:pPr>
              <w:pStyle w:val="ListParagraph"/>
              <w:numPr>
                <w:ilvl w:val="0"/>
                <w:numId w:val="11"/>
              </w:numPr>
              <w:rPr>
                <w:rFonts w:ascii="Century Gothic" w:hAnsi="Century Gothic"/>
                <w:sz w:val="20"/>
                <w:szCs w:val="20"/>
              </w:rPr>
            </w:pPr>
            <w:r w:rsidRPr="009B568B">
              <w:rPr>
                <w:rFonts w:ascii="Century Gothic" w:hAnsi="Century Gothic"/>
                <w:sz w:val="20"/>
                <w:szCs w:val="20"/>
              </w:rPr>
              <w:t>Alignment of GPR to TRC</w:t>
            </w:r>
          </w:p>
        </w:tc>
        <w:tc>
          <w:tcPr>
            <w:tcW w:w="5335" w:type="dxa"/>
          </w:tcPr>
          <w:p w:rsidR="00140764" w:rsidRPr="009B568B" w:rsidRDefault="007E4B69">
            <w:pPr>
              <w:rPr>
                <w:rFonts w:ascii="Century Gothic" w:hAnsi="Century Gothic"/>
                <w:sz w:val="20"/>
                <w:szCs w:val="20"/>
              </w:rPr>
            </w:pPr>
            <w:r w:rsidRPr="009B568B">
              <w:rPr>
                <w:rFonts w:ascii="Century Gothic" w:hAnsi="Century Gothic"/>
                <w:sz w:val="20"/>
                <w:szCs w:val="20"/>
              </w:rPr>
              <w:t>using meterage measures</w:t>
            </w:r>
          </w:p>
        </w:tc>
      </w:tr>
      <w:tr w:rsidR="00140764" w:rsidRPr="009B568B" w:rsidTr="00510E24">
        <w:tc>
          <w:tcPr>
            <w:tcW w:w="3681" w:type="dxa"/>
          </w:tcPr>
          <w:p w:rsidR="00140764" w:rsidRPr="009B568B" w:rsidRDefault="007E4B69" w:rsidP="007E4B69">
            <w:pPr>
              <w:pStyle w:val="ListParagraph"/>
              <w:numPr>
                <w:ilvl w:val="0"/>
                <w:numId w:val="11"/>
              </w:numPr>
              <w:rPr>
                <w:rFonts w:ascii="Century Gothic" w:hAnsi="Century Gothic"/>
                <w:sz w:val="20"/>
                <w:szCs w:val="20"/>
              </w:rPr>
            </w:pPr>
            <w:r w:rsidRPr="009B568B">
              <w:rPr>
                <w:rFonts w:ascii="Century Gothic" w:hAnsi="Century Gothic"/>
                <w:sz w:val="20"/>
                <w:szCs w:val="20"/>
              </w:rPr>
              <w:t>Calculate standard deviations</w:t>
            </w:r>
            <w:r w:rsidR="00510E24">
              <w:rPr>
                <w:rFonts w:ascii="Century Gothic" w:hAnsi="Century Gothic"/>
                <w:sz w:val="20"/>
                <w:szCs w:val="20"/>
              </w:rPr>
              <w:t xml:space="preserve"> and the Combined metric</w:t>
            </w:r>
          </w:p>
        </w:tc>
        <w:tc>
          <w:tcPr>
            <w:tcW w:w="5335" w:type="dxa"/>
          </w:tcPr>
          <w:p w:rsidR="00140764" w:rsidRPr="009B568B" w:rsidRDefault="007E4B69">
            <w:pPr>
              <w:rPr>
                <w:rFonts w:ascii="Century Gothic" w:hAnsi="Century Gothic"/>
                <w:sz w:val="20"/>
                <w:szCs w:val="20"/>
              </w:rPr>
            </w:pPr>
            <w:r w:rsidRPr="009B568B">
              <w:rPr>
                <w:rFonts w:ascii="Century Gothic" w:hAnsi="Century Gothic"/>
                <w:sz w:val="20"/>
                <w:szCs w:val="20"/>
              </w:rPr>
              <w:t>across 20</w:t>
            </w:r>
            <w:r w:rsidR="00510E24">
              <w:rPr>
                <w:rFonts w:ascii="Century Gothic" w:hAnsi="Century Gothic"/>
                <w:sz w:val="20"/>
                <w:szCs w:val="20"/>
              </w:rPr>
              <w:t xml:space="preserve"> </w:t>
            </w:r>
            <w:r w:rsidRPr="009B568B">
              <w:rPr>
                <w:rFonts w:ascii="Century Gothic" w:hAnsi="Century Gothic"/>
                <w:sz w:val="20"/>
                <w:szCs w:val="20"/>
              </w:rPr>
              <w:t>m</w:t>
            </w:r>
            <w:r w:rsidR="00510E24">
              <w:rPr>
                <w:rFonts w:ascii="Century Gothic" w:hAnsi="Century Gothic"/>
                <w:sz w:val="20"/>
                <w:szCs w:val="20"/>
              </w:rPr>
              <w:t>etre</w:t>
            </w:r>
            <w:r w:rsidRPr="009B568B">
              <w:rPr>
                <w:rFonts w:ascii="Century Gothic" w:hAnsi="Century Gothic"/>
                <w:sz w:val="20"/>
                <w:szCs w:val="20"/>
              </w:rPr>
              <w:t xml:space="preserve"> sections of TRC measures</w:t>
            </w:r>
          </w:p>
        </w:tc>
      </w:tr>
      <w:tr w:rsidR="00140764" w:rsidRPr="009B568B" w:rsidTr="00510E24">
        <w:tc>
          <w:tcPr>
            <w:tcW w:w="3681" w:type="dxa"/>
          </w:tcPr>
          <w:p w:rsidR="00140764" w:rsidRPr="009B568B" w:rsidRDefault="007E4B69" w:rsidP="007E4B69">
            <w:pPr>
              <w:pStyle w:val="ListParagraph"/>
              <w:numPr>
                <w:ilvl w:val="0"/>
                <w:numId w:val="11"/>
              </w:numPr>
              <w:rPr>
                <w:rFonts w:ascii="Century Gothic" w:hAnsi="Century Gothic"/>
                <w:sz w:val="20"/>
                <w:szCs w:val="20"/>
              </w:rPr>
            </w:pPr>
            <w:r w:rsidRPr="009B568B">
              <w:rPr>
                <w:rFonts w:ascii="Century Gothic" w:hAnsi="Century Gothic"/>
                <w:sz w:val="20"/>
                <w:szCs w:val="20"/>
              </w:rPr>
              <w:t>Alignment of drainage points</w:t>
            </w:r>
          </w:p>
        </w:tc>
        <w:tc>
          <w:tcPr>
            <w:tcW w:w="5335" w:type="dxa"/>
          </w:tcPr>
          <w:p w:rsidR="00140764" w:rsidRPr="009B568B" w:rsidRDefault="007E4B69">
            <w:pPr>
              <w:rPr>
                <w:rFonts w:ascii="Century Gothic" w:hAnsi="Century Gothic"/>
                <w:sz w:val="20"/>
                <w:szCs w:val="20"/>
              </w:rPr>
            </w:pPr>
            <w:r w:rsidRPr="009B568B">
              <w:rPr>
                <w:rFonts w:ascii="Century Gothic" w:hAnsi="Century Gothic"/>
                <w:sz w:val="20"/>
                <w:szCs w:val="20"/>
              </w:rPr>
              <w:t>using meterage measures</w:t>
            </w:r>
          </w:p>
        </w:tc>
      </w:tr>
      <w:tr w:rsidR="00140764" w:rsidRPr="009B568B" w:rsidTr="00510E24">
        <w:tc>
          <w:tcPr>
            <w:tcW w:w="3681" w:type="dxa"/>
          </w:tcPr>
          <w:p w:rsidR="00140764" w:rsidRPr="009B568B" w:rsidRDefault="007E4B69" w:rsidP="007E4B69">
            <w:pPr>
              <w:pStyle w:val="ListParagraph"/>
              <w:numPr>
                <w:ilvl w:val="0"/>
                <w:numId w:val="11"/>
              </w:numPr>
              <w:rPr>
                <w:rFonts w:ascii="Century Gothic" w:hAnsi="Century Gothic"/>
                <w:sz w:val="20"/>
                <w:szCs w:val="20"/>
              </w:rPr>
            </w:pPr>
            <w:r w:rsidRPr="009B568B">
              <w:rPr>
                <w:rFonts w:ascii="Century Gothic" w:hAnsi="Century Gothic"/>
                <w:sz w:val="20"/>
                <w:szCs w:val="20"/>
              </w:rPr>
              <w:t>Train/test split</w:t>
            </w:r>
          </w:p>
        </w:tc>
        <w:tc>
          <w:tcPr>
            <w:tcW w:w="5335" w:type="dxa"/>
          </w:tcPr>
          <w:p w:rsidR="00140764" w:rsidRPr="009B568B" w:rsidRDefault="007E4B69">
            <w:pPr>
              <w:rPr>
                <w:rFonts w:ascii="Century Gothic" w:hAnsi="Century Gothic"/>
                <w:sz w:val="20"/>
                <w:szCs w:val="20"/>
              </w:rPr>
            </w:pPr>
            <w:r w:rsidRPr="009B568B">
              <w:rPr>
                <w:rFonts w:ascii="Century Gothic" w:hAnsi="Century Gothic"/>
                <w:sz w:val="20"/>
                <w:szCs w:val="20"/>
              </w:rPr>
              <w:t>the dataset was split into training (75%) and test (25%) sets</w:t>
            </w:r>
          </w:p>
        </w:tc>
      </w:tr>
      <w:tr w:rsidR="00140764" w:rsidRPr="009B568B" w:rsidTr="00510E24">
        <w:tc>
          <w:tcPr>
            <w:tcW w:w="3681" w:type="dxa"/>
          </w:tcPr>
          <w:p w:rsidR="00140764" w:rsidRPr="009B568B" w:rsidRDefault="00CA6D83" w:rsidP="007E4B69">
            <w:pPr>
              <w:pStyle w:val="ListParagraph"/>
              <w:numPr>
                <w:ilvl w:val="0"/>
                <w:numId w:val="11"/>
              </w:numPr>
              <w:rPr>
                <w:rFonts w:ascii="Century Gothic" w:hAnsi="Century Gothic"/>
                <w:sz w:val="20"/>
                <w:szCs w:val="20"/>
              </w:rPr>
            </w:pPr>
            <w:r w:rsidRPr="009B568B">
              <w:rPr>
                <w:rFonts w:ascii="Century Gothic" w:hAnsi="Century Gothic"/>
                <w:sz w:val="20"/>
                <w:szCs w:val="20"/>
              </w:rPr>
              <w:t>Standardisation</w:t>
            </w:r>
          </w:p>
        </w:tc>
        <w:tc>
          <w:tcPr>
            <w:tcW w:w="5335" w:type="dxa"/>
          </w:tcPr>
          <w:p w:rsidR="00140764" w:rsidRPr="009B568B" w:rsidRDefault="007E4B69">
            <w:pPr>
              <w:rPr>
                <w:rFonts w:ascii="Century Gothic" w:hAnsi="Century Gothic"/>
                <w:sz w:val="20"/>
                <w:szCs w:val="20"/>
              </w:rPr>
            </w:pPr>
            <w:r w:rsidRPr="009B568B">
              <w:rPr>
                <w:rFonts w:ascii="Century Gothic" w:hAnsi="Century Gothic"/>
                <w:sz w:val="20"/>
                <w:szCs w:val="20"/>
              </w:rPr>
              <w:t>feature data was standardised to mean 0, standard deviation of 1 (as required by models such as K-NN and SVR)</w:t>
            </w:r>
          </w:p>
        </w:tc>
      </w:tr>
    </w:tbl>
    <w:p w:rsidR="00140764" w:rsidRPr="009B568B" w:rsidRDefault="00140764">
      <w:pPr>
        <w:rPr>
          <w:rFonts w:ascii="Century Gothic" w:hAnsi="Century Gothic"/>
          <w:sz w:val="20"/>
          <w:szCs w:val="20"/>
        </w:rPr>
      </w:pPr>
    </w:p>
    <w:p w:rsidR="001928A4" w:rsidRDefault="001928A4" w:rsidP="001928A4">
      <w:pPr>
        <w:pStyle w:val="Heading2"/>
      </w:pPr>
      <w:r>
        <w:t>Prediction Baseline</w:t>
      </w:r>
    </w:p>
    <w:p w:rsidR="001928A4" w:rsidRDefault="005421D4">
      <w:pPr>
        <w:rPr>
          <w:rFonts w:ascii="Century Gothic" w:hAnsi="Century Gothic"/>
          <w:sz w:val="20"/>
          <w:szCs w:val="20"/>
        </w:rPr>
      </w:pPr>
      <w:r w:rsidRPr="00510E24">
        <w:rPr>
          <w:rFonts w:ascii="Century Gothic" w:hAnsi="Century Gothic"/>
          <w:sz w:val="20"/>
          <w:szCs w:val="20"/>
        </w:rPr>
        <w:t xml:space="preserve">Using the most trivial regression model: </w:t>
      </w:r>
      <m:oMath>
        <m:r>
          <w:rPr>
            <w:rFonts w:ascii="Cambria Math" w:hAnsi="Cambria Math"/>
            <w:sz w:val="20"/>
            <w:szCs w:val="20"/>
          </w:rPr>
          <m:t>Combined(t) = mean(Combined(t-1))</m:t>
        </m:r>
      </m:oMath>
      <w:r w:rsidR="00015DD5" w:rsidRPr="00510E24">
        <w:rPr>
          <w:rFonts w:ascii="Century Gothic" w:hAnsi="Century Gothic"/>
          <w:sz w:val="20"/>
          <w:szCs w:val="20"/>
        </w:rPr>
        <w:t>, achieved 63.86% test accuracy.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566"/>
      </w:tblGrid>
      <w:tr w:rsidR="00510E24" w:rsidTr="00880ADE">
        <w:tc>
          <w:tcPr>
            <w:tcW w:w="4508" w:type="dxa"/>
          </w:tcPr>
          <w:p w:rsidR="00510E24" w:rsidRDefault="00510E24">
            <w:pPr>
              <w:rPr>
                <w:rFonts w:ascii="Century Gothic" w:hAnsi="Century Gothic"/>
                <w:sz w:val="20"/>
                <w:szCs w:val="20"/>
              </w:rPr>
            </w:pPr>
            <w:r w:rsidRPr="00510E24">
              <w:rPr>
                <w:rFonts w:ascii="Century Gothic" w:hAnsi="Century Gothic"/>
                <w:sz w:val="20"/>
                <w:szCs w:val="20"/>
              </w:rPr>
              <w:t xml:space="preserve">The baseline prediction could be improved by projecting the most recent quarter Combined value i.e. </w:t>
            </w:r>
            <m:oMath>
              <m:sSub>
                <m:sSubPr>
                  <m:ctrlPr>
                    <w:rPr>
                      <w:rFonts w:ascii="Cambria Math" w:hAnsi="Cambria Math"/>
                      <w:i/>
                      <w:sz w:val="20"/>
                      <w:szCs w:val="20"/>
                    </w:rPr>
                  </m:ctrlPr>
                </m:sSubPr>
                <m:e>
                  <m:r>
                    <w:rPr>
                      <w:rFonts w:ascii="Cambria Math" w:hAnsi="Cambria Math"/>
                      <w:sz w:val="20"/>
                      <w:szCs w:val="20"/>
                    </w:rPr>
                    <m:t>Combined</m:t>
                  </m:r>
                </m:e>
                <m:sub>
                  <m:r>
                    <w:rPr>
                      <w:rFonts w:ascii="Cambria Math" w:hAnsi="Cambria Math"/>
                      <w:sz w:val="20"/>
                      <w:szCs w:val="20"/>
                    </w:rPr>
                    <m:t>i</m:t>
                  </m:r>
                </m:sub>
              </m:sSub>
              <m:r>
                <w:rPr>
                  <w:rFonts w:ascii="Cambria Math" w:hAnsi="Cambria Math"/>
                  <w:sz w:val="20"/>
                  <w:szCs w:val="20"/>
                </w:rPr>
                <m:t xml:space="preserve">(t) = </m:t>
              </m:r>
              <m:sSub>
                <m:sSubPr>
                  <m:ctrlPr>
                    <w:rPr>
                      <w:rFonts w:ascii="Cambria Math" w:hAnsi="Cambria Math"/>
                      <w:i/>
                      <w:sz w:val="20"/>
                      <w:szCs w:val="20"/>
                    </w:rPr>
                  </m:ctrlPr>
                </m:sSubPr>
                <m:e>
                  <m:r>
                    <w:rPr>
                      <w:rFonts w:ascii="Cambria Math" w:hAnsi="Cambria Math"/>
                      <w:sz w:val="20"/>
                      <w:szCs w:val="20"/>
                    </w:rPr>
                    <m:t>Combined</m:t>
                  </m:r>
                </m:e>
                <m:sub>
                  <m:r>
                    <w:rPr>
                      <w:rFonts w:ascii="Cambria Math" w:hAnsi="Cambria Math"/>
                      <w:sz w:val="20"/>
                      <w:szCs w:val="20"/>
                    </w:rPr>
                    <m:t>i</m:t>
                  </m:r>
                </m:sub>
              </m:sSub>
              <m:r>
                <w:rPr>
                  <w:rFonts w:ascii="Cambria Math" w:hAnsi="Cambria Math"/>
                  <w:sz w:val="20"/>
                  <w:szCs w:val="20"/>
                </w:rPr>
                <m:t>(t-1)</m:t>
              </m:r>
            </m:oMath>
            <w:r w:rsidRPr="00510E24">
              <w:rPr>
                <w:rFonts w:ascii="Century Gothic" w:hAnsi="Century Gothic"/>
                <w:sz w:val="20"/>
                <w:szCs w:val="20"/>
              </w:rPr>
              <w:t>. The baseline prediction achieved 80.92% test accuracy</w:t>
            </w:r>
            <w:r>
              <w:rPr>
                <w:rFonts w:ascii="Century Gothic" w:hAnsi="Century Gothic"/>
                <w:sz w:val="20"/>
                <w:szCs w:val="20"/>
              </w:rPr>
              <w:t>.</w:t>
            </w:r>
          </w:p>
          <w:p w:rsidR="00510E24" w:rsidRPr="00510E24" w:rsidRDefault="00510E24">
            <w:pPr>
              <w:rPr>
                <w:rFonts w:ascii="Century Gothic" w:hAnsi="Century Gothic"/>
                <w:sz w:val="20"/>
                <w:szCs w:val="20"/>
              </w:rPr>
            </w:pPr>
          </w:p>
          <w:p w:rsidR="00510E24" w:rsidRDefault="00510E24" w:rsidP="00880ADE">
            <w:pPr>
              <w:rPr>
                <w:rFonts w:ascii="Century Gothic" w:hAnsi="Century Gothic"/>
                <w:sz w:val="20"/>
                <w:szCs w:val="20"/>
              </w:rPr>
            </w:pPr>
            <w:r w:rsidRPr="00510E24">
              <w:rPr>
                <w:rFonts w:ascii="Century Gothic" w:hAnsi="Century Gothic"/>
                <w:sz w:val="20"/>
                <w:szCs w:val="20"/>
              </w:rPr>
              <w:t>Note, the gradient of line of best fit between predicted and actual  points was only 0.77 (as opposed to the ideal of 1.0), meaning the baseline significantly overestimates the actual Combined value (possibly due to maintenance work undertaken in the quarter).</w:t>
            </w:r>
          </w:p>
        </w:tc>
        <w:tc>
          <w:tcPr>
            <w:tcW w:w="4508" w:type="dxa"/>
          </w:tcPr>
          <w:p w:rsidR="00510E24" w:rsidRDefault="00510E24">
            <w:pPr>
              <w:rPr>
                <w:rFonts w:ascii="Century Gothic" w:hAnsi="Century Gothic"/>
                <w:sz w:val="20"/>
                <w:szCs w:val="20"/>
              </w:rPr>
            </w:pPr>
            <w:r>
              <w:rPr>
                <w:rFonts w:ascii="Century Gothic" w:hAnsi="Century Gothic"/>
                <w:noProof/>
              </w:rPr>
              <w:drawing>
                <wp:inline distT="0" distB="0" distL="0" distR="0" wp14:anchorId="126D7C88" wp14:editId="0D4F23CF">
                  <wp:extent cx="2757551" cy="2036277"/>
                  <wp:effectExtent l="0" t="0" r="5080" b="2540"/>
                  <wp:docPr id="11" name="Picture 11" descr="C:\Users\Marcus\AppData\Local\Microsoft\Windows\INetCache\Content.MSO\A13F31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cus\AppData\Local\Microsoft\Windows\INetCache\Content.MSO\A13F319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96" cy="2067915"/>
                          </a:xfrm>
                          <a:prstGeom prst="rect">
                            <a:avLst/>
                          </a:prstGeom>
                          <a:noFill/>
                          <a:ln>
                            <a:noFill/>
                          </a:ln>
                        </pic:spPr>
                      </pic:pic>
                    </a:graphicData>
                  </a:graphic>
                </wp:inline>
              </w:drawing>
            </w:r>
          </w:p>
        </w:tc>
      </w:tr>
    </w:tbl>
    <w:p w:rsidR="00880ADE" w:rsidRDefault="00880ADE">
      <w:pPr>
        <w:rPr>
          <w:rFonts w:ascii="Century Gothic" w:hAnsi="Century Gothic"/>
          <w:sz w:val="20"/>
          <w:szCs w:val="20"/>
        </w:rPr>
      </w:pPr>
    </w:p>
    <w:p w:rsidR="00880ADE" w:rsidRDefault="00880ADE" w:rsidP="00880ADE">
      <w:pPr>
        <w:rPr>
          <w:rFonts w:ascii="Century Gothic" w:hAnsi="Century Gothic"/>
          <w:sz w:val="20"/>
          <w:szCs w:val="20"/>
        </w:rPr>
      </w:pPr>
    </w:p>
    <w:p w:rsidR="002D4FD8" w:rsidRDefault="002D4FD8">
      <w:pPr>
        <w:rPr>
          <w:rFonts w:ascii="Century Gothic" w:hAnsi="Century Gothic"/>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566"/>
      </w:tblGrid>
      <w:tr w:rsidR="00880ADE" w:rsidTr="00880ADE">
        <w:tc>
          <w:tcPr>
            <w:tcW w:w="4508" w:type="dxa"/>
          </w:tcPr>
          <w:p w:rsidR="00880ADE" w:rsidRPr="00880ADE" w:rsidRDefault="00880ADE" w:rsidP="00880ADE">
            <w:pPr>
              <w:rPr>
                <w:rFonts w:ascii="Century Gothic" w:hAnsi="Century Gothic"/>
                <w:sz w:val="20"/>
                <w:szCs w:val="20"/>
              </w:rPr>
            </w:pPr>
            <w:r>
              <w:rPr>
                <w:rFonts w:ascii="Century Gothic" w:hAnsi="Century Gothic"/>
                <w:sz w:val="20"/>
                <w:szCs w:val="20"/>
              </w:rPr>
              <w:t>T</w:t>
            </w:r>
            <w:r w:rsidRPr="00880ADE">
              <w:rPr>
                <w:rFonts w:ascii="Century Gothic" w:hAnsi="Century Gothic"/>
                <w:sz w:val="20"/>
                <w:szCs w:val="20"/>
              </w:rPr>
              <w:t xml:space="preserve">he relatively high test accuracy indicates the TRC alignment process appears to be successful. </w:t>
            </w:r>
          </w:p>
          <w:p w:rsidR="00880ADE" w:rsidRDefault="00880ADE" w:rsidP="00880ADE">
            <w:pPr>
              <w:rPr>
                <w:rFonts w:ascii="Century Gothic" w:hAnsi="Century Gothic"/>
                <w:sz w:val="20"/>
                <w:szCs w:val="20"/>
              </w:rPr>
            </w:pPr>
          </w:p>
          <w:p w:rsidR="00880ADE" w:rsidRDefault="00880ADE" w:rsidP="00880ADE">
            <w:pPr>
              <w:rPr>
                <w:rFonts w:ascii="Century Gothic" w:hAnsi="Century Gothic"/>
                <w:sz w:val="20"/>
                <w:szCs w:val="20"/>
              </w:rPr>
            </w:pPr>
            <w:r w:rsidRPr="00880ADE">
              <w:rPr>
                <w:rFonts w:ascii="Century Gothic" w:hAnsi="Century Gothic"/>
                <w:sz w:val="20"/>
                <w:szCs w:val="20"/>
              </w:rPr>
              <w:t>The baseline prediction of “high priority” datapoints (i.e. those where prediction and/or actual exceed the threshold), showed a low level of correlation with the actual target values indicating a poor fit.</w:t>
            </w:r>
          </w:p>
        </w:tc>
        <w:tc>
          <w:tcPr>
            <w:tcW w:w="4508" w:type="dxa"/>
          </w:tcPr>
          <w:p w:rsidR="00880ADE" w:rsidRDefault="00880ADE" w:rsidP="005F1672">
            <w:pPr>
              <w:rPr>
                <w:rFonts w:ascii="Century Gothic" w:hAnsi="Century Gothic"/>
                <w:sz w:val="20"/>
                <w:szCs w:val="20"/>
              </w:rPr>
            </w:pPr>
            <w:r>
              <w:rPr>
                <w:rFonts w:ascii="Century Gothic" w:hAnsi="Century Gothic"/>
                <w:noProof/>
              </w:rPr>
              <w:drawing>
                <wp:inline distT="0" distB="0" distL="0" distR="0" wp14:anchorId="35B5F2F1" wp14:editId="2035E24B">
                  <wp:extent cx="2755392" cy="1977902"/>
                  <wp:effectExtent l="0" t="0" r="6985" b="3810"/>
                  <wp:docPr id="12" name="Picture 12" descr="C:\Users\Marcus\AppData\Local\Microsoft\Windows\INetCache\Content.MSO\EF8CD9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rcus\AppData\Local\Microsoft\Windows\INetCache\Content.MSO\EF8CD96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742" cy="2010455"/>
                          </a:xfrm>
                          <a:prstGeom prst="rect">
                            <a:avLst/>
                          </a:prstGeom>
                          <a:noFill/>
                          <a:ln>
                            <a:noFill/>
                          </a:ln>
                        </pic:spPr>
                      </pic:pic>
                    </a:graphicData>
                  </a:graphic>
                </wp:inline>
              </w:drawing>
            </w:r>
          </w:p>
        </w:tc>
      </w:tr>
    </w:tbl>
    <w:p w:rsidR="00880ADE" w:rsidRDefault="00880ADE">
      <w:pPr>
        <w:rPr>
          <w:rFonts w:ascii="Century Gothic" w:hAnsi="Century Gothic"/>
          <w:sz w:val="20"/>
          <w:szCs w:val="20"/>
        </w:rPr>
      </w:pPr>
    </w:p>
    <w:p w:rsidR="009D11F1" w:rsidRPr="009D173D" w:rsidRDefault="009D11F1">
      <w:pPr>
        <w:rPr>
          <w:rFonts w:ascii="Century Gothic" w:hAnsi="Century Gothic"/>
          <w:sz w:val="20"/>
          <w:szCs w:val="20"/>
        </w:rPr>
      </w:pPr>
      <w:r w:rsidRPr="009D173D">
        <w:rPr>
          <w:rFonts w:ascii="Century Gothic" w:hAnsi="Century Gothic"/>
          <w:sz w:val="20"/>
          <w:szCs w:val="20"/>
        </w:rPr>
        <w:t>Baseline metrics summary:</w:t>
      </w:r>
    </w:p>
    <w:tbl>
      <w:tblPr>
        <w:tblStyle w:val="TableGrid"/>
        <w:tblW w:w="0" w:type="auto"/>
        <w:tblLook w:val="04A0" w:firstRow="1" w:lastRow="0" w:firstColumn="1" w:lastColumn="0" w:noHBand="0" w:noVBand="1"/>
      </w:tblPr>
      <w:tblGrid>
        <w:gridCol w:w="7650"/>
        <w:gridCol w:w="1366"/>
      </w:tblGrid>
      <w:tr w:rsidR="009D11F1" w:rsidRPr="009D173D" w:rsidTr="00BD02F3">
        <w:tc>
          <w:tcPr>
            <w:tcW w:w="7650" w:type="dxa"/>
          </w:tcPr>
          <w:p w:rsidR="009D11F1" w:rsidRPr="009D173D" w:rsidRDefault="009D11F1">
            <w:pPr>
              <w:rPr>
                <w:rFonts w:ascii="Century Gothic" w:hAnsi="Century Gothic"/>
                <w:sz w:val="20"/>
                <w:szCs w:val="20"/>
              </w:rPr>
            </w:pPr>
            <w:r w:rsidRPr="009D173D">
              <w:rPr>
                <w:rFonts w:ascii="Century Gothic" w:hAnsi="Century Gothic"/>
                <w:sz w:val="20"/>
                <w:szCs w:val="20"/>
              </w:rPr>
              <w:t>Test accuracy</w:t>
            </w:r>
          </w:p>
        </w:tc>
        <w:tc>
          <w:tcPr>
            <w:tcW w:w="1366" w:type="dxa"/>
          </w:tcPr>
          <w:p w:rsidR="009D11F1" w:rsidRPr="009D173D" w:rsidRDefault="009D11F1" w:rsidP="001150BF">
            <w:pPr>
              <w:jc w:val="right"/>
              <w:rPr>
                <w:rFonts w:ascii="Century Gothic" w:hAnsi="Century Gothic"/>
                <w:sz w:val="20"/>
                <w:szCs w:val="20"/>
              </w:rPr>
            </w:pPr>
            <w:r w:rsidRPr="009D173D">
              <w:rPr>
                <w:rFonts w:ascii="Century Gothic" w:hAnsi="Century Gothic"/>
                <w:sz w:val="20"/>
                <w:szCs w:val="20"/>
              </w:rPr>
              <w:t>80.92%</w:t>
            </w:r>
          </w:p>
        </w:tc>
      </w:tr>
      <w:tr w:rsidR="001150BF" w:rsidRPr="009D173D" w:rsidTr="00BD02F3">
        <w:tc>
          <w:tcPr>
            <w:tcW w:w="7650" w:type="dxa"/>
          </w:tcPr>
          <w:p w:rsidR="001150BF" w:rsidRPr="009D173D" w:rsidRDefault="001150BF" w:rsidP="001150BF">
            <w:pPr>
              <w:rPr>
                <w:rFonts w:ascii="Century Gothic" w:hAnsi="Century Gothic"/>
                <w:sz w:val="20"/>
                <w:szCs w:val="20"/>
              </w:rPr>
            </w:pPr>
            <w:r w:rsidRPr="009D173D">
              <w:rPr>
                <w:rFonts w:ascii="Century Gothic" w:hAnsi="Century Gothic"/>
                <w:sz w:val="20"/>
                <w:szCs w:val="20"/>
              </w:rPr>
              <w:t>Gradient of best-fit for predicted and actual points</w:t>
            </w:r>
          </w:p>
        </w:tc>
        <w:tc>
          <w:tcPr>
            <w:tcW w:w="1366" w:type="dxa"/>
          </w:tcPr>
          <w:p w:rsidR="001150BF" w:rsidRPr="009D173D" w:rsidRDefault="001150BF" w:rsidP="001150BF">
            <w:pPr>
              <w:jc w:val="right"/>
              <w:rPr>
                <w:rFonts w:ascii="Century Gothic" w:hAnsi="Century Gothic"/>
                <w:sz w:val="20"/>
                <w:szCs w:val="20"/>
              </w:rPr>
            </w:pPr>
            <w:r w:rsidRPr="009D173D">
              <w:rPr>
                <w:rFonts w:ascii="Century Gothic" w:hAnsi="Century Gothic"/>
                <w:sz w:val="20"/>
                <w:szCs w:val="20"/>
              </w:rPr>
              <w:t>0.77</w:t>
            </w:r>
          </w:p>
        </w:tc>
      </w:tr>
      <w:tr w:rsidR="00CD6DE6" w:rsidRPr="009D173D" w:rsidTr="00BD02F3">
        <w:tc>
          <w:tcPr>
            <w:tcW w:w="7650" w:type="dxa"/>
          </w:tcPr>
          <w:p w:rsidR="00CD6DE6" w:rsidRPr="009D173D" w:rsidRDefault="00CD6DE6" w:rsidP="001150BF">
            <w:pPr>
              <w:rPr>
                <w:rFonts w:ascii="Century Gothic" w:hAnsi="Century Gothic"/>
                <w:sz w:val="20"/>
                <w:szCs w:val="20"/>
              </w:rPr>
            </w:pPr>
            <w:r w:rsidRPr="009D173D">
              <w:rPr>
                <w:rFonts w:ascii="Century Gothic" w:hAnsi="Century Gothic"/>
                <w:sz w:val="20"/>
                <w:szCs w:val="20"/>
              </w:rPr>
              <w:t>Test accuracy “High Priority” data points</w:t>
            </w:r>
          </w:p>
        </w:tc>
        <w:tc>
          <w:tcPr>
            <w:tcW w:w="1366" w:type="dxa"/>
          </w:tcPr>
          <w:p w:rsidR="00CD6DE6" w:rsidRPr="009D173D" w:rsidRDefault="00CD6DE6" w:rsidP="001150BF">
            <w:pPr>
              <w:jc w:val="right"/>
              <w:rPr>
                <w:rFonts w:ascii="Century Gothic" w:hAnsi="Century Gothic"/>
                <w:sz w:val="20"/>
                <w:szCs w:val="20"/>
              </w:rPr>
            </w:pPr>
            <w:r w:rsidRPr="009D173D">
              <w:rPr>
                <w:rFonts w:ascii="Century Gothic" w:hAnsi="Century Gothic"/>
                <w:sz w:val="20"/>
                <w:szCs w:val="20"/>
              </w:rPr>
              <w:t>73.69%</w:t>
            </w:r>
          </w:p>
        </w:tc>
      </w:tr>
      <w:tr w:rsidR="001150BF" w:rsidRPr="009D173D" w:rsidTr="00BD02F3">
        <w:tc>
          <w:tcPr>
            <w:tcW w:w="7650" w:type="dxa"/>
          </w:tcPr>
          <w:p w:rsidR="001150BF" w:rsidRPr="009D173D" w:rsidRDefault="001150BF" w:rsidP="001150BF">
            <w:pPr>
              <w:rPr>
                <w:rFonts w:ascii="Century Gothic" w:hAnsi="Century Gothic"/>
                <w:sz w:val="20"/>
                <w:szCs w:val="20"/>
              </w:rPr>
            </w:pPr>
            <w:r w:rsidRPr="009D173D">
              <w:rPr>
                <w:rFonts w:ascii="Century Gothic" w:hAnsi="Century Gothic"/>
                <w:sz w:val="20"/>
                <w:szCs w:val="20"/>
              </w:rPr>
              <w:t>Correlation between “high priority” predicted and actual points</w:t>
            </w:r>
          </w:p>
        </w:tc>
        <w:tc>
          <w:tcPr>
            <w:tcW w:w="1366" w:type="dxa"/>
          </w:tcPr>
          <w:p w:rsidR="001150BF" w:rsidRPr="009D173D" w:rsidRDefault="001150BF" w:rsidP="001150BF">
            <w:pPr>
              <w:jc w:val="right"/>
              <w:rPr>
                <w:rFonts w:ascii="Century Gothic" w:hAnsi="Century Gothic"/>
                <w:sz w:val="20"/>
                <w:szCs w:val="20"/>
              </w:rPr>
            </w:pPr>
            <w:r w:rsidRPr="009D173D">
              <w:rPr>
                <w:rFonts w:ascii="Century Gothic" w:hAnsi="Century Gothic"/>
                <w:sz w:val="20"/>
                <w:szCs w:val="20"/>
              </w:rPr>
              <w:t>0.06</w:t>
            </w:r>
          </w:p>
        </w:tc>
      </w:tr>
    </w:tbl>
    <w:p w:rsidR="009D11F1" w:rsidRPr="009D173D" w:rsidRDefault="009D11F1">
      <w:pPr>
        <w:rPr>
          <w:rFonts w:ascii="Century Gothic" w:hAnsi="Century Gothic"/>
          <w:sz w:val="20"/>
          <w:szCs w:val="20"/>
        </w:rPr>
      </w:pPr>
    </w:p>
    <w:p w:rsidR="00D459CC" w:rsidRPr="009D173D" w:rsidRDefault="00AF27A0">
      <w:pPr>
        <w:rPr>
          <w:rFonts w:ascii="Century Gothic" w:hAnsi="Century Gothic"/>
          <w:sz w:val="20"/>
          <w:szCs w:val="20"/>
        </w:rPr>
      </w:pPr>
      <w:r w:rsidRPr="009D173D">
        <w:rPr>
          <w:rFonts w:ascii="Century Gothic" w:hAnsi="Century Gothic"/>
          <w:sz w:val="20"/>
          <w:szCs w:val="20"/>
        </w:rPr>
        <w:t>As the Combined metric is a linear combination of the standard deviations of each of Top Left, Top Right and Twist</w:t>
      </w:r>
      <w:r w:rsidR="0046295A">
        <w:rPr>
          <w:rFonts w:ascii="Century Gothic" w:hAnsi="Century Gothic"/>
          <w:sz w:val="20"/>
          <w:szCs w:val="20"/>
        </w:rPr>
        <w:t xml:space="preserve"> </w:t>
      </w:r>
      <w:r w:rsidRPr="009D173D">
        <w:rPr>
          <w:rFonts w:ascii="Century Gothic" w:hAnsi="Century Gothic"/>
          <w:sz w:val="20"/>
          <w:szCs w:val="20"/>
        </w:rPr>
        <w:t xml:space="preserve">3, the baseline prediction was </w:t>
      </w:r>
      <w:r w:rsidR="00B66DF7" w:rsidRPr="009D173D">
        <w:rPr>
          <w:rFonts w:ascii="Century Gothic" w:hAnsi="Century Gothic"/>
          <w:sz w:val="20"/>
          <w:szCs w:val="20"/>
        </w:rPr>
        <w:t xml:space="preserve">also </w:t>
      </w:r>
      <w:r w:rsidRPr="009D173D">
        <w:rPr>
          <w:rFonts w:ascii="Century Gothic" w:hAnsi="Century Gothic"/>
          <w:sz w:val="20"/>
          <w:szCs w:val="20"/>
        </w:rPr>
        <w:t>assessed for these</w:t>
      </w:r>
      <w:r w:rsidR="00A90B8D">
        <w:rPr>
          <w:rFonts w:ascii="Century Gothic" w:hAnsi="Century Gothic"/>
          <w:sz w:val="20"/>
          <w:szCs w:val="20"/>
        </w:rPr>
        <w:t xml:space="preserve"> measures</w:t>
      </w:r>
      <w:r w:rsidRPr="009D173D">
        <w:rPr>
          <w:rFonts w:ascii="Century Gothic" w:hAnsi="Century Gothic"/>
          <w:sz w:val="20"/>
          <w:szCs w:val="20"/>
        </w:rPr>
        <w:t xml:space="preserve">. </w:t>
      </w:r>
      <w:r w:rsidR="00D459CC" w:rsidRPr="009D173D">
        <w:rPr>
          <w:rFonts w:ascii="Century Gothic" w:hAnsi="Century Gothic"/>
          <w:sz w:val="20"/>
          <w:szCs w:val="20"/>
        </w:rPr>
        <w:t>The test accuracy for the 3 sub-measures was ~68% i.e. substantially lower than the Combined prediction accuracy.</w:t>
      </w:r>
    </w:p>
    <w:p w:rsidR="00AF27A0" w:rsidRPr="009D173D" w:rsidRDefault="00D459CC">
      <w:pPr>
        <w:rPr>
          <w:rFonts w:ascii="Century Gothic" w:hAnsi="Century Gothic"/>
          <w:sz w:val="20"/>
          <w:szCs w:val="20"/>
        </w:rPr>
      </w:pPr>
      <w:r w:rsidRPr="009D173D">
        <w:rPr>
          <w:rFonts w:ascii="Century Gothic" w:hAnsi="Century Gothic"/>
          <w:sz w:val="20"/>
          <w:szCs w:val="20"/>
        </w:rPr>
        <w:t>This is because the Combined prediction benefits from the averaging of the 3 sub-measures.</w:t>
      </w:r>
      <w:r w:rsidR="00AF27A0" w:rsidRPr="009D173D">
        <w:rPr>
          <w:rFonts w:ascii="Century Gothic" w:hAnsi="Century Gothic"/>
          <w:sz w:val="20"/>
          <w:szCs w:val="20"/>
        </w:rPr>
        <w:t xml:space="preserve"> </w:t>
      </w:r>
      <w:r w:rsidR="003F2253" w:rsidRPr="009D173D">
        <w:rPr>
          <w:rFonts w:ascii="Century Gothic" w:hAnsi="Century Gothic"/>
          <w:sz w:val="20"/>
          <w:szCs w:val="20"/>
        </w:rPr>
        <w:t>As such, prediction of the Combined metric remained the focus.</w:t>
      </w:r>
    </w:p>
    <w:p w:rsidR="00AF27A0" w:rsidRDefault="00AF27A0">
      <w:pPr>
        <w:rPr>
          <w:rFonts w:ascii="Century Gothic" w:hAnsi="Century Gothic"/>
          <w:sz w:val="24"/>
          <w:szCs w:val="24"/>
        </w:rPr>
      </w:pPr>
      <w:r>
        <w:rPr>
          <w:rFonts w:ascii="Century Gothic" w:hAnsi="Century Gothic"/>
          <w:sz w:val="24"/>
          <w:szCs w:val="24"/>
        </w:rPr>
        <w:t xml:space="preserve"> </w:t>
      </w:r>
    </w:p>
    <w:p w:rsidR="001928A4" w:rsidRDefault="001928A4" w:rsidP="001928A4">
      <w:pPr>
        <w:pStyle w:val="Heading2"/>
      </w:pPr>
      <w:r>
        <w:t>Modelling Objectives</w:t>
      </w:r>
    </w:p>
    <w:p w:rsidR="00C27BDA" w:rsidRPr="00A90B8D" w:rsidRDefault="002D4FD8">
      <w:pPr>
        <w:rPr>
          <w:rFonts w:ascii="Century Gothic" w:hAnsi="Century Gothic"/>
          <w:sz w:val="20"/>
          <w:szCs w:val="20"/>
        </w:rPr>
      </w:pPr>
      <w:r w:rsidRPr="00A90B8D">
        <w:rPr>
          <w:rFonts w:ascii="Century Gothic" w:hAnsi="Century Gothic"/>
          <w:sz w:val="20"/>
          <w:szCs w:val="20"/>
        </w:rPr>
        <w:t xml:space="preserve">Based on analysis of the baseline predictions, </w:t>
      </w:r>
      <w:r w:rsidR="003F6237" w:rsidRPr="00A90B8D">
        <w:rPr>
          <w:rFonts w:ascii="Century Gothic" w:hAnsi="Century Gothic"/>
          <w:sz w:val="20"/>
          <w:szCs w:val="20"/>
        </w:rPr>
        <w:t>the objectives were defined to be:</w:t>
      </w:r>
    </w:p>
    <w:tbl>
      <w:tblPr>
        <w:tblStyle w:val="TableGrid"/>
        <w:tblW w:w="0" w:type="auto"/>
        <w:tblLook w:val="04A0" w:firstRow="1" w:lastRow="0" w:firstColumn="1" w:lastColumn="0" w:noHBand="0" w:noVBand="1"/>
      </w:tblPr>
      <w:tblGrid>
        <w:gridCol w:w="2547"/>
        <w:gridCol w:w="3234"/>
        <w:gridCol w:w="3235"/>
      </w:tblGrid>
      <w:tr w:rsidR="00586C45" w:rsidRPr="00A90B8D" w:rsidTr="00586C45">
        <w:tc>
          <w:tcPr>
            <w:tcW w:w="2547" w:type="dxa"/>
            <w:shd w:val="clear" w:color="auto" w:fill="E7E6E6" w:themeFill="background2"/>
          </w:tcPr>
          <w:p w:rsidR="00586C45" w:rsidRPr="00A90B8D" w:rsidRDefault="00F2546B" w:rsidP="00586C45">
            <w:pPr>
              <w:jc w:val="center"/>
              <w:rPr>
                <w:rFonts w:ascii="Century Gothic" w:hAnsi="Century Gothic"/>
                <w:b/>
                <w:bCs/>
                <w:sz w:val="20"/>
                <w:szCs w:val="20"/>
              </w:rPr>
            </w:pPr>
            <w:r>
              <w:rPr>
                <w:rFonts w:ascii="Century Gothic" w:hAnsi="Century Gothic"/>
                <w:b/>
                <w:bCs/>
                <w:sz w:val="20"/>
                <w:szCs w:val="20"/>
              </w:rPr>
              <w:t>Scope</w:t>
            </w:r>
          </w:p>
        </w:tc>
        <w:tc>
          <w:tcPr>
            <w:tcW w:w="3234" w:type="dxa"/>
            <w:shd w:val="clear" w:color="auto" w:fill="E7E6E6" w:themeFill="background2"/>
          </w:tcPr>
          <w:p w:rsidR="00586C45" w:rsidRPr="00A90B8D" w:rsidRDefault="00586C45" w:rsidP="00586C45">
            <w:pPr>
              <w:jc w:val="center"/>
              <w:rPr>
                <w:rFonts w:ascii="Century Gothic" w:hAnsi="Century Gothic"/>
                <w:b/>
                <w:bCs/>
                <w:sz w:val="20"/>
                <w:szCs w:val="20"/>
              </w:rPr>
            </w:pPr>
            <w:r w:rsidRPr="00A90B8D">
              <w:rPr>
                <w:rFonts w:ascii="Century Gothic" w:hAnsi="Century Gothic"/>
                <w:b/>
                <w:bCs/>
                <w:sz w:val="20"/>
                <w:szCs w:val="20"/>
              </w:rPr>
              <w:t>Metric #1</w:t>
            </w:r>
          </w:p>
        </w:tc>
        <w:tc>
          <w:tcPr>
            <w:tcW w:w="3235" w:type="dxa"/>
            <w:shd w:val="clear" w:color="auto" w:fill="E7E6E6" w:themeFill="background2"/>
          </w:tcPr>
          <w:p w:rsidR="00586C45" w:rsidRPr="00A90B8D" w:rsidRDefault="00586C45" w:rsidP="00586C45">
            <w:pPr>
              <w:jc w:val="center"/>
              <w:rPr>
                <w:rFonts w:ascii="Century Gothic" w:hAnsi="Century Gothic"/>
                <w:b/>
                <w:bCs/>
                <w:sz w:val="20"/>
                <w:szCs w:val="20"/>
              </w:rPr>
            </w:pPr>
            <w:r w:rsidRPr="00A90B8D">
              <w:rPr>
                <w:rFonts w:ascii="Century Gothic" w:hAnsi="Century Gothic"/>
                <w:b/>
                <w:bCs/>
                <w:sz w:val="20"/>
                <w:szCs w:val="20"/>
              </w:rPr>
              <w:t>Metric #2</w:t>
            </w:r>
          </w:p>
        </w:tc>
      </w:tr>
      <w:tr w:rsidR="00586C45" w:rsidRPr="00A90B8D" w:rsidTr="00586C45">
        <w:tc>
          <w:tcPr>
            <w:tcW w:w="2547" w:type="dxa"/>
          </w:tcPr>
          <w:p w:rsidR="00586C45" w:rsidRPr="00A90B8D" w:rsidRDefault="00586C45">
            <w:pPr>
              <w:rPr>
                <w:rFonts w:ascii="Century Gothic" w:hAnsi="Century Gothic"/>
                <w:sz w:val="20"/>
                <w:szCs w:val="20"/>
              </w:rPr>
            </w:pPr>
            <w:r w:rsidRPr="00A90B8D">
              <w:rPr>
                <w:rFonts w:ascii="Century Gothic" w:hAnsi="Century Gothic"/>
                <w:sz w:val="20"/>
                <w:szCs w:val="20"/>
              </w:rPr>
              <w:t>All test data points</w:t>
            </w:r>
          </w:p>
        </w:tc>
        <w:tc>
          <w:tcPr>
            <w:tcW w:w="3234" w:type="dxa"/>
          </w:tcPr>
          <w:p w:rsidR="00586C45" w:rsidRPr="00A90B8D" w:rsidRDefault="00586C45">
            <w:pPr>
              <w:rPr>
                <w:rFonts w:ascii="Century Gothic" w:hAnsi="Century Gothic"/>
                <w:sz w:val="20"/>
                <w:szCs w:val="20"/>
              </w:rPr>
            </w:pPr>
            <w:r w:rsidRPr="00A90B8D">
              <w:rPr>
                <w:rFonts w:ascii="Century Gothic" w:hAnsi="Century Gothic"/>
                <w:sz w:val="20"/>
                <w:szCs w:val="20"/>
              </w:rPr>
              <w:t>Prediction accuracy on the (unseen) test dataset</w:t>
            </w:r>
          </w:p>
        </w:tc>
        <w:tc>
          <w:tcPr>
            <w:tcW w:w="3235" w:type="dxa"/>
          </w:tcPr>
          <w:p w:rsidR="00586C45" w:rsidRPr="00A90B8D" w:rsidRDefault="00586C45">
            <w:pPr>
              <w:rPr>
                <w:rFonts w:ascii="Century Gothic" w:hAnsi="Century Gothic"/>
                <w:sz w:val="20"/>
                <w:szCs w:val="20"/>
              </w:rPr>
            </w:pPr>
            <w:r w:rsidRPr="00A90B8D">
              <w:rPr>
                <w:rFonts w:ascii="Century Gothic" w:hAnsi="Century Gothic"/>
                <w:sz w:val="20"/>
                <w:szCs w:val="20"/>
              </w:rPr>
              <w:t>Gradient of best-fit between actual and predicted points</w:t>
            </w:r>
          </w:p>
        </w:tc>
      </w:tr>
      <w:tr w:rsidR="00586C45" w:rsidRPr="00A90B8D" w:rsidTr="00586C45">
        <w:tc>
          <w:tcPr>
            <w:tcW w:w="2547" w:type="dxa"/>
          </w:tcPr>
          <w:p w:rsidR="00586C45" w:rsidRPr="00A90B8D" w:rsidRDefault="00586C45">
            <w:pPr>
              <w:rPr>
                <w:rFonts w:ascii="Century Gothic" w:hAnsi="Century Gothic"/>
                <w:sz w:val="20"/>
                <w:szCs w:val="20"/>
              </w:rPr>
            </w:pPr>
            <w:r w:rsidRPr="00A90B8D">
              <w:rPr>
                <w:rFonts w:ascii="Century Gothic" w:hAnsi="Century Gothic"/>
                <w:sz w:val="20"/>
                <w:szCs w:val="20"/>
              </w:rPr>
              <w:t>“High Priority” data points</w:t>
            </w:r>
          </w:p>
        </w:tc>
        <w:tc>
          <w:tcPr>
            <w:tcW w:w="3234" w:type="dxa"/>
          </w:tcPr>
          <w:p w:rsidR="00586C45" w:rsidRPr="00A90B8D" w:rsidRDefault="00586C45">
            <w:pPr>
              <w:rPr>
                <w:rFonts w:ascii="Century Gothic" w:hAnsi="Century Gothic"/>
                <w:sz w:val="20"/>
                <w:szCs w:val="20"/>
              </w:rPr>
            </w:pPr>
            <w:r w:rsidRPr="00A90B8D">
              <w:rPr>
                <w:rFonts w:ascii="Century Gothic" w:hAnsi="Century Gothic"/>
                <w:sz w:val="20"/>
                <w:szCs w:val="20"/>
              </w:rPr>
              <w:t xml:space="preserve">Prediction accuracy on “high </w:t>
            </w:r>
            <w:r w:rsidR="00F2546B">
              <w:rPr>
                <w:rFonts w:ascii="Century Gothic" w:hAnsi="Century Gothic"/>
                <w:sz w:val="20"/>
                <w:szCs w:val="20"/>
              </w:rPr>
              <w:t>p</w:t>
            </w:r>
            <w:r w:rsidRPr="00A90B8D">
              <w:rPr>
                <w:rFonts w:ascii="Century Gothic" w:hAnsi="Century Gothic"/>
                <w:sz w:val="20"/>
                <w:szCs w:val="20"/>
              </w:rPr>
              <w:t>riority” test dataset</w:t>
            </w:r>
          </w:p>
        </w:tc>
        <w:tc>
          <w:tcPr>
            <w:tcW w:w="3235" w:type="dxa"/>
          </w:tcPr>
          <w:p w:rsidR="00586C45" w:rsidRPr="00A90B8D" w:rsidRDefault="00586C45">
            <w:pPr>
              <w:rPr>
                <w:rFonts w:ascii="Century Gothic" w:hAnsi="Century Gothic"/>
                <w:sz w:val="20"/>
                <w:szCs w:val="20"/>
              </w:rPr>
            </w:pPr>
            <w:r w:rsidRPr="00A90B8D">
              <w:rPr>
                <w:rFonts w:ascii="Century Gothic" w:hAnsi="Century Gothic"/>
                <w:sz w:val="20"/>
                <w:szCs w:val="20"/>
              </w:rPr>
              <w:t>Strength of correlation between predicted and actual for “high priority” datapoints</w:t>
            </w:r>
          </w:p>
        </w:tc>
      </w:tr>
    </w:tbl>
    <w:p w:rsidR="001928A4" w:rsidRPr="00A90B8D" w:rsidRDefault="001928A4">
      <w:pPr>
        <w:rPr>
          <w:rFonts w:ascii="Century Gothic" w:hAnsi="Century Gothic"/>
          <w:sz w:val="20"/>
          <w:szCs w:val="20"/>
        </w:rPr>
      </w:pPr>
    </w:p>
    <w:p w:rsidR="00F2546B" w:rsidRDefault="00F2546B">
      <w:pPr>
        <w:rPr>
          <w:rFonts w:ascii="Century Gothic" w:hAnsi="Century Gothic"/>
          <w:sz w:val="20"/>
          <w:szCs w:val="20"/>
        </w:rPr>
      </w:pPr>
      <w:r>
        <w:rPr>
          <w:rFonts w:ascii="Century Gothic" w:hAnsi="Century Gothic"/>
          <w:sz w:val="20"/>
          <w:szCs w:val="20"/>
        </w:rPr>
        <w:t>Prediction horizons considered:</w:t>
      </w:r>
    </w:p>
    <w:tbl>
      <w:tblPr>
        <w:tblStyle w:val="TableGrid"/>
        <w:tblW w:w="0" w:type="auto"/>
        <w:tblLook w:val="04A0" w:firstRow="1" w:lastRow="0" w:firstColumn="1" w:lastColumn="0" w:noHBand="0" w:noVBand="1"/>
      </w:tblPr>
      <w:tblGrid>
        <w:gridCol w:w="2972"/>
        <w:gridCol w:w="6044"/>
      </w:tblGrid>
      <w:tr w:rsidR="00F2546B" w:rsidRPr="00C55491" w:rsidTr="00C55491">
        <w:tc>
          <w:tcPr>
            <w:tcW w:w="2972" w:type="dxa"/>
            <w:shd w:val="clear" w:color="auto" w:fill="E7E6E6" w:themeFill="background2"/>
          </w:tcPr>
          <w:p w:rsidR="00F2546B" w:rsidRPr="00C55491" w:rsidRDefault="00C55491" w:rsidP="00C55491">
            <w:pPr>
              <w:jc w:val="center"/>
              <w:rPr>
                <w:rFonts w:ascii="Century Gothic" w:hAnsi="Century Gothic"/>
                <w:b/>
                <w:bCs/>
                <w:sz w:val="20"/>
                <w:szCs w:val="20"/>
              </w:rPr>
            </w:pPr>
            <w:r w:rsidRPr="00C55491">
              <w:rPr>
                <w:rFonts w:ascii="Century Gothic" w:hAnsi="Century Gothic"/>
                <w:b/>
                <w:bCs/>
                <w:sz w:val="20"/>
                <w:szCs w:val="20"/>
              </w:rPr>
              <w:t>Prediction Horizon</w:t>
            </w:r>
          </w:p>
        </w:tc>
        <w:tc>
          <w:tcPr>
            <w:tcW w:w="6044" w:type="dxa"/>
            <w:shd w:val="clear" w:color="auto" w:fill="E7E6E6" w:themeFill="background2"/>
          </w:tcPr>
          <w:p w:rsidR="00C55491" w:rsidRPr="00C55491" w:rsidRDefault="00C55491" w:rsidP="00C55491">
            <w:pPr>
              <w:jc w:val="center"/>
              <w:rPr>
                <w:rFonts w:ascii="Century Gothic" w:hAnsi="Century Gothic"/>
                <w:b/>
                <w:bCs/>
                <w:sz w:val="20"/>
                <w:szCs w:val="20"/>
              </w:rPr>
            </w:pPr>
            <w:r w:rsidRPr="00C55491">
              <w:rPr>
                <w:rFonts w:ascii="Century Gothic" w:hAnsi="Century Gothic"/>
                <w:b/>
                <w:bCs/>
                <w:sz w:val="20"/>
                <w:szCs w:val="20"/>
              </w:rPr>
              <w:t>Scope</w:t>
            </w:r>
          </w:p>
        </w:tc>
      </w:tr>
      <w:tr w:rsidR="00C55491" w:rsidTr="00C55491">
        <w:tc>
          <w:tcPr>
            <w:tcW w:w="2972" w:type="dxa"/>
          </w:tcPr>
          <w:p w:rsidR="00C55491" w:rsidRDefault="00C55491" w:rsidP="00C55491">
            <w:pPr>
              <w:rPr>
                <w:rFonts w:ascii="Century Gothic" w:hAnsi="Century Gothic"/>
                <w:sz w:val="20"/>
                <w:szCs w:val="20"/>
              </w:rPr>
            </w:pPr>
            <w:r>
              <w:rPr>
                <w:rFonts w:ascii="Century Gothic" w:hAnsi="Century Gothic"/>
                <w:sz w:val="20"/>
                <w:szCs w:val="20"/>
              </w:rPr>
              <w:t>1 quarter into the future</w:t>
            </w:r>
          </w:p>
        </w:tc>
        <w:tc>
          <w:tcPr>
            <w:tcW w:w="6044" w:type="dxa"/>
          </w:tcPr>
          <w:p w:rsidR="00C55491" w:rsidRPr="00C55491" w:rsidRDefault="00C55491" w:rsidP="00C55491">
            <w:pPr>
              <w:pStyle w:val="ListParagraph"/>
              <w:numPr>
                <w:ilvl w:val="0"/>
                <w:numId w:val="12"/>
              </w:numPr>
              <w:rPr>
                <w:rFonts w:ascii="Century Gothic" w:hAnsi="Century Gothic"/>
                <w:sz w:val="20"/>
                <w:szCs w:val="20"/>
              </w:rPr>
            </w:pPr>
            <w:r w:rsidRPr="00C55491">
              <w:rPr>
                <w:rFonts w:ascii="Century Gothic" w:hAnsi="Century Gothic"/>
                <w:sz w:val="20"/>
                <w:szCs w:val="20"/>
              </w:rPr>
              <w:t>Baseline prediction accuracy</w:t>
            </w:r>
          </w:p>
          <w:p w:rsidR="00C55491" w:rsidRPr="00C55491" w:rsidRDefault="00C55491" w:rsidP="00C55491">
            <w:pPr>
              <w:pStyle w:val="ListParagraph"/>
              <w:numPr>
                <w:ilvl w:val="0"/>
                <w:numId w:val="12"/>
              </w:numPr>
              <w:rPr>
                <w:rFonts w:ascii="Century Gothic" w:hAnsi="Century Gothic"/>
                <w:sz w:val="20"/>
                <w:szCs w:val="20"/>
              </w:rPr>
            </w:pPr>
            <w:r w:rsidRPr="00C55491">
              <w:rPr>
                <w:rFonts w:ascii="Century Gothic" w:hAnsi="Century Gothic"/>
                <w:sz w:val="20"/>
                <w:szCs w:val="20"/>
              </w:rPr>
              <w:t>All ML models</w:t>
            </w:r>
            <w:r>
              <w:rPr>
                <w:rFonts w:ascii="Century Gothic" w:hAnsi="Century Gothic"/>
                <w:sz w:val="20"/>
                <w:szCs w:val="20"/>
              </w:rPr>
              <w:t xml:space="preserve"> using all available datasets</w:t>
            </w:r>
          </w:p>
        </w:tc>
      </w:tr>
      <w:tr w:rsidR="00C55491" w:rsidTr="00C55491">
        <w:tc>
          <w:tcPr>
            <w:tcW w:w="2972" w:type="dxa"/>
          </w:tcPr>
          <w:p w:rsidR="00C55491" w:rsidRDefault="00C55491" w:rsidP="00C55491">
            <w:pPr>
              <w:rPr>
                <w:rFonts w:ascii="Century Gothic" w:hAnsi="Century Gothic"/>
                <w:sz w:val="20"/>
                <w:szCs w:val="20"/>
              </w:rPr>
            </w:pPr>
            <w:r>
              <w:rPr>
                <w:rFonts w:ascii="Century Gothic" w:hAnsi="Century Gothic"/>
                <w:sz w:val="20"/>
                <w:szCs w:val="20"/>
              </w:rPr>
              <w:t>2 quarters into the future</w:t>
            </w:r>
          </w:p>
        </w:tc>
        <w:tc>
          <w:tcPr>
            <w:tcW w:w="6044" w:type="dxa"/>
          </w:tcPr>
          <w:p w:rsidR="00C55491" w:rsidRPr="00C55491" w:rsidRDefault="00C55491" w:rsidP="00C55491">
            <w:pPr>
              <w:pStyle w:val="ListParagraph"/>
              <w:numPr>
                <w:ilvl w:val="0"/>
                <w:numId w:val="12"/>
              </w:numPr>
              <w:rPr>
                <w:rFonts w:ascii="Century Gothic" w:hAnsi="Century Gothic"/>
                <w:sz w:val="20"/>
                <w:szCs w:val="20"/>
              </w:rPr>
            </w:pPr>
            <w:r w:rsidRPr="00C55491">
              <w:rPr>
                <w:rFonts w:ascii="Century Gothic" w:hAnsi="Century Gothic"/>
                <w:sz w:val="20"/>
                <w:szCs w:val="20"/>
              </w:rPr>
              <w:t>Baseline prediction accuracy</w:t>
            </w:r>
          </w:p>
          <w:p w:rsidR="00C55491" w:rsidRPr="00C55491" w:rsidRDefault="00C55491" w:rsidP="00C55491">
            <w:pPr>
              <w:pStyle w:val="ListParagraph"/>
              <w:numPr>
                <w:ilvl w:val="0"/>
                <w:numId w:val="12"/>
              </w:numPr>
              <w:rPr>
                <w:rFonts w:ascii="Century Gothic" w:hAnsi="Century Gothic"/>
                <w:sz w:val="20"/>
                <w:szCs w:val="20"/>
              </w:rPr>
            </w:pPr>
            <w:r>
              <w:rPr>
                <w:rFonts w:ascii="Century Gothic" w:hAnsi="Century Gothic"/>
                <w:sz w:val="20"/>
                <w:szCs w:val="20"/>
              </w:rPr>
              <w:t>Random Forest Regression using only reduced feature dataset</w:t>
            </w:r>
          </w:p>
        </w:tc>
      </w:tr>
    </w:tbl>
    <w:p w:rsidR="00F2546B" w:rsidRDefault="00F2546B">
      <w:pPr>
        <w:rPr>
          <w:rFonts w:ascii="Century Gothic" w:hAnsi="Century Gothic"/>
          <w:sz w:val="20"/>
          <w:szCs w:val="20"/>
        </w:rPr>
      </w:pPr>
    </w:p>
    <w:p w:rsidR="009A3BF8" w:rsidRDefault="009A3BF8">
      <w:pPr>
        <w:rPr>
          <w:rFonts w:ascii="Century Gothic" w:hAnsi="Century Gothic"/>
          <w:sz w:val="24"/>
          <w:szCs w:val="24"/>
        </w:rPr>
      </w:pPr>
    </w:p>
    <w:p w:rsidR="001928A4" w:rsidRDefault="001928A4" w:rsidP="001928A4">
      <w:pPr>
        <w:pStyle w:val="Heading2"/>
      </w:pPr>
      <w:r>
        <w:lastRenderedPageBreak/>
        <w:t>Feature Selection</w:t>
      </w:r>
    </w:p>
    <w:p w:rsidR="001928A4" w:rsidRPr="006547B3" w:rsidRDefault="00160568">
      <w:pPr>
        <w:rPr>
          <w:rFonts w:ascii="Century Gothic" w:hAnsi="Century Gothic"/>
          <w:sz w:val="20"/>
          <w:szCs w:val="20"/>
        </w:rPr>
      </w:pPr>
      <w:r>
        <w:rPr>
          <w:rFonts w:ascii="Century Gothic" w:hAnsi="Century Gothic"/>
          <w:sz w:val="20"/>
          <w:szCs w:val="20"/>
        </w:rPr>
        <w:t>The f</w:t>
      </w:r>
      <w:r w:rsidR="00851224" w:rsidRPr="006547B3">
        <w:rPr>
          <w:rFonts w:ascii="Century Gothic" w:hAnsi="Century Gothic"/>
          <w:sz w:val="20"/>
          <w:szCs w:val="20"/>
        </w:rPr>
        <w:t xml:space="preserve">eature selection </w:t>
      </w:r>
      <w:r w:rsidR="00D44B54" w:rsidRPr="006547B3">
        <w:rPr>
          <w:rFonts w:ascii="Century Gothic" w:hAnsi="Century Gothic"/>
          <w:sz w:val="20"/>
          <w:szCs w:val="20"/>
        </w:rPr>
        <w:t>results are summarised as</w:t>
      </w:r>
      <w:r w:rsidR="00851224" w:rsidRPr="006547B3">
        <w:rPr>
          <w:rFonts w:ascii="Century Gothic" w:hAnsi="Century Gothic"/>
          <w:sz w:val="20"/>
          <w:szCs w:val="20"/>
        </w:rPr>
        <w:t>:</w:t>
      </w:r>
    </w:p>
    <w:tbl>
      <w:tblPr>
        <w:tblStyle w:val="TableGrid"/>
        <w:tblW w:w="0" w:type="auto"/>
        <w:tblLook w:val="04A0" w:firstRow="1" w:lastRow="0" w:firstColumn="1" w:lastColumn="0" w:noHBand="0" w:noVBand="1"/>
      </w:tblPr>
      <w:tblGrid>
        <w:gridCol w:w="2621"/>
        <w:gridCol w:w="1598"/>
        <w:gridCol w:w="1599"/>
        <w:gridCol w:w="1599"/>
        <w:gridCol w:w="1599"/>
      </w:tblGrid>
      <w:tr w:rsidR="002E60AA" w:rsidRPr="006547B3" w:rsidTr="002E60AA">
        <w:tc>
          <w:tcPr>
            <w:tcW w:w="2621" w:type="dxa"/>
            <w:shd w:val="clear" w:color="auto" w:fill="E7E6E6" w:themeFill="background2"/>
          </w:tcPr>
          <w:p w:rsidR="002E60AA" w:rsidRPr="006547B3" w:rsidRDefault="002E60AA" w:rsidP="002E60AA">
            <w:pPr>
              <w:jc w:val="center"/>
              <w:rPr>
                <w:rFonts w:ascii="Century Gothic" w:hAnsi="Century Gothic"/>
                <w:b/>
                <w:bCs/>
                <w:sz w:val="20"/>
                <w:szCs w:val="20"/>
              </w:rPr>
            </w:pPr>
            <w:bookmarkStart w:id="0" w:name="_Hlk25175675"/>
            <w:r w:rsidRPr="006547B3">
              <w:rPr>
                <w:rFonts w:ascii="Century Gothic" w:hAnsi="Century Gothic"/>
                <w:b/>
                <w:bCs/>
                <w:sz w:val="20"/>
                <w:szCs w:val="20"/>
              </w:rPr>
              <w:t>Feature Selection Method</w:t>
            </w:r>
          </w:p>
        </w:tc>
        <w:tc>
          <w:tcPr>
            <w:tcW w:w="1598" w:type="dxa"/>
            <w:shd w:val="clear" w:color="auto" w:fill="E7E6E6" w:themeFill="background2"/>
          </w:tcPr>
          <w:p w:rsidR="002E60AA" w:rsidRPr="006547B3" w:rsidRDefault="002E60AA" w:rsidP="002E60AA">
            <w:pPr>
              <w:jc w:val="center"/>
              <w:rPr>
                <w:rFonts w:ascii="Century Gothic" w:hAnsi="Century Gothic"/>
                <w:b/>
                <w:bCs/>
                <w:sz w:val="20"/>
                <w:szCs w:val="20"/>
              </w:rPr>
            </w:pPr>
            <w:r w:rsidRPr="006547B3">
              <w:rPr>
                <w:rFonts w:ascii="Century Gothic" w:hAnsi="Century Gothic"/>
                <w:b/>
                <w:bCs/>
                <w:sz w:val="20"/>
                <w:szCs w:val="20"/>
              </w:rPr>
              <w:t>Best Test Accuracy</w:t>
            </w:r>
          </w:p>
        </w:tc>
        <w:tc>
          <w:tcPr>
            <w:tcW w:w="1599" w:type="dxa"/>
            <w:shd w:val="clear" w:color="auto" w:fill="E7E6E6" w:themeFill="background2"/>
          </w:tcPr>
          <w:p w:rsidR="002E60AA" w:rsidRPr="006547B3" w:rsidRDefault="002E60AA" w:rsidP="002E60AA">
            <w:pPr>
              <w:jc w:val="center"/>
              <w:rPr>
                <w:rFonts w:ascii="Century Gothic" w:hAnsi="Century Gothic"/>
                <w:b/>
                <w:bCs/>
                <w:sz w:val="20"/>
                <w:szCs w:val="20"/>
              </w:rPr>
            </w:pPr>
            <w:r w:rsidRPr="006547B3">
              <w:rPr>
                <w:rFonts w:ascii="Century Gothic" w:hAnsi="Century Gothic"/>
                <w:b/>
                <w:bCs/>
                <w:sz w:val="20"/>
                <w:szCs w:val="20"/>
              </w:rPr>
              <w:t>Gradient of best-fit for Best Model</w:t>
            </w:r>
          </w:p>
        </w:tc>
        <w:tc>
          <w:tcPr>
            <w:tcW w:w="1599" w:type="dxa"/>
            <w:shd w:val="clear" w:color="auto" w:fill="E7E6E6" w:themeFill="background2"/>
          </w:tcPr>
          <w:p w:rsidR="002E60AA" w:rsidRPr="006547B3" w:rsidRDefault="002E60AA" w:rsidP="002E60AA">
            <w:pPr>
              <w:jc w:val="center"/>
              <w:rPr>
                <w:rFonts w:ascii="Century Gothic" w:hAnsi="Century Gothic"/>
                <w:b/>
                <w:bCs/>
                <w:sz w:val="20"/>
                <w:szCs w:val="20"/>
              </w:rPr>
            </w:pPr>
            <w:r w:rsidRPr="006547B3">
              <w:rPr>
                <w:rFonts w:ascii="Century Gothic" w:hAnsi="Century Gothic"/>
                <w:b/>
                <w:bCs/>
                <w:sz w:val="20"/>
                <w:szCs w:val="20"/>
              </w:rPr>
              <w:t>Best Test Accuracy  “High Priority”</w:t>
            </w:r>
          </w:p>
        </w:tc>
        <w:tc>
          <w:tcPr>
            <w:tcW w:w="1599" w:type="dxa"/>
            <w:shd w:val="clear" w:color="auto" w:fill="E7E6E6" w:themeFill="background2"/>
          </w:tcPr>
          <w:p w:rsidR="002E60AA" w:rsidRPr="006547B3" w:rsidRDefault="002E60AA" w:rsidP="002E60AA">
            <w:pPr>
              <w:jc w:val="center"/>
              <w:rPr>
                <w:rFonts w:ascii="Century Gothic" w:hAnsi="Century Gothic"/>
                <w:b/>
                <w:bCs/>
                <w:sz w:val="20"/>
                <w:szCs w:val="20"/>
              </w:rPr>
            </w:pPr>
            <w:r w:rsidRPr="006547B3">
              <w:rPr>
                <w:rFonts w:ascii="Century Gothic" w:hAnsi="Century Gothic"/>
                <w:b/>
                <w:bCs/>
                <w:sz w:val="20"/>
                <w:szCs w:val="20"/>
              </w:rPr>
              <w:t>Best Correlation “High Priority”</w:t>
            </w:r>
          </w:p>
        </w:tc>
      </w:tr>
      <w:tr w:rsidR="002E60AA" w:rsidRPr="006547B3" w:rsidTr="002E60AA">
        <w:tc>
          <w:tcPr>
            <w:tcW w:w="2621" w:type="dxa"/>
          </w:tcPr>
          <w:p w:rsidR="002E60AA" w:rsidRPr="006547B3" w:rsidRDefault="00D44B54" w:rsidP="002E60AA">
            <w:pPr>
              <w:rPr>
                <w:rFonts w:ascii="Century Gothic" w:hAnsi="Century Gothic"/>
                <w:sz w:val="20"/>
                <w:szCs w:val="20"/>
              </w:rPr>
            </w:pPr>
            <w:r w:rsidRPr="006547B3">
              <w:rPr>
                <w:rFonts w:ascii="Century Gothic" w:hAnsi="Century Gothic"/>
                <w:sz w:val="20"/>
                <w:szCs w:val="20"/>
              </w:rPr>
              <w:t>Linear regression (i.e. investigation of coefficient p-values)</w:t>
            </w:r>
          </w:p>
        </w:tc>
        <w:tc>
          <w:tcPr>
            <w:tcW w:w="1598" w:type="dxa"/>
          </w:tcPr>
          <w:p w:rsidR="002E60AA" w:rsidRPr="006547B3" w:rsidRDefault="002E60AA" w:rsidP="002E60AA">
            <w:pPr>
              <w:jc w:val="right"/>
              <w:rPr>
                <w:rFonts w:ascii="Century Gothic" w:hAnsi="Century Gothic"/>
                <w:sz w:val="20"/>
                <w:szCs w:val="20"/>
              </w:rPr>
            </w:pPr>
            <w:r w:rsidRPr="006547B3">
              <w:rPr>
                <w:rFonts w:ascii="Century Gothic" w:hAnsi="Century Gothic"/>
                <w:sz w:val="20"/>
                <w:szCs w:val="20"/>
              </w:rPr>
              <w:t>83.05%</w:t>
            </w:r>
          </w:p>
        </w:tc>
        <w:tc>
          <w:tcPr>
            <w:tcW w:w="1599" w:type="dxa"/>
          </w:tcPr>
          <w:p w:rsidR="002E60AA" w:rsidRPr="006547B3" w:rsidRDefault="002E60AA" w:rsidP="002E60AA">
            <w:pPr>
              <w:jc w:val="right"/>
              <w:rPr>
                <w:rFonts w:ascii="Century Gothic" w:hAnsi="Century Gothic"/>
                <w:sz w:val="20"/>
                <w:szCs w:val="20"/>
              </w:rPr>
            </w:pPr>
            <w:r w:rsidRPr="006547B3">
              <w:rPr>
                <w:rFonts w:ascii="Century Gothic" w:hAnsi="Century Gothic"/>
                <w:sz w:val="20"/>
                <w:szCs w:val="20"/>
              </w:rPr>
              <w:t>0.98</w:t>
            </w:r>
          </w:p>
        </w:tc>
        <w:tc>
          <w:tcPr>
            <w:tcW w:w="1599" w:type="dxa"/>
          </w:tcPr>
          <w:p w:rsidR="002E60AA" w:rsidRPr="006547B3" w:rsidRDefault="00586C45" w:rsidP="002E60AA">
            <w:pPr>
              <w:jc w:val="right"/>
              <w:rPr>
                <w:rFonts w:ascii="Century Gothic" w:hAnsi="Century Gothic"/>
                <w:sz w:val="20"/>
                <w:szCs w:val="20"/>
              </w:rPr>
            </w:pPr>
            <w:r w:rsidRPr="006547B3">
              <w:rPr>
                <w:rFonts w:ascii="Century Gothic" w:hAnsi="Century Gothic"/>
                <w:sz w:val="20"/>
                <w:szCs w:val="20"/>
              </w:rPr>
              <w:t>80.52%</w:t>
            </w:r>
          </w:p>
        </w:tc>
        <w:tc>
          <w:tcPr>
            <w:tcW w:w="1599" w:type="dxa"/>
          </w:tcPr>
          <w:p w:rsidR="002E60AA" w:rsidRPr="006547B3" w:rsidRDefault="002E60AA" w:rsidP="002E60AA">
            <w:pPr>
              <w:jc w:val="right"/>
              <w:rPr>
                <w:rFonts w:ascii="Century Gothic" w:hAnsi="Century Gothic"/>
                <w:sz w:val="20"/>
                <w:szCs w:val="20"/>
              </w:rPr>
            </w:pPr>
            <w:r w:rsidRPr="006547B3">
              <w:rPr>
                <w:rFonts w:ascii="Century Gothic" w:hAnsi="Century Gothic"/>
                <w:sz w:val="20"/>
                <w:szCs w:val="20"/>
              </w:rPr>
              <w:t>0.18</w:t>
            </w:r>
          </w:p>
        </w:tc>
      </w:tr>
      <w:tr w:rsidR="002E60AA" w:rsidRPr="006547B3" w:rsidTr="002E60AA">
        <w:tc>
          <w:tcPr>
            <w:tcW w:w="2621" w:type="dxa"/>
          </w:tcPr>
          <w:p w:rsidR="002E60AA" w:rsidRPr="006547B3" w:rsidRDefault="002E60AA" w:rsidP="002E60AA">
            <w:pPr>
              <w:rPr>
                <w:rFonts w:ascii="Century Gothic" w:hAnsi="Century Gothic"/>
                <w:sz w:val="20"/>
                <w:szCs w:val="20"/>
              </w:rPr>
            </w:pPr>
            <w:r w:rsidRPr="006547B3">
              <w:rPr>
                <w:rFonts w:ascii="Century Gothic" w:hAnsi="Century Gothic"/>
                <w:sz w:val="20"/>
                <w:szCs w:val="20"/>
              </w:rPr>
              <w:t>LASSO</w:t>
            </w:r>
          </w:p>
        </w:tc>
        <w:tc>
          <w:tcPr>
            <w:tcW w:w="1598" w:type="dxa"/>
          </w:tcPr>
          <w:p w:rsidR="002E60AA" w:rsidRPr="006547B3" w:rsidRDefault="002E60AA" w:rsidP="002E60AA">
            <w:pPr>
              <w:jc w:val="right"/>
              <w:rPr>
                <w:rFonts w:ascii="Century Gothic" w:hAnsi="Century Gothic"/>
                <w:sz w:val="20"/>
                <w:szCs w:val="20"/>
              </w:rPr>
            </w:pPr>
            <w:r w:rsidRPr="006547B3">
              <w:rPr>
                <w:rFonts w:ascii="Century Gothic" w:hAnsi="Century Gothic"/>
                <w:sz w:val="20"/>
                <w:szCs w:val="20"/>
              </w:rPr>
              <w:t>81.78%</w:t>
            </w:r>
          </w:p>
        </w:tc>
        <w:tc>
          <w:tcPr>
            <w:tcW w:w="1599" w:type="dxa"/>
          </w:tcPr>
          <w:p w:rsidR="002E60AA" w:rsidRPr="006547B3" w:rsidRDefault="002E60AA" w:rsidP="002E60AA">
            <w:pPr>
              <w:jc w:val="right"/>
              <w:rPr>
                <w:rFonts w:ascii="Century Gothic" w:hAnsi="Century Gothic"/>
                <w:sz w:val="20"/>
                <w:szCs w:val="20"/>
              </w:rPr>
            </w:pPr>
            <w:r w:rsidRPr="006547B3">
              <w:rPr>
                <w:rFonts w:ascii="Century Gothic" w:hAnsi="Century Gothic"/>
                <w:sz w:val="20"/>
                <w:szCs w:val="20"/>
              </w:rPr>
              <w:t>1.17</w:t>
            </w:r>
          </w:p>
        </w:tc>
        <w:tc>
          <w:tcPr>
            <w:tcW w:w="1599" w:type="dxa"/>
          </w:tcPr>
          <w:p w:rsidR="002E60AA" w:rsidRPr="006547B3" w:rsidRDefault="002E60AA" w:rsidP="002E60AA">
            <w:pPr>
              <w:jc w:val="right"/>
              <w:rPr>
                <w:rFonts w:ascii="Century Gothic" w:hAnsi="Century Gothic"/>
                <w:sz w:val="20"/>
                <w:szCs w:val="20"/>
              </w:rPr>
            </w:pPr>
            <w:r w:rsidRPr="006547B3">
              <w:rPr>
                <w:rFonts w:ascii="Century Gothic" w:hAnsi="Century Gothic"/>
                <w:sz w:val="20"/>
                <w:szCs w:val="20"/>
              </w:rPr>
              <w:t>80.27%</w:t>
            </w:r>
          </w:p>
        </w:tc>
        <w:tc>
          <w:tcPr>
            <w:tcW w:w="1599" w:type="dxa"/>
          </w:tcPr>
          <w:p w:rsidR="002E60AA" w:rsidRPr="006547B3" w:rsidRDefault="002E60AA" w:rsidP="002E60AA">
            <w:pPr>
              <w:jc w:val="right"/>
              <w:rPr>
                <w:rFonts w:ascii="Century Gothic" w:hAnsi="Century Gothic"/>
                <w:sz w:val="20"/>
                <w:szCs w:val="20"/>
              </w:rPr>
            </w:pPr>
            <w:r w:rsidRPr="006547B3">
              <w:rPr>
                <w:rFonts w:ascii="Century Gothic" w:hAnsi="Century Gothic"/>
                <w:sz w:val="20"/>
                <w:szCs w:val="20"/>
              </w:rPr>
              <w:t>0.22</w:t>
            </w:r>
          </w:p>
        </w:tc>
      </w:tr>
      <w:tr w:rsidR="002E60AA" w:rsidRPr="006547B3" w:rsidTr="002E60AA">
        <w:tc>
          <w:tcPr>
            <w:tcW w:w="2621" w:type="dxa"/>
          </w:tcPr>
          <w:p w:rsidR="002E60AA" w:rsidRPr="006547B3" w:rsidRDefault="002E60AA" w:rsidP="002E60AA">
            <w:pPr>
              <w:rPr>
                <w:rFonts w:ascii="Century Gothic" w:hAnsi="Century Gothic"/>
                <w:sz w:val="20"/>
                <w:szCs w:val="20"/>
              </w:rPr>
            </w:pPr>
            <w:r w:rsidRPr="006547B3">
              <w:rPr>
                <w:rFonts w:ascii="Century Gothic" w:hAnsi="Century Gothic"/>
                <w:sz w:val="20"/>
                <w:szCs w:val="20"/>
              </w:rPr>
              <w:t xml:space="preserve">Elastic </w:t>
            </w:r>
            <w:proofErr w:type="spellStart"/>
            <w:r w:rsidRPr="006547B3">
              <w:rPr>
                <w:rFonts w:ascii="Century Gothic" w:hAnsi="Century Gothic"/>
                <w:sz w:val="20"/>
                <w:szCs w:val="20"/>
              </w:rPr>
              <w:t>Net</w:t>
            </w:r>
            <w:r w:rsidRPr="006547B3">
              <w:rPr>
                <w:rFonts w:ascii="Century Gothic" w:hAnsi="Century Gothic"/>
                <w:sz w:val="20"/>
                <w:szCs w:val="20"/>
                <w:vertAlign w:val="superscript"/>
              </w:rPr>
              <w:t>1</w:t>
            </w:r>
            <w:proofErr w:type="spellEnd"/>
          </w:p>
        </w:tc>
        <w:tc>
          <w:tcPr>
            <w:tcW w:w="1598" w:type="dxa"/>
          </w:tcPr>
          <w:p w:rsidR="002E60AA" w:rsidRPr="006547B3" w:rsidRDefault="002E60AA" w:rsidP="002E60AA">
            <w:pPr>
              <w:jc w:val="right"/>
              <w:rPr>
                <w:rFonts w:ascii="Century Gothic" w:hAnsi="Century Gothic"/>
                <w:sz w:val="20"/>
                <w:szCs w:val="20"/>
              </w:rPr>
            </w:pPr>
            <w:r w:rsidRPr="006547B3">
              <w:rPr>
                <w:rFonts w:ascii="Century Gothic" w:hAnsi="Century Gothic"/>
                <w:sz w:val="20"/>
                <w:szCs w:val="20"/>
              </w:rPr>
              <w:t>83.21%</w:t>
            </w:r>
          </w:p>
        </w:tc>
        <w:tc>
          <w:tcPr>
            <w:tcW w:w="1599" w:type="dxa"/>
          </w:tcPr>
          <w:p w:rsidR="002E60AA" w:rsidRPr="006547B3" w:rsidRDefault="002E60AA" w:rsidP="002E60AA">
            <w:pPr>
              <w:jc w:val="right"/>
              <w:rPr>
                <w:rFonts w:ascii="Century Gothic" w:hAnsi="Century Gothic"/>
                <w:sz w:val="20"/>
                <w:szCs w:val="20"/>
              </w:rPr>
            </w:pPr>
            <w:r w:rsidRPr="006547B3">
              <w:rPr>
                <w:rFonts w:ascii="Century Gothic" w:hAnsi="Century Gothic"/>
                <w:sz w:val="20"/>
                <w:szCs w:val="20"/>
              </w:rPr>
              <w:t>1.01</w:t>
            </w:r>
          </w:p>
        </w:tc>
        <w:tc>
          <w:tcPr>
            <w:tcW w:w="1599" w:type="dxa"/>
          </w:tcPr>
          <w:p w:rsidR="002E60AA" w:rsidRPr="006547B3" w:rsidRDefault="002E60AA" w:rsidP="002E60AA">
            <w:pPr>
              <w:jc w:val="right"/>
              <w:rPr>
                <w:rFonts w:ascii="Century Gothic" w:hAnsi="Century Gothic"/>
                <w:sz w:val="20"/>
                <w:szCs w:val="20"/>
              </w:rPr>
            </w:pPr>
            <w:r w:rsidRPr="006547B3">
              <w:rPr>
                <w:rFonts w:ascii="Century Gothic" w:hAnsi="Century Gothic"/>
                <w:sz w:val="20"/>
                <w:szCs w:val="20"/>
              </w:rPr>
              <w:t>80.74%</w:t>
            </w:r>
          </w:p>
        </w:tc>
        <w:tc>
          <w:tcPr>
            <w:tcW w:w="1599" w:type="dxa"/>
          </w:tcPr>
          <w:p w:rsidR="002E60AA" w:rsidRPr="006547B3" w:rsidRDefault="002E60AA" w:rsidP="002E60AA">
            <w:pPr>
              <w:jc w:val="right"/>
              <w:rPr>
                <w:rFonts w:ascii="Century Gothic" w:hAnsi="Century Gothic"/>
                <w:sz w:val="20"/>
                <w:szCs w:val="20"/>
              </w:rPr>
            </w:pPr>
            <w:r w:rsidRPr="006547B3">
              <w:rPr>
                <w:rFonts w:ascii="Century Gothic" w:hAnsi="Century Gothic"/>
                <w:sz w:val="20"/>
                <w:szCs w:val="20"/>
              </w:rPr>
              <w:t>0.16</w:t>
            </w:r>
          </w:p>
        </w:tc>
      </w:tr>
    </w:tbl>
    <w:bookmarkEnd w:id="0"/>
    <w:p w:rsidR="00D44B54" w:rsidRPr="00525473" w:rsidRDefault="00525473">
      <w:pPr>
        <w:rPr>
          <w:rFonts w:ascii="Century Gothic" w:hAnsi="Century Gothic"/>
          <w:sz w:val="18"/>
          <w:szCs w:val="18"/>
        </w:rPr>
      </w:pPr>
      <w:r w:rsidRPr="00525473">
        <w:rPr>
          <w:rFonts w:ascii="Century Gothic" w:hAnsi="Century Gothic"/>
          <w:sz w:val="18"/>
          <w:szCs w:val="18"/>
        </w:rPr>
        <w:t>Note 1: not technically a feature selection method as includes coefficient shrinkage</w:t>
      </w:r>
    </w:p>
    <w:p w:rsidR="00031C85" w:rsidRPr="00160568" w:rsidRDefault="00031C85">
      <w:pPr>
        <w:rPr>
          <w:rFonts w:ascii="Century Gothic" w:hAnsi="Century Gothic"/>
          <w:sz w:val="20"/>
          <w:szCs w:val="20"/>
        </w:rPr>
      </w:pPr>
    </w:p>
    <w:p w:rsidR="009672CC" w:rsidRPr="00160568" w:rsidRDefault="009672CC">
      <w:pPr>
        <w:rPr>
          <w:rFonts w:ascii="Century Gothic" w:hAnsi="Century Gothic"/>
          <w:sz w:val="20"/>
          <w:szCs w:val="20"/>
        </w:rPr>
      </w:pPr>
      <w:r w:rsidRPr="00160568">
        <w:rPr>
          <w:rFonts w:ascii="Century Gothic" w:hAnsi="Century Gothic"/>
          <w:sz w:val="20"/>
          <w:szCs w:val="20"/>
        </w:rPr>
        <w:t>The features selected by the models are as follows:</w:t>
      </w:r>
    </w:p>
    <w:tbl>
      <w:tblPr>
        <w:tblStyle w:val="TableGrid"/>
        <w:tblW w:w="0" w:type="auto"/>
        <w:tblLook w:val="04A0" w:firstRow="1" w:lastRow="0" w:firstColumn="1" w:lastColumn="0" w:noHBand="0" w:noVBand="1"/>
      </w:tblPr>
      <w:tblGrid>
        <w:gridCol w:w="3005"/>
        <w:gridCol w:w="3005"/>
        <w:gridCol w:w="3006"/>
      </w:tblGrid>
      <w:tr w:rsidR="009672CC" w:rsidRPr="00160568" w:rsidTr="009672CC">
        <w:tc>
          <w:tcPr>
            <w:tcW w:w="3005" w:type="dxa"/>
            <w:shd w:val="clear" w:color="auto" w:fill="E7E6E6" w:themeFill="background2"/>
          </w:tcPr>
          <w:p w:rsidR="009672CC" w:rsidRPr="00160568" w:rsidRDefault="009672CC" w:rsidP="009672CC">
            <w:pPr>
              <w:jc w:val="center"/>
              <w:rPr>
                <w:rFonts w:ascii="Century Gothic" w:hAnsi="Century Gothic"/>
                <w:b/>
                <w:bCs/>
                <w:sz w:val="20"/>
                <w:szCs w:val="20"/>
              </w:rPr>
            </w:pPr>
            <w:r w:rsidRPr="00160568">
              <w:rPr>
                <w:rFonts w:ascii="Century Gothic" w:hAnsi="Century Gothic"/>
                <w:b/>
                <w:bCs/>
                <w:sz w:val="20"/>
                <w:szCs w:val="20"/>
              </w:rPr>
              <w:t>Linear Regression (“OLS”</w:t>
            </w:r>
            <w:r w:rsidR="00031C85" w:rsidRPr="00160568">
              <w:rPr>
                <w:rFonts w:ascii="Century Gothic" w:hAnsi="Century Gothic"/>
                <w:b/>
                <w:bCs/>
                <w:sz w:val="20"/>
                <w:szCs w:val="20"/>
              </w:rPr>
              <w:t>)</w:t>
            </w:r>
          </w:p>
        </w:tc>
        <w:tc>
          <w:tcPr>
            <w:tcW w:w="3005" w:type="dxa"/>
            <w:shd w:val="clear" w:color="auto" w:fill="E7E6E6" w:themeFill="background2"/>
          </w:tcPr>
          <w:p w:rsidR="009672CC" w:rsidRPr="00160568" w:rsidRDefault="009672CC" w:rsidP="009672CC">
            <w:pPr>
              <w:jc w:val="center"/>
              <w:rPr>
                <w:rFonts w:ascii="Century Gothic" w:hAnsi="Century Gothic"/>
                <w:b/>
                <w:bCs/>
                <w:sz w:val="20"/>
                <w:szCs w:val="20"/>
              </w:rPr>
            </w:pPr>
            <w:r w:rsidRPr="00160568">
              <w:rPr>
                <w:rFonts w:ascii="Century Gothic" w:hAnsi="Century Gothic"/>
                <w:b/>
                <w:bCs/>
                <w:sz w:val="20"/>
                <w:szCs w:val="20"/>
              </w:rPr>
              <w:t xml:space="preserve">LASSO </w:t>
            </w:r>
            <w:r w:rsidR="00031C85" w:rsidRPr="00160568">
              <w:rPr>
                <w:rFonts w:ascii="Century Gothic" w:hAnsi="Century Gothic"/>
                <w:b/>
                <w:bCs/>
                <w:sz w:val="20"/>
                <w:szCs w:val="20"/>
              </w:rPr>
              <w:t xml:space="preserve">alpha=0.01 </w:t>
            </w:r>
            <w:r w:rsidRPr="00160568">
              <w:rPr>
                <w:rFonts w:ascii="Century Gothic" w:hAnsi="Century Gothic"/>
                <w:b/>
                <w:bCs/>
                <w:sz w:val="20"/>
                <w:szCs w:val="20"/>
              </w:rPr>
              <w:t>(“20”)</w:t>
            </w:r>
          </w:p>
        </w:tc>
        <w:tc>
          <w:tcPr>
            <w:tcW w:w="3006" w:type="dxa"/>
            <w:shd w:val="clear" w:color="auto" w:fill="E7E6E6" w:themeFill="background2"/>
          </w:tcPr>
          <w:p w:rsidR="00031C85" w:rsidRPr="00160568" w:rsidRDefault="009672CC" w:rsidP="009672CC">
            <w:pPr>
              <w:jc w:val="center"/>
              <w:rPr>
                <w:rFonts w:ascii="Century Gothic" w:hAnsi="Century Gothic"/>
                <w:b/>
                <w:bCs/>
                <w:sz w:val="20"/>
                <w:szCs w:val="20"/>
              </w:rPr>
            </w:pPr>
            <w:r w:rsidRPr="00160568">
              <w:rPr>
                <w:rFonts w:ascii="Century Gothic" w:hAnsi="Century Gothic"/>
                <w:b/>
                <w:bCs/>
                <w:sz w:val="20"/>
                <w:szCs w:val="20"/>
              </w:rPr>
              <w:t xml:space="preserve">LASSO </w:t>
            </w:r>
            <w:r w:rsidR="00031C85" w:rsidRPr="00160568">
              <w:rPr>
                <w:rFonts w:ascii="Century Gothic" w:hAnsi="Century Gothic"/>
                <w:b/>
                <w:bCs/>
                <w:sz w:val="20"/>
                <w:szCs w:val="20"/>
              </w:rPr>
              <w:t>alpha=0.1</w:t>
            </w:r>
          </w:p>
          <w:p w:rsidR="009672CC" w:rsidRPr="00160568" w:rsidRDefault="009672CC" w:rsidP="009672CC">
            <w:pPr>
              <w:jc w:val="center"/>
              <w:rPr>
                <w:rFonts w:ascii="Century Gothic" w:hAnsi="Century Gothic"/>
                <w:b/>
                <w:bCs/>
                <w:sz w:val="20"/>
                <w:szCs w:val="20"/>
              </w:rPr>
            </w:pPr>
            <w:r w:rsidRPr="00160568">
              <w:rPr>
                <w:rFonts w:ascii="Century Gothic" w:hAnsi="Century Gothic"/>
                <w:b/>
                <w:bCs/>
                <w:sz w:val="20"/>
                <w:szCs w:val="20"/>
              </w:rPr>
              <w:t>(“9”)</w:t>
            </w:r>
          </w:p>
        </w:tc>
      </w:tr>
      <w:tr w:rsidR="009672CC" w:rsidTr="009672CC">
        <w:tc>
          <w:tcPr>
            <w:tcW w:w="3005" w:type="dxa"/>
          </w:tcPr>
          <w:tbl>
            <w:tblPr>
              <w:tblW w:w="2040" w:type="dxa"/>
              <w:tblLook w:val="04A0" w:firstRow="1" w:lastRow="0" w:firstColumn="1" w:lastColumn="0" w:noHBand="0" w:noVBand="1"/>
            </w:tblPr>
            <w:tblGrid>
              <w:gridCol w:w="2054"/>
            </w:tblGrid>
            <w:tr w:rsidR="007B7DCD" w:rsidRPr="007B7DCD" w:rsidTr="007B7DCD">
              <w:trPr>
                <w:trHeight w:val="264"/>
              </w:trPr>
              <w:tc>
                <w:tcPr>
                  <w:tcW w:w="2040" w:type="dxa"/>
                  <w:tcBorders>
                    <w:top w:val="nil"/>
                    <w:left w:val="nil"/>
                    <w:bottom w:val="nil"/>
                    <w:right w:val="nil"/>
                  </w:tcBorders>
                  <w:shd w:val="clear" w:color="auto" w:fill="auto"/>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BDMCentre</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auto" w:fill="auto"/>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BDMRight</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auto" w:fill="auto"/>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BVMCentreCategory</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auto" w:fill="auto"/>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BVMCentreVolume</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000000" w:fill="FFFF00"/>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BVMLeftCategory</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000000" w:fill="FFFF00"/>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BVMRightCategory</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auto" w:fill="auto"/>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r w:rsidRPr="007B7DCD">
                    <w:rPr>
                      <w:rFonts w:ascii="Century Gothic" w:eastAsia="Times New Roman" w:hAnsi="Century Gothic" w:cs="Times New Roman"/>
                      <w:color w:val="000000"/>
                      <w:sz w:val="18"/>
                      <w:szCs w:val="18"/>
                      <w:lang w:eastAsia="en-AU"/>
                    </w:rPr>
                    <w:t xml:space="preserve">Drainage </w:t>
                  </w:r>
                </w:p>
              </w:tc>
            </w:tr>
            <w:tr w:rsidR="007B7DCD" w:rsidRPr="007B7DCD" w:rsidTr="007B7DCD">
              <w:trPr>
                <w:trHeight w:val="264"/>
              </w:trPr>
              <w:tc>
                <w:tcPr>
                  <w:tcW w:w="2040" w:type="dxa"/>
                  <w:tcBorders>
                    <w:top w:val="nil"/>
                    <w:left w:val="nil"/>
                    <w:bottom w:val="nil"/>
                    <w:right w:val="nil"/>
                  </w:tcBorders>
                  <w:shd w:val="clear" w:color="000000" w:fill="FFFF00"/>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LRICentre</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000000" w:fill="FFFF00"/>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LRILeft</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000000" w:fill="FFFF00"/>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SDTopLeft1</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000000" w:fill="FFFF00"/>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SDTopLeft2</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000000" w:fill="92D050"/>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SDTopLeft3</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auto" w:fill="auto"/>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SDTopRight2</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000000" w:fill="92D050"/>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SDTopRight3</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000000" w:fill="92D050"/>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SDTwist103</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000000" w:fill="92D050"/>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SDTwist33</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000000" w:fill="FFFF00"/>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SDVersL3</w:t>
                  </w:r>
                  <w:proofErr w:type="spellEnd"/>
                  <w:r w:rsidRPr="007B7DCD">
                    <w:rPr>
                      <w:rFonts w:ascii="Century Gothic" w:eastAsia="Times New Roman" w:hAnsi="Century Gothic" w:cs="Times New Roman"/>
                      <w:color w:val="000000"/>
                      <w:sz w:val="18"/>
                      <w:szCs w:val="18"/>
                      <w:lang w:eastAsia="en-AU"/>
                    </w:rPr>
                    <w:t xml:space="preserve"> </w:t>
                  </w:r>
                </w:p>
              </w:tc>
            </w:tr>
            <w:tr w:rsidR="007B7DCD" w:rsidRPr="007B7DCD" w:rsidTr="007B7DCD">
              <w:trPr>
                <w:trHeight w:val="264"/>
              </w:trPr>
              <w:tc>
                <w:tcPr>
                  <w:tcW w:w="2040" w:type="dxa"/>
                  <w:tcBorders>
                    <w:top w:val="nil"/>
                    <w:left w:val="nil"/>
                    <w:bottom w:val="nil"/>
                    <w:right w:val="nil"/>
                  </w:tcBorders>
                  <w:shd w:val="clear" w:color="auto" w:fill="auto"/>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SDVersR3</w:t>
                  </w:r>
                  <w:proofErr w:type="spellEnd"/>
                </w:p>
              </w:tc>
            </w:tr>
            <w:tr w:rsidR="007B7DCD" w:rsidRPr="007B7DCD" w:rsidTr="007B7DCD">
              <w:trPr>
                <w:trHeight w:val="264"/>
              </w:trPr>
              <w:tc>
                <w:tcPr>
                  <w:tcW w:w="2040" w:type="dxa"/>
                  <w:tcBorders>
                    <w:top w:val="nil"/>
                    <w:left w:val="nil"/>
                    <w:bottom w:val="nil"/>
                    <w:right w:val="nil"/>
                  </w:tcBorders>
                  <w:shd w:val="clear" w:color="000000" w:fill="FFFF00"/>
                  <w:noWrap/>
                  <w:vAlign w:val="bottom"/>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TDILeft</w:t>
                  </w:r>
                  <w:proofErr w:type="spellEnd"/>
                  <w:r w:rsidRPr="007B7DCD">
                    <w:rPr>
                      <w:rFonts w:ascii="Century Gothic" w:eastAsia="Times New Roman" w:hAnsi="Century Gothic" w:cs="Times New Roman"/>
                      <w:color w:val="000000"/>
                      <w:sz w:val="18"/>
                      <w:szCs w:val="18"/>
                      <w:lang w:eastAsia="en-AU"/>
                    </w:rPr>
                    <w:t xml:space="preserve"> </w:t>
                  </w:r>
                </w:p>
              </w:tc>
            </w:tr>
          </w:tbl>
          <w:p w:rsidR="009672CC" w:rsidRDefault="009672CC">
            <w:pPr>
              <w:rPr>
                <w:rFonts w:ascii="Century Gothic" w:hAnsi="Century Gothic"/>
                <w:sz w:val="24"/>
                <w:szCs w:val="24"/>
              </w:rPr>
            </w:pPr>
          </w:p>
        </w:tc>
        <w:tc>
          <w:tcPr>
            <w:tcW w:w="3005" w:type="dxa"/>
          </w:tcPr>
          <w:tbl>
            <w:tblPr>
              <w:tblW w:w="1820" w:type="dxa"/>
              <w:tblLook w:val="04A0" w:firstRow="1" w:lastRow="0" w:firstColumn="1" w:lastColumn="0" w:noHBand="0" w:noVBand="1"/>
            </w:tblPr>
            <w:tblGrid>
              <w:gridCol w:w="1886"/>
            </w:tblGrid>
            <w:tr w:rsidR="007B7DCD" w:rsidRPr="007B7DCD" w:rsidTr="007B7DCD">
              <w:trPr>
                <w:trHeight w:val="264"/>
              </w:trPr>
              <w:tc>
                <w:tcPr>
                  <w:tcW w:w="1820" w:type="dxa"/>
                  <w:tcBorders>
                    <w:top w:val="nil"/>
                    <w:left w:val="nil"/>
                    <w:bottom w:val="nil"/>
                    <w:right w:val="nil"/>
                  </w:tcBorders>
                  <w:shd w:val="clear" w:color="auto" w:fill="auto"/>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BTILeft</w:t>
                  </w:r>
                  <w:proofErr w:type="spellEnd"/>
                </w:p>
              </w:tc>
            </w:tr>
            <w:tr w:rsidR="007B7DCD" w:rsidRPr="007B7DCD" w:rsidTr="007B7DCD">
              <w:trPr>
                <w:trHeight w:val="264"/>
              </w:trPr>
              <w:tc>
                <w:tcPr>
                  <w:tcW w:w="1820" w:type="dxa"/>
                  <w:tcBorders>
                    <w:top w:val="nil"/>
                    <w:left w:val="nil"/>
                    <w:bottom w:val="nil"/>
                    <w:right w:val="nil"/>
                  </w:tcBorders>
                  <w:shd w:val="clear" w:color="000000" w:fill="FFFF0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BVMLeftCategory</w:t>
                  </w:r>
                  <w:proofErr w:type="spellEnd"/>
                </w:p>
              </w:tc>
            </w:tr>
            <w:tr w:rsidR="007B7DCD" w:rsidRPr="007B7DCD" w:rsidTr="007B7DCD">
              <w:trPr>
                <w:trHeight w:val="264"/>
              </w:trPr>
              <w:tc>
                <w:tcPr>
                  <w:tcW w:w="1820" w:type="dxa"/>
                  <w:tcBorders>
                    <w:top w:val="nil"/>
                    <w:left w:val="nil"/>
                    <w:bottom w:val="nil"/>
                    <w:right w:val="nil"/>
                  </w:tcBorders>
                  <w:shd w:val="clear" w:color="auto" w:fill="auto"/>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BVMLeftVolume</w:t>
                  </w:r>
                  <w:proofErr w:type="spellEnd"/>
                </w:p>
              </w:tc>
            </w:tr>
            <w:tr w:rsidR="007B7DCD" w:rsidRPr="007B7DCD" w:rsidTr="007B7DCD">
              <w:trPr>
                <w:trHeight w:val="264"/>
              </w:trPr>
              <w:tc>
                <w:tcPr>
                  <w:tcW w:w="1820" w:type="dxa"/>
                  <w:tcBorders>
                    <w:top w:val="nil"/>
                    <w:left w:val="nil"/>
                    <w:bottom w:val="nil"/>
                    <w:right w:val="nil"/>
                  </w:tcBorders>
                  <w:shd w:val="clear" w:color="000000" w:fill="FFFF0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BVMRightCategory</w:t>
                  </w:r>
                  <w:proofErr w:type="spellEnd"/>
                </w:p>
              </w:tc>
            </w:tr>
            <w:tr w:rsidR="007B7DCD" w:rsidRPr="007B7DCD" w:rsidTr="007B7DCD">
              <w:trPr>
                <w:trHeight w:val="264"/>
              </w:trPr>
              <w:tc>
                <w:tcPr>
                  <w:tcW w:w="1820" w:type="dxa"/>
                  <w:tcBorders>
                    <w:top w:val="nil"/>
                    <w:left w:val="nil"/>
                    <w:bottom w:val="nil"/>
                    <w:right w:val="nil"/>
                  </w:tcBorders>
                  <w:shd w:val="clear" w:color="000000" w:fill="FFFF0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LRICentre</w:t>
                  </w:r>
                  <w:proofErr w:type="spellEnd"/>
                </w:p>
              </w:tc>
            </w:tr>
            <w:tr w:rsidR="007B7DCD" w:rsidRPr="007B7DCD" w:rsidTr="007B7DCD">
              <w:trPr>
                <w:trHeight w:val="264"/>
              </w:trPr>
              <w:tc>
                <w:tcPr>
                  <w:tcW w:w="1820" w:type="dxa"/>
                  <w:tcBorders>
                    <w:top w:val="nil"/>
                    <w:left w:val="nil"/>
                    <w:bottom w:val="nil"/>
                    <w:right w:val="nil"/>
                  </w:tcBorders>
                  <w:shd w:val="clear" w:color="000000" w:fill="FFFF0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LRILeft</w:t>
                  </w:r>
                  <w:proofErr w:type="spellEnd"/>
                </w:p>
              </w:tc>
            </w:tr>
            <w:tr w:rsidR="007B7DCD" w:rsidRPr="007B7DCD" w:rsidTr="007B7DCD">
              <w:trPr>
                <w:trHeight w:val="264"/>
              </w:trPr>
              <w:tc>
                <w:tcPr>
                  <w:tcW w:w="1820" w:type="dxa"/>
                  <w:tcBorders>
                    <w:top w:val="nil"/>
                    <w:left w:val="nil"/>
                    <w:bottom w:val="nil"/>
                    <w:right w:val="nil"/>
                  </w:tcBorders>
                  <w:shd w:val="clear" w:color="000000" w:fill="D0CECE"/>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PVCCentre</w:t>
                  </w:r>
                  <w:proofErr w:type="spellEnd"/>
                </w:p>
              </w:tc>
            </w:tr>
            <w:tr w:rsidR="007B7DCD" w:rsidRPr="007B7DCD" w:rsidTr="007B7DCD">
              <w:trPr>
                <w:trHeight w:val="264"/>
              </w:trPr>
              <w:tc>
                <w:tcPr>
                  <w:tcW w:w="1820" w:type="dxa"/>
                  <w:tcBorders>
                    <w:top w:val="nil"/>
                    <w:left w:val="nil"/>
                    <w:bottom w:val="nil"/>
                    <w:right w:val="nil"/>
                  </w:tcBorders>
                  <w:shd w:val="clear" w:color="000000" w:fill="D0CECE"/>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PVCLeft</w:t>
                  </w:r>
                  <w:proofErr w:type="spellEnd"/>
                </w:p>
              </w:tc>
            </w:tr>
            <w:tr w:rsidR="007B7DCD" w:rsidRPr="007B7DCD" w:rsidTr="007B7DCD">
              <w:trPr>
                <w:trHeight w:val="264"/>
              </w:trPr>
              <w:tc>
                <w:tcPr>
                  <w:tcW w:w="1820" w:type="dxa"/>
                  <w:tcBorders>
                    <w:top w:val="nil"/>
                    <w:left w:val="nil"/>
                    <w:bottom w:val="nil"/>
                    <w:right w:val="nil"/>
                  </w:tcBorders>
                  <w:shd w:val="clear" w:color="000000" w:fill="D0CECE"/>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PVCRight</w:t>
                  </w:r>
                  <w:proofErr w:type="spellEnd"/>
                </w:p>
              </w:tc>
            </w:tr>
            <w:tr w:rsidR="007B7DCD" w:rsidRPr="007B7DCD" w:rsidTr="007B7DCD">
              <w:trPr>
                <w:trHeight w:val="264"/>
              </w:trPr>
              <w:tc>
                <w:tcPr>
                  <w:tcW w:w="1820" w:type="dxa"/>
                  <w:tcBorders>
                    <w:top w:val="nil"/>
                    <w:left w:val="nil"/>
                    <w:bottom w:val="nil"/>
                    <w:right w:val="nil"/>
                  </w:tcBorders>
                  <w:shd w:val="clear" w:color="000000" w:fill="FFFF0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SDTopLeft1</w:t>
                  </w:r>
                  <w:proofErr w:type="spellEnd"/>
                </w:p>
              </w:tc>
            </w:tr>
            <w:tr w:rsidR="007B7DCD" w:rsidRPr="007B7DCD" w:rsidTr="007B7DCD">
              <w:trPr>
                <w:trHeight w:val="264"/>
              </w:trPr>
              <w:tc>
                <w:tcPr>
                  <w:tcW w:w="1820" w:type="dxa"/>
                  <w:tcBorders>
                    <w:top w:val="nil"/>
                    <w:left w:val="nil"/>
                    <w:bottom w:val="nil"/>
                    <w:right w:val="nil"/>
                  </w:tcBorders>
                  <w:shd w:val="clear" w:color="000000" w:fill="FFFF0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SDTopLeft2</w:t>
                  </w:r>
                  <w:proofErr w:type="spellEnd"/>
                </w:p>
              </w:tc>
            </w:tr>
            <w:tr w:rsidR="007B7DCD" w:rsidRPr="007B7DCD" w:rsidTr="007B7DCD">
              <w:trPr>
                <w:trHeight w:val="264"/>
              </w:trPr>
              <w:tc>
                <w:tcPr>
                  <w:tcW w:w="1820" w:type="dxa"/>
                  <w:tcBorders>
                    <w:top w:val="nil"/>
                    <w:left w:val="nil"/>
                    <w:bottom w:val="nil"/>
                    <w:right w:val="nil"/>
                  </w:tcBorders>
                  <w:shd w:val="clear" w:color="000000" w:fill="92D05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SDTopLeft3</w:t>
                  </w:r>
                  <w:proofErr w:type="spellEnd"/>
                </w:p>
              </w:tc>
            </w:tr>
            <w:tr w:rsidR="007B7DCD" w:rsidRPr="007B7DCD" w:rsidTr="007B7DCD">
              <w:trPr>
                <w:trHeight w:val="264"/>
              </w:trPr>
              <w:tc>
                <w:tcPr>
                  <w:tcW w:w="1820" w:type="dxa"/>
                  <w:tcBorders>
                    <w:top w:val="nil"/>
                    <w:left w:val="nil"/>
                    <w:bottom w:val="nil"/>
                    <w:right w:val="nil"/>
                  </w:tcBorders>
                  <w:shd w:val="clear" w:color="auto" w:fill="auto"/>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SDTopRight1</w:t>
                  </w:r>
                  <w:proofErr w:type="spellEnd"/>
                </w:p>
              </w:tc>
            </w:tr>
            <w:tr w:rsidR="007B7DCD" w:rsidRPr="007B7DCD" w:rsidTr="007B7DCD">
              <w:trPr>
                <w:trHeight w:val="264"/>
              </w:trPr>
              <w:tc>
                <w:tcPr>
                  <w:tcW w:w="1820" w:type="dxa"/>
                  <w:tcBorders>
                    <w:top w:val="nil"/>
                    <w:left w:val="nil"/>
                    <w:bottom w:val="nil"/>
                    <w:right w:val="nil"/>
                  </w:tcBorders>
                  <w:shd w:val="clear" w:color="000000" w:fill="92D05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SDTopRight3</w:t>
                  </w:r>
                  <w:proofErr w:type="spellEnd"/>
                </w:p>
              </w:tc>
            </w:tr>
            <w:tr w:rsidR="007B7DCD" w:rsidRPr="007B7DCD" w:rsidTr="007B7DCD">
              <w:trPr>
                <w:trHeight w:val="264"/>
              </w:trPr>
              <w:tc>
                <w:tcPr>
                  <w:tcW w:w="1820" w:type="dxa"/>
                  <w:tcBorders>
                    <w:top w:val="nil"/>
                    <w:left w:val="nil"/>
                    <w:bottom w:val="nil"/>
                    <w:right w:val="nil"/>
                  </w:tcBorders>
                  <w:shd w:val="clear" w:color="000000" w:fill="E7E6E6"/>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SDTwist101</w:t>
                  </w:r>
                  <w:proofErr w:type="spellEnd"/>
                </w:p>
              </w:tc>
            </w:tr>
            <w:tr w:rsidR="007B7DCD" w:rsidRPr="007B7DCD" w:rsidTr="007B7DCD">
              <w:trPr>
                <w:trHeight w:val="264"/>
              </w:trPr>
              <w:tc>
                <w:tcPr>
                  <w:tcW w:w="1820" w:type="dxa"/>
                  <w:tcBorders>
                    <w:top w:val="nil"/>
                    <w:left w:val="nil"/>
                    <w:bottom w:val="nil"/>
                    <w:right w:val="nil"/>
                  </w:tcBorders>
                  <w:shd w:val="clear" w:color="000000" w:fill="92D05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SDTwist103</w:t>
                  </w:r>
                  <w:proofErr w:type="spellEnd"/>
                </w:p>
              </w:tc>
            </w:tr>
            <w:tr w:rsidR="007B7DCD" w:rsidRPr="007B7DCD" w:rsidTr="007B7DCD">
              <w:trPr>
                <w:trHeight w:val="264"/>
              </w:trPr>
              <w:tc>
                <w:tcPr>
                  <w:tcW w:w="1820" w:type="dxa"/>
                  <w:tcBorders>
                    <w:top w:val="nil"/>
                    <w:left w:val="nil"/>
                    <w:bottom w:val="nil"/>
                    <w:right w:val="nil"/>
                  </w:tcBorders>
                  <w:shd w:val="clear" w:color="000000" w:fill="FFFF0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SDTwist33</w:t>
                  </w:r>
                  <w:proofErr w:type="spellEnd"/>
                </w:p>
              </w:tc>
            </w:tr>
            <w:tr w:rsidR="007B7DCD" w:rsidRPr="007B7DCD" w:rsidTr="007B7DCD">
              <w:trPr>
                <w:trHeight w:val="264"/>
              </w:trPr>
              <w:tc>
                <w:tcPr>
                  <w:tcW w:w="1820" w:type="dxa"/>
                  <w:tcBorders>
                    <w:top w:val="nil"/>
                    <w:left w:val="nil"/>
                    <w:bottom w:val="nil"/>
                    <w:right w:val="nil"/>
                  </w:tcBorders>
                  <w:shd w:val="clear" w:color="000000" w:fill="E7E6E6"/>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SDVersL1</w:t>
                  </w:r>
                  <w:proofErr w:type="spellEnd"/>
                </w:p>
              </w:tc>
            </w:tr>
            <w:tr w:rsidR="007B7DCD" w:rsidRPr="007B7DCD" w:rsidTr="007B7DCD">
              <w:trPr>
                <w:trHeight w:val="264"/>
              </w:trPr>
              <w:tc>
                <w:tcPr>
                  <w:tcW w:w="1820" w:type="dxa"/>
                  <w:tcBorders>
                    <w:top w:val="nil"/>
                    <w:left w:val="nil"/>
                    <w:bottom w:val="nil"/>
                    <w:right w:val="nil"/>
                  </w:tcBorders>
                  <w:shd w:val="clear" w:color="000000" w:fill="FFFF0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SDVersL3</w:t>
                  </w:r>
                  <w:proofErr w:type="spellEnd"/>
                </w:p>
              </w:tc>
            </w:tr>
            <w:tr w:rsidR="007B7DCD" w:rsidRPr="007B7DCD" w:rsidTr="007B7DCD">
              <w:trPr>
                <w:trHeight w:val="264"/>
              </w:trPr>
              <w:tc>
                <w:tcPr>
                  <w:tcW w:w="1820" w:type="dxa"/>
                  <w:tcBorders>
                    <w:top w:val="nil"/>
                    <w:left w:val="nil"/>
                    <w:bottom w:val="nil"/>
                    <w:right w:val="nil"/>
                  </w:tcBorders>
                  <w:shd w:val="clear" w:color="000000" w:fill="FFFF0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TDILeft</w:t>
                  </w:r>
                  <w:proofErr w:type="spellEnd"/>
                </w:p>
              </w:tc>
            </w:tr>
          </w:tbl>
          <w:p w:rsidR="009672CC" w:rsidRDefault="009672CC">
            <w:pPr>
              <w:rPr>
                <w:rFonts w:ascii="Century Gothic" w:hAnsi="Century Gothic"/>
                <w:sz w:val="24"/>
                <w:szCs w:val="24"/>
              </w:rPr>
            </w:pPr>
          </w:p>
        </w:tc>
        <w:tc>
          <w:tcPr>
            <w:tcW w:w="3006" w:type="dxa"/>
          </w:tcPr>
          <w:tbl>
            <w:tblPr>
              <w:tblW w:w="2440" w:type="dxa"/>
              <w:tblLook w:val="04A0" w:firstRow="1" w:lastRow="0" w:firstColumn="1" w:lastColumn="0" w:noHBand="0" w:noVBand="1"/>
            </w:tblPr>
            <w:tblGrid>
              <w:gridCol w:w="2440"/>
            </w:tblGrid>
            <w:tr w:rsidR="007B7DCD" w:rsidRPr="007B7DCD" w:rsidTr="007B7DCD">
              <w:trPr>
                <w:trHeight w:val="264"/>
              </w:trPr>
              <w:tc>
                <w:tcPr>
                  <w:tcW w:w="2440" w:type="dxa"/>
                  <w:tcBorders>
                    <w:top w:val="nil"/>
                    <w:left w:val="nil"/>
                    <w:bottom w:val="nil"/>
                    <w:right w:val="nil"/>
                  </w:tcBorders>
                  <w:shd w:val="clear" w:color="000000" w:fill="D0CECE"/>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PVCCentre</w:t>
                  </w:r>
                  <w:proofErr w:type="spellEnd"/>
                </w:p>
              </w:tc>
            </w:tr>
            <w:tr w:rsidR="007B7DCD" w:rsidRPr="007B7DCD" w:rsidTr="007B7DCD">
              <w:trPr>
                <w:trHeight w:val="264"/>
              </w:trPr>
              <w:tc>
                <w:tcPr>
                  <w:tcW w:w="2440" w:type="dxa"/>
                  <w:tcBorders>
                    <w:top w:val="nil"/>
                    <w:left w:val="nil"/>
                    <w:bottom w:val="nil"/>
                    <w:right w:val="nil"/>
                  </w:tcBorders>
                  <w:shd w:val="clear" w:color="000000" w:fill="D0CECE"/>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PVCLeft</w:t>
                  </w:r>
                  <w:proofErr w:type="spellEnd"/>
                </w:p>
              </w:tc>
            </w:tr>
            <w:tr w:rsidR="007B7DCD" w:rsidRPr="007B7DCD" w:rsidTr="007B7DCD">
              <w:trPr>
                <w:trHeight w:val="264"/>
              </w:trPr>
              <w:tc>
                <w:tcPr>
                  <w:tcW w:w="2440" w:type="dxa"/>
                  <w:tcBorders>
                    <w:top w:val="nil"/>
                    <w:left w:val="nil"/>
                    <w:bottom w:val="nil"/>
                    <w:right w:val="nil"/>
                  </w:tcBorders>
                  <w:shd w:val="clear" w:color="000000" w:fill="D0CECE"/>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PVCRight</w:t>
                  </w:r>
                  <w:proofErr w:type="spellEnd"/>
                </w:p>
              </w:tc>
            </w:tr>
            <w:tr w:rsidR="007B7DCD" w:rsidRPr="007B7DCD" w:rsidTr="007B7DCD">
              <w:trPr>
                <w:trHeight w:val="264"/>
              </w:trPr>
              <w:tc>
                <w:tcPr>
                  <w:tcW w:w="2440" w:type="dxa"/>
                  <w:tcBorders>
                    <w:top w:val="nil"/>
                    <w:left w:val="nil"/>
                    <w:bottom w:val="nil"/>
                    <w:right w:val="nil"/>
                  </w:tcBorders>
                  <w:shd w:val="clear" w:color="000000" w:fill="92D05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SDTopLeft3</w:t>
                  </w:r>
                  <w:proofErr w:type="spellEnd"/>
                </w:p>
              </w:tc>
            </w:tr>
            <w:tr w:rsidR="007B7DCD" w:rsidRPr="007B7DCD" w:rsidTr="007B7DCD">
              <w:trPr>
                <w:trHeight w:val="264"/>
              </w:trPr>
              <w:tc>
                <w:tcPr>
                  <w:tcW w:w="2440" w:type="dxa"/>
                  <w:tcBorders>
                    <w:top w:val="nil"/>
                    <w:left w:val="nil"/>
                    <w:bottom w:val="nil"/>
                    <w:right w:val="nil"/>
                  </w:tcBorders>
                  <w:shd w:val="clear" w:color="000000" w:fill="92D05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SDTopRight3</w:t>
                  </w:r>
                  <w:proofErr w:type="spellEnd"/>
                </w:p>
              </w:tc>
            </w:tr>
            <w:tr w:rsidR="007B7DCD" w:rsidRPr="007B7DCD" w:rsidTr="007B7DCD">
              <w:trPr>
                <w:trHeight w:val="264"/>
              </w:trPr>
              <w:tc>
                <w:tcPr>
                  <w:tcW w:w="2440" w:type="dxa"/>
                  <w:tcBorders>
                    <w:top w:val="nil"/>
                    <w:left w:val="nil"/>
                    <w:bottom w:val="nil"/>
                    <w:right w:val="nil"/>
                  </w:tcBorders>
                  <w:shd w:val="clear" w:color="000000" w:fill="E7E6E6"/>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SDTwist101</w:t>
                  </w:r>
                  <w:proofErr w:type="spellEnd"/>
                </w:p>
              </w:tc>
            </w:tr>
            <w:tr w:rsidR="007B7DCD" w:rsidRPr="007B7DCD" w:rsidTr="007B7DCD">
              <w:trPr>
                <w:trHeight w:val="264"/>
              </w:trPr>
              <w:tc>
                <w:tcPr>
                  <w:tcW w:w="2440" w:type="dxa"/>
                  <w:tcBorders>
                    <w:top w:val="nil"/>
                    <w:left w:val="nil"/>
                    <w:bottom w:val="nil"/>
                    <w:right w:val="nil"/>
                  </w:tcBorders>
                  <w:shd w:val="clear" w:color="000000" w:fill="92D05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SDTwist103</w:t>
                  </w:r>
                  <w:proofErr w:type="spellEnd"/>
                </w:p>
              </w:tc>
            </w:tr>
            <w:tr w:rsidR="007B7DCD" w:rsidRPr="007B7DCD" w:rsidTr="007B7DCD">
              <w:trPr>
                <w:trHeight w:val="264"/>
              </w:trPr>
              <w:tc>
                <w:tcPr>
                  <w:tcW w:w="2440" w:type="dxa"/>
                  <w:tcBorders>
                    <w:top w:val="nil"/>
                    <w:left w:val="nil"/>
                    <w:bottom w:val="nil"/>
                    <w:right w:val="nil"/>
                  </w:tcBorders>
                  <w:shd w:val="clear" w:color="000000" w:fill="92D050"/>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SDTwist33</w:t>
                  </w:r>
                  <w:proofErr w:type="spellEnd"/>
                </w:p>
              </w:tc>
            </w:tr>
            <w:tr w:rsidR="007B7DCD" w:rsidRPr="007B7DCD" w:rsidTr="007B7DCD">
              <w:trPr>
                <w:trHeight w:val="264"/>
              </w:trPr>
              <w:tc>
                <w:tcPr>
                  <w:tcW w:w="2440" w:type="dxa"/>
                  <w:tcBorders>
                    <w:top w:val="nil"/>
                    <w:left w:val="nil"/>
                    <w:bottom w:val="nil"/>
                    <w:right w:val="nil"/>
                  </w:tcBorders>
                  <w:shd w:val="clear" w:color="000000" w:fill="E7E6E6"/>
                  <w:noWrap/>
                  <w:vAlign w:val="center"/>
                  <w:hideMark/>
                </w:tcPr>
                <w:p w:rsidR="007B7DCD" w:rsidRPr="007B7DCD" w:rsidRDefault="007B7DCD" w:rsidP="007B7DCD">
                  <w:pPr>
                    <w:spacing w:after="0" w:line="240" w:lineRule="auto"/>
                    <w:rPr>
                      <w:rFonts w:ascii="Century Gothic" w:eastAsia="Times New Roman" w:hAnsi="Century Gothic" w:cs="Times New Roman"/>
                      <w:color w:val="000000"/>
                      <w:sz w:val="18"/>
                      <w:szCs w:val="18"/>
                      <w:lang w:eastAsia="en-AU"/>
                    </w:rPr>
                  </w:pPr>
                  <w:proofErr w:type="spellStart"/>
                  <w:r w:rsidRPr="007B7DCD">
                    <w:rPr>
                      <w:rFonts w:ascii="Century Gothic" w:eastAsia="Times New Roman" w:hAnsi="Century Gothic" w:cs="Times New Roman"/>
                      <w:color w:val="000000"/>
                      <w:sz w:val="18"/>
                      <w:szCs w:val="18"/>
                      <w:lang w:eastAsia="en-AU"/>
                    </w:rPr>
                    <w:t>SDVersL1</w:t>
                  </w:r>
                  <w:proofErr w:type="spellEnd"/>
                </w:p>
              </w:tc>
            </w:tr>
          </w:tbl>
          <w:p w:rsidR="009672CC" w:rsidRDefault="009672CC">
            <w:pPr>
              <w:rPr>
                <w:rFonts w:ascii="Century Gothic" w:hAnsi="Century Gothic"/>
                <w:sz w:val="24"/>
                <w:szCs w:val="24"/>
              </w:rPr>
            </w:pPr>
          </w:p>
        </w:tc>
      </w:tr>
    </w:tbl>
    <w:p w:rsidR="009672CC" w:rsidRPr="005A0B9C" w:rsidRDefault="00B65B5D">
      <w:pPr>
        <w:rPr>
          <w:rFonts w:ascii="Century Gothic" w:hAnsi="Century Gothic"/>
          <w:sz w:val="20"/>
          <w:szCs w:val="20"/>
        </w:rPr>
      </w:pPr>
      <w:r w:rsidRPr="005A0B9C">
        <w:rPr>
          <w:rFonts w:ascii="Century Gothic" w:hAnsi="Century Gothic"/>
          <w:sz w:val="20"/>
          <w:szCs w:val="20"/>
        </w:rPr>
        <w:t xml:space="preserve">Legend: </w:t>
      </w:r>
      <w:r w:rsidRPr="005A0B9C">
        <w:rPr>
          <w:rFonts w:ascii="Century Gothic" w:hAnsi="Century Gothic"/>
          <w:sz w:val="20"/>
          <w:szCs w:val="20"/>
          <w:highlight w:val="green"/>
        </w:rPr>
        <w:t>common to all 3,</w:t>
      </w:r>
      <w:r w:rsidRPr="005A0B9C">
        <w:rPr>
          <w:rFonts w:ascii="Century Gothic" w:hAnsi="Century Gothic"/>
          <w:sz w:val="20"/>
          <w:szCs w:val="20"/>
        </w:rPr>
        <w:t xml:space="preserve"> </w:t>
      </w:r>
      <w:r w:rsidRPr="005A0B9C">
        <w:rPr>
          <w:rFonts w:ascii="Century Gothic" w:hAnsi="Century Gothic"/>
          <w:sz w:val="20"/>
          <w:szCs w:val="20"/>
          <w:highlight w:val="yellow"/>
        </w:rPr>
        <w:t>common between LASSO 20 and OLS</w:t>
      </w:r>
      <w:r w:rsidRPr="005A0B9C">
        <w:rPr>
          <w:rFonts w:ascii="Century Gothic" w:hAnsi="Century Gothic"/>
          <w:sz w:val="20"/>
          <w:szCs w:val="20"/>
        </w:rPr>
        <w:t xml:space="preserve">, </w:t>
      </w:r>
      <w:r w:rsidRPr="005A0B9C">
        <w:rPr>
          <w:rFonts w:ascii="Century Gothic" w:hAnsi="Century Gothic"/>
          <w:sz w:val="20"/>
          <w:szCs w:val="20"/>
          <w:highlight w:val="lightGray"/>
        </w:rPr>
        <w:t>common between LASSOs</w:t>
      </w:r>
    </w:p>
    <w:p w:rsidR="00B65B5D" w:rsidRPr="005A0B9C" w:rsidRDefault="006364FB">
      <w:pPr>
        <w:rPr>
          <w:rFonts w:ascii="Century Gothic" w:hAnsi="Century Gothic"/>
          <w:sz w:val="20"/>
          <w:szCs w:val="20"/>
        </w:rPr>
      </w:pPr>
      <w:r w:rsidRPr="005A0B9C">
        <w:rPr>
          <w:rFonts w:ascii="Century Gothic" w:hAnsi="Century Gothic"/>
          <w:sz w:val="20"/>
          <w:szCs w:val="20"/>
        </w:rPr>
        <w:t xml:space="preserve">Note the </w:t>
      </w:r>
      <w:r w:rsidR="00BF6F8A" w:rsidRPr="005A0B9C">
        <w:rPr>
          <w:rFonts w:ascii="Century Gothic" w:hAnsi="Century Gothic"/>
          <w:sz w:val="20"/>
          <w:szCs w:val="20"/>
        </w:rPr>
        <w:t xml:space="preserve">LASSO (alpha </w:t>
      </w:r>
      <w:r w:rsidR="0046295A">
        <w:rPr>
          <w:rFonts w:ascii="Century Gothic" w:hAnsi="Century Gothic"/>
          <w:sz w:val="20"/>
          <w:szCs w:val="20"/>
        </w:rPr>
        <w:t>=</w:t>
      </w:r>
      <w:r w:rsidR="00BF6F8A" w:rsidRPr="005A0B9C">
        <w:rPr>
          <w:rFonts w:ascii="Century Gothic" w:hAnsi="Century Gothic"/>
          <w:sz w:val="20"/>
          <w:szCs w:val="20"/>
        </w:rPr>
        <w:t xml:space="preserve"> 0.1) </w:t>
      </w:r>
      <w:r w:rsidRPr="005A0B9C">
        <w:rPr>
          <w:rFonts w:ascii="Century Gothic" w:hAnsi="Century Gothic"/>
          <w:sz w:val="20"/>
          <w:szCs w:val="20"/>
        </w:rPr>
        <w:t>coefficients highlight the importance of Top Left, Top Right, Twist 3 (</w:t>
      </w:r>
      <w:r w:rsidR="0046295A">
        <w:rPr>
          <w:rFonts w:ascii="Century Gothic" w:hAnsi="Century Gothic"/>
          <w:sz w:val="20"/>
          <w:szCs w:val="20"/>
        </w:rPr>
        <w:t xml:space="preserve">all </w:t>
      </w:r>
      <w:r w:rsidRPr="005A0B9C">
        <w:rPr>
          <w:rFonts w:ascii="Century Gothic" w:hAnsi="Century Gothic"/>
          <w:sz w:val="20"/>
          <w:szCs w:val="20"/>
        </w:rPr>
        <w:t>consistent with the Baseline predictor) and Twist 10:</w:t>
      </w:r>
    </w:p>
    <w:tbl>
      <w:tblPr>
        <w:tblStyle w:val="TableGrid"/>
        <w:tblW w:w="0" w:type="auto"/>
        <w:tblLook w:val="04A0" w:firstRow="1" w:lastRow="0" w:firstColumn="1" w:lastColumn="0" w:noHBand="0" w:noVBand="1"/>
      </w:tblPr>
      <w:tblGrid>
        <w:gridCol w:w="4508"/>
        <w:gridCol w:w="4508"/>
      </w:tblGrid>
      <w:tr w:rsidR="006364FB" w:rsidRPr="005A0B9C" w:rsidTr="006364FB">
        <w:tc>
          <w:tcPr>
            <w:tcW w:w="4508" w:type="dxa"/>
            <w:shd w:val="clear" w:color="auto" w:fill="E7E6E6" w:themeFill="background2"/>
          </w:tcPr>
          <w:p w:rsidR="006364FB" w:rsidRPr="005A0B9C" w:rsidRDefault="006364FB" w:rsidP="006364FB">
            <w:pPr>
              <w:jc w:val="center"/>
              <w:rPr>
                <w:rFonts w:ascii="Century Gothic" w:hAnsi="Century Gothic"/>
                <w:b/>
                <w:bCs/>
                <w:sz w:val="20"/>
                <w:szCs w:val="20"/>
              </w:rPr>
            </w:pPr>
            <w:r w:rsidRPr="005A0B9C">
              <w:rPr>
                <w:rFonts w:ascii="Century Gothic" w:hAnsi="Century Gothic"/>
                <w:b/>
                <w:bCs/>
                <w:sz w:val="20"/>
                <w:szCs w:val="20"/>
              </w:rPr>
              <w:t>OLS Feature</w:t>
            </w:r>
          </w:p>
        </w:tc>
        <w:tc>
          <w:tcPr>
            <w:tcW w:w="4508" w:type="dxa"/>
            <w:shd w:val="clear" w:color="auto" w:fill="E7E6E6" w:themeFill="background2"/>
          </w:tcPr>
          <w:p w:rsidR="006364FB" w:rsidRPr="005A0B9C" w:rsidRDefault="006364FB" w:rsidP="006364FB">
            <w:pPr>
              <w:jc w:val="center"/>
              <w:rPr>
                <w:rFonts w:ascii="Century Gothic" w:hAnsi="Century Gothic"/>
                <w:b/>
                <w:bCs/>
                <w:sz w:val="20"/>
                <w:szCs w:val="20"/>
              </w:rPr>
            </w:pPr>
            <w:r w:rsidRPr="005A0B9C">
              <w:rPr>
                <w:rFonts w:ascii="Century Gothic" w:hAnsi="Century Gothic"/>
                <w:b/>
                <w:bCs/>
                <w:sz w:val="20"/>
                <w:szCs w:val="20"/>
              </w:rPr>
              <w:t>Coefficient</w:t>
            </w:r>
          </w:p>
        </w:tc>
      </w:tr>
      <w:tr w:rsidR="006364FB" w:rsidRPr="005A0B9C" w:rsidTr="00CD6DE6">
        <w:tc>
          <w:tcPr>
            <w:tcW w:w="4508" w:type="dxa"/>
          </w:tcPr>
          <w:p w:rsidR="006364FB" w:rsidRPr="005A0B9C" w:rsidRDefault="006364FB" w:rsidP="006364FB">
            <w:pPr>
              <w:rPr>
                <w:rFonts w:ascii="Century Gothic" w:hAnsi="Century Gothic"/>
                <w:sz w:val="20"/>
                <w:szCs w:val="20"/>
              </w:rPr>
            </w:pPr>
            <w:proofErr w:type="spellStart"/>
            <w:r w:rsidRPr="005A0B9C">
              <w:rPr>
                <w:rFonts w:ascii="Century Gothic" w:hAnsi="Century Gothic"/>
                <w:sz w:val="20"/>
                <w:szCs w:val="20"/>
              </w:rPr>
              <w:t>PVCCentre</w:t>
            </w:r>
            <w:proofErr w:type="spellEnd"/>
          </w:p>
        </w:tc>
        <w:tc>
          <w:tcPr>
            <w:tcW w:w="4508" w:type="dxa"/>
            <w:vAlign w:val="center"/>
          </w:tcPr>
          <w:p w:rsidR="006364FB" w:rsidRPr="005A0B9C" w:rsidRDefault="006364FB" w:rsidP="006364FB">
            <w:pPr>
              <w:jc w:val="right"/>
              <w:rPr>
                <w:rFonts w:ascii="Century Gothic" w:hAnsi="Century Gothic"/>
                <w:color w:val="000000"/>
                <w:sz w:val="20"/>
                <w:szCs w:val="20"/>
              </w:rPr>
            </w:pPr>
            <w:r w:rsidRPr="005A0B9C">
              <w:rPr>
                <w:rFonts w:ascii="Century Gothic" w:hAnsi="Century Gothic"/>
                <w:color w:val="000000"/>
                <w:sz w:val="20"/>
                <w:szCs w:val="20"/>
              </w:rPr>
              <w:t>-0.000034</w:t>
            </w:r>
          </w:p>
        </w:tc>
      </w:tr>
      <w:tr w:rsidR="006364FB" w:rsidRPr="005A0B9C" w:rsidTr="00CD6DE6">
        <w:tc>
          <w:tcPr>
            <w:tcW w:w="4508" w:type="dxa"/>
          </w:tcPr>
          <w:p w:rsidR="006364FB" w:rsidRPr="005A0B9C" w:rsidRDefault="006364FB" w:rsidP="006364FB">
            <w:pPr>
              <w:rPr>
                <w:rFonts w:ascii="Century Gothic" w:hAnsi="Century Gothic"/>
                <w:sz w:val="20"/>
                <w:szCs w:val="20"/>
              </w:rPr>
            </w:pPr>
            <w:proofErr w:type="spellStart"/>
            <w:r w:rsidRPr="005A0B9C">
              <w:rPr>
                <w:rFonts w:ascii="Century Gothic" w:hAnsi="Century Gothic"/>
                <w:sz w:val="20"/>
                <w:szCs w:val="20"/>
              </w:rPr>
              <w:t>PVCLeft</w:t>
            </w:r>
            <w:proofErr w:type="spellEnd"/>
          </w:p>
        </w:tc>
        <w:tc>
          <w:tcPr>
            <w:tcW w:w="4508" w:type="dxa"/>
            <w:vAlign w:val="center"/>
          </w:tcPr>
          <w:p w:rsidR="006364FB" w:rsidRPr="005A0B9C" w:rsidRDefault="006364FB" w:rsidP="006364FB">
            <w:pPr>
              <w:jc w:val="right"/>
              <w:rPr>
                <w:rFonts w:ascii="Century Gothic" w:hAnsi="Century Gothic"/>
                <w:color w:val="000000"/>
                <w:sz w:val="20"/>
                <w:szCs w:val="20"/>
              </w:rPr>
            </w:pPr>
            <w:r w:rsidRPr="005A0B9C">
              <w:rPr>
                <w:rFonts w:ascii="Century Gothic" w:hAnsi="Century Gothic"/>
                <w:color w:val="000000"/>
                <w:sz w:val="20"/>
                <w:szCs w:val="20"/>
              </w:rPr>
              <w:t>0.000195</w:t>
            </w:r>
          </w:p>
        </w:tc>
      </w:tr>
      <w:tr w:rsidR="006364FB" w:rsidRPr="005A0B9C" w:rsidTr="00CD6DE6">
        <w:tc>
          <w:tcPr>
            <w:tcW w:w="4508" w:type="dxa"/>
          </w:tcPr>
          <w:p w:rsidR="006364FB" w:rsidRPr="005A0B9C" w:rsidRDefault="006364FB" w:rsidP="006364FB">
            <w:pPr>
              <w:rPr>
                <w:rFonts w:ascii="Century Gothic" w:hAnsi="Century Gothic"/>
                <w:sz w:val="20"/>
                <w:szCs w:val="20"/>
              </w:rPr>
            </w:pPr>
            <w:proofErr w:type="spellStart"/>
            <w:r w:rsidRPr="005A0B9C">
              <w:rPr>
                <w:rFonts w:ascii="Century Gothic" w:hAnsi="Century Gothic"/>
                <w:sz w:val="20"/>
                <w:szCs w:val="20"/>
              </w:rPr>
              <w:t>PVCRight</w:t>
            </w:r>
            <w:proofErr w:type="spellEnd"/>
          </w:p>
        </w:tc>
        <w:tc>
          <w:tcPr>
            <w:tcW w:w="4508" w:type="dxa"/>
            <w:vAlign w:val="center"/>
          </w:tcPr>
          <w:p w:rsidR="006364FB" w:rsidRPr="005A0B9C" w:rsidRDefault="006364FB" w:rsidP="006364FB">
            <w:pPr>
              <w:jc w:val="right"/>
              <w:rPr>
                <w:rFonts w:ascii="Century Gothic" w:hAnsi="Century Gothic"/>
                <w:color w:val="000000"/>
                <w:sz w:val="20"/>
                <w:szCs w:val="20"/>
              </w:rPr>
            </w:pPr>
            <w:r w:rsidRPr="005A0B9C">
              <w:rPr>
                <w:rFonts w:ascii="Century Gothic" w:hAnsi="Century Gothic"/>
                <w:color w:val="000000"/>
                <w:sz w:val="20"/>
                <w:szCs w:val="20"/>
              </w:rPr>
              <w:t>-0.000156</w:t>
            </w:r>
          </w:p>
        </w:tc>
      </w:tr>
      <w:tr w:rsidR="006364FB" w:rsidRPr="005A0B9C" w:rsidTr="00CD6DE6">
        <w:tc>
          <w:tcPr>
            <w:tcW w:w="4508" w:type="dxa"/>
          </w:tcPr>
          <w:p w:rsidR="006364FB" w:rsidRPr="005A0B9C" w:rsidRDefault="006364FB" w:rsidP="006364FB">
            <w:pPr>
              <w:rPr>
                <w:rFonts w:ascii="Century Gothic" w:hAnsi="Century Gothic"/>
                <w:b/>
                <w:bCs/>
                <w:sz w:val="20"/>
                <w:szCs w:val="20"/>
              </w:rPr>
            </w:pPr>
            <w:proofErr w:type="spellStart"/>
            <w:r w:rsidRPr="005A0B9C">
              <w:rPr>
                <w:rFonts w:ascii="Century Gothic" w:hAnsi="Century Gothic"/>
                <w:b/>
                <w:bCs/>
                <w:sz w:val="20"/>
                <w:szCs w:val="20"/>
              </w:rPr>
              <w:t>SDTopLeft3</w:t>
            </w:r>
            <w:proofErr w:type="spellEnd"/>
          </w:p>
        </w:tc>
        <w:tc>
          <w:tcPr>
            <w:tcW w:w="4508" w:type="dxa"/>
            <w:vAlign w:val="center"/>
          </w:tcPr>
          <w:p w:rsidR="006364FB" w:rsidRPr="005A0B9C" w:rsidRDefault="006364FB" w:rsidP="006364FB">
            <w:pPr>
              <w:jc w:val="right"/>
              <w:rPr>
                <w:rFonts w:ascii="Century Gothic" w:hAnsi="Century Gothic"/>
                <w:b/>
                <w:bCs/>
                <w:color w:val="000000"/>
                <w:sz w:val="20"/>
                <w:szCs w:val="20"/>
              </w:rPr>
            </w:pPr>
            <w:r w:rsidRPr="005A0B9C">
              <w:rPr>
                <w:rFonts w:ascii="Century Gothic" w:hAnsi="Century Gothic"/>
                <w:b/>
                <w:bCs/>
                <w:color w:val="000000"/>
                <w:sz w:val="20"/>
                <w:szCs w:val="20"/>
              </w:rPr>
              <w:t>0.139517</w:t>
            </w:r>
          </w:p>
        </w:tc>
      </w:tr>
      <w:tr w:rsidR="006364FB" w:rsidRPr="005A0B9C" w:rsidTr="00CD6DE6">
        <w:tc>
          <w:tcPr>
            <w:tcW w:w="4508" w:type="dxa"/>
          </w:tcPr>
          <w:p w:rsidR="006364FB" w:rsidRPr="005A0B9C" w:rsidRDefault="006364FB" w:rsidP="006364FB">
            <w:pPr>
              <w:rPr>
                <w:rFonts w:ascii="Century Gothic" w:hAnsi="Century Gothic"/>
                <w:b/>
                <w:bCs/>
                <w:sz w:val="20"/>
                <w:szCs w:val="20"/>
              </w:rPr>
            </w:pPr>
            <w:proofErr w:type="spellStart"/>
            <w:r w:rsidRPr="005A0B9C">
              <w:rPr>
                <w:rFonts w:ascii="Century Gothic" w:hAnsi="Century Gothic"/>
                <w:b/>
                <w:bCs/>
                <w:sz w:val="20"/>
                <w:szCs w:val="20"/>
              </w:rPr>
              <w:t>SDTopRight3</w:t>
            </w:r>
            <w:proofErr w:type="spellEnd"/>
          </w:p>
        </w:tc>
        <w:tc>
          <w:tcPr>
            <w:tcW w:w="4508" w:type="dxa"/>
            <w:vAlign w:val="center"/>
          </w:tcPr>
          <w:p w:rsidR="006364FB" w:rsidRPr="005A0B9C" w:rsidRDefault="006364FB" w:rsidP="006364FB">
            <w:pPr>
              <w:jc w:val="right"/>
              <w:rPr>
                <w:rFonts w:ascii="Century Gothic" w:hAnsi="Century Gothic"/>
                <w:b/>
                <w:bCs/>
                <w:color w:val="000000"/>
                <w:sz w:val="20"/>
                <w:szCs w:val="20"/>
              </w:rPr>
            </w:pPr>
            <w:r w:rsidRPr="005A0B9C">
              <w:rPr>
                <w:rFonts w:ascii="Century Gothic" w:hAnsi="Century Gothic"/>
                <w:b/>
                <w:bCs/>
                <w:color w:val="000000"/>
                <w:sz w:val="20"/>
                <w:szCs w:val="20"/>
              </w:rPr>
              <w:t>0.445248</w:t>
            </w:r>
          </w:p>
        </w:tc>
      </w:tr>
      <w:tr w:rsidR="006364FB" w:rsidRPr="005A0B9C" w:rsidTr="00CD6DE6">
        <w:tc>
          <w:tcPr>
            <w:tcW w:w="4508" w:type="dxa"/>
          </w:tcPr>
          <w:p w:rsidR="006364FB" w:rsidRPr="005A0B9C" w:rsidRDefault="006364FB" w:rsidP="006364FB">
            <w:pPr>
              <w:rPr>
                <w:rFonts w:ascii="Century Gothic" w:hAnsi="Century Gothic"/>
                <w:sz w:val="20"/>
                <w:szCs w:val="20"/>
              </w:rPr>
            </w:pPr>
            <w:proofErr w:type="spellStart"/>
            <w:r w:rsidRPr="005A0B9C">
              <w:rPr>
                <w:rFonts w:ascii="Century Gothic" w:hAnsi="Century Gothic"/>
                <w:sz w:val="20"/>
                <w:szCs w:val="20"/>
              </w:rPr>
              <w:t>SDTwist101</w:t>
            </w:r>
            <w:proofErr w:type="spellEnd"/>
          </w:p>
        </w:tc>
        <w:tc>
          <w:tcPr>
            <w:tcW w:w="4508" w:type="dxa"/>
            <w:vAlign w:val="center"/>
          </w:tcPr>
          <w:p w:rsidR="006364FB" w:rsidRPr="005A0B9C" w:rsidRDefault="006364FB" w:rsidP="006364FB">
            <w:pPr>
              <w:jc w:val="right"/>
              <w:rPr>
                <w:rFonts w:ascii="Century Gothic" w:hAnsi="Century Gothic"/>
                <w:color w:val="000000"/>
                <w:sz w:val="20"/>
                <w:szCs w:val="20"/>
              </w:rPr>
            </w:pPr>
            <w:r w:rsidRPr="005A0B9C">
              <w:rPr>
                <w:rFonts w:ascii="Century Gothic" w:hAnsi="Century Gothic"/>
                <w:color w:val="000000"/>
                <w:sz w:val="20"/>
                <w:szCs w:val="20"/>
              </w:rPr>
              <w:t>0.005967</w:t>
            </w:r>
          </w:p>
        </w:tc>
      </w:tr>
      <w:tr w:rsidR="006364FB" w:rsidRPr="005A0B9C" w:rsidTr="00CD6DE6">
        <w:tc>
          <w:tcPr>
            <w:tcW w:w="4508" w:type="dxa"/>
          </w:tcPr>
          <w:p w:rsidR="006364FB" w:rsidRPr="005A0B9C" w:rsidRDefault="006364FB" w:rsidP="006364FB">
            <w:pPr>
              <w:rPr>
                <w:rFonts w:ascii="Century Gothic" w:hAnsi="Century Gothic"/>
                <w:b/>
                <w:bCs/>
                <w:sz w:val="20"/>
                <w:szCs w:val="20"/>
              </w:rPr>
            </w:pPr>
            <w:proofErr w:type="spellStart"/>
            <w:r w:rsidRPr="005A0B9C">
              <w:rPr>
                <w:rFonts w:ascii="Century Gothic" w:hAnsi="Century Gothic"/>
                <w:b/>
                <w:bCs/>
                <w:sz w:val="20"/>
                <w:szCs w:val="20"/>
              </w:rPr>
              <w:t>SDTwist103</w:t>
            </w:r>
            <w:proofErr w:type="spellEnd"/>
          </w:p>
        </w:tc>
        <w:tc>
          <w:tcPr>
            <w:tcW w:w="4508" w:type="dxa"/>
            <w:vAlign w:val="center"/>
          </w:tcPr>
          <w:p w:rsidR="006364FB" w:rsidRPr="005A0B9C" w:rsidRDefault="006364FB" w:rsidP="006364FB">
            <w:pPr>
              <w:jc w:val="right"/>
              <w:rPr>
                <w:rFonts w:ascii="Century Gothic" w:hAnsi="Century Gothic"/>
                <w:b/>
                <w:bCs/>
                <w:color w:val="000000"/>
                <w:sz w:val="20"/>
                <w:szCs w:val="20"/>
              </w:rPr>
            </w:pPr>
            <w:r w:rsidRPr="005A0B9C">
              <w:rPr>
                <w:rFonts w:ascii="Century Gothic" w:hAnsi="Century Gothic"/>
                <w:b/>
                <w:bCs/>
                <w:color w:val="000000"/>
                <w:sz w:val="20"/>
                <w:szCs w:val="20"/>
              </w:rPr>
              <w:t>0.226816</w:t>
            </w:r>
          </w:p>
        </w:tc>
      </w:tr>
      <w:tr w:rsidR="006364FB" w:rsidRPr="005A0B9C" w:rsidTr="00CD6DE6">
        <w:tc>
          <w:tcPr>
            <w:tcW w:w="4508" w:type="dxa"/>
          </w:tcPr>
          <w:p w:rsidR="006364FB" w:rsidRPr="005A0B9C" w:rsidRDefault="006364FB" w:rsidP="006364FB">
            <w:pPr>
              <w:rPr>
                <w:rFonts w:ascii="Century Gothic" w:hAnsi="Century Gothic"/>
                <w:b/>
                <w:bCs/>
                <w:sz w:val="20"/>
                <w:szCs w:val="20"/>
              </w:rPr>
            </w:pPr>
            <w:proofErr w:type="spellStart"/>
            <w:r w:rsidRPr="005A0B9C">
              <w:rPr>
                <w:rFonts w:ascii="Century Gothic" w:hAnsi="Century Gothic"/>
                <w:b/>
                <w:bCs/>
                <w:sz w:val="20"/>
                <w:szCs w:val="20"/>
              </w:rPr>
              <w:t>SDTwist33</w:t>
            </w:r>
            <w:proofErr w:type="spellEnd"/>
          </w:p>
        </w:tc>
        <w:tc>
          <w:tcPr>
            <w:tcW w:w="4508" w:type="dxa"/>
            <w:vAlign w:val="center"/>
          </w:tcPr>
          <w:p w:rsidR="006364FB" w:rsidRPr="005A0B9C" w:rsidRDefault="006364FB" w:rsidP="006364FB">
            <w:pPr>
              <w:jc w:val="right"/>
              <w:rPr>
                <w:rFonts w:ascii="Century Gothic" w:hAnsi="Century Gothic"/>
                <w:b/>
                <w:bCs/>
                <w:color w:val="000000"/>
                <w:sz w:val="20"/>
                <w:szCs w:val="20"/>
              </w:rPr>
            </w:pPr>
            <w:r w:rsidRPr="005A0B9C">
              <w:rPr>
                <w:rFonts w:ascii="Century Gothic" w:hAnsi="Century Gothic"/>
                <w:b/>
                <w:bCs/>
                <w:color w:val="000000"/>
                <w:sz w:val="20"/>
                <w:szCs w:val="20"/>
              </w:rPr>
              <w:t>0.44012</w:t>
            </w:r>
          </w:p>
        </w:tc>
      </w:tr>
      <w:tr w:rsidR="006364FB" w:rsidRPr="005A0B9C" w:rsidTr="00CD6DE6">
        <w:tc>
          <w:tcPr>
            <w:tcW w:w="4508" w:type="dxa"/>
          </w:tcPr>
          <w:p w:rsidR="006364FB" w:rsidRPr="005A0B9C" w:rsidRDefault="006364FB" w:rsidP="006364FB">
            <w:pPr>
              <w:rPr>
                <w:rFonts w:ascii="Century Gothic" w:hAnsi="Century Gothic"/>
                <w:sz w:val="20"/>
                <w:szCs w:val="20"/>
              </w:rPr>
            </w:pPr>
            <w:proofErr w:type="spellStart"/>
            <w:r w:rsidRPr="005A0B9C">
              <w:rPr>
                <w:rFonts w:ascii="Century Gothic" w:hAnsi="Century Gothic"/>
                <w:sz w:val="20"/>
                <w:szCs w:val="20"/>
              </w:rPr>
              <w:t>SDVersL1</w:t>
            </w:r>
            <w:proofErr w:type="spellEnd"/>
          </w:p>
        </w:tc>
        <w:tc>
          <w:tcPr>
            <w:tcW w:w="4508" w:type="dxa"/>
            <w:vAlign w:val="center"/>
          </w:tcPr>
          <w:p w:rsidR="006364FB" w:rsidRPr="005A0B9C" w:rsidRDefault="006364FB" w:rsidP="006364FB">
            <w:pPr>
              <w:jc w:val="right"/>
              <w:rPr>
                <w:rFonts w:ascii="Century Gothic" w:hAnsi="Century Gothic"/>
                <w:color w:val="000000"/>
                <w:sz w:val="20"/>
                <w:szCs w:val="20"/>
              </w:rPr>
            </w:pPr>
            <w:r w:rsidRPr="005A0B9C">
              <w:rPr>
                <w:rFonts w:ascii="Century Gothic" w:hAnsi="Century Gothic"/>
                <w:color w:val="000000"/>
                <w:sz w:val="20"/>
                <w:szCs w:val="20"/>
              </w:rPr>
              <w:t>0.00097</w:t>
            </w:r>
          </w:p>
        </w:tc>
      </w:tr>
    </w:tbl>
    <w:p w:rsidR="006364FB" w:rsidRPr="005A0B9C" w:rsidRDefault="00BF6F8A">
      <w:pPr>
        <w:rPr>
          <w:rFonts w:ascii="Century Gothic" w:hAnsi="Century Gothic"/>
          <w:sz w:val="20"/>
          <w:szCs w:val="20"/>
        </w:rPr>
      </w:pPr>
      <w:r w:rsidRPr="005A0B9C">
        <w:rPr>
          <w:rFonts w:ascii="Century Gothic" w:hAnsi="Century Gothic"/>
          <w:sz w:val="20"/>
          <w:szCs w:val="20"/>
        </w:rPr>
        <w:t xml:space="preserve">Highlighted </w:t>
      </w:r>
      <w:r w:rsidR="0095243D">
        <w:rPr>
          <w:rFonts w:ascii="Century Gothic" w:hAnsi="Century Gothic"/>
          <w:sz w:val="20"/>
          <w:szCs w:val="20"/>
        </w:rPr>
        <w:t xml:space="preserve">are </w:t>
      </w:r>
      <w:r w:rsidRPr="005A0B9C">
        <w:rPr>
          <w:rFonts w:ascii="Century Gothic" w:hAnsi="Century Gothic"/>
          <w:sz w:val="20"/>
          <w:szCs w:val="20"/>
        </w:rPr>
        <w:t>LASSO variables with coefficient &gt; 0.1</w:t>
      </w:r>
    </w:p>
    <w:p w:rsidR="00FF6DF3" w:rsidRPr="005A0B9C" w:rsidRDefault="00FF6DF3">
      <w:pPr>
        <w:rPr>
          <w:rFonts w:ascii="Century Gothic" w:hAnsi="Century Gothic"/>
          <w:sz w:val="20"/>
          <w:szCs w:val="20"/>
        </w:rPr>
      </w:pPr>
      <w:bookmarkStart w:id="1" w:name="_Hlk25241984"/>
      <w:r w:rsidRPr="005A0B9C">
        <w:rPr>
          <w:rFonts w:ascii="Century Gothic" w:hAnsi="Century Gothic"/>
          <w:sz w:val="20"/>
          <w:szCs w:val="20"/>
        </w:rPr>
        <w:lastRenderedPageBreak/>
        <w:t xml:space="preserve">Feature selection summary performance: </w:t>
      </w:r>
    </w:p>
    <w:tbl>
      <w:tblPr>
        <w:tblStyle w:val="TableGrid"/>
        <w:tblW w:w="0" w:type="auto"/>
        <w:tblLook w:val="04A0" w:firstRow="1" w:lastRow="0" w:firstColumn="1" w:lastColumn="0" w:noHBand="0" w:noVBand="1"/>
      </w:tblPr>
      <w:tblGrid>
        <w:gridCol w:w="4508"/>
        <w:gridCol w:w="4508"/>
      </w:tblGrid>
      <w:tr w:rsidR="00FF6DF3" w:rsidRPr="005A0B9C" w:rsidTr="00FF6DF3">
        <w:tc>
          <w:tcPr>
            <w:tcW w:w="4508" w:type="dxa"/>
            <w:shd w:val="clear" w:color="auto" w:fill="E7E6E6" w:themeFill="background2"/>
          </w:tcPr>
          <w:p w:rsidR="00FF6DF3" w:rsidRPr="005A0B9C" w:rsidRDefault="00FF6DF3" w:rsidP="00FF6DF3">
            <w:pPr>
              <w:jc w:val="center"/>
              <w:rPr>
                <w:rFonts w:ascii="Century Gothic" w:hAnsi="Century Gothic"/>
                <w:b/>
                <w:bCs/>
                <w:sz w:val="20"/>
                <w:szCs w:val="20"/>
              </w:rPr>
            </w:pPr>
            <w:r w:rsidRPr="005A0B9C">
              <w:rPr>
                <w:rFonts w:ascii="Century Gothic" w:hAnsi="Century Gothic"/>
                <w:b/>
                <w:bCs/>
                <w:sz w:val="20"/>
                <w:szCs w:val="20"/>
              </w:rPr>
              <w:t>Objective</w:t>
            </w:r>
          </w:p>
        </w:tc>
        <w:tc>
          <w:tcPr>
            <w:tcW w:w="4508" w:type="dxa"/>
            <w:shd w:val="clear" w:color="auto" w:fill="E7E6E6" w:themeFill="background2"/>
          </w:tcPr>
          <w:p w:rsidR="00FF6DF3" w:rsidRPr="005A0B9C" w:rsidRDefault="00FF6DF3" w:rsidP="00FF6DF3">
            <w:pPr>
              <w:jc w:val="center"/>
              <w:rPr>
                <w:rFonts w:ascii="Century Gothic" w:hAnsi="Century Gothic"/>
                <w:b/>
                <w:bCs/>
                <w:sz w:val="20"/>
                <w:szCs w:val="20"/>
              </w:rPr>
            </w:pPr>
            <w:r w:rsidRPr="005A0B9C">
              <w:rPr>
                <w:rFonts w:ascii="Century Gothic" w:hAnsi="Century Gothic"/>
                <w:b/>
                <w:bCs/>
                <w:sz w:val="20"/>
                <w:szCs w:val="20"/>
              </w:rPr>
              <w:t>Performance</w:t>
            </w:r>
          </w:p>
        </w:tc>
      </w:tr>
      <w:tr w:rsidR="00FF6DF3" w:rsidRPr="005A0B9C" w:rsidTr="00FF6DF3">
        <w:tc>
          <w:tcPr>
            <w:tcW w:w="4508" w:type="dxa"/>
          </w:tcPr>
          <w:p w:rsidR="00FF6DF3" w:rsidRPr="005A0B9C" w:rsidRDefault="00FF6DF3">
            <w:pPr>
              <w:rPr>
                <w:rFonts w:ascii="Century Gothic" w:hAnsi="Century Gothic"/>
                <w:sz w:val="20"/>
                <w:szCs w:val="20"/>
              </w:rPr>
            </w:pPr>
            <w:r w:rsidRPr="005A0B9C">
              <w:rPr>
                <w:rFonts w:ascii="Century Gothic" w:hAnsi="Century Gothic"/>
                <w:sz w:val="20"/>
                <w:szCs w:val="20"/>
              </w:rPr>
              <w:t>Test accuracy</w:t>
            </w:r>
          </w:p>
        </w:tc>
        <w:tc>
          <w:tcPr>
            <w:tcW w:w="4508" w:type="dxa"/>
          </w:tcPr>
          <w:p w:rsidR="00FF6DF3" w:rsidRPr="005A0B9C" w:rsidRDefault="00AA5FC5">
            <w:pPr>
              <w:rPr>
                <w:rFonts w:ascii="Century Gothic" w:hAnsi="Century Gothic"/>
                <w:sz w:val="20"/>
                <w:szCs w:val="20"/>
              </w:rPr>
            </w:pPr>
            <w:r w:rsidRPr="005A0B9C">
              <w:rPr>
                <w:rFonts w:ascii="Century Gothic" w:hAnsi="Century Gothic"/>
                <w:sz w:val="20"/>
                <w:szCs w:val="20"/>
              </w:rPr>
              <w:t>~2% improvement</w:t>
            </w:r>
          </w:p>
        </w:tc>
      </w:tr>
      <w:tr w:rsidR="00FF6DF3" w:rsidRPr="005A0B9C" w:rsidTr="00FF6DF3">
        <w:tc>
          <w:tcPr>
            <w:tcW w:w="4508" w:type="dxa"/>
          </w:tcPr>
          <w:p w:rsidR="00FF6DF3" w:rsidRPr="005A0B9C" w:rsidRDefault="00FF6DF3">
            <w:pPr>
              <w:rPr>
                <w:rFonts w:ascii="Century Gothic" w:hAnsi="Century Gothic"/>
                <w:sz w:val="20"/>
                <w:szCs w:val="20"/>
              </w:rPr>
            </w:pPr>
            <w:r w:rsidRPr="005A0B9C">
              <w:rPr>
                <w:rFonts w:ascii="Century Gothic" w:hAnsi="Century Gothic"/>
                <w:sz w:val="20"/>
                <w:szCs w:val="20"/>
              </w:rPr>
              <w:t>Gradient line-of-best-fit</w:t>
            </w:r>
          </w:p>
        </w:tc>
        <w:tc>
          <w:tcPr>
            <w:tcW w:w="4508" w:type="dxa"/>
          </w:tcPr>
          <w:p w:rsidR="00FF6DF3" w:rsidRPr="005A0B9C" w:rsidRDefault="009F6D32">
            <w:pPr>
              <w:rPr>
                <w:rFonts w:ascii="Century Gothic" w:hAnsi="Century Gothic"/>
                <w:sz w:val="20"/>
                <w:szCs w:val="20"/>
              </w:rPr>
            </w:pPr>
            <w:r w:rsidRPr="005A0B9C">
              <w:rPr>
                <w:rFonts w:ascii="Century Gothic" w:hAnsi="Century Gothic"/>
                <w:sz w:val="20"/>
                <w:szCs w:val="20"/>
              </w:rPr>
              <w:t>High</w:t>
            </w:r>
            <w:r w:rsidR="00AA5FC5" w:rsidRPr="005A0B9C">
              <w:rPr>
                <w:rFonts w:ascii="Century Gothic" w:hAnsi="Century Gothic"/>
                <w:sz w:val="20"/>
                <w:szCs w:val="20"/>
              </w:rPr>
              <w:t xml:space="preserve"> improvement</w:t>
            </w:r>
          </w:p>
        </w:tc>
      </w:tr>
      <w:tr w:rsidR="00334AE7" w:rsidRPr="005A0B9C" w:rsidTr="00FF6DF3">
        <w:tc>
          <w:tcPr>
            <w:tcW w:w="4508" w:type="dxa"/>
          </w:tcPr>
          <w:p w:rsidR="00334AE7" w:rsidRPr="005A0B9C" w:rsidRDefault="00334AE7">
            <w:pPr>
              <w:rPr>
                <w:rFonts w:ascii="Century Gothic" w:hAnsi="Century Gothic"/>
                <w:sz w:val="20"/>
                <w:szCs w:val="20"/>
              </w:rPr>
            </w:pPr>
            <w:r w:rsidRPr="005A0B9C">
              <w:rPr>
                <w:rFonts w:ascii="Century Gothic" w:hAnsi="Century Gothic"/>
                <w:sz w:val="20"/>
                <w:szCs w:val="20"/>
              </w:rPr>
              <w:t>Test accuracy “High Priority” points</w:t>
            </w:r>
          </w:p>
        </w:tc>
        <w:tc>
          <w:tcPr>
            <w:tcW w:w="4508" w:type="dxa"/>
          </w:tcPr>
          <w:p w:rsidR="00334AE7" w:rsidRPr="005A0B9C" w:rsidRDefault="00334AE7">
            <w:pPr>
              <w:rPr>
                <w:rFonts w:ascii="Century Gothic" w:hAnsi="Century Gothic"/>
                <w:sz w:val="20"/>
                <w:szCs w:val="20"/>
              </w:rPr>
            </w:pPr>
            <w:r w:rsidRPr="005A0B9C">
              <w:rPr>
                <w:rFonts w:ascii="Century Gothic" w:hAnsi="Century Gothic"/>
                <w:sz w:val="20"/>
                <w:szCs w:val="20"/>
              </w:rPr>
              <w:t>~6% improvement</w:t>
            </w:r>
          </w:p>
        </w:tc>
      </w:tr>
      <w:tr w:rsidR="00FF6DF3" w:rsidRPr="005A0B9C" w:rsidTr="00FF6DF3">
        <w:tc>
          <w:tcPr>
            <w:tcW w:w="4508" w:type="dxa"/>
          </w:tcPr>
          <w:p w:rsidR="00FF6DF3" w:rsidRPr="005A0B9C" w:rsidRDefault="00AA5FC5">
            <w:pPr>
              <w:rPr>
                <w:rFonts w:ascii="Century Gothic" w:hAnsi="Century Gothic"/>
                <w:sz w:val="20"/>
                <w:szCs w:val="20"/>
              </w:rPr>
            </w:pPr>
            <w:r w:rsidRPr="005A0B9C">
              <w:rPr>
                <w:rFonts w:ascii="Century Gothic" w:hAnsi="Century Gothic"/>
                <w:sz w:val="20"/>
                <w:szCs w:val="20"/>
              </w:rPr>
              <w:t>“High Priority” prediction correlation</w:t>
            </w:r>
          </w:p>
        </w:tc>
        <w:tc>
          <w:tcPr>
            <w:tcW w:w="4508" w:type="dxa"/>
          </w:tcPr>
          <w:p w:rsidR="00FF6DF3" w:rsidRPr="005A0B9C" w:rsidRDefault="009F6D32">
            <w:pPr>
              <w:rPr>
                <w:rFonts w:ascii="Century Gothic" w:hAnsi="Century Gothic"/>
                <w:sz w:val="20"/>
                <w:szCs w:val="20"/>
              </w:rPr>
            </w:pPr>
            <w:r w:rsidRPr="005A0B9C">
              <w:rPr>
                <w:rFonts w:ascii="Century Gothic" w:hAnsi="Century Gothic"/>
                <w:sz w:val="20"/>
                <w:szCs w:val="20"/>
              </w:rPr>
              <w:t>Moderate i</w:t>
            </w:r>
            <w:r w:rsidR="00AA5FC5" w:rsidRPr="005A0B9C">
              <w:rPr>
                <w:rFonts w:ascii="Century Gothic" w:hAnsi="Century Gothic"/>
                <w:sz w:val="20"/>
                <w:szCs w:val="20"/>
              </w:rPr>
              <w:t>mprovement</w:t>
            </w:r>
          </w:p>
        </w:tc>
      </w:tr>
    </w:tbl>
    <w:p w:rsidR="00FF6DF3" w:rsidRPr="005A0B9C" w:rsidRDefault="00FF6DF3">
      <w:pPr>
        <w:rPr>
          <w:rFonts w:ascii="Century Gothic" w:hAnsi="Century Gothic"/>
          <w:sz w:val="20"/>
          <w:szCs w:val="20"/>
        </w:rPr>
      </w:pPr>
    </w:p>
    <w:bookmarkEnd w:id="1"/>
    <w:p w:rsidR="001928A4" w:rsidRDefault="001928A4" w:rsidP="001928A4">
      <w:pPr>
        <w:pStyle w:val="Heading2"/>
      </w:pPr>
      <w:r>
        <w:t>Machine Learning Models</w:t>
      </w:r>
    </w:p>
    <w:p w:rsidR="001928A4" w:rsidRPr="0095243D" w:rsidRDefault="007815D9">
      <w:pPr>
        <w:rPr>
          <w:rFonts w:ascii="Century Gothic" w:hAnsi="Century Gothic"/>
          <w:sz w:val="20"/>
          <w:szCs w:val="20"/>
        </w:rPr>
      </w:pPr>
      <w:r w:rsidRPr="0095243D">
        <w:rPr>
          <w:rFonts w:ascii="Century Gothic" w:hAnsi="Century Gothic"/>
          <w:sz w:val="20"/>
          <w:szCs w:val="20"/>
        </w:rPr>
        <w:t>Several machine learning algorithms were implemented with the results summarised below</w:t>
      </w:r>
      <w:r w:rsidR="00037589" w:rsidRPr="0095243D">
        <w:rPr>
          <w:rFonts w:ascii="Century Gothic" w:hAnsi="Century Gothic"/>
          <w:sz w:val="20"/>
          <w:szCs w:val="20"/>
        </w:rPr>
        <w:t>.</w:t>
      </w:r>
    </w:p>
    <w:p w:rsidR="00037589" w:rsidRDefault="00037589" w:rsidP="00037589">
      <w:pPr>
        <w:pStyle w:val="Heading3"/>
      </w:pPr>
      <w:r>
        <w:t>Random Forest</w:t>
      </w:r>
    </w:p>
    <w:tbl>
      <w:tblPr>
        <w:tblStyle w:val="TableGrid"/>
        <w:tblW w:w="0" w:type="auto"/>
        <w:tblLook w:val="04A0" w:firstRow="1" w:lastRow="0" w:firstColumn="1" w:lastColumn="0" w:noHBand="0" w:noVBand="1"/>
      </w:tblPr>
      <w:tblGrid>
        <w:gridCol w:w="2667"/>
        <w:gridCol w:w="1587"/>
        <w:gridCol w:w="1587"/>
        <w:gridCol w:w="1587"/>
        <w:gridCol w:w="1588"/>
      </w:tblGrid>
      <w:tr w:rsidR="006512A9" w:rsidRPr="0095243D" w:rsidTr="00695BCD">
        <w:tc>
          <w:tcPr>
            <w:tcW w:w="2667" w:type="dxa"/>
            <w:shd w:val="clear" w:color="auto" w:fill="E7E6E6" w:themeFill="background2"/>
          </w:tcPr>
          <w:p w:rsidR="006512A9" w:rsidRPr="0095243D" w:rsidRDefault="006512A9" w:rsidP="00CD6DE6">
            <w:pPr>
              <w:jc w:val="center"/>
              <w:rPr>
                <w:rFonts w:ascii="Century Gothic" w:hAnsi="Century Gothic"/>
                <w:b/>
                <w:bCs/>
                <w:sz w:val="20"/>
                <w:szCs w:val="20"/>
              </w:rPr>
            </w:pPr>
            <w:r w:rsidRPr="0095243D">
              <w:rPr>
                <w:rFonts w:ascii="Century Gothic" w:hAnsi="Century Gothic"/>
                <w:b/>
                <w:bCs/>
                <w:sz w:val="20"/>
                <w:szCs w:val="20"/>
              </w:rPr>
              <w:t>Machine Learning Model</w:t>
            </w:r>
          </w:p>
        </w:tc>
        <w:tc>
          <w:tcPr>
            <w:tcW w:w="1587" w:type="dxa"/>
            <w:shd w:val="clear" w:color="auto" w:fill="E7E6E6" w:themeFill="background2"/>
          </w:tcPr>
          <w:p w:rsidR="006512A9" w:rsidRPr="0095243D" w:rsidRDefault="006512A9" w:rsidP="00CD6DE6">
            <w:pPr>
              <w:jc w:val="center"/>
              <w:rPr>
                <w:rFonts w:ascii="Century Gothic" w:hAnsi="Century Gothic"/>
                <w:b/>
                <w:bCs/>
                <w:sz w:val="20"/>
                <w:szCs w:val="20"/>
              </w:rPr>
            </w:pPr>
            <w:r w:rsidRPr="0095243D">
              <w:rPr>
                <w:rFonts w:ascii="Century Gothic" w:hAnsi="Century Gothic"/>
                <w:b/>
                <w:bCs/>
                <w:sz w:val="20"/>
                <w:szCs w:val="20"/>
              </w:rPr>
              <w:t>Best Test Accuracy</w:t>
            </w:r>
          </w:p>
        </w:tc>
        <w:tc>
          <w:tcPr>
            <w:tcW w:w="1587" w:type="dxa"/>
            <w:shd w:val="clear" w:color="auto" w:fill="E7E6E6" w:themeFill="background2"/>
          </w:tcPr>
          <w:p w:rsidR="006512A9" w:rsidRPr="0095243D" w:rsidRDefault="006512A9" w:rsidP="00CD6DE6">
            <w:pPr>
              <w:jc w:val="center"/>
              <w:rPr>
                <w:rFonts w:ascii="Century Gothic" w:hAnsi="Century Gothic"/>
                <w:b/>
                <w:bCs/>
                <w:sz w:val="20"/>
                <w:szCs w:val="20"/>
              </w:rPr>
            </w:pPr>
            <w:r w:rsidRPr="0095243D">
              <w:rPr>
                <w:rFonts w:ascii="Century Gothic" w:hAnsi="Century Gothic"/>
                <w:b/>
                <w:bCs/>
                <w:sz w:val="20"/>
                <w:szCs w:val="20"/>
              </w:rPr>
              <w:t>Gradient of best-fit for Best Model</w:t>
            </w:r>
          </w:p>
        </w:tc>
        <w:tc>
          <w:tcPr>
            <w:tcW w:w="1587" w:type="dxa"/>
            <w:shd w:val="clear" w:color="auto" w:fill="E7E6E6" w:themeFill="background2"/>
          </w:tcPr>
          <w:p w:rsidR="006512A9" w:rsidRPr="0095243D" w:rsidRDefault="00695BCD" w:rsidP="00CD6DE6">
            <w:pPr>
              <w:jc w:val="center"/>
              <w:rPr>
                <w:rFonts w:ascii="Century Gothic" w:hAnsi="Century Gothic"/>
                <w:b/>
                <w:bCs/>
                <w:sz w:val="20"/>
                <w:szCs w:val="20"/>
              </w:rPr>
            </w:pPr>
            <w:r w:rsidRPr="0095243D">
              <w:rPr>
                <w:rFonts w:ascii="Century Gothic" w:hAnsi="Century Gothic"/>
                <w:b/>
                <w:bCs/>
                <w:sz w:val="20"/>
                <w:szCs w:val="20"/>
              </w:rPr>
              <w:t>Best Test Accuracy  “High Priority”</w:t>
            </w:r>
          </w:p>
        </w:tc>
        <w:tc>
          <w:tcPr>
            <w:tcW w:w="1588" w:type="dxa"/>
            <w:shd w:val="clear" w:color="auto" w:fill="E7E6E6" w:themeFill="background2"/>
          </w:tcPr>
          <w:p w:rsidR="006512A9" w:rsidRPr="0095243D" w:rsidRDefault="006512A9" w:rsidP="00CD6DE6">
            <w:pPr>
              <w:jc w:val="center"/>
              <w:rPr>
                <w:rFonts w:ascii="Century Gothic" w:hAnsi="Century Gothic"/>
                <w:b/>
                <w:bCs/>
                <w:sz w:val="20"/>
                <w:szCs w:val="20"/>
              </w:rPr>
            </w:pPr>
            <w:r w:rsidRPr="0095243D">
              <w:rPr>
                <w:rFonts w:ascii="Century Gothic" w:hAnsi="Century Gothic"/>
                <w:b/>
                <w:bCs/>
                <w:sz w:val="20"/>
                <w:szCs w:val="20"/>
              </w:rPr>
              <w:t>Best Correlation “High Priority”</w:t>
            </w:r>
          </w:p>
        </w:tc>
      </w:tr>
      <w:tr w:rsidR="006512A9" w:rsidRPr="0095243D" w:rsidTr="00695BCD">
        <w:tc>
          <w:tcPr>
            <w:tcW w:w="2667" w:type="dxa"/>
          </w:tcPr>
          <w:p w:rsidR="006512A9" w:rsidRPr="0095243D" w:rsidRDefault="006512A9" w:rsidP="007815D9">
            <w:pPr>
              <w:pStyle w:val="ListParagraph"/>
              <w:numPr>
                <w:ilvl w:val="0"/>
                <w:numId w:val="5"/>
              </w:numPr>
              <w:rPr>
                <w:rFonts w:ascii="Century Gothic" w:hAnsi="Century Gothic"/>
                <w:sz w:val="20"/>
                <w:szCs w:val="20"/>
              </w:rPr>
            </w:pPr>
            <w:r w:rsidRPr="0095243D">
              <w:rPr>
                <w:rFonts w:ascii="Century Gothic" w:hAnsi="Century Gothic"/>
                <w:sz w:val="20"/>
                <w:szCs w:val="20"/>
              </w:rPr>
              <w:t>All features</w:t>
            </w:r>
          </w:p>
        </w:tc>
        <w:tc>
          <w:tcPr>
            <w:tcW w:w="1587" w:type="dxa"/>
          </w:tcPr>
          <w:p w:rsidR="006512A9" w:rsidRPr="0095243D" w:rsidRDefault="006512A9" w:rsidP="00CD6DE6">
            <w:pPr>
              <w:jc w:val="right"/>
              <w:rPr>
                <w:rFonts w:ascii="Century Gothic" w:hAnsi="Century Gothic"/>
                <w:sz w:val="20"/>
                <w:szCs w:val="20"/>
              </w:rPr>
            </w:pPr>
            <w:r w:rsidRPr="0095243D">
              <w:rPr>
                <w:rFonts w:ascii="Century Gothic" w:hAnsi="Century Gothic"/>
                <w:sz w:val="20"/>
                <w:szCs w:val="20"/>
              </w:rPr>
              <w:t>85.42%</w:t>
            </w:r>
          </w:p>
        </w:tc>
        <w:tc>
          <w:tcPr>
            <w:tcW w:w="1587" w:type="dxa"/>
          </w:tcPr>
          <w:p w:rsidR="006512A9" w:rsidRPr="0095243D" w:rsidRDefault="006512A9" w:rsidP="00CD6DE6">
            <w:pPr>
              <w:jc w:val="right"/>
              <w:rPr>
                <w:rFonts w:ascii="Century Gothic" w:hAnsi="Century Gothic"/>
                <w:sz w:val="20"/>
                <w:szCs w:val="20"/>
              </w:rPr>
            </w:pPr>
            <w:r w:rsidRPr="0095243D">
              <w:rPr>
                <w:rFonts w:ascii="Century Gothic" w:hAnsi="Century Gothic"/>
                <w:sz w:val="20"/>
                <w:szCs w:val="20"/>
              </w:rPr>
              <w:t>1.02</w:t>
            </w:r>
          </w:p>
        </w:tc>
        <w:tc>
          <w:tcPr>
            <w:tcW w:w="1587" w:type="dxa"/>
          </w:tcPr>
          <w:p w:rsidR="006512A9" w:rsidRPr="0095243D" w:rsidRDefault="006512A9" w:rsidP="00CD6DE6">
            <w:pPr>
              <w:jc w:val="right"/>
              <w:rPr>
                <w:rFonts w:ascii="Century Gothic" w:hAnsi="Century Gothic"/>
                <w:sz w:val="20"/>
                <w:szCs w:val="20"/>
              </w:rPr>
            </w:pPr>
            <w:r w:rsidRPr="0095243D">
              <w:rPr>
                <w:rFonts w:ascii="Century Gothic" w:hAnsi="Century Gothic"/>
                <w:sz w:val="20"/>
                <w:szCs w:val="20"/>
              </w:rPr>
              <w:t>84.75%</w:t>
            </w:r>
          </w:p>
        </w:tc>
        <w:tc>
          <w:tcPr>
            <w:tcW w:w="1588" w:type="dxa"/>
          </w:tcPr>
          <w:p w:rsidR="006512A9" w:rsidRPr="0095243D" w:rsidRDefault="006512A9" w:rsidP="00CD6DE6">
            <w:pPr>
              <w:jc w:val="right"/>
              <w:rPr>
                <w:rFonts w:ascii="Century Gothic" w:hAnsi="Century Gothic"/>
                <w:sz w:val="20"/>
                <w:szCs w:val="20"/>
              </w:rPr>
            </w:pPr>
            <w:r w:rsidRPr="0095243D">
              <w:rPr>
                <w:rFonts w:ascii="Century Gothic" w:hAnsi="Century Gothic"/>
                <w:sz w:val="20"/>
                <w:szCs w:val="20"/>
              </w:rPr>
              <w:t>0.3</w:t>
            </w:r>
          </w:p>
        </w:tc>
      </w:tr>
      <w:tr w:rsidR="006512A9" w:rsidRPr="0095243D" w:rsidTr="00695BCD">
        <w:tc>
          <w:tcPr>
            <w:tcW w:w="2667" w:type="dxa"/>
          </w:tcPr>
          <w:p w:rsidR="006512A9" w:rsidRPr="0095243D" w:rsidRDefault="006512A9" w:rsidP="007815D9">
            <w:pPr>
              <w:pStyle w:val="ListParagraph"/>
              <w:numPr>
                <w:ilvl w:val="0"/>
                <w:numId w:val="5"/>
              </w:numPr>
              <w:rPr>
                <w:rFonts w:ascii="Century Gothic" w:hAnsi="Century Gothic"/>
                <w:sz w:val="20"/>
                <w:szCs w:val="20"/>
              </w:rPr>
            </w:pPr>
            <w:r w:rsidRPr="0095243D">
              <w:rPr>
                <w:rFonts w:ascii="Century Gothic" w:hAnsi="Century Gothic"/>
                <w:sz w:val="20"/>
                <w:szCs w:val="20"/>
              </w:rPr>
              <w:t>“OLS” features</w:t>
            </w:r>
          </w:p>
        </w:tc>
        <w:tc>
          <w:tcPr>
            <w:tcW w:w="1587" w:type="dxa"/>
          </w:tcPr>
          <w:p w:rsidR="006512A9" w:rsidRPr="0095243D" w:rsidRDefault="005A2D8C" w:rsidP="00CD6DE6">
            <w:pPr>
              <w:jc w:val="right"/>
              <w:rPr>
                <w:rFonts w:ascii="Century Gothic" w:hAnsi="Century Gothic"/>
                <w:sz w:val="20"/>
                <w:szCs w:val="20"/>
              </w:rPr>
            </w:pPr>
            <w:r w:rsidRPr="0095243D">
              <w:rPr>
                <w:rFonts w:ascii="Century Gothic" w:hAnsi="Century Gothic"/>
                <w:sz w:val="20"/>
                <w:szCs w:val="20"/>
              </w:rPr>
              <w:t>85.06%</w:t>
            </w:r>
          </w:p>
        </w:tc>
        <w:tc>
          <w:tcPr>
            <w:tcW w:w="1587" w:type="dxa"/>
          </w:tcPr>
          <w:p w:rsidR="006512A9" w:rsidRPr="0095243D" w:rsidRDefault="005A2D8C" w:rsidP="00CD6DE6">
            <w:pPr>
              <w:jc w:val="right"/>
              <w:rPr>
                <w:rFonts w:ascii="Century Gothic" w:hAnsi="Century Gothic"/>
                <w:sz w:val="20"/>
                <w:szCs w:val="20"/>
              </w:rPr>
            </w:pPr>
            <w:r w:rsidRPr="0095243D">
              <w:rPr>
                <w:rFonts w:ascii="Century Gothic" w:hAnsi="Century Gothic"/>
                <w:sz w:val="20"/>
                <w:szCs w:val="20"/>
              </w:rPr>
              <w:t>1.01</w:t>
            </w:r>
          </w:p>
        </w:tc>
        <w:tc>
          <w:tcPr>
            <w:tcW w:w="1587" w:type="dxa"/>
          </w:tcPr>
          <w:p w:rsidR="006512A9" w:rsidRPr="0095243D" w:rsidRDefault="005A2D8C" w:rsidP="00CD6DE6">
            <w:pPr>
              <w:jc w:val="right"/>
              <w:rPr>
                <w:rFonts w:ascii="Century Gothic" w:hAnsi="Century Gothic"/>
                <w:sz w:val="20"/>
                <w:szCs w:val="20"/>
              </w:rPr>
            </w:pPr>
            <w:r w:rsidRPr="0095243D">
              <w:rPr>
                <w:rFonts w:ascii="Century Gothic" w:hAnsi="Century Gothic"/>
                <w:sz w:val="20"/>
                <w:szCs w:val="20"/>
              </w:rPr>
              <w:t>84.39%</w:t>
            </w:r>
          </w:p>
        </w:tc>
        <w:tc>
          <w:tcPr>
            <w:tcW w:w="1588" w:type="dxa"/>
          </w:tcPr>
          <w:p w:rsidR="006512A9" w:rsidRPr="0095243D" w:rsidRDefault="005A2D8C" w:rsidP="00CD6DE6">
            <w:pPr>
              <w:jc w:val="right"/>
              <w:rPr>
                <w:rFonts w:ascii="Century Gothic" w:hAnsi="Century Gothic"/>
                <w:sz w:val="20"/>
                <w:szCs w:val="20"/>
              </w:rPr>
            </w:pPr>
            <w:r w:rsidRPr="0095243D">
              <w:rPr>
                <w:rFonts w:ascii="Century Gothic" w:hAnsi="Century Gothic"/>
                <w:sz w:val="20"/>
                <w:szCs w:val="20"/>
              </w:rPr>
              <w:t>0.37</w:t>
            </w:r>
          </w:p>
        </w:tc>
      </w:tr>
      <w:tr w:rsidR="006512A9" w:rsidRPr="0095243D" w:rsidTr="00695BCD">
        <w:tc>
          <w:tcPr>
            <w:tcW w:w="2667" w:type="dxa"/>
          </w:tcPr>
          <w:p w:rsidR="006512A9" w:rsidRPr="0095243D" w:rsidRDefault="006512A9" w:rsidP="007815D9">
            <w:pPr>
              <w:pStyle w:val="ListParagraph"/>
              <w:numPr>
                <w:ilvl w:val="0"/>
                <w:numId w:val="5"/>
              </w:numPr>
              <w:rPr>
                <w:rFonts w:ascii="Century Gothic" w:hAnsi="Century Gothic"/>
                <w:sz w:val="20"/>
                <w:szCs w:val="20"/>
              </w:rPr>
            </w:pPr>
            <w:r w:rsidRPr="0095243D">
              <w:rPr>
                <w:rFonts w:ascii="Century Gothic" w:hAnsi="Century Gothic"/>
                <w:sz w:val="20"/>
                <w:szCs w:val="20"/>
              </w:rPr>
              <w:t>LASSO “20”</w:t>
            </w:r>
          </w:p>
        </w:tc>
        <w:tc>
          <w:tcPr>
            <w:tcW w:w="1587" w:type="dxa"/>
          </w:tcPr>
          <w:p w:rsidR="006512A9" w:rsidRPr="0095243D" w:rsidRDefault="006512A9" w:rsidP="00CD6DE6">
            <w:pPr>
              <w:jc w:val="right"/>
              <w:rPr>
                <w:rFonts w:ascii="Century Gothic" w:hAnsi="Century Gothic"/>
                <w:sz w:val="20"/>
                <w:szCs w:val="20"/>
              </w:rPr>
            </w:pPr>
            <w:r w:rsidRPr="0095243D">
              <w:rPr>
                <w:rFonts w:ascii="Century Gothic" w:hAnsi="Century Gothic"/>
                <w:sz w:val="20"/>
                <w:szCs w:val="20"/>
              </w:rPr>
              <w:t>85.09%</w:t>
            </w:r>
          </w:p>
        </w:tc>
        <w:tc>
          <w:tcPr>
            <w:tcW w:w="1587" w:type="dxa"/>
          </w:tcPr>
          <w:p w:rsidR="006512A9" w:rsidRPr="0095243D" w:rsidRDefault="006512A9" w:rsidP="00CD6DE6">
            <w:pPr>
              <w:jc w:val="right"/>
              <w:rPr>
                <w:rFonts w:ascii="Century Gothic" w:hAnsi="Century Gothic"/>
                <w:sz w:val="20"/>
                <w:szCs w:val="20"/>
              </w:rPr>
            </w:pPr>
            <w:r w:rsidRPr="0095243D">
              <w:rPr>
                <w:rFonts w:ascii="Century Gothic" w:hAnsi="Century Gothic"/>
                <w:sz w:val="20"/>
                <w:szCs w:val="20"/>
              </w:rPr>
              <w:t>1.01</w:t>
            </w:r>
          </w:p>
        </w:tc>
        <w:tc>
          <w:tcPr>
            <w:tcW w:w="1587" w:type="dxa"/>
          </w:tcPr>
          <w:p w:rsidR="006512A9" w:rsidRPr="0095243D" w:rsidRDefault="006512A9" w:rsidP="00CD6DE6">
            <w:pPr>
              <w:jc w:val="right"/>
              <w:rPr>
                <w:rFonts w:ascii="Century Gothic" w:hAnsi="Century Gothic"/>
                <w:sz w:val="20"/>
                <w:szCs w:val="20"/>
              </w:rPr>
            </w:pPr>
            <w:r w:rsidRPr="0095243D">
              <w:rPr>
                <w:rFonts w:ascii="Century Gothic" w:hAnsi="Century Gothic"/>
                <w:sz w:val="20"/>
                <w:szCs w:val="20"/>
              </w:rPr>
              <w:t>85.51%</w:t>
            </w:r>
          </w:p>
        </w:tc>
        <w:tc>
          <w:tcPr>
            <w:tcW w:w="1588" w:type="dxa"/>
          </w:tcPr>
          <w:p w:rsidR="006512A9" w:rsidRPr="0095243D" w:rsidRDefault="006512A9" w:rsidP="00CD6DE6">
            <w:pPr>
              <w:jc w:val="right"/>
              <w:rPr>
                <w:rFonts w:ascii="Century Gothic" w:hAnsi="Century Gothic"/>
                <w:sz w:val="20"/>
                <w:szCs w:val="20"/>
              </w:rPr>
            </w:pPr>
            <w:r w:rsidRPr="0095243D">
              <w:rPr>
                <w:rFonts w:ascii="Century Gothic" w:hAnsi="Century Gothic"/>
                <w:sz w:val="20"/>
                <w:szCs w:val="20"/>
              </w:rPr>
              <w:t>0.33</w:t>
            </w:r>
          </w:p>
        </w:tc>
      </w:tr>
      <w:tr w:rsidR="006512A9" w:rsidRPr="0095243D" w:rsidTr="00695BCD">
        <w:tc>
          <w:tcPr>
            <w:tcW w:w="2667" w:type="dxa"/>
          </w:tcPr>
          <w:p w:rsidR="006512A9" w:rsidRPr="0095243D" w:rsidRDefault="006512A9" w:rsidP="007815D9">
            <w:pPr>
              <w:pStyle w:val="ListParagraph"/>
              <w:numPr>
                <w:ilvl w:val="0"/>
                <w:numId w:val="5"/>
              </w:numPr>
              <w:rPr>
                <w:rFonts w:ascii="Century Gothic" w:hAnsi="Century Gothic"/>
                <w:b/>
                <w:bCs/>
                <w:sz w:val="20"/>
                <w:szCs w:val="20"/>
              </w:rPr>
            </w:pPr>
            <w:r w:rsidRPr="0095243D">
              <w:rPr>
                <w:rFonts w:ascii="Century Gothic" w:hAnsi="Century Gothic"/>
                <w:b/>
                <w:bCs/>
                <w:sz w:val="20"/>
                <w:szCs w:val="20"/>
              </w:rPr>
              <w:t>LASSO “9”</w:t>
            </w:r>
          </w:p>
        </w:tc>
        <w:tc>
          <w:tcPr>
            <w:tcW w:w="1587" w:type="dxa"/>
          </w:tcPr>
          <w:p w:rsidR="006512A9" w:rsidRPr="0095243D" w:rsidRDefault="006512A9" w:rsidP="00CD6DE6">
            <w:pPr>
              <w:jc w:val="right"/>
              <w:rPr>
                <w:rFonts w:ascii="Century Gothic" w:hAnsi="Century Gothic"/>
                <w:b/>
                <w:bCs/>
                <w:sz w:val="20"/>
                <w:szCs w:val="20"/>
              </w:rPr>
            </w:pPr>
            <w:r w:rsidRPr="0095243D">
              <w:rPr>
                <w:rFonts w:ascii="Century Gothic" w:hAnsi="Century Gothic"/>
                <w:b/>
                <w:bCs/>
                <w:sz w:val="20"/>
                <w:szCs w:val="20"/>
              </w:rPr>
              <w:t>84.35%</w:t>
            </w:r>
          </w:p>
        </w:tc>
        <w:tc>
          <w:tcPr>
            <w:tcW w:w="1587" w:type="dxa"/>
          </w:tcPr>
          <w:p w:rsidR="006512A9" w:rsidRPr="0095243D" w:rsidRDefault="006512A9" w:rsidP="00CD6DE6">
            <w:pPr>
              <w:jc w:val="right"/>
              <w:rPr>
                <w:rFonts w:ascii="Century Gothic" w:hAnsi="Century Gothic"/>
                <w:b/>
                <w:bCs/>
                <w:sz w:val="20"/>
                <w:szCs w:val="20"/>
              </w:rPr>
            </w:pPr>
            <w:r w:rsidRPr="0095243D">
              <w:rPr>
                <w:rFonts w:ascii="Century Gothic" w:hAnsi="Century Gothic"/>
                <w:b/>
                <w:bCs/>
                <w:sz w:val="20"/>
                <w:szCs w:val="20"/>
              </w:rPr>
              <w:t>0.99</w:t>
            </w:r>
          </w:p>
        </w:tc>
        <w:tc>
          <w:tcPr>
            <w:tcW w:w="1587" w:type="dxa"/>
          </w:tcPr>
          <w:p w:rsidR="006512A9" w:rsidRPr="0095243D" w:rsidRDefault="006512A9" w:rsidP="00CD6DE6">
            <w:pPr>
              <w:jc w:val="right"/>
              <w:rPr>
                <w:rFonts w:ascii="Century Gothic" w:hAnsi="Century Gothic"/>
                <w:b/>
                <w:bCs/>
                <w:sz w:val="20"/>
                <w:szCs w:val="20"/>
              </w:rPr>
            </w:pPr>
            <w:r w:rsidRPr="0095243D">
              <w:rPr>
                <w:rFonts w:ascii="Century Gothic" w:hAnsi="Century Gothic"/>
                <w:b/>
                <w:bCs/>
                <w:sz w:val="20"/>
                <w:szCs w:val="20"/>
              </w:rPr>
              <w:t>86.2%</w:t>
            </w:r>
          </w:p>
        </w:tc>
        <w:tc>
          <w:tcPr>
            <w:tcW w:w="1588" w:type="dxa"/>
          </w:tcPr>
          <w:p w:rsidR="006512A9" w:rsidRPr="0095243D" w:rsidRDefault="006512A9" w:rsidP="00CD6DE6">
            <w:pPr>
              <w:jc w:val="right"/>
              <w:rPr>
                <w:rFonts w:ascii="Century Gothic" w:hAnsi="Century Gothic"/>
                <w:b/>
                <w:bCs/>
                <w:sz w:val="20"/>
                <w:szCs w:val="20"/>
              </w:rPr>
            </w:pPr>
            <w:r w:rsidRPr="0095243D">
              <w:rPr>
                <w:rFonts w:ascii="Century Gothic" w:hAnsi="Century Gothic"/>
                <w:b/>
                <w:bCs/>
                <w:sz w:val="20"/>
                <w:szCs w:val="20"/>
              </w:rPr>
              <w:t>0.48</w:t>
            </w:r>
          </w:p>
        </w:tc>
      </w:tr>
    </w:tbl>
    <w:p w:rsidR="00313B9D" w:rsidRPr="0095243D" w:rsidRDefault="00313B9D">
      <w:pPr>
        <w:rPr>
          <w:rFonts w:ascii="Century Gothic" w:hAnsi="Century Gothic"/>
          <w:sz w:val="20"/>
          <w:szCs w:val="20"/>
        </w:rPr>
      </w:pPr>
      <w:r w:rsidRPr="0095243D">
        <w:rPr>
          <w:rFonts w:ascii="Century Gothic" w:hAnsi="Century Gothic"/>
          <w:sz w:val="20"/>
          <w:szCs w:val="20"/>
        </w:rPr>
        <w:t>Results are for unscaled data.</w:t>
      </w:r>
      <w:r w:rsidR="00D37E45" w:rsidRPr="0095243D">
        <w:rPr>
          <w:rFonts w:ascii="Century Gothic" w:hAnsi="Century Gothic"/>
          <w:sz w:val="20"/>
          <w:szCs w:val="20"/>
        </w:rPr>
        <w:t xml:space="preserve"> Random Forest fitted for 1,000 trees using a random sample of (number of features)</w:t>
      </w:r>
      <w:r w:rsidR="00D37E45" w:rsidRPr="0095243D">
        <w:rPr>
          <w:rFonts w:ascii="Century Gothic" w:hAnsi="Century Gothic"/>
          <w:sz w:val="20"/>
          <w:szCs w:val="20"/>
          <w:vertAlign w:val="superscript"/>
        </w:rPr>
        <w:t>1/2</w:t>
      </w:r>
      <w:r w:rsidR="00D37E45" w:rsidRPr="0095243D">
        <w:rPr>
          <w:rFonts w:ascii="Century Gothic" w:hAnsi="Century Gothic"/>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311"/>
      </w:tblGrid>
      <w:tr w:rsidR="00BB5809" w:rsidRPr="00003C94" w:rsidTr="00037589">
        <w:tc>
          <w:tcPr>
            <w:tcW w:w="4715" w:type="dxa"/>
          </w:tcPr>
          <w:p w:rsidR="00003C94" w:rsidRPr="00003C94" w:rsidRDefault="00003C94" w:rsidP="00003C94">
            <w:pPr>
              <w:jc w:val="center"/>
              <w:rPr>
                <w:rFonts w:ascii="Century Gothic" w:hAnsi="Century Gothic"/>
                <w:b/>
                <w:bCs/>
                <w:sz w:val="24"/>
                <w:szCs w:val="24"/>
              </w:rPr>
            </w:pPr>
            <w:bookmarkStart w:id="2" w:name="_Hlk25221061"/>
            <w:r w:rsidRPr="00003C94">
              <w:rPr>
                <w:rFonts w:ascii="Century Gothic" w:hAnsi="Century Gothic"/>
                <w:b/>
                <w:bCs/>
                <w:noProof/>
              </w:rPr>
              <w:drawing>
                <wp:inline distT="0" distB="0" distL="0" distR="0">
                  <wp:extent cx="2895600" cy="1869823"/>
                  <wp:effectExtent l="0" t="0" r="0" b="0"/>
                  <wp:docPr id="13" name="Picture 13" descr="C:\Users\Marcus\AppData\Local\Microsoft\Windows\INetCache\Content.MSO\66BC3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cus\AppData\Local\Microsoft\Windows\INetCache\Content.MSO\66BC31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8660" cy="1891171"/>
                          </a:xfrm>
                          <a:prstGeom prst="rect">
                            <a:avLst/>
                          </a:prstGeom>
                          <a:noFill/>
                          <a:ln>
                            <a:noFill/>
                          </a:ln>
                        </pic:spPr>
                      </pic:pic>
                    </a:graphicData>
                  </a:graphic>
                </wp:inline>
              </w:drawing>
            </w:r>
          </w:p>
          <w:p w:rsidR="00003C94" w:rsidRPr="00003C94" w:rsidRDefault="00003C94" w:rsidP="00003C94">
            <w:pPr>
              <w:jc w:val="center"/>
              <w:rPr>
                <w:rFonts w:ascii="Century Gothic" w:hAnsi="Century Gothic"/>
                <w:b/>
                <w:bCs/>
                <w:sz w:val="24"/>
                <w:szCs w:val="24"/>
              </w:rPr>
            </w:pPr>
          </w:p>
        </w:tc>
        <w:tc>
          <w:tcPr>
            <w:tcW w:w="4311" w:type="dxa"/>
          </w:tcPr>
          <w:p w:rsidR="00003C94" w:rsidRPr="00003C94" w:rsidRDefault="00BB5809">
            <w:pPr>
              <w:rPr>
                <w:rFonts w:ascii="Century Gothic" w:hAnsi="Century Gothic"/>
                <w:b/>
                <w:bCs/>
                <w:sz w:val="24"/>
                <w:szCs w:val="24"/>
              </w:rPr>
            </w:pPr>
            <w:r>
              <w:rPr>
                <w:rFonts w:ascii="Century Gothic" w:hAnsi="Century Gothic"/>
                <w:b/>
                <w:bCs/>
                <w:noProof/>
              </w:rPr>
              <w:drawing>
                <wp:inline distT="0" distB="0" distL="0" distR="0">
                  <wp:extent cx="2635567" cy="1916776"/>
                  <wp:effectExtent l="0" t="0" r="0" b="7620"/>
                  <wp:docPr id="14" name="Picture 14" descr="C:\Users\Marcus\AppData\Local\Microsoft\Windows\INetCache\Content.MSO\B56174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rcus\AppData\Local\Microsoft\Windows\INetCache\Content.MSO\B561743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6441" cy="1931957"/>
                          </a:xfrm>
                          <a:prstGeom prst="rect">
                            <a:avLst/>
                          </a:prstGeom>
                          <a:noFill/>
                          <a:ln>
                            <a:noFill/>
                          </a:ln>
                        </pic:spPr>
                      </pic:pic>
                    </a:graphicData>
                  </a:graphic>
                </wp:inline>
              </w:drawing>
            </w:r>
          </w:p>
        </w:tc>
      </w:tr>
      <w:tr w:rsidR="00BB5809" w:rsidRPr="00003C94" w:rsidTr="00037589">
        <w:tc>
          <w:tcPr>
            <w:tcW w:w="9026" w:type="dxa"/>
            <w:gridSpan w:val="2"/>
          </w:tcPr>
          <w:p w:rsidR="00BB5809" w:rsidRPr="00276937" w:rsidRDefault="00BB5809" w:rsidP="00BB5809">
            <w:pPr>
              <w:jc w:val="center"/>
              <w:rPr>
                <w:rFonts w:ascii="Century Gothic" w:hAnsi="Century Gothic"/>
                <w:b/>
                <w:bCs/>
                <w:noProof/>
                <w:sz w:val="20"/>
                <w:szCs w:val="20"/>
              </w:rPr>
            </w:pPr>
            <w:r w:rsidRPr="00276937">
              <w:rPr>
                <w:rFonts w:ascii="Century Gothic" w:hAnsi="Century Gothic"/>
                <w:b/>
                <w:bCs/>
                <w:noProof/>
                <w:sz w:val="20"/>
                <w:szCs w:val="20"/>
              </w:rPr>
              <w:t>Random Forest: 9 features</w:t>
            </w:r>
          </w:p>
        </w:tc>
      </w:tr>
    </w:tbl>
    <w:bookmarkEnd w:id="2"/>
    <w:p w:rsidR="00003C94" w:rsidRDefault="00BB5809" w:rsidP="00BB5809">
      <w:pPr>
        <w:tabs>
          <w:tab w:val="left" w:pos="1944"/>
        </w:tabs>
        <w:rPr>
          <w:rFonts w:ascii="Century Gothic" w:hAnsi="Century Gothic"/>
          <w:sz w:val="24"/>
          <w:szCs w:val="24"/>
        </w:rPr>
      </w:pPr>
      <w:r>
        <w:rPr>
          <w:rFonts w:ascii="Century Gothic" w:hAnsi="Century Gothic"/>
          <w:sz w:val="24"/>
          <w:szCs w:val="24"/>
        </w:rPr>
        <w:tab/>
      </w:r>
    </w:p>
    <w:p w:rsidR="00037589" w:rsidRDefault="00037589" w:rsidP="00037589">
      <w:pPr>
        <w:pStyle w:val="Heading3"/>
      </w:pPr>
      <w:r>
        <w:t>Support Vector Regression</w:t>
      </w:r>
    </w:p>
    <w:tbl>
      <w:tblPr>
        <w:tblStyle w:val="TableGrid"/>
        <w:tblW w:w="0" w:type="auto"/>
        <w:tblLook w:val="04A0" w:firstRow="1" w:lastRow="0" w:firstColumn="1" w:lastColumn="0" w:noHBand="0" w:noVBand="1"/>
      </w:tblPr>
      <w:tblGrid>
        <w:gridCol w:w="2667"/>
        <w:gridCol w:w="1587"/>
        <w:gridCol w:w="1587"/>
        <w:gridCol w:w="1587"/>
        <w:gridCol w:w="1588"/>
      </w:tblGrid>
      <w:tr w:rsidR="00037589" w:rsidRPr="00A6599F" w:rsidTr="005F1672">
        <w:tc>
          <w:tcPr>
            <w:tcW w:w="2667" w:type="dxa"/>
            <w:shd w:val="clear" w:color="auto" w:fill="E7E6E6" w:themeFill="background2"/>
          </w:tcPr>
          <w:p w:rsidR="00037589" w:rsidRPr="00A6599F" w:rsidRDefault="00037589" w:rsidP="005F1672">
            <w:pPr>
              <w:jc w:val="center"/>
              <w:rPr>
                <w:rFonts w:ascii="Century Gothic" w:hAnsi="Century Gothic"/>
                <w:b/>
                <w:bCs/>
                <w:sz w:val="20"/>
                <w:szCs w:val="20"/>
              </w:rPr>
            </w:pPr>
            <w:r w:rsidRPr="00A6599F">
              <w:rPr>
                <w:rFonts w:ascii="Century Gothic" w:hAnsi="Century Gothic"/>
                <w:b/>
                <w:bCs/>
                <w:sz w:val="20"/>
                <w:szCs w:val="20"/>
              </w:rPr>
              <w:t>Machine Learning Model</w:t>
            </w:r>
          </w:p>
        </w:tc>
        <w:tc>
          <w:tcPr>
            <w:tcW w:w="1587" w:type="dxa"/>
            <w:shd w:val="clear" w:color="auto" w:fill="E7E6E6" w:themeFill="background2"/>
          </w:tcPr>
          <w:p w:rsidR="00037589" w:rsidRPr="00A6599F" w:rsidRDefault="00037589" w:rsidP="005F1672">
            <w:pPr>
              <w:jc w:val="center"/>
              <w:rPr>
                <w:rFonts w:ascii="Century Gothic" w:hAnsi="Century Gothic"/>
                <w:b/>
                <w:bCs/>
                <w:sz w:val="20"/>
                <w:szCs w:val="20"/>
              </w:rPr>
            </w:pPr>
            <w:r w:rsidRPr="00A6599F">
              <w:rPr>
                <w:rFonts w:ascii="Century Gothic" w:hAnsi="Century Gothic"/>
                <w:b/>
                <w:bCs/>
                <w:sz w:val="20"/>
                <w:szCs w:val="20"/>
              </w:rPr>
              <w:t>Best Test Accuracy</w:t>
            </w:r>
          </w:p>
        </w:tc>
        <w:tc>
          <w:tcPr>
            <w:tcW w:w="1587" w:type="dxa"/>
            <w:shd w:val="clear" w:color="auto" w:fill="E7E6E6" w:themeFill="background2"/>
          </w:tcPr>
          <w:p w:rsidR="00037589" w:rsidRPr="00A6599F" w:rsidRDefault="00037589" w:rsidP="005F1672">
            <w:pPr>
              <w:jc w:val="center"/>
              <w:rPr>
                <w:rFonts w:ascii="Century Gothic" w:hAnsi="Century Gothic"/>
                <w:b/>
                <w:bCs/>
                <w:sz w:val="20"/>
                <w:szCs w:val="20"/>
              </w:rPr>
            </w:pPr>
            <w:r w:rsidRPr="00A6599F">
              <w:rPr>
                <w:rFonts w:ascii="Century Gothic" w:hAnsi="Century Gothic"/>
                <w:b/>
                <w:bCs/>
                <w:sz w:val="20"/>
                <w:szCs w:val="20"/>
              </w:rPr>
              <w:t>Gradient of best-fit for Best Model</w:t>
            </w:r>
          </w:p>
        </w:tc>
        <w:tc>
          <w:tcPr>
            <w:tcW w:w="1587" w:type="dxa"/>
            <w:shd w:val="clear" w:color="auto" w:fill="E7E6E6" w:themeFill="background2"/>
          </w:tcPr>
          <w:p w:rsidR="00037589" w:rsidRPr="00A6599F" w:rsidRDefault="00037589" w:rsidP="005F1672">
            <w:pPr>
              <w:jc w:val="center"/>
              <w:rPr>
                <w:rFonts w:ascii="Century Gothic" w:hAnsi="Century Gothic"/>
                <w:b/>
                <w:bCs/>
                <w:sz w:val="20"/>
                <w:szCs w:val="20"/>
              </w:rPr>
            </w:pPr>
            <w:r w:rsidRPr="00A6599F">
              <w:rPr>
                <w:rFonts w:ascii="Century Gothic" w:hAnsi="Century Gothic"/>
                <w:b/>
                <w:bCs/>
                <w:sz w:val="20"/>
                <w:szCs w:val="20"/>
              </w:rPr>
              <w:t>Best Test Accuracy  “High Priority”</w:t>
            </w:r>
          </w:p>
        </w:tc>
        <w:tc>
          <w:tcPr>
            <w:tcW w:w="1588" w:type="dxa"/>
            <w:shd w:val="clear" w:color="auto" w:fill="E7E6E6" w:themeFill="background2"/>
          </w:tcPr>
          <w:p w:rsidR="00037589" w:rsidRPr="00A6599F" w:rsidRDefault="00037589" w:rsidP="005F1672">
            <w:pPr>
              <w:jc w:val="center"/>
              <w:rPr>
                <w:rFonts w:ascii="Century Gothic" w:hAnsi="Century Gothic"/>
                <w:b/>
                <w:bCs/>
                <w:sz w:val="20"/>
                <w:szCs w:val="20"/>
              </w:rPr>
            </w:pPr>
            <w:r w:rsidRPr="00A6599F">
              <w:rPr>
                <w:rFonts w:ascii="Century Gothic" w:hAnsi="Century Gothic"/>
                <w:b/>
                <w:bCs/>
                <w:sz w:val="20"/>
                <w:szCs w:val="20"/>
              </w:rPr>
              <w:t>Best Correlation “High Priority”</w:t>
            </w:r>
          </w:p>
        </w:tc>
      </w:tr>
      <w:tr w:rsidR="00037589" w:rsidRPr="00A6599F" w:rsidTr="005F1672">
        <w:tc>
          <w:tcPr>
            <w:tcW w:w="2667" w:type="dxa"/>
          </w:tcPr>
          <w:p w:rsidR="00037589" w:rsidRPr="00A6599F" w:rsidRDefault="00037589" w:rsidP="005F1672">
            <w:pPr>
              <w:pStyle w:val="ListParagraph"/>
              <w:numPr>
                <w:ilvl w:val="0"/>
                <w:numId w:val="5"/>
              </w:numPr>
              <w:rPr>
                <w:rFonts w:ascii="Century Gothic" w:hAnsi="Century Gothic"/>
                <w:sz w:val="20"/>
                <w:szCs w:val="20"/>
              </w:rPr>
            </w:pPr>
            <w:r w:rsidRPr="00A6599F">
              <w:rPr>
                <w:rFonts w:ascii="Century Gothic" w:hAnsi="Century Gothic"/>
                <w:sz w:val="20"/>
                <w:szCs w:val="20"/>
              </w:rPr>
              <w:t>All features</w:t>
            </w:r>
          </w:p>
        </w:tc>
        <w:tc>
          <w:tcPr>
            <w:tcW w:w="1587" w:type="dxa"/>
          </w:tcPr>
          <w:p w:rsidR="00037589" w:rsidRPr="00A6599F" w:rsidRDefault="004F7094" w:rsidP="005F1672">
            <w:pPr>
              <w:jc w:val="right"/>
              <w:rPr>
                <w:rFonts w:ascii="Century Gothic" w:hAnsi="Century Gothic"/>
                <w:sz w:val="20"/>
                <w:szCs w:val="20"/>
              </w:rPr>
            </w:pPr>
            <w:r w:rsidRPr="00A6599F">
              <w:rPr>
                <w:rFonts w:ascii="Century Gothic" w:hAnsi="Century Gothic"/>
                <w:sz w:val="20"/>
                <w:szCs w:val="20"/>
              </w:rPr>
              <w:t>84.8%</w:t>
            </w:r>
          </w:p>
        </w:tc>
        <w:tc>
          <w:tcPr>
            <w:tcW w:w="1587" w:type="dxa"/>
          </w:tcPr>
          <w:p w:rsidR="00037589" w:rsidRPr="00A6599F" w:rsidRDefault="004F7094" w:rsidP="005F1672">
            <w:pPr>
              <w:jc w:val="right"/>
              <w:rPr>
                <w:rFonts w:ascii="Century Gothic" w:hAnsi="Century Gothic"/>
                <w:sz w:val="20"/>
                <w:szCs w:val="20"/>
              </w:rPr>
            </w:pPr>
            <w:r w:rsidRPr="00A6599F">
              <w:rPr>
                <w:rFonts w:ascii="Century Gothic" w:hAnsi="Century Gothic"/>
                <w:sz w:val="20"/>
                <w:szCs w:val="20"/>
              </w:rPr>
              <w:t>0.92</w:t>
            </w:r>
          </w:p>
        </w:tc>
        <w:tc>
          <w:tcPr>
            <w:tcW w:w="1587" w:type="dxa"/>
          </w:tcPr>
          <w:p w:rsidR="00037589" w:rsidRPr="00A6599F" w:rsidRDefault="004F7094" w:rsidP="005F1672">
            <w:pPr>
              <w:jc w:val="right"/>
              <w:rPr>
                <w:rFonts w:ascii="Century Gothic" w:hAnsi="Century Gothic"/>
                <w:sz w:val="20"/>
                <w:szCs w:val="20"/>
              </w:rPr>
            </w:pPr>
            <w:r w:rsidRPr="00A6599F">
              <w:rPr>
                <w:rFonts w:ascii="Century Gothic" w:hAnsi="Century Gothic"/>
                <w:sz w:val="20"/>
                <w:szCs w:val="20"/>
              </w:rPr>
              <w:t>84.7</w:t>
            </w:r>
            <w:r w:rsidR="0020471D" w:rsidRPr="00A6599F">
              <w:rPr>
                <w:rFonts w:ascii="Century Gothic" w:hAnsi="Century Gothic"/>
                <w:sz w:val="20"/>
                <w:szCs w:val="20"/>
              </w:rPr>
              <w:t>0</w:t>
            </w:r>
            <w:r w:rsidRPr="00A6599F">
              <w:rPr>
                <w:rFonts w:ascii="Century Gothic" w:hAnsi="Century Gothic"/>
                <w:sz w:val="20"/>
                <w:szCs w:val="20"/>
              </w:rPr>
              <w:t>%</w:t>
            </w:r>
          </w:p>
        </w:tc>
        <w:tc>
          <w:tcPr>
            <w:tcW w:w="1588" w:type="dxa"/>
          </w:tcPr>
          <w:p w:rsidR="00037589" w:rsidRPr="00A6599F" w:rsidRDefault="004F7094" w:rsidP="005F1672">
            <w:pPr>
              <w:jc w:val="right"/>
              <w:rPr>
                <w:rFonts w:ascii="Century Gothic" w:hAnsi="Century Gothic"/>
                <w:sz w:val="20"/>
                <w:szCs w:val="20"/>
              </w:rPr>
            </w:pPr>
            <w:r w:rsidRPr="00A6599F">
              <w:rPr>
                <w:rFonts w:ascii="Century Gothic" w:hAnsi="Century Gothic"/>
                <w:sz w:val="20"/>
                <w:szCs w:val="20"/>
              </w:rPr>
              <w:t>0.03</w:t>
            </w:r>
          </w:p>
        </w:tc>
      </w:tr>
      <w:tr w:rsidR="00037589" w:rsidRPr="00A6599F" w:rsidTr="005F1672">
        <w:tc>
          <w:tcPr>
            <w:tcW w:w="2667" w:type="dxa"/>
          </w:tcPr>
          <w:p w:rsidR="00037589" w:rsidRPr="00A6599F" w:rsidRDefault="00037589" w:rsidP="005F1672">
            <w:pPr>
              <w:pStyle w:val="ListParagraph"/>
              <w:numPr>
                <w:ilvl w:val="0"/>
                <w:numId w:val="5"/>
              </w:numPr>
              <w:rPr>
                <w:rFonts w:ascii="Century Gothic" w:hAnsi="Century Gothic"/>
                <w:sz w:val="20"/>
                <w:szCs w:val="20"/>
              </w:rPr>
            </w:pPr>
            <w:r w:rsidRPr="00A6599F">
              <w:rPr>
                <w:rFonts w:ascii="Century Gothic" w:hAnsi="Century Gothic"/>
                <w:sz w:val="20"/>
                <w:szCs w:val="20"/>
              </w:rPr>
              <w:t>“OLS” features</w:t>
            </w:r>
          </w:p>
        </w:tc>
        <w:tc>
          <w:tcPr>
            <w:tcW w:w="1587" w:type="dxa"/>
          </w:tcPr>
          <w:p w:rsidR="00037589" w:rsidRPr="00A6599F" w:rsidRDefault="007F5D12" w:rsidP="005F1672">
            <w:pPr>
              <w:jc w:val="right"/>
              <w:rPr>
                <w:rFonts w:ascii="Century Gothic" w:hAnsi="Century Gothic"/>
                <w:sz w:val="20"/>
                <w:szCs w:val="20"/>
              </w:rPr>
            </w:pPr>
            <w:r w:rsidRPr="00A6599F">
              <w:rPr>
                <w:rFonts w:ascii="Century Gothic" w:hAnsi="Century Gothic"/>
                <w:sz w:val="20"/>
                <w:szCs w:val="20"/>
              </w:rPr>
              <w:t>83.29%</w:t>
            </w:r>
          </w:p>
        </w:tc>
        <w:tc>
          <w:tcPr>
            <w:tcW w:w="1587" w:type="dxa"/>
          </w:tcPr>
          <w:p w:rsidR="00037589" w:rsidRPr="00A6599F" w:rsidRDefault="007F5D12" w:rsidP="005F1672">
            <w:pPr>
              <w:jc w:val="right"/>
              <w:rPr>
                <w:rFonts w:ascii="Century Gothic" w:hAnsi="Century Gothic"/>
                <w:sz w:val="20"/>
                <w:szCs w:val="20"/>
              </w:rPr>
            </w:pPr>
            <w:r w:rsidRPr="00A6599F">
              <w:rPr>
                <w:rFonts w:ascii="Century Gothic" w:hAnsi="Century Gothic"/>
                <w:sz w:val="20"/>
                <w:szCs w:val="20"/>
              </w:rPr>
              <w:t>0.89</w:t>
            </w:r>
          </w:p>
        </w:tc>
        <w:tc>
          <w:tcPr>
            <w:tcW w:w="1587" w:type="dxa"/>
          </w:tcPr>
          <w:p w:rsidR="00037589" w:rsidRPr="00A6599F" w:rsidRDefault="007F5D12" w:rsidP="005F1672">
            <w:pPr>
              <w:jc w:val="right"/>
              <w:rPr>
                <w:rFonts w:ascii="Century Gothic" w:hAnsi="Century Gothic"/>
                <w:sz w:val="20"/>
                <w:szCs w:val="20"/>
              </w:rPr>
            </w:pPr>
            <w:r w:rsidRPr="00A6599F">
              <w:rPr>
                <w:rFonts w:ascii="Century Gothic" w:hAnsi="Century Gothic"/>
                <w:sz w:val="20"/>
                <w:szCs w:val="20"/>
              </w:rPr>
              <w:t>84.72%</w:t>
            </w:r>
          </w:p>
        </w:tc>
        <w:tc>
          <w:tcPr>
            <w:tcW w:w="1588" w:type="dxa"/>
          </w:tcPr>
          <w:p w:rsidR="00037589" w:rsidRPr="00A6599F" w:rsidRDefault="007F5D12" w:rsidP="005F1672">
            <w:pPr>
              <w:jc w:val="right"/>
              <w:rPr>
                <w:rFonts w:ascii="Century Gothic" w:hAnsi="Century Gothic"/>
                <w:sz w:val="20"/>
                <w:szCs w:val="20"/>
              </w:rPr>
            </w:pPr>
            <w:r w:rsidRPr="00A6599F">
              <w:rPr>
                <w:rFonts w:ascii="Century Gothic" w:hAnsi="Century Gothic"/>
                <w:sz w:val="20"/>
                <w:szCs w:val="20"/>
              </w:rPr>
              <w:t>0.22</w:t>
            </w:r>
          </w:p>
        </w:tc>
      </w:tr>
      <w:tr w:rsidR="00037589" w:rsidRPr="00A6599F" w:rsidTr="005F1672">
        <w:tc>
          <w:tcPr>
            <w:tcW w:w="2667" w:type="dxa"/>
          </w:tcPr>
          <w:p w:rsidR="00037589" w:rsidRPr="00A6599F" w:rsidRDefault="00037589" w:rsidP="005F1672">
            <w:pPr>
              <w:pStyle w:val="ListParagraph"/>
              <w:numPr>
                <w:ilvl w:val="0"/>
                <w:numId w:val="5"/>
              </w:numPr>
              <w:rPr>
                <w:rFonts w:ascii="Century Gothic" w:hAnsi="Century Gothic"/>
                <w:b/>
                <w:bCs/>
                <w:sz w:val="20"/>
                <w:szCs w:val="20"/>
              </w:rPr>
            </w:pPr>
            <w:r w:rsidRPr="00A6599F">
              <w:rPr>
                <w:rFonts w:ascii="Century Gothic" w:hAnsi="Century Gothic"/>
                <w:b/>
                <w:bCs/>
                <w:sz w:val="20"/>
                <w:szCs w:val="20"/>
              </w:rPr>
              <w:t>LASSO “20”</w:t>
            </w:r>
          </w:p>
        </w:tc>
        <w:tc>
          <w:tcPr>
            <w:tcW w:w="1587" w:type="dxa"/>
          </w:tcPr>
          <w:p w:rsidR="00037589" w:rsidRPr="00A6599F" w:rsidRDefault="007F5D12" w:rsidP="005F1672">
            <w:pPr>
              <w:jc w:val="right"/>
              <w:rPr>
                <w:rFonts w:ascii="Century Gothic" w:hAnsi="Century Gothic"/>
                <w:b/>
                <w:bCs/>
                <w:sz w:val="20"/>
                <w:szCs w:val="20"/>
              </w:rPr>
            </w:pPr>
            <w:r w:rsidRPr="00A6599F">
              <w:rPr>
                <w:rFonts w:ascii="Century Gothic" w:hAnsi="Century Gothic"/>
                <w:b/>
                <w:bCs/>
                <w:sz w:val="20"/>
                <w:szCs w:val="20"/>
              </w:rPr>
              <w:t>85.14%</w:t>
            </w:r>
          </w:p>
        </w:tc>
        <w:tc>
          <w:tcPr>
            <w:tcW w:w="1587" w:type="dxa"/>
          </w:tcPr>
          <w:p w:rsidR="00037589" w:rsidRPr="00A6599F" w:rsidRDefault="007F5D12" w:rsidP="005F1672">
            <w:pPr>
              <w:jc w:val="right"/>
              <w:rPr>
                <w:rFonts w:ascii="Century Gothic" w:hAnsi="Century Gothic"/>
                <w:b/>
                <w:bCs/>
                <w:sz w:val="20"/>
                <w:szCs w:val="20"/>
              </w:rPr>
            </w:pPr>
            <w:r w:rsidRPr="00A6599F">
              <w:rPr>
                <w:rFonts w:ascii="Century Gothic" w:hAnsi="Century Gothic"/>
                <w:b/>
                <w:bCs/>
                <w:sz w:val="20"/>
                <w:szCs w:val="20"/>
              </w:rPr>
              <w:t>0.9</w:t>
            </w:r>
          </w:p>
        </w:tc>
        <w:tc>
          <w:tcPr>
            <w:tcW w:w="1587" w:type="dxa"/>
          </w:tcPr>
          <w:p w:rsidR="00037589" w:rsidRPr="00A6599F" w:rsidRDefault="007F5D12" w:rsidP="005F1672">
            <w:pPr>
              <w:jc w:val="right"/>
              <w:rPr>
                <w:rFonts w:ascii="Century Gothic" w:hAnsi="Century Gothic"/>
                <w:b/>
                <w:bCs/>
                <w:sz w:val="20"/>
                <w:szCs w:val="20"/>
              </w:rPr>
            </w:pPr>
            <w:r w:rsidRPr="00A6599F">
              <w:rPr>
                <w:rFonts w:ascii="Century Gothic" w:hAnsi="Century Gothic"/>
                <w:b/>
                <w:bCs/>
                <w:sz w:val="20"/>
                <w:szCs w:val="20"/>
              </w:rPr>
              <w:t>85.25%</w:t>
            </w:r>
          </w:p>
        </w:tc>
        <w:tc>
          <w:tcPr>
            <w:tcW w:w="1588" w:type="dxa"/>
          </w:tcPr>
          <w:p w:rsidR="00037589" w:rsidRPr="00A6599F" w:rsidRDefault="007F5D12" w:rsidP="005F1672">
            <w:pPr>
              <w:jc w:val="right"/>
              <w:rPr>
                <w:rFonts w:ascii="Century Gothic" w:hAnsi="Century Gothic"/>
                <w:b/>
                <w:bCs/>
                <w:sz w:val="20"/>
                <w:szCs w:val="20"/>
              </w:rPr>
            </w:pPr>
            <w:r w:rsidRPr="00A6599F">
              <w:rPr>
                <w:rFonts w:ascii="Century Gothic" w:hAnsi="Century Gothic"/>
                <w:b/>
                <w:bCs/>
                <w:sz w:val="20"/>
                <w:szCs w:val="20"/>
              </w:rPr>
              <w:t>0.2</w:t>
            </w:r>
          </w:p>
        </w:tc>
      </w:tr>
      <w:tr w:rsidR="00037589" w:rsidRPr="00A6599F" w:rsidTr="005F1672">
        <w:tc>
          <w:tcPr>
            <w:tcW w:w="2667" w:type="dxa"/>
          </w:tcPr>
          <w:p w:rsidR="00037589" w:rsidRPr="00A6599F" w:rsidRDefault="00037589" w:rsidP="005F1672">
            <w:pPr>
              <w:pStyle w:val="ListParagraph"/>
              <w:numPr>
                <w:ilvl w:val="0"/>
                <w:numId w:val="5"/>
              </w:numPr>
              <w:rPr>
                <w:rFonts w:ascii="Century Gothic" w:hAnsi="Century Gothic"/>
                <w:sz w:val="20"/>
                <w:szCs w:val="20"/>
              </w:rPr>
            </w:pPr>
            <w:r w:rsidRPr="00A6599F">
              <w:rPr>
                <w:rFonts w:ascii="Century Gothic" w:hAnsi="Century Gothic"/>
                <w:sz w:val="20"/>
                <w:szCs w:val="20"/>
              </w:rPr>
              <w:t>LASSO “9”</w:t>
            </w:r>
          </w:p>
        </w:tc>
        <w:tc>
          <w:tcPr>
            <w:tcW w:w="1587" w:type="dxa"/>
          </w:tcPr>
          <w:p w:rsidR="00037589" w:rsidRPr="00A6599F" w:rsidRDefault="004F7094" w:rsidP="005F1672">
            <w:pPr>
              <w:jc w:val="right"/>
              <w:rPr>
                <w:rFonts w:ascii="Century Gothic" w:hAnsi="Century Gothic"/>
                <w:sz w:val="20"/>
                <w:szCs w:val="20"/>
              </w:rPr>
            </w:pPr>
            <w:r w:rsidRPr="00A6599F">
              <w:rPr>
                <w:rFonts w:ascii="Century Gothic" w:hAnsi="Century Gothic"/>
                <w:sz w:val="20"/>
                <w:szCs w:val="20"/>
              </w:rPr>
              <w:t>82.9%</w:t>
            </w:r>
          </w:p>
        </w:tc>
        <w:tc>
          <w:tcPr>
            <w:tcW w:w="1587" w:type="dxa"/>
          </w:tcPr>
          <w:p w:rsidR="00037589" w:rsidRPr="00A6599F" w:rsidRDefault="004F7094" w:rsidP="005F1672">
            <w:pPr>
              <w:jc w:val="right"/>
              <w:rPr>
                <w:rFonts w:ascii="Century Gothic" w:hAnsi="Century Gothic"/>
                <w:sz w:val="20"/>
                <w:szCs w:val="20"/>
              </w:rPr>
            </w:pPr>
            <w:r w:rsidRPr="00A6599F">
              <w:rPr>
                <w:rFonts w:ascii="Century Gothic" w:hAnsi="Century Gothic"/>
                <w:sz w:val="20"/>
                <w:szCs w:val="20"/>
              </w:rPr>
              <w:t>0.9</w:t>
            </w:r>
          </w:p>
        </w:tc>
        <w:tc>
          <w:tcPr>
            <w:tcW w:w="1587" w:type="dxa"/>
          </w:tcPr>
          <w:p w:rsidR="00037589" w:rsidRPr="00A6599F" w:rsidRDefault="004F7094" w:rsidP="005F1672">
            <w:pPr>
              <w:jc w:val="right"/>
              <w:rPr>
                <w:rFonts w:ascii="Century Gothic" w:hAnsi="Century Gothic"/>
                <w:sz w:val="20"/>
                <w:szCs w:val="20"/>
              </w:rPr>
            </w:pPr>
            <w:r w:rsidRPr="00A6599F">
              <w:rPr>
                <w:rFonts w:ascii="Century Gothic" w:hAnsi="Century Gothic"/>
                <w:sz w:val="20"/>
                <w:szCs w:val="20"/>
              </w:rPr>
              <w:t>84.44</w:t>
            </w:r>
          </w:p>
        </w:tc>
        <w:tc>
          <w:tcPr>
            <w:tcW w:w="1588" w:type="dxa"/>
          </w:tcPr>
          <w:p w:rsidR="00037589" w:rsidRPr="00A6599F" w:rsidRDefault="007F5D12" w:rsidP="005F1672">
            <w:pPr>
              <w:jc w:val="right"/>
              <w:rPr>
                <w:rFonts w:ascii="Century Gothic" w:hAnsi="Century Gothic"/>
                <w:sz w:val="20"/>
                <w:szCs w:val="20"/>
              </w:rPr>
            </w:pPr>
            <w:r w:rsidRPr="00A6599F">
              <w:rPr>
                <w:rFonts w:ascii="Century Gothic" w:hAnsi="Century Gothic"/>
                <w:sz w:val="20"/>
                <w:szCs w:val="20"/>
              </w:rPr>
              <w:t>0.17</w:t>
            </w:r>
          </w:p>
        </w:tc>
      </w:tr>
    </w:tbl>
    <w:p w:rsidR="00037589" w:rsidRPr="00A6599F" w:rsidRDefault="00037589" w:rsidP="00037589">
      <w:pPr>
        <w:rPr>
          <w:rFonts w:ascii="Century Gothic" w:hAnsi="Century Gothic"/>
          <w:sz w:val="20"/>
          <w:szCs w:val="20"/>
        </w:rPr>
      </w:pPr>
      <w:r w:rsidRPr="00A6599F">
        <w:rPr>
          <w:rFonts w:ascii="Century Gothic" w:hAnsi="Century Gothic"/>
          <w:sz w:val="20"/>
          <w:szCs w:val="20"/>
        </w:rPr>
        <w:t>Results are for scaled data</w:t>
      </w:r>
      <w:r w:rsidR="00017D1F" w:rsidRPr="00A6599F">
        <w:rPr>
          <w:rFonts w:ascii="Century Gothic" w:hAnsi="Century Gothic"/>
          <w:sz w:val="20"/>
          <w:szCs w:val="20"/>
        </w:rPr>
        <w:t xml:space="preserve"> and </w:t>
      </w:r>
      <w:r w:rsidR="00B16A4D">
        <w:rPr>
          <w:rFonts w:ascii="Century Gothic" w:hAnsi="Century Gothic"/>
          <w:sz w:val="20"/>
          <w:szCs w:val="20"/>
        </w:rPr>
        <w:t>r</w:t>
      </w:r>
      <w:r w:rsidR="00017D1F" w:rsidRPr="00A6599F">
        <w:rPr>
          <w:rFonts w:ascii="Century Gothic" w:hAnsi="Century Gothic"/>
          <w:sz w:val="20"/>
          <w:szCs w:val="20"/>
        </w:rPr>
        <w:t xml:space="preserve">adial </w:t>
      </w:r>
      <w:r w:rsidR="00B16A4D">
        <w:rPr>
          <w:rFonts w:ascii="Century Gothic" w:hAnsi="Century Gothic"/>
          <w:sz w:val="20"/>
          <w:szCs w:val="20"/>
        </w:rPr>
        <w:t>b</w:t>
      </w:r>
      <w:r w:rsidR="00017D1F" w:rsidRPr="00A6599F">
        <w:rPr>
          <w:rFonts w:ascii="Century Gothic" w:hAnsi="Century Gothic"/>
          <w:sz w:val="20"/>
          <w:szCs w:val="20"/>
        </w:rPr>
        <w:t xml:space="preserve">asis </w:t>
      </w:r>
      <w:r w:rsidR="00B16A4D">
        <w:rPr>
          <w:rFonts w:ascii="Century Gothic" w:hAnsi="Century Gothic"/>
          <w:sz w:val="20"/>
          <w:szCs w:val="20"/>
        </w:rPr>
        <w:t>f</w:t>
      </w:r>
      <w:r w:rsidR="00017D1F" w:rsidRPr="00A6599F">
        <w:rPr>
          <w:rFonts w:ascii="Century Gothic" w:hAnsi="Century Gothic"/>
          <w:sz w:val="20"/>
          <w:szCs w:val="20"/>
        </w:rPr>
        <w:t xml:space="preserve">unction (RBF) </w:t>
      </w:r>
      <w:r w:rsidR="00F60C66" w:rsidRPr="00A6599F">
        <w:rPr>
          <w:rFonts w:ascii="Century Gothic" w:hAnsi="Century Gothic"/>
          <w:sz w:val="20"/>
          <w:szCs w:val="20"/>
        </w:rPr>
        <w:t>k</w:t>
      </w:r>
      <w:r w:rsidR="00017D1F" w:rsidRPr="00A6599F">
        <w:rPr>
          <w:rFonts w:ascii="Century Gothic" w:hAnsi="Century Gothic"/>
          <w:sz w:val="20"/>
          <w:szCs w:val="20"/>
        </w:rPr>
        <w:t xml:space="preserve">ernel which outperformed </w:t>
      </w:r>
      <w:r w:rsidR="007F5D12" w:rsidRPr="00A6599F">
        <w:rPr>
          <w:rFonts w:ascii="Century Gothic" w:hAnsi="Century Gothic"/>
          <w:sz w:val="20"/>
          <w:szCs w:val="20"/>
        </w:rPr>
        <w:t>s</w:t>
      </w:r>
      <w:r w:rsidR="00017D1F" w:rsidRPr="00A6599F">
        <w:rPr>
          <w:rFonts w:ascii="Century Gothic" w:hAnsi="Century Gothic"/>
          <w:sz w:val="20"/>
          <w:szCs w:val="20"/>
        </w:rPr>
        <w:t>igmoid</w:t>
      </w:r>
      <w:r w:rsidR="00F60C66" w:rsidRPr="00A6599F">
        <w:rPr>
          <w:rFonts w:ascii="Century Gothic" w:hAnsi="Century Gothic"/>
          <w:sz w:val="20"/>
          <w:szCs w:val="20"/>
        </w:rPr>
        <w:t xml:space="preserve"> and</w:t>
      </w:r>
      <w:r w:rsidR="007F5D12" w:rsidRPr="00A6599F">
        <w:rPr>
          <w:rFonts w:ascii="Century Gothic" w:hAnsi="Century Gothic"/>
          <w:sz w:val="20"/>
          <w:szCs w:val="20"/>
        </w:rPr>
        <w:t xml:space="preserve"> polynomial </w:t>
      </w:r>
      <w:r w:rsidR="00F60C66" w:rsidRPr="00A6599F">
        <w:rPr>
          <w:rFonts w:ascii="Century Gothic" w:hAnsi="Century Gothic"/>
          <w:sz w:val="20"/>
          <w:szCs w:val="20"/>
        </w:rPr>
        <w:t>kernels</w:t>
      </w:r>
      <w:r w:rsidR="007F5D12" w:rsidRPr="00A6599F">
        <w:rPr>
          <w:rFonts w:ascii="Century Gothic" w:hAnsi="Century Gothic"/>
          <w:sz w:val="20"/>
          <w:szCs w:val="20"/>
        </w:rPr>
        <w:t xml:space="preserve">. Optimal regularisation parameter (C) = 10 i.e. </w:t>
      </w:r>
      <w:r w:rsidR="00B16A4D">
        <w:rPr>
          <w:rFonts w:ascii="Century Gothic" w:hAnsi="Century Gothic"/>
          <w:sz w:val="20"/>
          <w:szCs w:val="20"/>
        </w:rPr>
        <w:t xml:space="preserve">the model traded </w:t>
      </w:r>
      <w:r w:rsidR="007F5D12" w:rsidRPr="00A6599F">
        <w:rPr>
          <w:rFonts w:ascii="Century Gothic" w:hAnsi="Century Gothic"/>
          <w:sz w:val="20"/>
          <w:szCs w:val="20"/>
        </w:rPr>
        <w:t xml:space="preserve">a relatively small margin </w:t>
      </w:r>
      <w:r w:rsidR="00B16A4D">
        <w:rPr>
          <w:rFonts w:ascii="Century Gothic" w:hAnsi="Century Gothic"/>
          <w:sz w:val="20"/>
          <w:szCs w:val="20"/>
        </w:rPr>
        <w:t>for</w:t>
      </w:r>
      <w:r w:rsidR="007F5D12" w:rsidRPr="00A6599F">
        <w:rPr>
          <w:rFonts w:ascii="Century Gothic" w:hAnsi="Century Gothic"/>
          <w:sz w:val="20"/>
          <w:szCs w:val="20"/>
        </w:rPr>
        <w:t xml:space="preserve"> higher training accuracy.</w:t>
      </w:r>
    </w:p>
    <w:p w:rsidR="00003C94" w:rsidRDefault="00003C94">
      <w:pPr>
        <w:rPr>
          <w:rFonts w:ascii="Century Gothic" w:hAnsi="Century Gothic"/>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4513"/>
      </w:tblGrid>
      <w:tr w:rsidR="00752EF3" w:rsidRPr="00003C94" w:rsidTr="003D370A">
        <w:tc>
          <w:tcPr>
            <w:tcW w:w="4513" w:type="dxa"/>
          </w:tcPr>
          <w:p w:rsidR="00D37E45" w:rsidRPr="00003C94" w:rsidRDefault="00752EF3" w:rsidP="005F1672">
            <w:pPr>
              <w:jc w:val="center"/>
              <w:rPr>
                <w:rFonts w:ascii="Century Gothic" w:hAnsi="Century Gothic"/>
                <w:b/>
                <w:bCs/>
                <w:sz w:val="24"/>
                <w:szCs w:val="24"/>
              </w:rPr>
            </w:pPr>
            <w:r>
              <w:rPr>
                <w:rFonts w:ascii="Century Gothic" w:hAnsi="Century Gothic"/>
                <w:b/>
                <w:bCs/>
                <w:noProof/>
              </w:rPr>
              <w:lastRenderedPageBreak/>
              <w:drawing>
                <wp:inline distT="0" distB="0" distL="0" distR="0">
                  <wp:extent cx="2781300" cy="1954085"/>
                  <wp:effectExtent l="0" t="0" r="0" b="8255"/>
                  <wp:docPr id="21" name="Picture 21" descr="C:\Users\Marcus\AppData\Local\Microsoft\Windows\INetCache\Content.MSO\E9A7CF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rcus\AppData\Local\Microsoft\Windows\INetCache\Content.MSO\E9A7CF4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4735" cy="2012705"/>
                          </a:xfrm>
                          <a:prstGeom prst="rect">
                            <a:avLst/>
                          </a:prstGeom>
                          <a:noFill/>
                          <a:ln>
                            <a:noFill/>
                          </a:ln>
                        </pic:spPr>
                      </pic:pic>
                    </a:graphicData>
                  </a:graphic>
                </wp:inline>
              </w:drawing>
            </w:r>
          </w:p>
          <w:p w:rsidR="00D37E45" w:rsidRPr="00003C94" w:rsidRDefault="00D37E45" w:rsidP="005F1672">
            <w:pPr>
              <w:jc w:val="center"/>
              <w:rPr>
                <w:rFonts w:ascii="Century Gothic" w:hAnsi="Century Gothic"/>
                <w:b/>
                <w:bCs/>
                <w:sz w:val="24"/>
                <w:szCs w:val="24"/>
              </w:rPr>
            </w:pPr>
          </w:p>
        </w:tc>
        <w:tc>
          <w:tcPr>
            <w:tcW w:w="4513" w:type="dxa"/>
          </w:tcPr>
          <w:p w:rsidR="00D37E45" w:rsidRPr="00003C94" w:rsidRDefault="00752EF3" w:rsidP="005F1672">
            <w:pPr>
              <w:rPr>
                <w:rFonts w:ascii="Century Gothic" w:hAnsi="Century Gothic"/>
                <w:b/>
                <w:bCs/>
                <w:sz w:val="24"/>
                <w:szCs w:val="24"/>
              </w:rPr>
            </w:pPr>
            <w:r>
              <w:rPr>
                <w:rFonts w:ascii="Century Gothic" w:hAnsi="Century Gothic"/>
                <w:b/>
                <w:bCs/>
                <w:noProof/>
              </w:rPr>
              <w:drawing>
                <wp:inline distT="0" distB="0" distL="0" distR="0">
                  <wp:extent cx="2844330" cy="1953895"/>
                  <wp:effectExtent l="0" t="0" r="0" b="8255"/>
                  <wp:docPr id="22" name="Picture 22" descr="C:\Users\Marcus\AppData\Local\Microsoft\Windows\INetCache\Content.MSO\A9A5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rcus\AppData\Local\Microsoft\Windows\INetCache\Content.MSO\A9A53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0837" cy="2027059"/>
                          </a:xfrm>
                          <a:prstGeom prst="rect">
                            <a:avLst/>
                          </a:prstGeom>
                          <a:noFill/>
                          <a:ln>
                            <a:noFill/>
                          </a:ln>
                        </pic:spPr>
                      </pic:pic>
                    </a:graphicData>
                  </a:graphic>
                </wp:inline>
              </w:drawing>
            </w:r>
          </w:p>
        </w:tc>
      </w:tr>
      <w:tr w:rsidR="00D37E45" w:rsidRPr="00003C94" w:rsidTr="003D370A">
        <w:tc>
          <w:tcPr>
            <w:tcW w:w="9026" w:type="dxa"/>
            <w:gridSpan w:val="2"/>
          </w:tcPr>
          <w:p w:rsidR="00D37E45" w:rsidRPr="00B16A4D" w:rsidRDefault="00D37E45" w:rsidP="005F1672">
            <w:pPr>
              <w:jc w:val="center"/>
              <w:rPr>
                <w:rFonts w:ascii="Century Gothic" w:hAnsi="Century Gothic"/>
                <w:b/>
                <w:bCs/>
                <w:noProof/>
                <w:sz w:val="20"/>
                <w:szCs w:val="20"/>
              </w:rPr>
            </w:pPr>
            <w:r w:rsidRPr="00B16A4D">
              <w:rPr>
                <w:rFonts w:ascii="Century Gothic" w:hAnsi="Century Gothic"/>
                <w:b/>
                <w:bCs/>
                <w:noProof/>
                <w:sz w:val="20"/>
                <w:szCs w:val="20"/>
              </w:rPr>
              <w:t>Support Vector Regression</w:t>
            </w:r>
            <w:r w:rsidRPr="00B16A4D">
              <w:rPr>
                <w:rFonts w:ascii="Century Gothic" w:hAnsi="Century Gothic"/>
                <w:b/>
                <w:bCs/>
                <w:noProof/>
                <w:sz w:val="20"/>
                <w:szCs w:val="20"/>
              </w:rPr>
              <w:t xml:space="preserve">: </w:t>
            </w:r>
            <w:r w:rsidRPr="00B16A4D">
              <w:rPr>
                <w:rFonts w:ascii="Century Gothic" w:hAnsi="Century Gothic"/>
                <w:b/>
                <w:bCs/>
                <w:noProof/>
                <w:sz w:val="20"/>
                <w:szCs w:val="20"/>
              </w:rPr>
              <w:t>20</w:t>
            </w:r>
            <w:r w:rsidRPr="00B16A4D">
              <w:rPr>
                <w:rFonts w:ascii="Century Gothic" w:hAnsi="Century Gothic"/>
                <w:b/>
                <w:bCs/>
                <w:noProof/>
                <w:sz w:val="20"/>
                <w:szCs w:val="20"/>
              </w:rPr>
              <w:t xml:space="preserve"> features</w:t>
            </w:r>
          </w:p>
        </w:tc>
      </w:tr>
    </w:tbl>
    <w:p w:rsidR="001928A4" w:rsidRDefault="001928A4">
      <w:pPr>
        <w:rPr>
          <w:rFonts w:ascii="Century Gothic" w:hAnsi="Century Gothic"/>
          <w:sz w:val="24"/>
          <w:szCs w:val="24"/>
        </w:rPr>
      </w:pPr>
    </w:p>
    <w:p w:rsidR="00C96196" w:rsidRDefault="00C96196" w:rsidP="00C96196">
      <w:pPr>
        <w:pStyle w:val="Heading3"/>
      </w:pPr>
      <w:r>
        <w:t>K-NN</w:t>
      </w:r>
      <w:r>
        <w:t xml:space="preserve"> Regression</w:t>
      </w:r>
    </w:p>
    <w:p w:rsidR="00B639DA" w:rsidRPr="00B16A4D" w:rsidRDefault="00B639DA" w:rsidP="00B639DA">
      <w:pPr>
        <w:rPr>
          <w:sz w:val="20"/>
          <w:szCs w:val="20"/>
        </w:rPr>
      </w:pPr>
      <w:r w:rsidRPr="00B16A4D">
        <w:rPr>
          <w:rFonts w:ascii="Century Gothic" w:hAnsi="Century Gothic"/>
          <w:sz w:val="20"/>
          <w:szCs w:val="20"/>
        </w:rPr>
        <w:t xml:space="preserve">The lack of “elbow” in the Test RMSE versus K plot </w:t>
      </w:r>
      <w:r w:rsidRPr="00B16A4D">
        <w:rPr>
          <w:rFonts w:ascii="Century Gothic" w:hAnsi="Century Gothic"/>
          <w:sz w:val="20"/>
          <w:szCs w:val="20"/>
        </w:rPr>
        <w:t xml:space="preserve">using all features </w:t>
      </w:r>
      <w:r w:rsidRPr="00B16A4D">
        <w:rPr>
          <w:rFonts w:ascii="Century Gothic" w:hAnsi="Century Gothic"/>
          <w:sz w:val="20"/>
          <w:szCs w:val="20"/>
        </w:rPr>
        <w:t>indicated the target variable, Combined</w:t>
      </w:r>
      <w:r w:rsidRPr="00B16A4D">
        <w:rPr>
          <w:rFonts w:ascii="Century Gothic" w:hAnsi="Century Gothic"/>
          <w:sz w:val="20"/>
          <w:szCs w:val="20"/>
        </w:rPr>
        <w:t>,</w:t>
      </w:r>
      <w:r w:rsidRPr="00B16A4D">
        <w:rPr>
          <w:rFonts w:ascii="Century Gothic" w:hAnsi="Century Gothic"/>
          <w:sz w:val="20"/>
          <w:szCs w:val="20"/>
        </w:rPr>
        <w:t xml:space="preserve"> is not consistently correlated with a similar set of features i.e. the combination of features and response are relatively unique. On this basis, it was not expected that KNN </w:t>
      </w:r>
      <w:r w:rsidRPr="00B16A4D">
        <w:rPr>
          <w:rFonts w:ascii="Century Gothic" w:hAnsi="Century Gothic"/>
          <w:sz w:val="20"/>
          <w:szCs w:val="20"/>
        </w:rPr>
        <w:t xml:space="preserve">using all features </w:t>
      </w:r>
      <w:r w:rsidRPr="00B16A4D">
        <w:rPr>
          <w:rFonts w:ascii="Century Gothic" w:hAnsi="Century Gothic"/>
          <w:sz w:val="20"/>
          <w:szCs w:val="20"/>
        </w:rPr>
        <w:t>would perform well on the test dataset.</w:t>
      </w:r>
      <w:r w:rsidRPr="00B16A4D">
        <w:rPr>
          <w:rFonts w:ascii="Century Gothic" w:hAnsi="Century Gothic"/>
          <w:sz w:val="20"/>
          <w:szCs w:val="20"/>
        </w:rPr>
        <w:t xml:space="preserve"> This is contrasted with a clear optimal K (15 neighbours) when using </w:t>
      </w:r>
      <w:r w:rsidR="00152692">
        <w:rPr>
          <w:rFonts w:ascii="Century Gothic" w:hAnsi="Century Gothic"/>
          <w:sz w:val="20"/>
          <w:szCs w:val="20"/>
        </w:rPr>
        <w:t xml:space="preserve">only </w:t>
      </w:r>
      <w:r w:rsidRPr="00B16A4D">
        <w:rPr>
          <w:rFonts w:ascii="Century Gothic" w:hAnsi="Century Gothic"/>
          <w:sz w:val="20"/>
          <w:szCs w:val="20"/>
        </w:rPr>
        <w:t>9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1247"/>
        <w:gridCol w:w="191"/>
        <w:gridCol w:w="1439"/>
        <w:gridCol w:w="1439"/>
        <w:gridCol w:w="1439"/>
      </w:tblGrid>
      <w:tr w:rsidR="00B95C0B" w:rsidRPr="00B95C0B" w:rsidTr="00B639DA">
        <w:tc>
          <w:tcPr>
            <w:tcW w:w="4508" w:type="dxa"/>
            <w:gridSpan w:val="2"/>
          </w:tcPr>
          <w:p w:rsidR="00B95C0B" w:rsidRPr="00B95C0B" w:rsidRDefault="00B639DA" w:rsidP="00B95C0B">
            <w:pPr>
              <w:spacing w:after="160" w:line="259" w:lineRule="auto"/>
              <w:rPr>
                <w:rFonts w:ascii="Century Gothic" w:hAnsi="Century Gothic"/>
                <w:sz w:val="24"/>
                <w:szCs w:val="24"/>
              </w:rPr>
            </w:pPr>
            <w:r w:rsidRPr="00B95C0B">
              <w:drawing>
                <wp:inline distT="0" distB="0" distL="0" distR="0" wp14:anchorId="7056A410" wp14:editId="46E0FEA9">
                  <wp:extent cx="2799967" cy="1949450"/>
                  <wp:effectExtent l="0" t="0" r="635" b="0"/>
                  <wp:docPr id="23" name="Picture 23" descr="C:\Users\Marcus\AppData\Local\Microsoft\Windows\INetCache\Content.MSO\4E0E82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rcus\AppData\Local\Microsoft\Windows\INetCache\Content.MSO\4E0E820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6763" cy="1982031"/>
                          </a:xfrm>
                          <a:prstGeom prst="rect">
                            <a:avLst/>
                          </a:prstGeom>
                          <a:noFill/>
                          <a:ln>
                            <a:noFill/>
                          </a:ln>
                        </pic:spPr>
                      </pic:pic>
                    </a:graphicData>
                  </a:graphic>
                </wp:inline>
              </w:drawing>
            </w:r>
          </w:p>
        </w:tc>
        <w:tc>
          <w:tcPr>
            <w:tcW w:w="4508" w:type="dxa"/>
            <w:gridSpan w:val="4"/>
          </w:tcPr>
          <w:p w:rsidR="00B95C0B" w:rsidRPr="00B95C0B" w:rsidRDefault="00B639DA" w:rsidP="00B95C0B">
            <w:pPr>
              <w:spacing w:after="160" w:line="259" w:lineRule="auto"/>
            </w:pPr>
            <w:r>
              <w:rPr>
                <w:rFonts w:ascii="Century Gothic" w:hAnsi="Century Gothic"/>
                <w:noProof/>
              </w:rPr>
              <w:drawing>
                <wp:inline distT="0" distB="0" distL="0" distR="0" wp14:anchorId="5E4B09EF" wp14:editId="7FC8FE6C">
                  <wp:extent cx="2758440" cy="1949860"/>
                  <wp:effectExtent l="0" t="0" r="3810" b="0"/>
                  <wp:docPr id="24" name="Picture 24" descr="C:\Users\Marcus\AppData\Local\Microsoft\Windows\INetCache\Content.MSO\2DD133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rcus\AppData\Local\Microsoft\Windows\INetCache\Content.MSO\2DD1335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2942" cy="1967180"/>
                          </a:xfrm>
                          <a:prstGeom prst="rect">
                            <a:avLst/>
                          </a:prstGeom>
                          <a:noFill/>
                          <a:ln>
                            <a:noFill/>
                          </a:ln>
                        </pic:spPr>
                      </pic:pic>
                    </a:graphicData>
                  </a:graphic>
                </wp:inline>
              </w:drawing>
            </w:r>
          </w:p>
        </w:tc>
      </w:tr>
      <w:tr w:rsidR="00B639DA" w:rsidRPr="00B95C0B" w:rsidTr="00B639DA">
        <w:tc>
          <w:tcPr>
            <w:tcW w:w="4508" w:type="dxa"/>
            <w:gridSpan w:val="2"/>
            <w:tcBorders>
              <w:bottom w:val="single" w:sz="4" w:space="0" w:color="auto"/>
            </w:tcBorders>
          </w:tcPr>
          <w:p w:rsidR="00B639DA" w:rsidRPr="00B95C0B" w:rsidRDefault="00B639DA" w:rsidP="00B95C0B"/>
        </w:tc>
        <w:tc>
          <w:tcPr>
            <w:tcW w:w="4508" w:type="dxa"/>
            <w:gridSpan w:val="4"/>
            <w:tcBorders>
              <w:bottom w:val="single" w:sz="4" w:space="0" w:color="auto"/>
            </w:tcBorders>
          </w:tcPr>
          <w:p w:rsidR="00B639DA" w:rsidRDefault="00B639DA" w:rsidP="00B95C0B">
            <w:pPr>
              <w:rPr>
                <w:rFonts w:ascii="Century Gothic" w:hAnsi="Century Gothic"/>
                <w:noProof/>
              </w:rPr>
            </w:pPr>
          </w:p>
        </w:tc>
      </w:tr>
      <w:tr w:rsidR="00B639DA" w:rsidRPr="00152692" w:rsidTr="009724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61" w:type="dxa"/>
            <w:tcBorders>
              <w:top w:val="single" w:sz="4" w:space="0" w:color="auto"/>
            </w:tcBorders>
            <w:shd w:val="clear" w:color="auto" w:fill="E7E6E6" w:themeFill="background2"/>
          </w:tcPr>
          <w:p w:rsidR="00C96196" w:rsidRPr="00152692" w:rsidRDefault="00C96196" w:rsidP="005F1672">
            <w:pPr>
              <w:jc w:val="center"/>
              <w:rPr>
                <w:rFonts w:ascii="Century Gothic" w:hAnsi="Century Gothic"/>
                <w:b/>
                <w:bCs/>
                <w:sz w:val="20"/>
                <w:szCs w:val="20"/>
              </w:rPr>
            </w:pPr>
            <w:r w:rsidRPr="00152692">
              <w:rPr>
                <w:rFonts w:ascii="Century Gothic" w:hAnsi="Century Gothic"/>
                <w:b/>
                <w:bCs/>
                <w:sz w:val="20"/>
                <w:szCs w:val="20"/>
              </w:rPr>
              <w:t>Machine Learning Model</w:t>
            </w:r>
          </w:p>
        </w:tc>
        <w:tc>
          <w:tcPr>
            <w:tcW w:w="1438" w:type="dxa"/>
            <w:gridSpan w:val="2"/>
            <w:tcBorders>
              <w:top w:val="single" w:sz="4" w:space="0" w:color="auto"/>
            </w:tcBorders>
            <w:shd w:val="clear" w:color="auto" w:fill="E7E6E6" w:themeFill="background2"/>
          </w:tcPr>
          <w:p w:rsidR="00C96196" w:rsidRPr="00152692" w:rsidRDefault="00C96196" w:rsidP="005F1672">
            <w:pPr>
              <w:jc w:val="center"/>
              <w:rPr>
                <w:rFonts w:ascii="Century Gothic" w:hAnsi="Century Gothic"/>
                <w:b/>
                <w:bCs/>
                <w:sz w:val="20"/>
                <w:szCs w:val="20"/>
              </w:rPr>
            </w:pPr>
            <w:r w:rsidRPr="00152692">
              <w:rPr>
                <w:rFonts w:ascii="Century Gothic" w:hAnsi="Century Gothic"/>
                <w:b/>
                <w:bCs/>
                <w:sz w:val="20"/>
                <w:szCs w:val="20"/>
              </w:rPr>
              <w:t>Best Test Accuracy</w:t>
            </w:r>
          </w:p>
        </w:tc>
        <w:tc>
          <w:tcPr>
            <w:tcW w:w="1439" w:type="dxa"/>
            <w:tcBorders>
              <w:top w:val="single" w:sz="4" w:space="0" w:color="auto"/>
            </w:tcBorders>
            <w:shd w:val="clear" w:color="auto" w:fill="E7E6E6" w:themeFill="background2"/>
          </w:tcPr>
          <w:p w:rsidR="00C96196" w:rsidRPr="00152692" w:rsidRDefault="00C96196" w:rsidP="005F1672">
            <w:pPr>
              <w:jc w:val="center"/>
              <w:rPr>
                <w:rFonts w:ascii="Century Gothic" w:hAnsi="Century Gothic"/>
                <w:b/>
                <w:bCs/>
                <w:sz w:val="20"/>
                <w:szCs w:val="20"/>
              </w:rPr>
            </w:pPr>
            <w:r w:rsidRPr="00152692">
              <w:rPr>
                <w:rFonts w:ascii="Century Gothic" w:hAnsi="Century Gothic"/>
                <w:b/>
                <w:bCs/>
                <w:sz w:val="20"/>
                <w:szCs w:val="20"/>
              </w:rPr>
              <w:t>Gradient of best-fit for Best Model</w:t>
            </w:r>
          </w:p>
        </w:tc>
        <w:tc>
          <w:tcPr>
            <w:tcW w:w="1439" w:type="dxa"/>
            <w:tcBorders>
              <w:top w:val="single" w:sz="4" w:space="0" w:color="auto"/>
            </w:tcBorders>
            <w:shd w:val="clear" w:color="auto" w:fill="E7E6E6" w:themeFill="background2"/>
          </w:tcPr>
          <w:p w:rsidR="00C96196" w:rsidRPr="00152692" w:rsidRDefault="00C96196" w:rsidP="005F1672">
            <w:pPr>
              <w:jc w:val="center"/>
              <w:rPr>
                <w:rFonts w:ascii="Century Gothic" w:hAnsi="Century Gothic"/>
                <w:b/>
                <w:bCs/>
                <w:sz w:val="20"/>
                <w:szCs w:val="20"/>
              </w:rPr>
            </w:pPr>
            <w:r w:rsidRPr="00152692">
              <w:rPr>
                <w:rFonts w:ascii="Century Gothic" w:hAnsi="Century Gothic"/>
                <w:b/>
                <w:bCs/>
                <w:sz w:val="20"/>
                <w:szCs w:val="20"/>
              </w:rPr>
              <w:t>Best Test Accuracy  “High Priority”</w:t>
            </w:r>
          </w:p>
        </w:tc>
        <w:tc>
          <w:tcPr>
            <w:tcW w:w="1439" w:type="dxa"/>
            <w:tcBorders>
              <w:top w:val="single" w:sz="4" w:space="0" w:color="auto"/>
            </w:tcBorders>
            <w:shd w:val="clear" w:color="auto" w:fill="E7E6E6" w:themeFill="background2"/>
          </w:tcPr>
          <w:p w:rsidR="00C96196" w:rsidRPr="00152692" w:rsidRDefault="00C96196" w:rsidP="005F1672">
            <w:pPr>
              <w:jc w:val="center"/>
              <w:rPr>
                <w:rFonts w:ascii="Century Gothic" w:hAnsi="Century Gothic"/>
                <w:b/>
                <w:bCs/>
                <w:sz w:val="20"/>
                <w:szCs w:val="20"/>
              </w:rPr>
            </w:pPr>
            <w:r w:rsidRPr="00152692">
              <w:rPr>
                <w:rFonts w:ascii="Century Gothic" w:hAnsi="Century Gothic"/>
                <w:b/>
                <w:bCs/>
                <w:sz w:val="20"/>
                <w:szCs w:val="20"/>
              </w:rPr>
              <w:t>Best Correlation “High Priority”</w:t>
            </w:r>
          </w:p>
        </w:tc>
      </w:tr>
      <w:tr w:rsidR="00B639DA" w:rsidRPr="00152692" w:rsidTr="009724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61" w:type="dxa"/>
          </w:tcPr>
          <w:p w:rsidR="00C96196" w:rsidRPr="00152692" w:rsidRDefault="00C96196" w:rsidP="005F1672">
            <w:pPr>
              <w:pStyle w:val="ListParagraph"/>
              <w:numPr>
                <w:ilvl w:val="0"/>
                <w:numId w:val="5"/>
              </w:numPr>
              <w:rPr>
                <w:rFonts w:ascii="Century Gothic" w:hAnsi="Century Gothic"/>
                <w:sz w:val="20"/>
                <w:szCs w:val="20"/>
              </w:rPr>
            </w:pPr>
            <w:r w:rsidRPr="00152692">
              <w:rPr>
                <w:rFonts w:ascii="Century Gothic" w:hAnsi="Century Gothic"/>
                <w:sz w:val="20"/>
                <w:szCs w:val="20"/>
              </w:rPr>
              <w:t>All features</w:t>
            </w:r>
          </w:p>
        </w:tc>
        <w:tc>
          <w:tcPr>
            <w:tcW w:w="1438" w:type="dxa"/>
            <w:gridSpan w:val="2"/>
          </w:tcPr>
          <w:p w:rsidR="00C96196" w:rsidRPr="00152692" w:rsidRDefault="0020471D" w:rsidP="005F1672">
            <w:pPr>
              <w:jc w:val="right"/>
              <w:rPr>
                <w:rFonts w:ascii="Century Gothic" w:hAnsi="Century Gothic"/>
                <w:sz w:val="20"/>
                <w:szCs w:val="20"/>
              </w:rPr>
            </w:pPr>
            <w:r w:rsidRPr="00152692">
              <w:rPr>
                <w:rFonts w:ascii="Century Gothic" w:hAnsi="Century Gothic"/>
                <w:sz w:val="20"/>
                <w:szCs w:val="20"/>
              </w:rPr>
              <w:t>81.68%</w:t>
            </w:r>
          </w:p>
        </w:tc>
        <w:tc>
          <w:tcPr>
            <w:tcW w:w="1439" w:type="dxa"/>
          </w:tcPr>
          <w:p w:rsidR="00C96196" w:rsidRPr="00152692" w:rsidRDefault="0020471D" w:rsidP="005F1672">
            <w:pPr>
              <w:jc w:val="right"/>
              <w:rPr>
                <w:rFonts w:ascii="Century Gothic" w:hAnsi="Century Gothic"/>
                <w:sz w:val="20"/>
                <w:szCs w:val="20"/>
              </w:rPr>
            </w:pPr>
            <w:r w:rsidRPr="00152692">
              <w:rPr>
                <w:rFonts w:ascii="Century Gothic" w:hAnsi="Century Gothic"/>
                <w:sz w:val="20"/>
                <w:szCs w:val="20"/>
              </w:rPr>
              <w:t>1.04</w:t>
            </w:r>
          </w:p>
        </w:tc>
        <w:tc>
          <w:tcPr>
            <w:tcW w:w="1439" w:type="dxa"/>
          </w:tcPr>
          <w:p w:rsidR="00C96196" w:rsidRPr="00152692" w:rsidRDefault="0020471D" w:rsidP="005F1672">
            <w:pPr>
              <w:jc w:val="right"/>
              <w:rPr>
                <w:rFonts w:ascii="Century Gothic" w:hAnsi="Century Gothic"/>
                <w:sz w:val="20"/>
                <w:szCs w:val="20"/>
              </w:rPr>
            </w:pPr>
            <w:r w:rsidRPr="00152692">
              <w:rPr>
                <w:rFonts w:ascii="Century Gothic" w:hAnsi="Century Gothic"/>
                <w:sz w:val="20"/>
                <w:szCs w:val="20"/>
              </w:rPr>
              <w:t>80.08%</w:t>
            </w:r>
          </w:p>
        </w:tc>
        <w:tc>
          <w:tcPr>
            <w:tcW w:w="1439" w:type="dxa"/>
          </w:tcPr>
          <w:p w:rsidR="00C96196" w:rsidRPr="00152692" w:rsidRDefault="0020471D" w:rsidP="005F1672">
            <w:pPr>
              <w:jc w:val="right"/>
              <w:rPr>
                <w:rFonts w:ascii="Century Gothic" w:hAnsi="Century Gothic"/>
                <w:sz w:val="20"/>
                <w:szCs w:val="20"/>
              </w:rPr>
            </w:pPr>
            <w:r w:rsidRPr="00152692">
              <w:rPr>
                <w:rFonts w:ascii="Century Gothic" w:hAnsi="Century Gothic"/>
                <w:sz w:val="20"/>
                <w:szCs w:val="20"/>
              </w:rPr>
              <w:t>0.13</w:t>
            </w:r>
          </w:p>
        </w:tc>
      </w:tr>
      <w:tr w:rsidR="00B639DA" w:rsidRPr="00152692" w:rsidTr="009724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61" w:type="dxa"/>
          </w:tcPr>
          <w:p w:rsidR="00C96196" w:rsidRPr="00152692" w:rsidRDefault="00C96196" w:rsidP="005F1672">
            <w:pPr>
              <w:pStyle w:val="ListParagraph"/>
              <w:numPr>
                <w:ilvl w:val="0"/>
                <w:numId w:val="5"/>
              </w:numPr>
              <w:rPr>
                <w:rFonts w:ascii="Century Gothic" w:hAnsi="Century Gothic"/>
                <w:sz w:val="20"/>
                <w:szCs w:val="20"/>
              </w:rPr>
            </w:pPr>
            <w:r w:rsidRPr="00152692">
              <w:rPr>
                <w:rFonts w:ascii="Century Gothic" w:hAnsi="Century Gothic"/>
                <w:sz w:val="20"/>
                <w:szCs w:val="20"/>
              </w:rPr>
              <w:t>“OLS” features</w:t>
            </w:r>
          </w:p>
        </w:tc>
        <w:tc>
          <w:tcPr>
            <w:tcW w:w="1438" w:type="dxa"/>
            <w:gridSpan w:val="2"/>
          </w:tcPr>
          <w:p w:rsidR="00C96196" w:rsidRPr="00152692" w:rsidRDefault="0020471D" w:rsidP="005F1672">
            <w:pPr>
              <w:jc w:val="right"/>
              <w:rPr>
                <w:rFonts w:ascii="Century Gothic" w:hAnsi="Century Gothic"/>
                <w:sz w:val="20"/>
                <w:szCs w:val="20"/>
              </w:rPr>
            </w:pPr>
            <w:r w:rsidRPr="00152692">
              <w:rPr>
                <w:rFonts w:ascii="Century Gothic" w:hAnsi="Century Gothic"/>
                <w:sz w:val="20"/>
                <w:szCs w:val="20"/>
              </w:rPr>
              <w:t>83.59%</w:t>
            </w:r>
          </w:p>
        </w:tc>
        <w:tc>
          <w:tcPr>
            <w:tcW w:w="1439" w:type="dxa"/>
          </w:tcPr>
          <w:p w:rsidR="00C96196" w:rsidRPr="00152692" w:rsidRDefault="0020471D" w:rsidP="005F1672">
            <w:pPr>
              <w:jc w:val="right"/>
              <w:rPr>
                <w:rFonts w:ascii="Century Gothic" w:hAnsi="Century Gothic"/>
                <w:sz w:val="20"/>
                <w:szCs w:val="20"/>
              </w:rPr>
            </w:pPr>
            <w:r w:rsidRPr="00152692">
              <w:rPr>
                <w:rFonts w:ascii="Century Gothic" w:hAnsi="Century Gothic"/>
                <w:sz w:val="20"/>
                <w:szCs w:val="20"/>
              </w:rPr>
              <w:t>0.99</w:t>
            </w:r>
          </w:p>
        </w:tc>
        <w:tc>
          <w:tcPr>
            <w:tcW w:w="1439" w:type="dxa"/>
          </w:tcPr>
          <w:p w:rsidR="00C96196" w:rsidRPr="00152692" w:rsidRDefault="0020471D" w:rsidP="005F1672">
            <w:pPr>
              <w:jc w:val="right"/>
              <w:rPr>
                <w:rFonts w:ascii="Century Gothic" w:hAnsi="Century Gothic"/>
                <w:sz w:val="20"/>
                <w:szCs w:val="20"/>
              </w:rPr>
            </w:pPr>
            <w:r w:rsidRPr="00152692">
              <w:rPr>
                <w:rFonts w:ascii="Century Gothic" w:hAnsi="Century Gothic"/>
                <w:sz w:val="20"/>
                <w:szCs w:val="20"/>
              </w:rPr>
              <w:t>83.19%</w:t>
            </w:r>
          </w:p>
        </w:tc>
        <w:tc>
          <w:tcPr>
            <w:tcW w:w="1439" w:type="dxa"/>
          </w:tcPr>
          <w:p w:rsidR="00C96196" w:rsidRPr="00152692" w:rsidRDefault="0020471D" w:rsidP="005F1672">
            <w:pPr>
              <w:jc w:val="right"/>
              <w:rPr>
                <w:rFonts w:ascii="Century Gothic" w:hAnsi="Century Gothic"/>
                <w:sz w:val="20"/>
                <w:szCs w:val="20"/>
              </w:rPr>
            </w:pPr>
            <w:r w:rsidRPr="00152692">
              <w:rPr>
                <w:rFonts w:ascii="Century Gothic" w:hAnsi="Century Gothic"/>
                <w:sz w:val="20"/>
                <w:szCs w:val="20"/>
              </w:rPr>
              <w:t>0.08</w:t>
            </w:r>
          </w:p>
        </w:tc>
      </w:tr>
      <w:tr w:rsidR="00B639DA" w:rsidRPr="00152692" w:rsidTr="009724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61" w:type="dxa"/>
          </w:tcPr>
          <w:p w:rsidR="00C96196" w:rsidRPr="00152692" w:rsidRDefault="00C96196" w:rsidP="005F1672">
            <w:pPr>
              <w:pStyle w:val="ListParagraph"/>
              <w:numPr>
                <w:ilvl w:val="0"/>
                <w:numId w:val="5"/>
              </w:numPr>
              <w:rPr>
                <w:rFonts w:ascii="Century Gothic" w:hAnsi="Century Gothic"/>
                <w:sz w:val="20"/>
                <w:szCs w:val="20"/>
              </w:rPr>
            </w:pPr>
            <w:r w:rsidRPr="00152692">
              <w:rPr>
                <w:rFonts w:ascii="Century Gothic" w:hAnsi="Century Gothic"/>
                <w:sz w:val="20"/>
                <w:szCs w:val="20"/>
              </w:rPr>
              <w:t>LASSO “20”</w:t>
            </w:r>
          </w:p>
        </w:tc>
        <w:tc>
          <w:tcPr>
            <w:tcW w:w="1438" w:type="dxa"/>
            <w:gridSpan w:val="2"/>
          </w:tcPr>
          <w:p w:rsidR="00C96196" w:rsidRPr="00152692" w:rsidRDefault="0020471D" w:rsidP="005F1672">
            <w:pPr>
              <w:jc w:val="right"/>
              <w:rPr>
                <w:rFonts w:ascii="Century Gothic" w:hAnsi="Century Gothic"/>
                <w:sz w:val="20"/>
                <w:szCs w:val="20"/>
              </w:rPr>
            </w:pPr>
            <w:r w:rsidRPr="00152692">
              <w:rPr>
                <w:rFonts w:ascii="Century Gothic" w:hAnsi="Century Gothic"/>
                <w:sz w:val="20"/>
                <w:szCs w:val="20"/>
              </w:rPr>
              <w:t>83.33%</w:t>
            </w:r>
          </w:p>
        </w:tc>
        <w:tc>
          <w:tcPr>
            <w:tcW w:w="1439" w:type="dxa"/>
          </w:tcPr>
          <w:p w:rsidR="00C96196" w:rsidRPr="00152692" w:rsidRDefault="0020471D" w:rsidP="005F1672">
            <w:pPr>
              <w:jc w:val="right"/>
              <w:rPr>
                <w:rFonts w:ascii="Century Gothic" w:hAnsi="Century Gothic"/>
                <w:sz w:val="20"/>
                <w:szCs w:val="20"/>
              </w:rPr>
            </w:pPr>
            <w:r w:rsidRPr="00152692">
              <w:rPr>
                <w:rFonts w:ascii="Century Gothic" w:hAnsi="Century Gothic"/>
                <w:sz w:val="20"/>
                <w:szCs w:val="20"/>
              </w:rPr>
              <w:t>1.0</w:t>
            </w:r>
          </w:p>
        </w:tc>
        <w:tc>
          <w:tcPr>
            <w:tcW w:w="1439" w:type="dxa"/>
          </w:tcPr>
          <w:p w:rsidR="00C96196" w:rsidRPr="00152692" w:rsidRDefault="0020471D" w:rsidP="005F1672">
            <w:pPr>
              <w:jc w:val="right"/>
              <w:rPr>
                <w:rFonts w:ascii="Century Gothic" w:hAnsi="Century Gothic"/>
                <w:sz w:val="20"/>
                <w:szCs w:val="20"/>
              </w:rPr>
            </w:pPr>
            <w:r w:rsidRPr="00152692">
              <w:rPr>
                <w:rFonts w:ascii="Century Gothic" w:hAnsi="Century Gothic"/>
                <w:sz w:val="20"/>
                <w:szCs w:val="20"/>
              </w:rPr>
              <w:t>80.93%</w:t>
            </w:r>
          </w:p>
        </w:tc>
        <w:tc>
          <w:tcPr>
            <w:tcW w:w="1439" w:type="dxa"/>
          </w:tcPr>
          <w:p w:rsidR="00C96196" w:rsidRPr="00152692" w:rsidRDefault="0020471D" w:rsidP="005F1672">
            <w:pPr>
              <w:jc w:val="right"/>
              <w:rPr>
                <w:rFonts w:ascii="Century Gothic" w:hAnsi="Century Gothic"/>
                <w:sz w:val="20"/>
                <w:szCs w:val="20"/>
              </w:rPr>
            </w:pPr>
            <w:r w:rsidRPr="00152692">
              <w:rPr>
                <w:rFonts w:ascii="Century Gothic" w:hAnsi="Century Gothic"/>
                <w:sz w:val="20"/>
                <w:szCs w:val="20"/>
              </w:rPr>
              <w:t>0.08</w:t>
            </w:r>
          </w:p>
        </w:tc>
      </w:tr>
      <w:tr w:rsidR="00B639DA" w:rsidRPr="00152692" w:rsidTr="009724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61" w:type="dxa"/>
          </w:tcPr>
          <w:p w:rsidR="00C96196" w:rsidRPr="00152692" w:rsidRDefault="00C96196" w:rsidP="005F1672">
            <w:pPr>
              <w:pStyle w:val="ListParagraph"/>
              <w:numPr>
                <w:ilvl w:val="0"/>
                <w:numId w:val="5"/>
              </w:numPr>
              <w:rPr>
                <w:rFonts w:ascii="Century Gothic" w:hAnsi="Century Gothic"/>
                <w:b/>
                <w:bCs/>
                <w:sz w:val="20"/>
                <w:szCs w:val="20"/>
              </w:rPr>
            </w:pPr>
            <w:r w:rsidRPr="00152692">
              <w:rPr>
                <w:rFonts w:ascii="Century Gothic" w:hAnsi="Century Gothic"/>
                <w:b/>
                <w:bCs/>
                <w:sz w:val="20"/>
                <w:szCs w:val="20"/>
              </w:rPr>
              <w:t>LASSO “9”</w:t>
            </w:r>
          </w:p>
        </w:tc>
        <w:tc>
          <w:tcPr>
            <w:tcW w:w="1438" w:type="dxa"/>
            <w:gridSpan w:val="2"/>
          </w:tcPr>
          <w:p w:rsidR="00C96196" w:rsidRPr="00152692" w:rsidRDefault="0020471D" w:rsidP="005F1672">
            <w:pPr>
              <w:jc w:val="right"/>
              <w:rPr>
                <w:rFonts w:ascii="Century Gothic" w:hAnsi="Century Gothic"/>
                <w:b/>
                <w:bCs/>
                <w:sz w:val="20"/>
                <w:szCs w:val="20"/>
              </w:rPr>
            </w:pPr>
            <w:r w:rsidRPr="00152692">
              <w:rPr>
                <w:rFonts w:ascii="Century Gothic" w:hAnsi="Century Gothic"/>
                <w:b/>
                <w:bCs/>
                <w:sz w:val="20"/>
                <w:szCs w:val="20"/>
              </w:rPr>
              <w:t>8</w:t>
            </w:r>
            <w:r w:rsidR="00DA51A3" w:rsidRPr="00152692">
              <w:rPr>
                <w:rFonts w:ascii="Century Gothic" w:hAnsi="Century Gothic"/>
                <w:b/>
                <w:bCs/>
                <w:sz w:val="20"/>
                <w:szCs w:val="20"/>
              </w:rPr>
              <w:t>2</w:t>
            </w:r>
            <w:r w:rsidRPr="00152692">
              <w:rPr>
                <w:rFonts w:ascii="Century Gothic" w:hAnsi="Century Gothic"/>
                <w:b/>
                <w:bCs/>
                <w:sz w:val="20"/>
                <w:szCs w:val="20"/>
              </w:rPr>
              <w:t>.</w:t>
            </w:r>
            <w:r w:rsidR="00DA51A3" w:rsidRPr="00152692">
              <w:rPr>
                <w:rFonts w:ascii="Century Gothic" w:hAnsi="Century Gothic"/>
                <w:b/>
                <w:bCs/>
                <w:sz w:val="20"/>
                <w:szCs w:val="20"/>
              </w:rPr>
              <w:t>21</w:t>
            </w:r>
            <w:r w:rsidRPr="00152692">
              <w:rPr>
                <w:rFonts w:ascii="Century Gothic" w:hAnsi="Century Gothic"/>
                <w:b/>
                <w:bCs/>
                <w:sz w:val="20"/>
                <w:szCs w:val="20"/>
              </w:rPr>
              <w:t>%</w:t>
            </w:r>
          </w:p>
        </w:tc>
        <w:tc>
          <w:tcPr>
            <w:tcW w:w="1439" w:type="dxa"/>
          </w:tcPr>
          <w:p w:rsidR="00C96196" w:rsidRPr="00152692" w:rsidRDefault="00DA51A3" w:rsidP="005F1672">
            <w:pPr>
              <w:jc w:val="right"/>
              <w:rPr>
                <w:rFonts w:ascii="Century Gothic" w:hAnsi="Century Gothic"/>
                <w:b/>
                <w:bCs/>
                <w:sz w:val="20"/>
                <w:szCs w:val="20"/>
              </w:rPr>
            </w:pPr>
            <w:r w:rsidRPr="00152692">
              <w:rPr>
                <w:rFonts w:ascii="Century Gothic" w:hAnsi="Century Gothic"/>
                <w:b/>
                <w:bCs/>
                <w:sz w:val="20"/>
                <w:szCs w:val="20"/>
              </w:rPr>
              <w:t>1.02</w:t>
            </w:r>
          </w:p>
        </w:tc>
        <w:tc>
          <w:tcPr>
            <w:tcW w:w="1439" w:type="dxa"/>
          </w:tcPr>
          <w:p w:rsidR="00C96196" w:rsidRPr="00152692" w:rsidRDefault="002864C1" w:rsidP="005F1672">
            <w:pPr>
              <w:jc w:val="right"/>
              <w:rPr>
                <w:rFonts w:ascii="Century Gothic" w:hAnsi="Century Gothic"/>
                <w:b/>
                <w:bCs/>
                <w:sz w:val="20"/>
                <w:szCs w:val="20"/>
              </w:rPr>
            </w:pPr>
            <w:r w:rsidRPr="00152692">
              <w:rPr>
                <w:rFonts w:ascii="Century Gothic" w:hAnsi="Century Gothic"/>
                <w:b/>
                <w:bCs/>
                <w:sz w:val="20"/>
                <w:szCs w:val="20"/>
              </w:rPr>
              <w:t>8</w:t>
            </w:r>
            <w:r w:rsidR="00DA51A3" w:rsidRPr="00152692">
              <w:rPr>
                <w:rFonts w:ascii="Century Gothic" w:hAnsi="Century Gothic"/>
                <w:b/>
                <w:bCs/>
                <w:sz w:val="20"/>
                <w:szCs w:val="20"/>
              </w:rPr>
              <w:t>1.64%</w:t>
            </w:r>
          </w:p>
        </w:tc>
        <w:tc>
          <w:tcPr>
            <w:tcW w:w="1439" w:type="dxa"/>
          </w:tcPr>
          <w:p w:rsidR="00C96196" w:rsidRPr="00152692" w:rsidRDefault="002864C1" w:rsidP="005F1672">
            <w:pPr>
              <w:jc w:val="right"/>
              <w:rPr>
                <w:rFonts w:ascii="Century Gothic" w:hAnsi="Century Gothic"/>
                <w:b/>
                <w:bCs/>
                <w:sz w:val="20"/>
                <w:szCs w:val="20"/>
              </w:rPr>
            </w:pPr>
            <w:r w:rsidRPr="00152692">
              <w:rPr>
                <w:rFonts w:ascii="Century Gothic" w:hAnsi="Century Gothic"/>
                <w:b/>
                <w:bCs/>
                <w:sz w:val="20"/>
                <w:szCs w:val="20"/>
              </w:rPr>
              <w:t>0.23</w:t>
            </w:r>
          </w:p>
        </w:tc>
      </w:tr>
    </w:tbl>
    <w:p w:rsidR="003D370A" w:rsidRPr="00152692" w:rsidRDefault="00C96196">
      <w:pPr>
        <w:rPr>
          <w:rFonts w:ascii="Century Gothic" w:hAnsi="Century Gothic"/>
          <w:sz w:val="20"/>
          <w:szCs w:val="20"/>
        </w:rPr>
      </w:pPr>
      <w:r w:rsidRPr="00152692">
        <w:rPr>
          <w:rFonts w:ascii="Century Gothic" w:hAnsi="Century Gothic"/>
          <w:sz w:val="20"/>
          <w:szCs w:val="20"/>
        </w:rPr>
        <w:t xml:space="preserve">Results are for scaled data </w:t>
      </w:r>
      <w:r w:rsidR="00871502" w:rsidRPr="00152692">
        <w:rPr>
          <w:rFonts w:ascii="Century Gothic" w:hAnsi="Century Gothic"/>
          <w:sz w:val="20"/>
          <w:szCs w:val="20"/>
        </w:rPr>
        <w:t>using a ball tree</w:t>
      </w:r>
      <w:r w:rsidR="002B6ECC" w:rsidRPr="00152692">
        <w:rPr>
          <w:rFonts w:ascii="Century Gothic" w:hAnsi="Century Gothic"/>
          <w:sz w:val="20"/>
          <w:szCs w:val="20"/>
        </w:rPr>
        <w:t xml:space="preserve"> algorithm and Manhattan distance.</w:t>
      </w:r>
    </w:p>
    <w:p w:rsidR="00B95C0B" w:rsidRDefault="00B95C0B">
      <w:pPr>
        <w:rPr>
          <w:rFonts w:ascii="Century Gothic" w:hAnsi="Century Gothic"/>
          <w:sz w:val="24"/>
          <w:szCs w:val="24"/>
        </w:rPr>
      </w:pPr>
    </w:p>
    <w:p w:rsidR="00E742DF" w:rsidRDefault="00E742DF" w:rsidP="00E742DF">
      <w:pPr>
        <w:pStyle w:val="Heading3"/>
      </w:pPr>
      <w:r>
        <w:lastRenderedPageBreak/>
        <w:t>Artificial Neural Networks (ANN)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0"/>
        <w:gridCol w:w="4956"/>
      </w:tblGrid>
      <w:tr w:rsidR="0032262D" w:rsidRPr="00152692" w:rsidTr="00A863A0">
        <w:tc>
          <w:tcPr>
            <w:tcW w:w="4450" w:type="dxa"/>
          </w:tcPr>
          <w:p w:rsidR="006669D3" w:rsidRPr="006669D3" w:rsidRDefault="006669D3" w:rsidP="006669D3">
            <w:pPr>
              <w:rPr>
                <w:rFonts w:ascii="Century Gothic" w:hAnsi="Century Gothic"/>
                <w:sz w:val="20"/>
                <w:szCs w:val="20"/>
              </w:rPr>
            </w:pPr>
            <w:r w:rsidRPr="006669D3">
              <w:rPr>
                <w:rFonts w:ascii="Century Gothic" w:hAnsi="Century Gothic"/>
                <w:sz w:val="20"/>
                <w:szCs w:val="20"/>
              </w:rPr>
              <w:t xml:space="preserve">ANNs were developed using the </w:t>
            </w:r>
            <w:proofErr w:type="spellStart"/>
            <w:r w:rsidRPr="006669D3">
              <w:rPr>
                <w:rFonts w:ascii="Century Gothic" w:hAnsi="Century Gothic"/>
                <w:sz w:val="20"/>
                <w:szCs w:val="20"/>
              </w:rPr>
              <w:t>KerasRegressor</w:t>
            </w:r>
            <w:proofErr w:type="spellEnd"/>
            <w:r w:rsidRPr="006669D3">
              <w:rPr>
                <w:rFonts w:ascii="Century Gothic" w:hAnsi="Century Gothic"/>
                <w:sz w:val="20"/>
                <w:szCs w:val="20"/>
              </w:rPr>
              <w:t xml:space="preserve">, Sequential (from the </w:t>
            </w:r>
            <w:proofErr w:type="spellStart"/>
            <w:r w:rsidRPr="006669D3">
              <w:rPr>
                <w:rFonts w:ascii="Century Gothic" w:hAnsi="Century Gothic"/>
                <w:sz w:val="20"/>
                <w:szCs w:val="20"/>
              </w:rPr>
              <w:t>Keras</w:t>
            </w:r>
            <w:proofErr w:type="spellEnd"/>
            <w:r w:rsidRPr="006669D3">
              <w:rPr>
                <w:rFonts w:ascii="Century Gothic" w:hAnsi="Century Gothic"/>
                <w:sz w:val="20"/>
                <w:szCs w:val="20"/>
              </w:rPr>
              <w:t xml:space="preserve"> library in Python) and </w:t>
            </w:r>
            <w:proofErr w:type="spellStart"/>
            <w:r w:rsidRPr="006669D3">
              <w:rPr>
                <w:rFonts w:ascii="Century Gothic" w:hAnsi="Century Gothic"/>
                <w:sz w:val="20"/>
                <w:szCs w:val="20"/>
              </w:rPr>
              <w:t>MLPRegressor</w:t>
            </w:r>
            <w:proofErr w:type="spellEnd"/>
            <w:r w:rsidRPr="006669D3">
              <w:rPr>
                <w:rFonts w:ascii="Century Gothic" w:hAnsi="Century Gothic"/>
                <w:sz w:val="20"/>
                <w:szCs w:val="20"/>
              </w:rPr>
              <w:t xml:space="preserve"> </w:t>
            </w:r>
            <w:r w:rsidR="0032262D" w:rsidRPr="00152692">
              <w:rPr>
                <w:rFonts w:ascii="Century Gothic" w:hAnsi="Century Gothic"/>
                <w:sz w:val="20"/>
                <w:szCs w:val="20"/>
              </w:rPr>
              <w:t xml:space="preserve">(from </w:t>
            </w:r>
            <w:proofErr w:type="spellStart"/>
            <w:r w:rsidRPr="006669D3">
              <w:rPr>
                <w:rFonts w:ascii="Century Gothic" w:hAnsi="Century Gothic"/>
                <w:sz w:val="20"/>
                <w:szCs w:val="20"/>
              </w:rPr>
              <w:t>sklearn</w:t>
            </w:r>
            <w:proofErr w:type="spellEnd"/>
            <w:r w:rsidR="0032262D" w:rsidRPr="00152692">
              <w:rPr>
                <w:rFonts w:ascii="Century Gothic" w:hAnsi="Century Gothic"/>
                <w:sz w:val="20"/>
                <w:szCs w:val="20"/>
              </w:rPr>
              <w:t xml:space="preserve"> </w:t>
            </w:r>
            <w:proofErr w:type="spellStart"/>
            <w:r w:rsidRPr="006669D3">
              <w:rPr>
                <w:rFonts w:ascii="Century Gothic" w:hAnsi="Century Gothic"/>
                <w:sz w:val="20"/>
                <w:szCs w:val="20"/>
              </w:rPr>
              <w:t>neural_network</w:t>
            </w:r>
            <w:proofErr w:type="spellEnd"/>
            <w:r w:rsidRPr="006669D3">
              <w:rPr>
                <w:rFonts w:ascii="Century Gothic" w:hAnsi="Century Gothic"/>
                <w:sz w:val="20"/>
                <w:szCs w:val="20"/>
              </w:rPr>
              <w:t xml:space="preserve"> in Python).</w:t>
            </w:r>
          </w:p>
          <w:p w:rsidR="006669D3" w:rsidRPr="00152692" w:rsidRDefault="006669D3" w:rsidP="006669D3">
            <w:pPr>
              <w:rPr>
                <w:rFonts w:ascii="Century Gothic" w:hAnsi="Century Gothic"/>
                <w:sz w:val="20"/>
                <w:szCs w:val="20"/>
              </w:rPr>
            </w:pPr>
            <w:r w:rsidRPr="00152692">
              <w:rPr>
                <w:rFonts w:ascii="Century Gothic" w:hAnsi="Century Gothic"/>
                <w:sz w:val="20"/>
                <w:szCs w:val="20"/>
              </w:rPr>
              <w:t>Results are shown for the Sequential model implemented with early stopping.</w:t>
            </w:r>
          </w:p>
          <w:p w:rsidR="0032262D" w:rsidRPr="00152692" w:rsidRDefault="0032262D" w:rsidP="006669D3">
            <w:pPr>
              <w:rPr>
                <w:rFonts w:ascii="Century Gothic" w:hAnsi="Century Gothic"/>
                <w:sz w:val="20"/>
                <w:szCs w:val="20"/>
              </w:rPr>
            </w:pPr>
          </w:p>
        </w:tc>
        <w:tc>
          <w:tcPr>
            <w:tcW w:w="4566" w:type="dxa"/>
          </w:tcPr>
          <w:p w:rsidR="006669D3" w:rsidRPr="00152692" w:rsidRDefault="0032262D" w:rsidP="006669D3">
            <w:pPr>
              <w:rPr>
                <w:rFonts w:ascii="Century Gothic" w:hAnsi="Century Gothic"/>
                <w:sz w:val="20"/>
                <w:szCs w:val="20"/>
              </w:rPr>
            </w:pPr>
            <w:r w:rsidRPr="00152692">
              <w:rPr>
                <w:rFonts w:ascii="Century Gothic" w:hAnsi="Century Gothic"/>
                <w:noProof/>
                <w:sz w:val="20"/>
                <w:szCs w:val="20"/>
              </w:rPr>
              <w:drawing>
                <wp:inline distT="0" distB="0" distL="0" distR="0">
                  <wp:extent cx="3008813" cy="2186940"/>
                  <wp:effectExtent l="0" t="0" r="1270" b="3810"/>
                  <wp:docPr id="26" name="Picture 26" descr="C:\Users\Marcus\AppData\Local\Microsoft\Windows\INetCache\Content.MSO\99AFF5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arcus\AppData\Local\Microsoft\Windows\INetCache\Content.MSO\99AFF52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6631" cy="2207159"/>
                          </a:xfrm>
                          <a:prstGeom prst="rect">
                            <a:avLst/>
                          </a:prstGeom>
                          <a:noFill/>
                          <a:ln>
                            <a:noFill/>
                          </a:ln>
                        </pic:spPr>
                      </pic:pic>
                    </a:graphicData>
                  </a:graphic>
                </wp:inline>
              </w:drawing>
            </w:r>
          </w:p>
        </w:tc>
      </w:tr>
    </w:tbl>
    <w:p w:rsidR="006669D3" w:rsidRPr="00152692" w:rsidRDefault="00A863A0" w:rsidP="006669D3">
      <w:pPr>
        <w:rPr>
          <w:rFonts w:ascii="Century Gothic" w:hAnsi="Century Gothic"/>
          <w:sz w:val="20"/>
          <w:szCs w:val="20"/>
        </w:rPr>
      </w:pPr>
      <w:r w:rsidRPr="00152692">
        <w:rPr>
          <w:rFonts w:ascii="Century Gothic" w:hAnsi="Century Gothic"/>
          <w:sz w:val="20"/>
          <w:szCs w:val="20"/>
        </w:rPr>
        <w:t xml:space="preserve">The importance of early stopping </w:t>
      </w:r>
      <w:r w:rsidR="00B97404">
        <w:rPr>
          <w:rFonts w:ascii="Century Gothic" w:hAnsi="Century Gothic"/>
          <w:sz w:val="20"/>
          <w:szCs w:val="20"/>
        </w:rPr>
        <w:t xml:space="preserve">is evident </w:t>
      </w:r>
      <w:r w:rsidRPr="00152692">
        <w:rPr>
          <w:rFonts w:ascii="Century Gothic" w:hAnsi="Century Gothic"/>
          <w:sz w:val="20"/>
          <w:szCs w:val="20"/>
        </w:rPr>
        <w:t>where the test error (orange) starts to rise after relatively few epochs despite training loss continuing to fall.</w:t>
      </w:r>
    </w:p>
    <w:tbl>
      <w:tblPr>
        <w:tblStyle w:val="TableGrid"/>
        <w:tblW w:w="0" w:type="auto"/>
        <w:tblLook w:val="04A0" w:firstRow="1" w:lastRow="0" w:firstColumn="1" w:lastColumn="0" w:noHBand="0" w:noVBand="1"/>
      </w:tblPr>
      <w:tblGrid>
        <w:gridCol w:w="2667"/>
        <w:gridCol w:w="1587"/>
        <w:gridCol w:w="1587"/>
        <w:gridCol w:w="1587"/>
        <w:gridCol w:w="1588"/>
      </w:tblGrid>
      <w:tr w:rsidR="00E742DF" w:rsidRPr="00152692" w:rsidTr="005F1672">
        <w:tc>
          <w:tcPr>
            <w:tcW w:w="2667" w:type="dxa"/>
            <w:shd w:val="clear" w:color="auto" w:fill="E7E6E6" w:themeFill="background2"/>
          </w:tcPr>
          <w:p w:rsidR="00E742DF" w:rsidRPr="00152692" w:rsidRDefault="00E742DF" w:rsidP="005F1672">
            <w:pPr>
              <w:jc w:val="center"/>
              <w:rPr>
                <w:rFonts w:ascii="Century Gothic" w:hAnsi="Century Gothic"/>
                <w:b/>
                <w:bCs/>
                <w:sz w:val="20"/>
                <w:szCs w:val="20"/>
              </w:rPr>
            </w:pPr>
            <w:r w:rsidRPr="00152692">
              <w:rPr>
                <w:rFonts w:ascii="Century Gothic" w:hAnsi="Century Gothic"/>
                <w:b/>
                <w:bCs/>
                <w:sz w:val="20"/>
                <w:szCs w:val="20"/>
              </w:rPr>
              <w:t>Machine Learning Model</w:t>
            </w:r>
          </w:p>
        </w:tc>
        <w:tc>
          <w:tcPr>
            <w:tcW w:w="1587" w:type="dxa"/>
            <w:shd w:val="clear" w:color="auto" w:fill="E7E6E6" w:themeFill="background2"/>
          </w:tcPr>
          <w:p w:rsidR="00E742DF" w:rsidRPr="00152692" w:rsidRDefault="00E742DF" w:rsidP="005F1672">
            <w:pPr>
              <w:jc w:val="center"/>
              <w:rPr>
                <w:rFonts w:ascii="Century Gothic" w:hAnsi="Century Gothic"/>
                <w:b/>
                <w:bCs/>
                <w:sz w:val="20"/>
                <w:szCs w:val="20"/>
              </w:rPr>
            </w:pPr>
            <w:r w:rsidRPr="00152692">
              <w:rPr>
                <w:rFonts w:ascii="Century Gothic" w:hAnsi="Century Gothic"/>
                <w:b/>
                <w:bCs/>
                <w:sz w:val="20"/>
                <w:szCs w:val="20"/>
              </w:rPr>
              <w:t>Best Test Accuracy</w:t>
            </w:r>
          </w:p>
        </w:tc>
        <w:tc>
          <w:tcPr>
            <w:tcW w:w="1587" w:type="dxa"/>
            <w:shd w:val="clear" w:color="auto" w:fill="E7E6E6" w:themeFill="background2"/>
          </w:tcPr>
          <w:p w:rsidR="00E742DF" w:rsidRPr="00152692" w:rsidRDefault="00E742DF" w:rsidP="005F1672">
            <w:pPr>
              <w:jc w:val="center"/>
              <w:rPr>
                <w:rFonts w:ascii="Century Gothic" w:hAnsi="Century Gothic"/>
                <w:b/>
                <w:bCs/>
                <w:sz w:val="20"/>
                <w:szCs w:val="20"/>
              </w:rPr>
            </w:pPr>
            <w:r w:rsidRPr="00152692">
              <w:rPr>
                <w:rFonts w:ascii="Century Gothic" w:hAnsi="Century Gothic"/>
                <w:b/>
                <w:bCs/>
                <w:sz w:val="20"/>
                <w:szCs w:val="20"/>
              </w:rPr>
              <w:t>Gradient of best-fit for Best Model</w:t>
            </w:r>
          </w:p>
        </w:tc>
        <w:tc>
          <w:tcPr>
            <w:tcW w:w="1587" w:type="dxa"/>
            <w:shd w:val="clear" w:color="auto" w:fill="E7E6E6" w:themeFill="background2"/>
          </w:tcPr>
          <w:p w:rsidR="00E742DF" w:rsidRPr="00152692" w:rsidRDefault="00E742DF" w:rsidP="005F1672">
            <w:pPr>
              <w:jc w:val="center"/>
              <w:rPr>
                <w:rFonts w:ascii="Century Gothic" w:hAnsi="Century Gothic"/>
                <w:b/>
                <w:bCs/>
                <w:sz w:val="20"/>
                <w:szCs w:val="20"/>
              </w:rPr>
            </w:pPr>
            <w:r w:rsidRPr="00152692">
              <w:rPr>
                <w:rFonts w:ascii="Century Gothic" w:hAnsi="Century Gothic"/>
                <w:b/>
                <w:bCs/>
                <w:sz w:val="20"/>
                <w:szCs w:val="20"/>
              </w:rPr>
              <w:t>Best Test Accuracy  “High Priority”</w:t>
            </w:r>
          </w:p>
        </w:tc>
        <w:tc>
          <w:tcPr>
            <w:tcW w:w="1588" w:type="dxa"/>
            <w:shd w:val="clear" w:color="auto" w:fill="E7E6E6" w:themeFill="background2"/>
          </w:tcPr>
          <w:p w:rsidR="00E742DF" w:rsidRPr="00152692" w:rsidRDefault="00E742DF" w:rsidP="005F1672">
            <w:pPr>
              <w:jc w:val="center"/>
              <w:rPr>
                <w:rFonts w:ascii="Century Gothic" w:hAnsi="Century Gothic"/>
                <w:b/>
                <w:bCs/>
                <w:sz w:val="20"/>
                <w:szCs w:val="20"/>
              </w:rPr>
            </w:pPr>
            <w:r w:rsidRPr="00152692">
              <w:rPr>
                <w:rFonts w:ascii="Century Gothic" w:hAnsi="Century Gothic"/>
                <w:b/>
                <w:bCs/>
                <w:sz w:val="20"/>
                <w:szCs w:val="20"/>
              </w:rPr>
              <w:t>Best Correlation “High Priority”</w:t>
            </w:r>
          </w:p>
        </w:tc>
      </w:tr>
      <w:tr w:rsidR="00E742DF" w:rsidRPr="00152692" w:rsidTr="005F1672">
        <w:tc>
          <w:tcPr>
            <w:tcW w:w="2667" w:type="dxa"/>
          </w:tcPr>
          <w:p w:rsidR="00E742DF" w:rsidRPr="00152692" w:rsidRDefault="00E742DF" w:rsidP="005F1672">
            <w:pPr>
              <w:pStyle w:val="ListParagraph"/>
              <w:numPr>
                <w:ilvl w:val="0"/>
                <w:numId w:val="5"/>
              </w:numPr>
              <w:rPr>
                <w:rFonts w:ascii="Century Gothic" w:hAnsi="Century Gothic"/>
                <w:sz w:val="20"/>
                <w:szCs w:val="20"/>
              </w:rPr>
            </w:pPr>
            <w:r w:rsidRPr="00152692">
              <w:rPr>
                <w:rFonts w:ascii="Century Gothic" w:hAnsi="Century Gothic"/>
                <w:sz w:val="20"/>
                <w:szCs w:val="20"/>
              </w:rPr>
              <w:t>All features</w:t>
            </w:r>
          </w:p>
        </w:tc>
        <w:tc>
          <w:tcPr>
            <w:tcW w:w="1587" w:type="dxa"/>
          </w:tcPr>
          <w:p w:rsidR="00E742DF" w:rsidRPr="00152692" w:rsidRDefault="00C022DC" w:rsidP="005F1672">
            <w:pPr>
              <w:jc w:val="right"/>
              <w:rPr>
                <w:rFonts w:ascii="Century Gothic" w:hAnsi="Century Gothic"/>
                <w:sz w:val="20"/>
                <w:szCs w:val="20"/>
              </w:rPr>
            </w:pPr>
            <w:r w:rsidRPr="00152692">
              <w:rPr>
                <w:rFonts w:ascii="Century Gothic" w:hAnsi="Century Gothic"/>
                <w:sz w:val="20"/>
                <w:szCs w:val="20"/>
              </w:rPr>
              <w:t>85.53%</w:t>
            </w:r>
          </w:p>
        </w:tc>
        <w:tc>
          <w:tcPr>
            <w:tcW w:w="1587" w:type="dxa"/>
          </w:tcPr>
          <w:p w:rsidR="00E742DF" w:rsidRPr="00152692" w:rsidRDefault="00C022DC" w:rsidP="005F1672">
            <w:pPr>
              <w:jc w:val="right"/>
              <w:rPr>
                <w:rFonts w:ascii="Century Gothic" w:hAnsi="Century Gothic"/>
                <w:sz w:val="20"/>
                <w:szCs w:val="20"/>
              </w:rPr>
            </w:pPr>
            <w:r w:rsidRPr="00152692">
              <w:rPr>
                <w:rFonts w:ascii="Century Gothic" w:hAnsi="Century Gothic"/>
                <w:sz w:val="20"/>
                <w:szCs w:val="20"/>
              </w:rPr>
              <w:t>0.88</w:t>
            </w:r>
          </w:p>
        </w:tc>
        <w:tc>
          <w:tcPr>
            <w:tcW w:w="1587" w:type="dxa"/>
          </w:tcPr>
          <w:p w:rsidR="00E742DF" w:rsidRPr="00152692" w:rsidRDefault="00425067" w:rsidP="005F1672">
            <w:pPr>
              <w:jc w:val="right"/>
              <w:rPr>
                <w:rFonts w:ascii="Century Gothic" w:hAnsi="Century Gothic"/>
                <w:sz w:val="20"/>
                <w:szCs w:val="20"/>
              </w:rPr>
            </w:pPr>
            <w:r w:rsidRPr="00152692">
              <w:rPr>
                <w:rFonts w:ascii="Century Gothic" w:hAnsi="Century Gothic"/>
                <w:sz w:val="20"/>
                <w:szCs w:val="20"/>
              </w:rPr>
              <w:t>83.09%</w:t>
            </w:r>
          </w:p>
        </w:tc>
        <w:tc>
          <w:tcPr>
            <w:tcW w:w="1588" w:type="dxa"/>
          </w:tcPr>
          <w:p w:rsidR="00E742DF" w:rsidRPr="00152692" w:rsidRDefault="00425067" w:rsidP="005F1672">
            <w:pPr>
              <w:jc w:val="right"/>
              <w:rPr>
                <w:rFonts w:ascii="Century Gothic" w:hAnsi="Century Gothic"/>
                <w:sz w:val="20"/>
                <w:szCs w:val="20"/>
              </w:rPr>
            </w:pPr>
            <w:r w:rsidRPr="00152692">
              <w:rPr>
                <w:rFonts w:ascii="Century Gothic" w:hAnsi="Century Gothic"/>
                <w:sz w:val="20"/>
                <w:szCs w:val="20"/>
              </w:rPr>
              <w:t>0.05</w:t>
            </w:r>
          </w:p>
        </w:tc>
      </w:tr>
      <w:tr w:rsidR="00E742DF" w:rsidRPr="00152692" w:rsidTr="005F1672">
        <w:tc>
          <w:tcPr>
            <w:tcW w:w="2667" w:type="dxa"/>
          </w:tcPr>
          <w:p w:rsidR="00E742DF" w:rsidRPr="00152692" w:rsidRDefault="00E742DF" w:rsidP="005F1672">
            <w:pPr>
              <w:pStyle w:val="ListParagraph"/>
              <w:numPr>
                <w:ilvl w:val="0"/>
                <w:numId w:val="5"/>
              </w:numPr>
              <w:rPr>
                <w:rFonts w:ascii="Century Gothic" w:hAnsi="Century Gothic"/>
                <w:sz w:val="20"/>
                <w:szCs w:val="20"/>
              </w:rPr>
            </w:pPr>
            <w:r w:rsidRPr="00152692">
              <w:rPr>
                <w:rFonts w:ascii="Century Gothic" w:hAnsi="Century Gothic"/>
                <w:sz w:val="20"/>
                <w:szCs w:val="20"/>
              </w:rPr>
              <w:t>“OLS” features</w:t>
            </w:r>
          </w:p>
        </w:tc>
        <w:tc>
          <w:tcPr>
            <w:tcW w:w="1587" w:type="dxa"/>
          </w:tcPr>
          <w:p w:rsidR="00E742DF" w:rsidRPr="00152692" w:rsidRDefault="00425067" w:rsidP="005F1672">
            <w:pPr>
              <w:jc w:val="right"/>
              <w:rPr>
                <w:rFonts w:ascii="Century Gothic" w:hAnsi="Century Gothic"/>
                <w:sz w:val="20"/>
                <w:szCs w:val="20"/>
              </w:rPr>
            </w:pPr>
            <w:r w:rsidRPr="00152692">
              <w:rPr>
                <w:rFonts w:ascii="Century Gothic" w:hAnsi="Century Gothic"/>
                <w:sz w:val="20"/>
                <w:szCs w:val="20"/>
              </w:rPr>
              <w:t>85.33%</w:t>
            </w:r>
          </w:p>
        </w:tc>
        <w:tc>
          <w:tcPr>
            <w:tcW w:w="1587" w:type="dxa"/>
          </w:tcPr>
          <w:p w:rsidR="00E742DF" w:rsidRPr="00152692" w:rsidRDefault="00425067" w:rsidP="005F1672">
            <w:pPr>
              <w:jc w:val="right"/>
              <w:rPr>
                <w:rFonts w:ascii="Century Gothic" w:hAnsi="Century Gothic"/>
                <w:sz w:val="20"/>
                <w:szCs w:val="20"/>
              </w:rPr>
            </w:pPr>
            <w:r w:rsidRPr="00152692">
              <w:rPr>
                <w:rFonts w:ascii="Century Gothic" w:hAnsi="Century Gothic"/>
                <w:sz w:val="20"/>
                <w:szCs w:val="20"/>
              </w:rPr>
              <w:t>0.90</w:t>
            </w:r>
          </w:p>
        </w:tc>
        <w:tc>
          <w:tcPr>
            <w:tcW w:w="1587" w:type="dxa"/>
          </w:tcPr>
          <w:p w:rsidR="00E742DF" w:rsidRPr="00152692" w:rsidRDefault="00425067" w:rsidP="005F1672">
            <w:pPr>
              <w:jc w:val="right"/>
              <w:rPr>
                <w:rFonts w:ascii="Century Gothic" w:hAnsi="Century Gothic"/>
                <w:sz w:val="20"/>
                <w:szCs w:val="20"/>
              </w:rPr>
            </w:pPr>
            <w:r w:rsidRPr="00152692">
              <w:rPr>
                <w:rFonts w:ascii="Century Gothic" w:hAnsi="Century Gothic"/>
                <w:sz w:val="20"/>
                <w:szCs w:val="20"/>
              </w:rPr>
              <w:t>85.08%</w:t>
            </w:r>
          </w:p>
        </w:tc>
        <w:tc>
          <w:tcPr>
            <w:tcW w:w="1588" w:type="dxa"/>
          </w:tcPr>
          <w:p w:rsidR="00E742DF" w:rsidRPr="00152692" w:rsidRDefault="00425067" w:rsidP="005F1672">
            <w:pPr>
              <w:jc w:val="right"/>
              <w:rPr>
                <w:rFonts w:ascii="Century Gothic" w:hAnsi="Century Gothic"/>
                <w:sz w:val="20"/>
                <w:szCs w:val="20"/>
              </w:rPr>
            </w:pPr>
            <w:r w:rsidRPr="00152692">
              <w:rPr>
                <w:rFonts w:ascii="Century Gothic" w:hAnsi="Century Gothic"/>
                <w:sz w:val="20"/>
                <w:szCs w:val="20"/>
              </w:rPr>
              <w:t>0.32</w:t>
            </w:r>
          </w:p>
        </w:tc>
      </w:tr>
      <w:tr w:rsidR="00425067" w:rsidRPr="00152692" w:rsidTr="005F1672">
        <w:tc>
          <w:tcPr>
            <w:tcW w:w="2667" w:type="dxa"/>
          </w:tcPr>
          <w:p w:rsidR="00425067" w:rsidRPr="00152692" w:rsidRDefault="00425067" w:rsidP="00425067">
            <w:pPr>
              <w:pStyle w:val="ListParagraph"/>
              <w:numPr>
                <w:ilvl w:val="0"/>
                <w:numId w:val="5"/>
              </w:numPr>
              <w:rPr>
                <w:rFonts w:ascii="Century Gothic" w:hAnsi="Century Gothic"/>
                <w:b/>
                <w:bCs/>
                <w:sz w:val="20"/>
                <w:szCs w:val="20"/>
              </w:rPr>
            </w:pPr>
            <w:r w:rsidRPr="00152692">
              <w:rPr>
                <w:rFonts w:ascii="Century Gothic" w:hAnsi="Century Gothic"/>
                <w:b/>
                <w:bCs/>
                <w:sz w:val="20"/>
                <w:szCs w:val="20"/>
              </w:rPr>
              <w:t>LASSO “20”</w:t>
            </w:r>
          </w:p>
        </w:tc>
        <w:tc>
          <w:tcPr>
            <w:tcW w:w="1587" w:type="dxa"/>
          </w:tcPr>
          <w:p w:rsidR="00425067" w:rsidRPr="00152692" w:rsidRDefault="00425067" w:rsidP="00425067">
            <w:pPr>
              <w:jc w:val="right"/>
              <w:rPr>
                <w:rFonts w:ascii="Century Gothic" w:hAnsi="Century Gothic"/>
                <w:b/>
                <w:bCs/>
                <w:sz w:val="20"/>
                <w:szCs w:val="20"/>
              </w:rPr>
            </w:pPr>
            <w:r w:rsidRPr="00152692">
              <w:rPr>
                <w:rFonts w:ascii="Century Gothic" w:hAnsi="Century Gothic"/>
                <w:b/>
                <w:bCs/>
                <w:sz w:val="20"/>
                <w:szCs w:val="20"/>
              </w:rPr>
              <w:t>85.88%</w:t>
            </w:r>
          </w:p>
        </w:tc>
        <w:tc>
          <w:tcPr>
            <w:tcW w:w="1587" w:type="dxa"/>
          </w:tcPr>
          <w:p w:rsidR="00425067" w:rsidRPr="00152692" w:rsidRDefault="00425067" w:rsidP="00425067">
            <w:pPr>
              <w:jc w:val="right"/>
              <w:rPr>
                <w:rFonts w:ascii="Century Gothic" w:hAnsi="Century Gothic"/>
                <w:b/>
                <w:bCs/>
                <w:sz w:val="20"/>
                <w:szCs w:val="20"/>
              </w:rPr>
            </w:pPr>
            <w:r w:rsidRPr="00152692">
              <w:rPr>
                <w:rFonts w:ascii="Century Gothic" w:hAnsi="Century Gothic"/>
                <w:b/>
                <w:bCs/>
                <w:sz w:val="20"/>
                <w:szCs w:val="20"/>
              </w:rPr>
              <w:t>0.94</w:t>
            </w:r>
          </w:p>
        </w:tc>
        <w:tc>
          <w:tcPr>
            <w:tcW w:w="1587" w:type="dxa"/>
          </w:tcPr>
          <w:p w:rsidR="00425067" w:rsidRPr="00152692" w:rsidRDefault="00425067" w:rsidP="00425067">
            <w:pPr>
              <w:jc w:val="right"/>
              <w:rPr>
                <w:rFonts w:ascii="Century Gothic" w:hAnsi="Century Gothic"/>
                <w:b/>
                <w:bCs/>
                <w:sz w:val="20"/>
                <w:szCs w:val="20"/>
              </w:rPr>
            </w:pPr>
            <w:r w:rsidRPr="00152692">
              <w:rPr>
                <w:rFonts w:ascii="Century Gothic" w:hAnsi="Century Gothic"/>
                <w:b/>
                <w:bCs/>
                <w:sz w:val="20"/>
                <w:szCs w:val="20"/>
              </w:rPr>
              <w:t>85.54%</w:t>
            </w:r>
          </w:p>
        </w:tc>
        <w:tc>
          <w:tcPr>
            <w:tcW w:w="1588" w:type="dxa"/>
          </w:tcPr>
          <w:p w:rsidR="00425067" w:rsidRPr="00152692" w:rsidRDefault="00425067" w:rsidP="00425067">
            <w:pPr>
              <w:jc w:val="right"/>
              <w:rPr>
                <w:rFonts w:ascii="Century Gothic" w:hAnsi="Century Gothic"/>
                <w:b/>
                <w:bCs/>
                <w:sz w:val="20"/>
                <w:szCs w:val="20"/>
              </w:rPr>
            </w:pPr>
            <w:r w:rsidRPr="00152692">
              <w:rPr>
                <w:rFonts w:ascii="Century Gothic" w:hAnsi="Century Gothic"/>
                <w:b/>
                <w:bCs/>
                <w:sz w:val="20"/>
                <w:szCs w:val="20"/>
              </w:rPr>
              <w:t>0.3</w:t>
            </w:r>
            <w:r w:rsidR="00B97404">
              <w:rPr>
                <w:rFonts w:ascii="Century Gothic" w:hAnsi="Century Gothic"/>
                <w:b/>
                <w:bCs/>
                <w:sz w:val="20"/>
                <w:szCs w:val="20"/>
              </w:rPr>
              <w:t>4</w:t>
            </w:r>
          </w:p>
        </w:tc>
      </w:tr>
      <w:tr w:rsidR="00425067" w:rsidRPr="00152692" w:rsidTr="005F1672">
        <w:tc>
          <w:tcPr>
            <w:tcW w:w="2667" w:type="dxa"/>
          </w:tcPr>
          <w:p w:rsidR="00425067" w:rsidRPr="00152692" w:rsidRDefault="00425067" w:rsidP="00425067">
            <w:pPr>
              <w:pStyle w:val="ListParagraph"/>
              <w:numPr>
                <w:ilvl w:val="0"/>
                <w:numId w:val="5"/>
              </w:numPr>
              <w:rPr>
                <w:rFonts w:ascii="Century Gothic" w:hAnsi="Century Gothic"/>
                <w:sz w:val="20"/>
                <w:szCs w:val="20"/>
              </w:rPr>
            </w:pPr>
            <w:r w:rsidRPr="00152692">
              <w:rPr>
                <w:rFonts w:ascii="Century Gothic" w:hAnsi="Century Gothic"/>
                <w:sz w:val="20"/>
                <w:szCs w:val="20"/>
              </w:rPr>
              <w:t>LASSO “9”</w:t>
            </w:r>
          </w:p>
        </w:tc>
        <w:tc>
          <w:tcPr>
            <w:tcW w:w="1587" w:type="dxa"/>
          </w:tcPr>
          <w:p w:rsidR="00425067" w:rsidRPr="00152692" w:rsidRDefault="00425067" w:rsidP="00425067">
            <w:pPr>
              <w:jc w:val="right"/>
              <w:rPr>
                <w:rFonts w:ascii="Century Gothic" w:hAnsi="Century Gothic"/>
                <w:sz w:val="20"/>
                <w:szCs w:val="20"/>
              </w:rPr>
            </w:pPr>
            <w:r w:rsidRPr="00152692">
              <w:rPr>
                <w:rFonts w:ascii="Century Gothic" w:hAnsi="Century Gothic"/>
                <w:sz w:val="20"/>
                <w:szCs w:val="20"/>
              </w:rPr>
              <w:t>84.16%</w:t>
            </w:r>
          </w:p>
        </w:tc>
        <w:tc>
          <w:tcPr>
            <w:tcW w:w="1587" w:type="dxa"/>
          </w:tcPr>
          <w:p w:rsidR="00425067" w:rsidRPr="00152692" w:rsidRDefault="00425067" w:rsidP="00425067">
            <w:pPr>
              <w:jc w:val="right"/>
              <w:rPr>
                <w:rFonts w:ascii="Century Gothic" w:hAnsi="Century Gothic"/>
                <w:sz w:val="20"/>
                <w:szCs w:val="20"/>
              </w:rPr>
            </w:pPr>
            <w:r w:rsidRPr="00152692">
              <w:rPr>
                <w:rFonts w:ascii="Century Gothic" w:hAnsi="Century Gothic"/>
                <w:sz w:val="20"/>
                <w:szCs w:val="20"/>
              </w:rPr>
              <w:t>0.91</w:t>
            </w:r>
          </w:p>
        </w:tc>
        <w:tc>
          <w:tcPr>
            <w:tcW w:w="1587" w:type="dxa"/>
          </w:tcPr>
          <w:p w:rsidR="00425067" w:rsidRPr="00152692" w:rsidRDefault="00425067" w:rsidP="00425067">
            <w:pPr>
              <w:jc w:val="right"/>
              <w:rPr>
                <w:rFonts w:ascii="Century Gothic" w:hAnsi="Century Gothic"/>
                <w:sz w:val="20"/>
                <w:szCs w:val="20"/>
              </w:rPr>
            </w:pPr>
            <w:r w:rsidRPr="00152692">
              <w:rPr>
                <w:rFonts w:ascii="Century Gothic" w:hAnsi="Century Gothic"/>
                <w:sz w:val="20"/>
                <w:szCs w:val="20"/>
              </w:rPr>
              <w:t>80.69%</w:t>
            </w:r>
          </w:p>
        </w:tc>
        <w:tc>
          <w:tcPr>
            <w:tcW w:w="1588" w:type="dxa"/>
          </w:tcPr>
          <w:p w:rsidR="00425067" w:rsidRPr="00152692" w:rsidRDefault="00425067" w:rsidP="00425067">
            <w:pPr>
              <w:jc w:val="right"/>
              <w:rPr>
                <w:rFonts w:ascii="Century Gothic" w:hAnsi="Century Gothic"/>
                <w:sz w:val="20"/>
                <w:szCs w:val="20"/>
              </w:rPr>
            </w:pPr>
            <w:r w:rsidRPr="00152692">
              <w:rPr>
                <w:rFonts w:ascii="Century Gothic" w:hAnsi="Century Gothic"/>
                <w:sz w:val="20"/>
                <w:szCs w:val="20"/>
              </w:rPr>
              <w:t>0.31</w:t>
            </w:r>
          </w:p>
        </w:tc>
      </w:tr>
    </w:tbl>
    <w:p w:rsidR="00E742DF" w:rsidRPr="00152692" w:rsidRDefault="00E742DF" w:rsidP="00E742DF">
      <w:pPr>
        <w:rPr>
          <w:rFonts w:ascii="Century Gothic" w:hAnsi="Century Gothic"/>
          <w:sz w:val="20"/>
          <w:szCs w:val="20"/>
        </w:rPr>
      </w:pPr>
      <w:r w:rsidRPr="00152692">
        <w:rPr>
          <w:rFonts w:ascii="Century Gothic" w:hAnsi="Century Gothic"/>
          <w:sz w:val="20"/>
          <w:szCs w:val="20"/>
        </w:rPr>
        <w:t xml:space="preserve">Results are for scaled data </w:t>
      </w:r>
      <w:r w:rsidR="00475A4B" w:rsidRPr="00152692">
        <w:rPr>
          <w:rFonts w:ascii="Century Gothic" w:hAnsi="Century Gothic"/>
          <w:sz w:val="20"/>
          <w:szCs w:val="20"/>
        </w:rPr>
        <w:t xml:space="preserve">and network architecture comprising 6 hidden layers using the </w:t>
      </w:r>
      <w:r w:rsidR="00EC1F5A" w:rsidRPr="00152692">
        <w:rPr>
          <w:rFonts w:ascii="Century Gothic" w:hAnsi="Century Gothic"/>
          <w:sz w:val="20"/>
          <w:szCs w:val="20"/>
        </w:rPr>
        <w:t>A</w:t>
      </w:r>
      <w:r w:rsidR="00475A4B" w:rsidRPr="00152692">
        <w:rPr>
          <w:rFonts w:ascii="Century Gothic" w:hAnsi="Century Gothic"/>
          <w:sz w:val="20"/>
          <w:szCs w:val="20"/>
        </w:rPr>
        <w:t>dam optimiser.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4513"/>
      </w:tblGrid>
      <w:tr w:rsidR="00C068A0" w:rsidRPr="00003C94" w:rsidTr="005F1672">
        <w:tc>
          <w:tcPr>
            <w:tcW w:w="4513" w:type="dxa"/>
          </w:tcPr>
          <w:p w:rsidR="00C068A0" w:rsidRPr="00003C94" w:rsidRDefault="00C068A0" w:rsidP="005F1672">
            <w:pPr>
              <w:jc w:val="center"/>
              <w:rPr>
                <w:rFonts w:ascii="Century Gothic" w:hAnsi="Century Gothic"/>
                <w:b/>
                <w:bCs/>
                <w:sz w:val="24"/>
                <w:szCs w:val="24"/>
              </w:rPr>
            </w:pPr>
            <w:r>
              <w:rPr>
                <w:rFonts w:ascii="Century Gothic" w:hAnsi="Century Gothic"/>
                <w:b/>
                <w:bCs/>
                <w:noProof/>
              </w:rPr>
              <w:drawing>
                <wp:inline distT="0" distB="0" distL="0" distR="0">
                  <wp:extent cx="2728595" cy="1569085"/>
                  <wp:effectExtent l="0" t="0" r="0" b="0"/>
                  <wp:docPr id="33" name="Picture 33" descr="C:\Users\Marcus\AppData\Local\Microsoft\Windows\INetCache\Content.MSO\10C546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rcus\AppData\Local\Microsoft\Windows\INetCache\Content.MSO\10C546C9.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8595" cy="1569085"/>
                          </a:xfrm>
                          <a:prstGeom prst="rect">
                            <a:avLst/>
                          </a:prstGeom>
                          <a:noFill/>
                          <a:ln>
                            <a:noFill/>
                          </a:ln>
                        </pic:spPr>
                      </pic:pic>
                    </a:graphicData>
                  </a:graphic>
                </wp:inline>
              </w:drawing>
            </w:r>
          </w:p>
          <w:p w:rsidR="00C068A0" w:rsidRPr="00003C94" w:rsidRDefault="00C068A0" w:rsidP="005F1672">
            <w:pPr>
              <w:jc w:val="center"/>
              <w:rPr>
                <w:rFonts w:ascii="Century Gothic" w:hAnsi="Century Gothic"/>
                <w:b/>
                <w:bCs/>
                <w:sz w:val="24"/>
                <w:szCs w:val="24"/>
              </w:rPr>
            </w:pPr>
          </w:p>
        </w:tc>
        <w:tc>
          <w:tcPr>
            <w:tcW w:w="4513" w:type="dxa"/>
          </w:tcPr>
          <w:p w:rsidR="00C068A0" w:rsidRPr="00003C94" w:rsidRDefault="00C068A0" w:rsidP="005F1672">
            <w:pPr>
              <w:rPr>
                <w:rFonts w:ascii="Century Gothic" w:hAnsi="Century Gothic"/>
                <w:b/>
                <w:bCs/>
                <w:sz w:val="24"/>
                <w:szCs w:val="24"/>
              </w:rPr>
            </w:pPr>
            <w:r>
              <w:rPr>
                <w:rFonts w:ascii="Century Gothic" w:hAnsi="Century Gothic"/>
                <w:b/>
                <w:bCs/>
                <w:noProof/>
              </w:rPr>
              <w:drawing>
                <wp:inline distT="0" distB="0" distL="0" distR="0">
                  <wp:extent cx="2728595" cy="1735455"/>
                  <wp:effectExtent l="0" t="0" r="0" b="0"/>
                  <wp:docPr id="34" name="Picture 34" descr="C:\Users\Marcus\AppData\Local\Microsoft\Windows\INetCache\Content.MSO\82BD5C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arcus\AppData\Local\Microsoft\Windows\INetCache\Content.MSO\82BD5CB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8595" cy="1735455"/>
                          </a:xfrm>
                          <a:prstGeom prst="rect">
                            <a:avLst/>
                          </a:prstGeom>
                          <a:noFill/>
                          <a:ln>
                            <a:noFill/>
                          </a:ln>
                        </pic:spPr>
                      </pic:pic>
                    </a:graphicData>
                  </a:graphic>
                </wp:inline>
              </w:drawing>
            </w:r>
          </w:p>
        </w:tc>
      </w:tr>
      <w:tr w:rsidR="00C068A0" w:rsidRPr="00003C94" w:rsidTr="005F1672">
        <w:tc>
          <w:tcPr>
            <w:tcW w:w="9026" w:type="dxa"/>
            <w:gridSpan w:val="2"/>
          </w:tcPr>
          <w:p w:rsidR="00C068A0" w:rsidRDefault="00C068A0" w:rsidP="005F1672">
            <w:pPr>
              <w:jc w:val="center"/>
              <w:rPr>
                <w:rFonts w:ascii="Century Gothic" w:hAnsi="Century Gothic"/>
                <w:b/>
                <w:bCs/>
                <w:noProof/>
              </w:rPr>
            </w:pPr>
            <w:r>
              <w:rPr>
                <w:rFonts w:ascii="Century Gothic" w:hAnsi="Century Gothic"/>
                <w:b/>
                <w:bCs/>
                <w:noProof/>
              </w:rPr>
              <w:t>ANN</w:t>
            </w:r>
            <w:r w:rsidRPr="00BB5809">
              <w:rPr>
                <w:rFonts w:ascii="Century Gothic" w:hAnsi="Century Gothic"/>
                <w:b/>
                <w:bCs/>
                <w:noProof/>
              </w:rPr>
              <w:t xml:space="preserve">: </w:t>
            </w:r>
            <w:r>
              <w:rPr>
                <w:rFonts w:ascii="Century Gothic" w:hAnsi="Century Gothic"/>
                <w:b/>
                <w:bCs/>
                <w:noProof/>
              </w:rPr>
              <w:t>20</w:t>
            </w:r>
            <w:r w:rsidRPr="00BB5809">
              <w:rPr>
                <w:rFonts w:ascii="Century Gothic" w:hAnsi="Century Gothic"/>
                <w:b/>
                <w:bCs/>
                <w:noProof/>
              </w:rPr>
              <w:t xml:space="preserve"> features</w:t>
            </w:r>
          </w:p>
        </w:tc>
      </w:tr>
    </w:tbl>
    <w:p w:rsidR="00B95C0B" w:rsidRDefault="00B95C0B">
      <w:pPr>
        <w:rPr>
          <w:rFonts w:ascii="Century Gothic" w:hAnsi="Century Gothic"/>
          <w:sz w:val="24"/>
          <w:szCs w:val="24"/>
        </w:rPr>
      </w:pPr>
    </w:p>
    <w:p w:rsidR="00160568" w:rsidRPr="006547B3" w:rsidRDefault="00160568" w:rsidP="00160568">
      <w:pPr>
        <w:rPr>
          <w:rFonts w:ascii="Century Gothic" w:hAnsi="Century Gothic"/>
          <w:sz w:val="20"/>
          <w:szCs w:val="20"/>
        </w:rPr>
      </w:pPr>
      <w:r>
        <w:rPr>
          <w:rFonts w:ascii="Century Gothic" w:hAnsi="Century Gothic"/>
          <w:sz w:val="20"/>
          <w:szCs w:val="20"/>
        </w:rPr>
        <w:t xml:space="preserve">The </w:t>
      </w:r>
      <w:r w:rsidR="00B97404">
        <w:rPr>
          <w:rFonts w:ascii="Century Gothic" w:hAnsi="Century Gothic"/>
          <w:sz w:val="20"/>
          <w:szCs w:val="20"/>
        </w:rPr>
        <w:t>machine learning</w:t>
      </w:r>
      <w:r w:rsidRPr="006547B3">
        <w:rPr>
          <w:rFonts w:ascii="Century Gothic" w:hAnsi="Century Gothic"/>
          <w:sz w:val="20"/>
          <w:szCs w:val="20"/>
        </w:rPr>
        <w:t xml:space="preserve"> results are summarised as:</w:t>
      </w:r>
    </w:p>
    <w:tbl>
      <w:tblPr>
        <w:tblStyle w:val="TableGrid"/>
        <w:tblW w:w="0" w:type="auto"/>
        <w:tblLook w:val="04A0" w:firstRow="1" w:lastRow="0" w:firstColumn="1" w:lastColumn="0" w:noHBand="0" w:noVBand="1"/>
      </w:tblPr>
      <w:tblGrid>
        <w:gridCol w:w="2621"/>
        <w:gridCol w:w="1598"/>
        <w:gridCol w:w="1599"/>
        <w:gridCol w:w="1599"/>
        <w:gridCol w:w="1599"/>
      </w:tblGrid>
      <w:tr w:rsidR="00160568" w:rsidRPr="006547B3" w:rsidTr="005F1672">
        <w:tc>
          <w:tcPr>
            <w:tcW w:w="2621" w:type="dxa"/>
            <w:shd w:val="clear" w:color="auto" w:fill="E7E6E6" w:themeFill="background2"/>
          </w:tcPr>
          <w:p w:rsidR="00160568" w:rsidRPr="006547B3" w:rsidRDefault="00B97404" w:rsidP="005F1672">
            <w:pPr>
              <w:jc w:val="center"/>
              <w:rPr>
                <w:rFonts w:ascii="Century Gothic" w:hAnsi="Century Gothic"/>
                <w:b/>
                <w:bCs/>
                <w:sz w:val="20"/>
                <w:szCs w:val="20"/>
              </w:rPr>
            </w:pPr>
            <w:r>
              <w:rPr>
                <w:rFonts w:ascii="Century Gothic" w:hAnsi="Century Gothic"/>
                <w:b/>
                <w:bCs/>
                <w:sz w:val="20"/>
                <w:szCs w:val="20"/>
              </w:rPr>
              <w:t>Machine Learning</w:t>
            </w:r>
            <w:r w:rsidR="00160568" w:rsidRPr="006547B3">
              <w:rPr>
                <w:rFonts w:ascii="Century Gothic" w:hAnsi="Century Gothic"/>
                <w:b/>
                <w:bCs/>
                <w:sz w:val="20"/>
                <w:szCs w:val="20"/>
              </w:rPr>
              <w:t xml:space="preserve"> Method</w:t>
            </w:r>
          </w:p>
        </w:tc>
        <w:tc>
          <w:tcPr>
            <w:tcW w:w="1598" w:type="dxa"/>
            <w:shd w:val="clear" w:color="auto" w:fill="E7E6E6" w:themeFill="background2"/>
          </w:tcPr>
          <w:p w:rsidR="00160568" w:rsidRPr="006547B3" w:rsidRDefault="00160568" w:rsidP="005F1672">
            <w:pPr>
              <w:jc w:val="center"/>
              <w:rPr>
                <w:rFonts w:ascii="Century Gothic" w:hAnsi="Century Gothic"/>
                <w:b/>
                <w:bCs/>
                <w:sz w:val="20"/>
                <w:szCs w:val="20"/>
              </w:rPr>
            </w:pPr>
            <w:r w:rsidRPr="006547B3">
              <w:rPr>
                <w:rFonts w:ascii="Century Gothic" w:hAnsi="Century Gothic"/>
                <w:b/>
                <w:bCs/>
                <w:sz w:val="20"/>
                <w:szCs w:val="20"/>
              </w:rPr>
              <w:t>Best Test Accuracy</w:t>
            </w:r>
          </w:p>
        </w:tc>
        <w:tc>
          <w:tcPr>
            <w:tcW w:w="1599" w:type="dxa"/>
            <w:shd w:val="clear" w:color="auto" w:fill="E7E6E6" w:themeFill="background2"/>
          </w:tcPr>
          <w:p w:rsidR="00160568" w:rsidRPr="006547B3" w:rsidRDefault="00160568" w:rsidP="005F1672">
            <w:pPr>
              <w:jc w:val="center"/>
              <w:rPr>
                <w:rFonts w:ascii="Century Gothic" w:hAnsi="Century Gothic"/>
                <w:b/>
                <w:bCs/>
                <w:sz w:val="20"/>
                <w:szCs w:val="20"/>
              </w:rPr>
            </w:pPr>
            <w:r w:rsidRPr="006547B3">
              <w:rPr>
                <w:rFonts w:ascii="Century Gothic" w:hAnsi="Century Gothic"/>
                <w:b/>
                <w:bCs/>
                <w:sz w:val="20"/>
                <w:szCs w:val="20"/>
              </w:rPr>
              <w:t>Gradient of best-fit for Best Model</w:t>
            </w:r>
          </w:p>
        </w:tc>
        <w:tc>
          <w:tcPr>
            <w:tcW w:w="1599" w:type="dxa"/>
            <w:shd w:val="clear" w:color="auto" w:fill="E7E6E6" w:themeFill="background2"/>
          </w:tcPr>
          <w:p w:rsidR="00160568" w:rsidRPr="006547B3" w:rsidRDefault="00160568" w:rsidP="005F1672">
            <w:pPr>
              <w:jc w:val="center"/>
              <w:rPr>
                <w:rFonts w:ascii="Century Gothic" w:hAnsi="Century Gothic"/>
                <w:b/>
                <w:bCs/>
                <w:sz w:val="20"/>
                <w:szCs w:val="20"/>
              </w:rPr>
            </w:pPr>
            <w:r w:rsidRPr="006547B3">
              <w:rPr>
                <w:rFonts w:ascii="Century Gothic" w:hAnsi="Century Gothic"/>
                <w:b/>
                <w:bCs/>
                <w:sz w:val="20"/>
                <w:szCs w:val="20"/>
              </w:rPr>
              <w:t>Best Test Accuracy  “High Priority”</w:t>
            </w:r>
          </w:p>
        </w:tc>
        <w:tc>
          <w:tcPr>
            <w:tcW w:w="1599" w:type="dxa"/>
            <w:shd w:val="clear" w:color="auto" w:fill="E7E6E6" w:themeFill="background2"/>
          </w:tcPr>
          <w:p w:rsidR="00160568" w:rsidRPr="006547B3" w:rsidRDefault="00160568" w:rsidP="005F1672">
            <w:pPr>
              <w:jc w:val="center"/>
              <w:rPr>
                <w:rFonts w:ascii="Century Gothic" w:hAnsi="Century Gothic"/>
                <w:b/>
                <w:bCs/>
                <w:sz w:val="20"/>
                <w:szCs w:val="20"/>
              </w:rPr>
            </w:pPr>
            <w:r w:rsidRPr="006547B3">
              <w:rPr>
                <w:rFonts w:ascii="Century Gothic" w:hAnsi="Century Gothic"/>
                <w:b/>
                <w:bCs/>
                <w:sz w:val="20"/>
                <w:szCs w:val="20"/>
              </w:rPr>
              <w:t>Best Correlation “High Priority”</w:t>
            </w:r>
          </w:p>
        </w:tc>
      </w:tr>
      <w:tr w:rsidR="00B97404" w:rsidRPr="006547B3" w:rsidTr="005F1672">
        <w:tc>
          <w:tcPr>
            <w:tcW w:w="2621" w:type="dxa"/>
          </w:tcPr>
          <w:p w:rsidR="00B97404" w:rsidRPr="006547B3" w:rsidRDefault="00B97404" w:rsidP="00B97404">
            <w:pPr>
              <w:rPr>
                <w:rFonts w:ascii="Century Gothic" w:hAnsi="Century Gothic"/>
                <w:sz w:val="20"/>
                <w:szCs w:val="20"/>
              </w:rPr>
            </w:pPr>
            <w:r>
              <w:rPr>
                <w:rFonts w:ascii="Century Gothic" w:hAnsi="Century Gothic"/>
                <w:sz w:val="20"/>
                <w:szCs w:val="20"/>
              </w:rPr>
              <w:t>Random Forest (9 features)</w:t>
            </w:r>
          </w:p>
        </w:tc>
        <w:tc>
          <w:tcPr>
            <w:tcW w:w="1598"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84.35%</w:t>
            </w:r>
          </w:p>
        </w:tc>
        <w:tc>
          <w:tcPr>
            <w:tcW w:w="1599"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0.99</w:t>
            </w:r>
          </w:p>
        </w:tc>
        <w:tc>
          <w:tcPr>
            <w:tcW w:w="1599"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86.2%</w:t>
            </w:r>
          </w:p>
        </w:tc>
        <w:tc>
          <w:tcPr>
            <w:tcW w:w="1599"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0.48</w:t>
            </w:r>
          </w:p>
        </w:tc>
      </w:tr>
      <w:tr w:rsidR="00B97404" w:rsidRPr="006547B3" w:rsidTr="005F1672">
        <w:tc>
          <w:tcPr>
            <w:tcW w:w="2621" w:type="dxa"/>
          </w:tcPr>
          <w:p w:rsidR="00B97404" w:rsidRPr="006547B3" w:rsidRDefault="00B97404" w:rsidP="00B97404">
            <w:pPr>
              <w:rPr>
                <w:rFonts w:ascii="Century Gothic" w:hAnsi="Century Gothic"/>
                <w:sz w:val="20"/>
                <w:szCs w:val="20"/>
              </w:rPr>
            </w:pPr>
            <w:r>
              <w:rPr>
                <w:rFonts w:ascii="Century Gothic" w:hAnsi="Century Gothic"/>
                <w:sz w:val="20"/>
                <w:szCs w:val="20"/>
              </w:rPr>
              <w:t>SVR (20 features, scaled)</w:t>
            </w:r>
          </w:p>
        </w:tc>
        <w:tc>
          <w:tcPr>
            <w:tcW w:w="1598"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85.14%</w:t>
            </w:r>
          </w:p>
        </w:tc>
        <w:tc>
          <w:tcPr>
            <w:tcW w:w="1599"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0.9</w:t>
            </w:r>
          </w:p>
        </w:tc>
        <w:tc>
          <w:tcPr>
            <w:tcW w:w="1599"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85.25%</w:t>
            </w:r>
          </w:p>
        </w:tc>
        <w:tc>
          <w:tcPr>
            <w:tcW w:w="1599"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0.2</w:t>
            </w:r>
          </w:p>
        </w:tc>
      </w:tr>
      <w:tr w:rsidR="00B97404" w:rsidRPr="006547B3" w:rsidTr="005F1672">
        <w:tc>
          <w:tcPr>
            <w:tcW w:w="2621" w:type="dxa"/>
          </w:tcPr>
          <w:p w:rsidR="00B97404" w:rsidRPr="006547B3" w:rsidRDefault="00B97404" w:rsidP="00B97404">
            <w:pPr>
              <w:rPr>
                <w:rFonts w:ascii="Century Gothic" w:hAnsi="Century Gothic"/>
                <w:sz w:val="20"/>
                <w:szCs w:val="20"/>
              </w:rPr>
            </w:pPr>
            <w:r>
              <w:rPr>
                <w:rFonts w:ascii="Century Gothic" w:hAnsi="Century Gothic"/>
                <w:sz w:val="20"/>
                <w:szCs w:val="20"/>
              </w:rPr>
              <w:t>KNN (9 features, scaled)</w:t>
            </w:r>
          </w:p>
        </w:tc>
        <w:tc>
          <w:tcPr>
            <w:tcW w:w="1598"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82.21%</w:t>
            </w:r>
          </w:p>
        </w:tc>
        <w:tc>
          <w:tcPr>
            <w:tcW w:w="1599"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1.02</w:t>
            </w:r>
          </w:p>
        </w:tc>
        <w:tc>
          <w:tcPr>
            <w:tcW w:w="1599"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81.64%</w:t>
            </w:r>
          </w:p>
        </w:tc>
        <w:tc>
          <w:tcPr>
            <w:tcW w:w="1599"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0.23</w:t>
            </w:r>
          </w:p>
        </w:tc>
      </w:tr>
      <w:tr w:rsidR="00B97404" w:rsidRPr="006547B3" w:rsidTr="005F1672">
        <w:tc>
          <w:tcPr>
            <w:tcW w:w="2621" w:type="dxa"/>
          </w:tcPr>
          <w:p w:rsidR="00B97404" w:rsidRDefault="00B97404" w:rsidP="00B97404">
            <w:pPr>
              <w:rPr>
                <w:rFonts w:ascii="Century Gothic" w:hAnsi="Century Gothic"/>
                <w:sz w:val="20"/>
                <w:szCs w:val="20"/>
              </w:rPr>
            </w:pPr>
            <w:r>
              <w:rPr>
                <w:rFonts w:ascii="Century Gothic" w:hAnsi="Century Gothic"/>
                <w:sz w:val="20"/>
                <w:szCs w:val="20"/>
              </w:rPr>
              <w:t>ANN (20 features, scaled)</w:t>
            </w:r>
          </w:p>
        </w:tc>
        <w:tc>
          <w:tcPr>
            <w:tcW w:w="1598"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85.88%</w:t>
            </w:r>
          </w:p>
        </w:tc>
        <w:tc>
          <w:tcPr>
            <w:tcW w:w="1599"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0.94</w:t>
            </w:r>
          </w:p>
        </w:tc>
        <w:tc>
          <w:tcPr>
            <w:tcW w:w="1599"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85.54%</w:t>
            </w:r>
          </w:p>
        </w:tc>
        <w:tc>
          <w:tcPr>
            <w:tcW w:w="1599" w:type="dxa"/>
          </w:tcPr>
          <w:p w:rsidR="00B97404" w:rsidRPr="00B97404" w:rsidRDefault="00B97404" w:rsidP="00B97404">
            <w:pPr>
              <w:jc w:val="right"/>
              <w:rPr>
                <w:rFonts w:ascii="Century Gothic" w:hAnsi="Century Gothic"/>
                <w:sz w:val="20"/>
                <w:szCs w:val="20"/>
              </w:rPr>
            </w:pPr>
            <w:r w:rsidRPr="00B97404">
              <w:rPr>
                <w:rFonts w:ascii="Century Gothic" w:hAnsi="Century Gothic"/>
                <w:sz w:val="20"/>
                <w:szCs w:val="20"/>
              </w:rPr>
              <w:t>0.34</w:t>
            </w:r>
          </w:p>
        </w:tc>
      </w:tr>
    </w:tbl>
    <w:p w:rsidR="0095243D" w:rsidRDefault="0095243D">
      <w:pPr>
        <w:rPr>
          <w:rFonts w:ascii="Century Gothic" w:hAnsi="Century Gothic"/>
          <w:sz w:val="24"/>
          <w:szCs w:val="24"/>
        </w:rPr>
      </w:pPr>
    </w:p>
    <w:p w:rsidR="00751F68" w:rsidRDefault="00751F68">
      <w:pPr>
        <w:rPr>
          <w:rFonts w:ascii="Century Gothic" w:hAnsi="Century Gothic"/>
          <w:sz w:val="20"/>
          <w:szCs w:val="20"/>
        </w:rPr>
      </w:pPr>
      <w:r>
        <w:rPr>
          <w:rFonts w:ascii="Century Gothic" w:hAnsi="Century Gothic"/>
          <w:sz w:val="20"/>
          <w:szCs w:val="20"/>
        </w:rPr>
        <w:br w:type="page"/>
      </w:r>
    </w:p>
    <w:p w:rsidR="0095243D" w:rsidRPr="005A0B9C" w:rsidRDefault="0095243D" w:rsidP="0095243D">
      <w:pPr>
        <w:rPr>
          <w:rFonts w:ascii="Century Gothic" w:hAnsi="Century Gothic"/>
          <w:sz w:val="20"/>
          <w:szCs w:val="20"/>
        </w:rPr>
      </w:pPr>
      <w:r w:rsidRPr="005A0B9C">
        <w:rPr>
          <w:rFonts w:ascii="Century Gothic" w:hAnsi="Century Gothic"/>
          <w:sz w:val="20"/>
          <w:szCs w:val="20"/>
        </w:rPr>
        <w:lastRenderedPageBreak/>
        <w:t xml:space="preserve">Feature selection summary performance: </w:t>
      </w:r>
    </w:p>
    <w:tbl>
      <w:tblPr>
        <w:tblStyle w:val="TableGrid"/>
        <w:tblW w:w="0" w:type="auto"/>
        <w:tblLook w:val="04A0" w:firstRow="1" w:lastRow="0" w:firstColumn="1" w:lastColumn="0" w:noHBand="0" w:noVBand="1"/>
      </w:tblPr>
      <w:tblGrid>
        <w:gridCol w:w="4508"/>
        <w:gridCol w:w="4508"/>
      </w:tblGrid>
      <w:tr w:rsidR="0095243D" w:rsidRPr="005A0B9C" w:rsidTr="005F1672">
        <w:tc>
          <w:tcPr>
            <w:tcW w:w="4508" w:type="dxa"/>
            <w:shd w:val="clear" w:color="auto" w:fill="E7E6E6" w:themeFill="background2"/>
          </w:tcPr>
          <w:p w:rsidR="0095243D" w:rsidRPr="005A0B9C" w:rsidRDefault="0095243D" w:rsidP="005F1672">
            <w:pPr>
              <w:jc w:val="center"/>
              <w:rPr>
                <w:rFonts w:ascii="Century Gothic" w:hAnsi="Century Gothic"/>
                <w:b/>
                <w:bCs/>
                <w:sz w:val="20"/>
                <w:szCs w:val="20"/>
              </w:rPr>
            </w:pPr>
            <w:r w:rsidRPr="005A0B9C">
              <w:rPr>
                <w:rFonts w:ascii="Century Gothic" w:hAnsi="Century Gothic"/>
                <w:b/>
                <w:bCs/>
                <w:sz w:val="20"/>
                <w:szCs w:val="20"/>
              </w:rPr>
              <w:t>Objective</w:t>
            </w:r>
          </w:p>
        </w:tc>
        <w:tc>
          <w:tcPr>
            <w:tcW w:w="4508" w:type="dxa"/>
            <w:shd w:val="clear" w:color="auto" w:fill="E7E6E6" w:themeFill="background2"/>
          </w:tcPr>
          <w:p w:rsidR="0095243D" w:rsidRPr="005A0B9C" w:rsidRDefault="0095243D" w:rsidP="005F1672">
            <w:pPr>
              <w:jc w:val="center"/>
              <w:rPr>
                <w:rFonts w:ascii="Century Gothic" w:hAnsi="Century Gothic"/>
                <w:b/>
                <w:bCs/>
                <w:sz w:val="20"/>
                <w:szCs w:val="20"/>
              </w:rPr>
            </w:pPr>
            <w:r w:rsidRPr="005A0B9C">
              <w:rPr>
                <w:rFonts w:ascii="Century Gothic" w:hAnsi="Century Gothic"/>
                <w:b/>
                <w:bCs/>
                <w:sz w:val="20"/>
                <w:szCs w:val="20"/>
              </w:rPr>
              <w:t>Performance</w:t>
            </w:r>
          </w:p>
        </w:tc>
      </w:tr>
      <w:tr w:rsidR="0095243D" w:rsidRPr="005A0B9C" w:rsidTr="005F1672">
        <w:tc>
          <w:tcPr>
            <w:tcW w:w="4508" w:type="dxa"/>
          </w:tcPr>
          <w:p w:rsidR="0095243D" w:rsidRPr="005A0B9C" w:rsidRDefault="0095243D" w:rsidP="005F1672">
            <w:pPr>
              <w:rPr>
                <w:rFonts w:ascii="Century Gothic" w:hAnsi="Century Gothic"/>
                <w:sz w:val="20"/>
                <w:szCs w:val="20"/>
              </w:rPr>
            </w:pPr>
            <w:r w:rsidRPr="005A0B9C">
              <w:rPr>
                <w:rFonts w:ascii="Century Gothic" w:hAnsi="Century Gothic"/>
                <w:sz w:val="20"/>
                <w:szCs w:val="20"/>
              </w:rPr>
              <w:t>Test accuracy</w:t>
            </w:r>
          </w:p>
        </w:tc>
        <w:tc>
          <w:tcPr>
            <w:tcW w:w="4508" w:type="dxa"/>
          </w:tcPr>
          <w:p w:rsidR="0095243D" w:rsidRPr="005A0B9C" w:rsidRDefault="0095243D" w:rsidP="005F1672">
            <w:pPr>
              <w:rPr>
                <w:rFonts w:ascii="Century Gothic" w:hAnsi="Century Gothic"/>
                <w:sz w:val="20"/>
                <w:szCs w:val="20"/>
              </w:rPr>
            </w:pPr>
            <w:r w:rsidRPr="005A0B9C">
              <w:rPr>
                <w:rFonts w:ascii="Century Gothic" w:hAnsi="Century Gothic"/>
                <w:sz w:val="20"/>
                <w:szCs w:val="20"/>
              </w:rPr>
              <w:t>~</w:t>
            </w:r>
            <w:r w:rsidR="00751F68">
              <w:rPr>
                <w:rFonts w:ascii="Century Gothic" w:hAnsi="Century Gothic"/>
                <w:sz w:val="20"/>
                <w:szCs w:val="20"/>
              </w:rPr>
              <w:t>3</w:t>
            </w:r>
            <w:r w:rsidRPr="005A0B9C">
              <w:rPr>
                <w:rFonts w:ascii="Century Gothic" w:hAnsi="Century Gothic"/>
                <w:sz w:val="20"/>
                <w:szCs w:val="20"/>
              </w:rPr>
              <w:t>% improvement</w:t>
            </w:r>
          </w:p>
        </w:tc>
      </w:tr>
      <w:tr w:rsidR="0095243D" w:rsidRPr="005A0B9C" w:rsidTr="005F1672">
        <w:tc>
          <w:tcPr>
            <w:tcW w:w="4508" w:type="dxa"/>
          </w:tcPr>
          <w:p w:rsidR="0095243D" w:rsidRPr="005A0B9C" w:rsidRDefault="0095243D" w:rsidP="005F1672">
            <w:pPr>
              <w:rPr>
                <w:rFonts w:ascii="Century Gothic" w:hAnsi="Century Gothic"/>
                <w:sz w:val="20"/>
                <w:szCs w:val="20"/>
              </w:rPr>
            </w:pPr>
            <w:r w:rsidRPr="005A0B9C">
              <w:rPr>
                <w:rFonts w:ascii="Century Gothic" w:hAnsi="Century Gothic"/>
                <w:sz w:val="20"/>
                <w:szCs w:val="20"/>
              </w:rPr>
              <w:t>Gradient line-of-best-fit</w:t>
            </w:r>
          </w:p>
        </w:tc>
        <w:tc>
          <w:tcPr>
            <w:tcW w:w="4508" w:type="dxa"/>
          </w:tcPr>
          <w:p w:rsidR="0095243D" w:rsidRPr="005A0B9C" w:rsidRDefault="0095243D" w:rsidP="005F1672">
            <w:pPr>
              <w:rPr>
                <w:rFonts w:ascii="Century Gothic" w:hAnsi="Century Gothic"/>
                <w:sz w:val="20"/>
                <w:szCs w:val="20"/>
              </w:rPr>
            </w:pPr>
            <w:r w:rsidRPr="005A0B9C">
              <w:rPr>
                <w:rFonts w:ascii="Century Gothic" w:hAnsi="Century Gothic"/>
                <w:sz w:val="20"/>
                <w:szCs w:val="20"/>
              </w:rPr>
              <w:t>High improvement</w:t>
            </w:r>
          </w:p>
        </w:tc>
      </w:tr>
      <w:tr w:rsidR="0095243D" w:rsidRPr="005A0B9C" w:rsidTr="005F1672">
        <w:tc>
          <w:tcPr>
            <w:tcW w:w="4508" w:type="dxa"/>
          </w:tcPr>
          <w:p w:rsidR="0095243D" w:rsidRPr="005A0B9C" w:rsidRDefault="0095243D" w:rsidP="005F1672">
            <w:pPr>
              <w:rPr>
                <w:rFonts w:ascii="Century Gothic" w:hAnsi="Century Gothic"/>
                <w:sz w:val="20"/>
                <w:szCs w:val="20"/>
              </w:rPr>
            </w:pPr>
            <w:r w:rsidRPr="005A0B9C">
              <w:rPr>
                <w:rFonts w:ascii="Century Gothic" w:hAnsi="Century Gothic"/>
                <w:sz w:val="20"/>
                <w:szCs w:val="20"/>
              </w:rPr>
              <w:t>Test accuracy “High Priority” points</w:t>
            </w:r>
          </w:p>
        </w:tc>
        <w:tc>
          <w:tcPr>
            <w:tcW w:w="4508" w:type="dxa"/>
          </w:tcPr>
          <w:p w:rsidR="0095243D" w:rsidRPr="005A0B9C" w:rsidRDefault="0095243D" w:rsidP="005F1672">
            <w:pPr>
              <w:rPr>
                <w:rFonts w:ascii="Century Gothic" w:hAnsi="Century Gothic"/>
                <w:sz w:val="20"/>
                <w:szCs w:val="20"/>
              </w:rPr>
            </w:pPr>
            <w:r w:rsidRPr="005A0B9C">
              <w:rPr>
                <w:rFonts w:ascii="Century Gothic" w:hAnsi="Century Gothic"/>
                <w:sz w:val="20"/>
                <w:szCs w:val="20"/>
              </w:rPr>
              <w:t>~</w:t>
            </w:r>
            <w:r w:rsidR="00751F68">
              <w:rPr>
                <w:rFonts w:ascii="Century Gothic" w:hAnsi="Century Gothic"/>
                <w:sz w:val="20"/>
                <w:szCs w:val="20"/>
              </w:rPr>
              <w:t>12</w:t>
            </w:r>
            <w:r w:rsidRPr="005A0B9C">
              <w:rPr>
                <w:rFonts w:ascii="Century Gothic" w:hAnsi="Century Gothic"/>
                <w:sz w:val="20"/>
                <w:szCs w:val="20"/>
              </w:rPr>
              <w:t>% improvement</w:t>
            </w:r>
          </w:p>
        </w:tc>
      </w:tr>
      <w:tr w:rsidR="0095243D" w:rsidRPr="005A0B9C" w:rsidTr="005F1672">
        <w:tc>
          <w:tcPr>
            <w:tcW w:w="4508" w:type="dxa"/>
          </w:tcPr>
          <w:p w:rsidR="0095243D" w:rsidRPr="005A0B9C" w:rsidRDefault="0095243D" w:rsidP="005F1672">
            <w:pPr>
              <w:rPr>
                <w:rFonts w:ascii="Century Gothic" w:hAnsi="Century Gothic"/>
                <w:sz w:val="20"/>
                <w:szCs w:val="20"/>
              </w:rPr>
            </w:pPr>
            <w:r w:rsidRPr="005A0B9C">
              <w:rPr>
                <w:rFonts w:ascii="Century Gothic" w:hAnsi="Century Gothic"/>
                <w:sz w:val="20"/>
                <w:szCs w:val="20"/>
              </w:rPr>
              <w:t>“High Priority” prediction correlation</w:t>
            </w:r>
          </w:p>
        </w:tc>
        <w:tc>
          <w:tcPr>
            <w:tcW w:w="4508" w:type="dxa"/>
          </w:tcPr>
          <w:p w:rsidR="0095243D" w:rsidRPr="005A0B9C" w:rsidRDefault="00751F68" w:rsidP="005F1672">
            <w:pPr>
              <w:rPr>
                <w:rFonts w:ascii="Century Gothic" w:hAnsi="Century Gothic"/>
                <w:sz w:val="20"/>
                <w:szCs w:val="20"/>
              </w:rPr>
            </w:pPr>
            <w:r>
              <w:rPr>
                <w:rFonts w:ascii="Century Gothic" w:hAnsi="Century Gothic"/>
                <w:sz w:val="20"/>
                <w:szCs w:val="20"/>
              </w:rPr>
              <w:t>High</w:t>
            </w:r>
            <w:r w:rsidR="0095243D" w:rsidRPr="005A0B9C">
              <w:rPr>
                <w:rFonts w:ascii="Century Gothic" w:hAnsi="Century Gothic"/>
                <w:sz w:val="20"/>
                <w:szCs w:val="20"/>
              </w:rPr>
              <w:t xml:space="preserve"> improvement</w:t>
            </w:r>
          </w:p>
        </w:tc>
      </w:tr>
    </w:tbl>
    <w:p w:rsidR="00751F68" w:rsidRDefault="00751F68" w:rsidP="001928A4">
      <w:pPr>
        <w:pStyle w:val="Heading2"/>
      </w:pPr>
    </w:p>
    <w:p w:rsidR="001928A4" w:rsidRDefault="008E5EDE" w:rsidP="001928A4">
      <w:pPr>
        <w:pStyle w:val="Heading2"/>
      </w:pPr>
      <w:r>
        <w:t>Feature Transformation</w:t>
      </w:r>
    </w:p>
    <w:p w:rsidR="00F700DB" w:rsidRDefault="008E5EDE">
      <w:pPr>
        <w:rPr>
          <w:rFonts w:ascii="Century Gothic" w:hAnsi="Century Gothic"/>
          <w:sz w:val="20"/>
          <w:szCs w:val="20"/>
        </w:rPr>
      </w:pPr>
      <w:r w:rsidRPr="00DA2AE5">
        <w:rPr>
          <w:rFonts w:ascii="Century Gothic" w:hAnsi="Century Gothic"/>
          <w:sz w:val="20"/>
          <w:szCs w:val="20"/>
        </w:rPr>
        <w:t xml:space="preserve">It was noted the ML models </w:t>
      </w:r>
      <w:r w:rsidR="00F700DB">
        <w:rPr>
          <w:rFonts w:ascii="Century Gothic" w:hAnsi="Century Gothic"/>
          <w:sz w:val="20"/>
          <w:szCs w:val="20"/>
        </w:rPr>
        <w:t>used a feature dataset that sourced data from</w:t>
      </w:r>
      <w:r w:rsidRPr="00DA2AE5">
        <w:rPr>
          <w:rFonts w:ascii="Century Gothic" w:hAnsi="Century Gothic"/>
          <w:sz w:val="20"/>
          <w:szCs w:val="20"/>
        </w:rPr>
        <w:t xml:space="preserve"> different time horizons: GPR (12-months old), TRC (quarterly) and drainage points (relatively fixed). </w:t>
      </w:r>
    </w:p>
    <w:p w:rsidR="00BA7EC9" w:rsidRPr="00DA2AE5" w:rsidRDefault="008E5EDE">
      <w:pPr>
        <w:rPr>
          <w:rFonts w:ascii="Century Gothic" w:hAnsi="Century Gothic"/>
          <w:sz w:val="20"/>
          <w:szCs w:val="20"/>
        </w:rPr>
      </w:pPr>
      <w:r w:rsidRPr="00DA2AE5">
        <w:rPr>
          <w:rFonts w:ascii="Century Gothic" w:hAnsi="Century Gothic"/>
          <w:sz w:val="20"/>
          <w:szCs w:val="20"/>
        </w:rPr>
        <w:t>To assess the impact of this, the TRC datasets were replaced with</w:t>
      </w:r>
      <w:r w:rsidR="00BA7EC9" w:rsidRPr="00DA2AE5">
        <w:rPr>
          <w:rFonts w:ascii="Century Gothic" w:hAnsi="Century Gothic"/>
          <w:sz w:val="20"/>
          <w:szCs w:val="20"/>
        </w:rPr>
        <w:t>:</w:t>
      </w:r>
    </w:p>
    <w:p w:rsidR="00BA7EC9" w:rsidRPr="00DA2AE5" w:rsidRDefault="008E5EDE" w:rsidP="00BA7EC9">
      <w:pPr>
        <w:pStyle w:val="ListParagraph"/>
        <w:numPr>
          <w:ilvl w:val="0"/>
          <w:numId w:val="6"/>
        </w:numPr>
        <w:rPr>
          <w:rFonts w:ascii="Century Gothic" w:hAnsi="Century Gothic"/>
          <w:sz w:val="20"/>
          <w:szCs w:val="20"/>
        </w:rPr>
      </w:pPr>
      <w:r w:rsidRPr="00DA2AE5">
        <w:rPr>
          <w:rFonts w:ascii="Century Gothic" w:hAnsi="Century Gothic"/>
          <w:sz w:val="20"/>
          <w:szCs w:val="20"/>
        </w:rPr>
        <w:t xml:space="preserve">the most recent TRC (i.e. prior to that to be estimated) </w:t>
      </w:r>
      <w:r w:rsidR="00F700DB">
        <w:rPr>
          <w:rFonts w:ascii="Century Gothic" w:hAnsi="Century Gothic"/>
          <w:sz w:val="20"/>
          <w:szCs w:val="20"/>
        </w:rPr>
        <w:t>was</w:t>
      </w:r>
      <w:r w:rsidR="00BA7EC9" w:rsidRPr="00DA2AE5">
        <w:rPr>
          <w:rFonts w:ascii="Century Gothic" w:hAnsi="Century Gothic"/>
          <w:sz w:val="20"/>
          <w:szCs w:val="20"/>
        </w:rPr>
        <w:t xml:space="preserve"> </w:t>
      </w:r>
      <w:r w:rsidR="00F700DB">
        <w:rPr>
          <w:rFonts w:ascii="Century Gothic" w:hAnsi="Century Gothic"/>
          <w:sz w:val="20"/>
          <w:szCs w:val="20"/>
        </w:rPr>
        <w:t>retained</w:t>
      </w:r>
      <w:r w:rsidR="00BA7EC9" w:rsidRPr="00DA2AE5">
        <w:rPr>
          <w:rFonts w:ascii="Century Gothic" w:hAnsi="Century Gothic"/>
          <w:sz w:val="20"/>
          <w:szCs w:val="20"/>
        </w:rPr>
        <w:t xml:space="preserve"> </w:t>
      </w:r>
      <w:r w:rsidR="00F700DB">
        <w:rPr>
          <w:rFonts w:ascii="Century Gothic" w:hAnsi="Century Gothic"/>
          <w:sz w:val="20"/>
          <w:szCs w:val="20"/>
        </w:rPr>
        <w:t xml:space="preserve">to preserve </w:t>
      </w:r>
      <w:r w:rsidR="00BA7EC9" w:rsidRPr="00DA2AE5">
        <w:rPr>
          <w:rFonts w:ascii="Century Gothic" w:hAnsi="Century Gothic"/>
          <w:sz w:val="20"/>
          <w:szCs w:val="20"/>
        </w:rPr>
        <w:t>the most current</w:t>
      </w:r>
      <w:r w:rsidR="00F700DB">
        <w:rPr>
          <w:rFonts w:ascii="Century Gothic" w:hAnsi="Century Gothic"/>
          <w:sz w:val="20"/>
          <w:szCs w:val="20"/>
        </w:rPr>
        <w:t>ly known</w:t>
      </w:r>
      <w:r w:rsidR="00BA7EC9" w:rsidRPr="00DA2AE5">
        <w:rPr>
          <w:rFonts w:ascii="Century Gothic" w:hAnsi="Century Gothic"/>
          <w:sz w:val="20"/>
          <w:szCs w:val="20"/>
        </w:rPr>
        <w:t xml:space="preserve"> information regarding the features, and</w:t>
      </w:r>
    </w:p>
    <w:p w:rsidR="008E5EDE" w:rsidRPr="00DA2AE5" w:rsidRDefault="00BA7EC9" w:rsidP="009102D2">
      <w:pPr>
        <w:pStyle w:val="ListParagraph"/>
        <w:numPr>
          <w:ilvl w:val="0"/>
          <w:numId w:val="6"/>
        </w:numPr>
        <w:rPr>
          <w:rFonts w:ascii="Century Gothic" w:hAnsi="Century Gothic"/>
          <w:sz w:val="20"/>
          <w:szCs w:val="20"/>
        </w:rPr>
      </w:pPr>
      <w:r w:rsidRPr="00DA2AE5">
        <w:rPr>
          <w:rFonts w:ascii="Century Gothic" w:hAnsi="Century Gothic"/>
          <w:sz w:val="20"/>
          <w:szCs w:val="20"/>
        </w:rPr>
        <w:t>derived</w:t>
      </w:r>
      <w:r w:rsidR="008E5EDE" w:rsidRPr="00DA2AE5">
        <w:rPr>
          <w:rFonts w:ascii="Century Gothic" w:hAnsi="Century Gothic"/>
          <w:sz w:val="20"/>
          <w:szCs w:val="20"/>
        </w:rPr>
        <w:t xml:space="preserve"> features </w:t>
      </w:r>
      <w:r w:rsidRPr="00DA2AE5">
        <w:rPr>
          <w:rFonts w:ascii="Century Gothic" w:hAnsi="Century Gothic"/>
          <w:sz w:val="20"/>
          <w:szCs w:val="20"/>
        </w:rPr>
        <w:t xml:space="preserve">intended to capture </w:t>
      </w:r>
      <w:r w:rsidR="008E5EDE" w:rsidRPr="00DA2AE5">
        <w:rPr>
          <w:rFonts w:ascii="Century Gothic" w:hAnsi="Century Gothic"/>
          <w:sz w:val="20"/>
          <w:szCs w:val="20"/>
        </w:rPr>
        <w:t>the rate of change over prior TRC runs</w:t>
      </w:r>
      <w:r w:rsidRPr="00DA2AE5">
        <w:rPr>
          <w:rFonts w:ascii="Century Gothic" w:hAnsi="Century Gothic"/>
          <w:sz w:val="20"/>
          <w:szCs w:val="20"/>
        </w:rPr>
        <w:t>, calculated as follows:</w:t>
      </w:r>
      <w:r w:rsidR="008F2C57" w:rsidRPr="00DA2AE5">
        <w:rPr>
          <w:rFonts w:ascii="Century Gothic" w:hAnsi="Century Gothic"/>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Top Left</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m:t>
        </m:r>
        <m:r>
          <w:rPr>
            <w:rFonts w:ascii="Cambria Math" w:hAnsi="Cambria Math"/>
            <w:sz w:val="20"/>
            <w:szCs w:val="20"/>
          </w:rPr>
          <m:t>1.0</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standard deviation Top Left</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standard deviation Top Left</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t-1</m:t>
                </m:r>
              </m:e>
            </m:d>
          </m:e>
        </m:d>
        <m:r>
          <w:rPr>
            <w:rFonts w:ascii="Cambria Math" w:hAnsi="Cambria Math"/>
            <w:sz w:val="20"/>
            <w:szCs w:val="20"/>
          </w:rPr>
          <m:t>+ γ</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standard deviation Top Left</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standard deviation Top Left</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t-2</m:t>
                </m:r>
              </m:e>
            </m:d>
          </m:e>
        </m:d>
        <m:r>
          <w:rPr>
            <w:rFonts w:ascii="Cambria Math" w:hAnsi="Cambria Math"/>
            <w:sz w:val="20"/>
            <w:szCs w:val="20"/>
          </w:rPr>
          <m:t>+</m:t>
        </m:r>
      </m:oMath>
      <w:r w:rsidR="008E5EDE" w:rsidRPr="00DA2AE5">
        <w:rPr>
          <w:rFonts w:ascii="Century Gothic" w:hAnsi="Century Gothic"/>
          <w:sz w:val="20"/>
          <w:szCs w:val="20"/>
        </w:rPr>
        <w:t xml:space="preserve"> </w:t>
      </w:r>
      <m:oMath>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2</m:t>
            </m:r>
          </m:sup>
        </m:sSup>
        <m:d>
          <m:dPr>
            <m:begChr m:val="["/>
            <m:endChr m:val="]"/>
            <m:ctrlPr>
              <w:rPr>
                <w:rFonts w:ascii="Cambria Math" w:hAnsi="Century Gothic"/>
                <w:i/>
                <w:sz w:val="20"/>
                <w:szCs w:val="20"/>
              </w:rPr>
            </m:ctrlPr>
          </m:dPr>
          <m:e>
            <m:r>
              <w:rPr>
                <w:rFonts w:ascii="Cambria Math" w:hAnsi="Century Gothic"/>
                <w:sz w:val="20"/>
                <w:szCs w:val="20"/>
              </w:rPr>
              <m:t>..</m:t>
            </m:r>
          </m:e>
        </m:d>
        <m:r>
          <w:rPr>
            <w:rFonts w:ascii="Cambria Math" w:hAnsi="Century Gothic"/>
            <w:sz w:val="20"/>
            <w:szCs w:val="20"/>
          </w:rPr>
          <m:t>}</m:t>
        </m:r>
        <m:r>
          <w:rPr>
            <w:rFonts w:ascii="Cambria Math" w:hAnsi="Century Gothic"/>
            <w:sz w:val="20"/>
            <w:szCs w:val="20"/>
          </w:rPr>
          <m:t xml:space="preserve">/(1+ γ+ </m:t>
        </m:r>
        <m:sSup>
          <m:sSupPr>
            <m:ctrlPr>
              <w:rPr>
                <w:rFonts w:ascii="Cambria Math" w:hAnsi="Century Gothic"/>
                <w:i/>
                <w:sz w:val="20"/>
                <w:szCs w:val="20"/>
              </w:rPr>
            </m:ctrlPr>
          </m:sSupPr>
          <m:e>
            <m:r>
              <w:rPr>
                <w:rFonts w:ascii="Cambria Math" w:hAnsi="Century Gothic"/>
                <w:sz w:val="20"/>
                <w:szCs w:val="20"/>
              </w:rPr>
              <m:t>γ</m:t>
            </m:r>
          </m:e>
          <m:sup>
            <m:r>
              <w:rPr>
                <w:rFonts w:ascii="Cambria Math" w:hAnsi="Century Gothic"/>
                <w:sz w:val="20"/>
                <w:szCs w:val="20"/>
              </w:rPr>
              <m:t>2</m:t>
            </m:r>
          </m:sup>
        </m:sSup>
        <m:r>
          <w:rPr>
            <w:rFonts w:ascii="Cambria Math" w:hAnsi="Century Gothic"/>
            <w:sz w:val="20"/>
            <w:szCs w:val="20"/>
          </w:rPr>
          <m:t xml:space="preserve">+ ..) </m:t>
        </m:r>
      </m:oMath>
    </w:p>
    <w:p w:rsidR="00D57BD9" w:rsidRPr="00DA2AE5" w:rsidRDefault="00BA7EC9">
      <w:pPr>
        <w:rPr>
          <w:rFonts w:ascii="Century Gothic" w:hAnsi="Century Gothic"/>
          <w:sz w:val="20"/>
          <w:szCs w:val="20"/>
        </w:rPr>
      </w:pPr>
      <w:r w:rsidRPr="00DA2AE5">
        <w:rPr>
          <w:rFonts w:ascii="Century Gothic" w:hAnsi="Century Gothic"/>
          <w:sz w:val="20"/>
          <w:szCs w:val="20"/>
        </w:rPr>
        <w:t>w</w:t>
      </w:r>
      <w:r w:rsidR="001C5306">
        <w:rPr>
          <w:rFonts w:ascii="Century Gothic" w:hAnsi="Century Gothic"/>
          <w:sz w:val="20"/>
          <w:szCs w:val="20"/>
        </w:rPr>
        <w:t>h</w:t>
      </w:r>
      <w:r w:rsidRPr="00DA2AE5">
        <w:rPr>
          <w:rFonts w:ascii="Century Gothic" w:hAnsi="Century Gothic"/>
          <w:sz w:val="20"/>
          <w:szCs w:val="20"/>
        </w:rPr>
        <w:t xml:space="preserve">ere </w:t>
      </w:r>
      <w:r w:rsidRPr="00DA2AE5">
        <w:rPr>
          <w:rFonts w:ascii="Century Gothic" w:hAnsi="Century Gothic"/>
          <w:i/>
          <w:iCs/>
          <w:sz w:val="20"/>
          <w:szCs w:val="20"/>
        </w:rPr>
        <w:t>γ</w:t>
      </w:r>
      <w:r w:rsidR="00BC6081" w:rsidRPr="00DA2AE5">
        <w:rPr>
          <w:rFonts w:ascii="Century Gothic" w:hAnsi="Century Gothic"/>
          <w:sz w:val="20"/>
          <w:szCs w:val="20"/>
        </w:rPr>
        <w:t xml:space="preserve"> is a decay coefficient reducing the impact of historic rates of change. </w:t>
      </w:r>
      <w:r w:rsidRPr="00DA2AE5">
        <w:rPr>
          <w:rFonts w:ascii="Century Gothic" w:hAnsi="Century Gothic"/>
          <w:sz w:val="20"/>
          <w:szCs w:val="20"/>
        </w:rPr>
        <w:t xml:space="preserve">It was noted the most useful rate of change features used </w:t>
      </w:r>
      <w:r w:rsidR="00BC6081" w:rsidRPr="00DA2AE5">
        <w:rPr>
          <w:rFonts w:ascii="Century Gothic" w:hAnsi="Century Gothic"/>
          <w:i/>
          <w:iCs/>
          <w:sz w:val="20"/>
          <w:szCs w:val="20"/>
        </w:rPr>
        <w:t>γ</w:t>
      </w:r>
      <w:r w:rsidR="00BC6081" w:rsidRPr="00DA2AE5">
        <w:rPr>
          <w:rFonts w:ascii="Century Gothic" w:hAnsi="Century Gothic"/>
          <w:sz w:val="20"/>
          <w:szCs w:val="20"/>
        </w:rPr>
        <w:t xml:space="preserve">=0 i.e. </w:t>
      </w:r>
      <w:r w:rsidR="00731CF9">
        <w:rPr>
          <w:rFonts w:ascii="Century Gothic" w:hAnsi="Century Gothic"/>
          <w:sz w:val="20"/>
          <w:szCs w:val="20"/>
        </w:rPr>
        <w:t xml:space="preserve">only </w:t>
      </w:r>
      <w:r w:rsidRPr="00DA2AE5">
        <w:rPr>
          <w:rFonts w:ascii="Century Gothic" w:hAnsi="Century Gothic"/>
          <w:sz w:val="20"/>
          <w:szCs w:val="20"/>
        </w:rPr>
        <w:t>the</w:t>
      </w:r>
      <w:r w:rsidR="00BC6081" w:rsidRPr="00DA2AE5">
        <w:rPr>
          <w:rFonts w:ascii="Century Gothic" w:hAnsi="Century Gothic"/>
          <w:sz w:val="20"/>
          <w:szCs w:val="20"/>
        </w:rPr>
        <w:t xml:space="preserve"> </w:t>
      </w:r>
      <w:r w:rsidR="00D57BD9" w:rsidRPr="00DA2AE5">
        <w:rPr>
          <w:rFonts w:ascii="Century Gothic" w:hAnsi="Century Gothic"/>
          <w:sz w:val="20"/>
          <w:szCs w:val="20"/>
        </w:rPr>
        <w:t xml:space="preserve">rate of change between the </w:t>
      </w:r>
      <w:r w:rsidR="00BC6081" w:rsidRPr="00DA2AE5">
        <w:rPr>
          <w:rFonts w:ascii="Century Gothic" w:hAnsi="Century Gothic"/>
          <w:sz w:val="20"/>
          <w:szCs w:val="20"/>
        </w:rPr>
        <w:t xml:space="preserve">most recent </w:t>
      </w:r>
      <w:r w:rsidR="00D57BD9" w:rsidRPr="00DA2AE5">
        <w:rPr>
          <w:rFonts w:ascii="Century Gothic" w:hAnsi="Century Gothic"/>
          <w:sz w:val="20"/>
          <w:szCs w:val="20"/>
        </w:rPr>
        <w:t>feature and the corresponding prior TRC feature was used.</w:t>
      </w:r>
    </w:p>
    <w:p w:rsidR="00D57BD9" w:rsidRPr="00DA2AE5" w:rsidRDefault="00D57BD9">
      <w:pPr>
        <w:rPr>
          <w:rFonts w:ascii="Century Gothic" w:hAnsi="Century Gothic"/>
          <w:sz w:val="20"/>
          <w:szCs w:val="20"/>
        </w:rPr>
      </w:pPr>
      <w:r w:rsidRPr="00DA2AE5">
        <w:rPr>
          <w:rFonts w:ascii="Century Gothic" w:hAnsi="Century Gothic"/>
          <w:sz w:val="20"/>
          <w:szCs w:val="20"/>
        </w:rPr>
        <w:t>In general, the ML models did not demonstrate superior performance using this feature transformation approach.</w:t>
      </w:r>
      <w:r w:rsidR="00AA485B" w:rsidRPr="00DA2AE5">
        <w:rPr>
          <w:rFonts w:ascii="Century Gothic" w:hAnsi="Century Gothic"/>
          <w:sz w:val="20"/>
          <w:szCs w:val="20"/>
        </w:rPr>
        <w:t xml:space="preserve"> </w:t>
      </w:r>
    </w:p>
    <w:p w:rsidR="00A14514" w:rsidRPr="00731CF9" w:rsidRDefault="00A14514">
      <w:pPr>
        <w:rPr>
          <w:rFonts w:ascii="Century Gothic" w:hAnsi="Century Gothic"/>
          <w:sz w:val="20"/>
          <w:szCs w:val="20"/>
        </w:rPr>
      </w:pPr>
    </w:p>
    <w:p w:rsidR="009A3BF8" w:rsidRDefault="009A3BF8" w:rsidP="009A3BF8">
      <w:pPr>
        <w:pStyle w:val="Heading2"/>
      </w:pPr>
      <w:r>
        <w:t>Consider Longer Prediction Horizons</w:t>
      </w:r>
    </w:p>
    <w:p w:rsidR="009A3BF8" w:rsidRPr="00731CF9" w:rsidRDefault="00F37F4D" w:rsidP="009A3BF8">
      <w:pPr>
        <w:rPr>
          <w:rFonts w:ascii="Century Gothic" w:hAnsi="Century Gothic"/>
          <w:sz w:val="20"/>
          <w:szCs w:val="20"/>
        </w:rPr>
      </w:pPr>
      <w:r w:rsidRPr="00731CF9">
        <w:rPr>
          <w:rFonts w:ascii="Century Gothic" w:hAnsi="Century Gothic"/>
          <w:sz w:val="20"/>
          <w:szCs w:val="20"/>
        </w:rPr>
        <w:t>Predictions were made for a 2-quarter time horizon. The baseline performance was compared with Random Forest regression. The ML method  clearly outperforms the baseline in the longer time horizon.</w:t>
      </w:r>
      <w:r w:rsidR="001D4744" w:rsidRPr="00731CF9">
        <w:rPr>
          <w:rFonts w:ascii="Century Gothic" w:hAnsi="Century Gothic"/>
          <w:sz w:val="20"/>
          <w:szCs w:val="20"/>
        </w:rPr>
        <w:t xml:space="preserve"> </w:t>
      </w:r>
      <w:r w:rsidR="00543303" w:rsidRPr="00731CF9">
        <w:rPr>
          <w:rFonts w:ascii="Century Gothic" w:hAnsi="Century Gothic"/>
          <w:sz w:val="20"/>
          <w:szCs w:val="20"/>
        </w:rPr>
        <w:t>Additionally, R</w:t>
      </w:r>
      <w:r w:rsidR="001D4744" w:rsidRPr="00731CF9">
        <w:rPr>
          <w:rFonts w:ascii="Century Gothic" w:hAnsi="Century Gothic"/>
          <w:sz w:val="20"/>
          <w:szCs w:val="20"/>
        </w:rPr>
        <w:t>andom Forest produced significantly higher test accuracy on the “high priority” predictions.</w:t>
      </w:r>
    </w:p>
    <w:tbl>
      <w:tblPr>
        <w:tblStyle w:val="TableGrid"/>
        <w:tblW w:w="0" w:type="auto"/>
        <w:tblLook w:val="04A0" w:firstRow="1" w:lastRow="0" w:firstColumn="1" w:lastColumn="0" w:noHBand="0" w:noVBand="1"/>
      </w:tblPr>
      <w:tblGrid>
        <w:gridCol w:w="2667"/>
        <w:gridCol w:w="1587"/>
        <w:gridCol w:w="1587"/>
        <w:gridCol w:w="1587"/>
        <w:gridCol w:w="1588"/>
      </w:tblGrid>
      <w:tr w:rsidR="00FD0953" w:rsidRPr="00731CF9" w:rsidTr="005F1672">
        <w:tc>
          <w:tcPr>
            <w:tcW w:w="2667" w:type="dxa"/>
            <w:shd w:val="clear" w:color="auto" w:fill="E7E6E6" w:themeFill="background2"/>
          </w:tcPr>
          <w:p w:rsidR="00FD0953" w:rsidRPr="00731CF9" w:rsidRDefault="00FD0953" w:rsidP="005F1672">
            <w:pPr>
              <w:jc w:val="center"/>
              <w:rPr>
                <w:rFonts w:ascii="Century Gothic" w:hAnsi="Century Gothic"/>
                <w:b/>
                <w:bCs/>
                <w:sz w:val="20"/>
                <w:szCs w:val="20"/>
              </w:rPr>
            </w:pPr>
            <w:r w:rsidRPr="00731CF9">
              <w:rPr>
                <w:rFonts w:ascii="Century Gothic" w:hAnsi="Century Gothic"/>
                <w:b/>
                <w:bCs/>
                <w:sz w:val="20"/>
                <w:szCs w:val="20"/>
              </w:rPr>
              <w:t>Prediction Method</w:t>
            </w:r>
          </w:p>
        </w:tc>
        <w:tc>
          <w:tcPr>
            <w:tcW w:w="1587" w:type="dxa"/>
            <w:shd w:val="clear" w:color="auto" w:fill="E7E6E6" w:themeFill="background2"/>
          </w:tcPr>
          <w:p w:rsidR="00FD0953" w:rsidRPr="00731CF9" w:rsidRDefault="00FD0953" w:rsidP="005F1672">
            <w:pPr>
              <w:jc w:val="center"/>
              <w:rPr>
                <w:rFonts w:ascii="Century Gothic" w:hAnsi="Century Gothic"/>
                <w:b/>
                <w:bCs/>
                <w:sz w:val="20"/>
                <w:szCs w:val="20"/>
              </w:rPr>
            </w:pPr>
            <w:r w:rsidRPr="00731CF9">
              <w:rPr>
                <w:rFonts w:ascii="Century Gothic" w:hAnsi="Century Gothic"/>
                <w:b/>
                <w:bCs/>
                <w:sz w:val="20"/>
                <w:szCs w:val="20"/>
              </w:rPr>
              <w:t>Best Test Accuracy</w:t>
            </w:r>
          </w:p>
        </w:tc>
        <w:tc>
          <w:tcPr>
            <w:tcW w:w="1587" w:type="dxa"/>
            <w:shd w:val="clear" w:color="auto" w:fill="E7E6E6" w:themeFill="background2"/>
          </w:tcPr>
          <w:p w:rsidR="00FD0953" w:rsidRPr="00731CF9" w:rsidRDefault="00FD0953" w:rsidP="005F1672">
            <w:pPr>
              <w:jc w:val="center"/>
              <w:rPr>
                <w:rFonts w:ascii="Century Gothic" w:hAnsi="Century Gothic"/>
                <w:b/>
                <w:bCs/>
                <w:sz w:val="20"/>
                <w:szCs w:val="20"/>
              </w:rPr>
            </w:pPr>
            <w:r w:rsidRPr="00731CF9">
              <w:rPr>
                <w:rFonts w:ascii="Century Gothic" w:hAnsi="Century Gothic"/>
                <w:b/>
                <w:bCs/>
                <w:sz w:val="20"/>
                <w:szCs w:val="20"/>
              </w:rPr>
              <w:t>Gradient of best-fit for Best Model</w:t>
            </w:r>
          </w:p>
        </w:tc>
        <w:tc>
          <w:tcPr>
            <w:tcW w:w="1587" w:type="dxa"/>
            <w:shd w:val="clear" w:color="auto" w:fill="E7E6E6" w:themeFill="background2"/>
          </w:tcPr>
          <w:p w:rsidR="00FD0953" w:rsidRPr="00731CF9" w:rsidRDefault="00FD0953" w:rsidP="005F1672">
            <w:pPr>
              <w:jc w:val="center"/>
              <w:rPr>
                <w:rFonts w:ascii="Century Gothic" w:hAnsi="Century Gothic"/>
                <w:b/>
                <w:bCs/>
                <w:sz w:val="20"/>
                <w:szCs w:val="20"/>
              </w:rPr>
            </w:pPr>
            <w:r w:rsidRPr="00731CF9">
              <w:rPr>
                <w:rFonts w:ascii="Century Gothic" w:hAnsi="Century Gothic"/>
                <w:b/>
                <w:bCs/>
                <w:sz w:val="20"/>
                <w:szCs w:val="20"/>
              </w:rPr>
              <w:t>Best Test Accuracy  “High Priority”</w:t>
            </w:r>
          </w:p>
        </w:tc>
        <w:tc>
          <w:tcPr>
            <w:tcW w:w="1588" w:type="dxa"/>
            <w:shd w:val="clear" w:color="auto" w:fill="E7E6E6" w:themeFill="background2"/>
          </w:tcPr>
          <w:p w:rsidR="00FD0953" w:rsidRPr="00731CF9" w:rsidRDefault="00FD0953" w:rsidP="005F1672">
            <w:pPr>
              <w:jc w:val="center"/>
              <w:rPr>
                <w:rFonts w:ascii="Century Gothic" w:hAnsi="Century Gothic"/>
                <w:b/>
                <w:bCs/>
                <w:sz w:val="20"/>
                <w:szCs w:val="20"/>
              </w:rPr>
            </w:pPr>
            <w:r w:rsidRPr="00731CF9">
              <w:rPr>
                <w:rFonts w:ascii="Century Gothic" w:hAnsi="Century Gothic"/>
                <w:b/>
                <w:bCs/>
                <w:sz w:val="20"/>
                <w:szCs w:val="20"/>
              </w:rPr>
              <w:t>Best Correlation “High Priority”</w:t>
            </w:r>
          </w:p>
        </w:tc>
      </w:tr>
      <w:tr w:rsidR="00FD0953" w:rsidRPr="00731CF9" w:rsidTr="005F1672">
        <w:tc>
          <w:tcPr>
            <w:tcW w:w="2667" w:type="dxa"/>
          </w:tcPr>
          <w:p w:rsidR="00FD0953" w:rsidRPr="00731CF9" w:rsidRDefault="00FD0953" w:rsidP="005F1672">
            <w:pPr>
              <w:pStyle w:val="ListParagraph"/>
              <w:numPr>
                <w:ilvl w:val="0"/>
                <w:numId w:val="5"/>
              </w:numPr>
              <w:rPr>
                <w:rFonts w:ascii="Century Gothic" w:hAnsi="Century Gothic"/>
                <w:sz w:val="20"/>
                <w:szCs w:val="20"/>
              </w:rPr>
            </w:pPr>
            <w:r w:rsidRPr="00731CF9">
              <w:rPr>
                <w:rFonts w:ascii="Century Gothic" w:hAnsi="Century Gothic"/>
                <w:sz w:val="20"/>
                <w:szCs w:val="20"/>
              </w:rPr>
              <w:t>Baseline</w:t>
            </w:r>
          </w:p>
        </w:tc>
        <w:tc>
          <w:tcPr>
            <w:tcW w:w="1587" w:type="dxa"/>
          </w:tcPr>
          <w:p w:rsidR="00FD0953" w:rsidRPr="00731CF9" w:rsidRDefault="002377F7" w:rsidP="005F1672">
            <w:pPr>
              <w:jc w:val="right"/>
              <w:rPr>
                <w:rFonts w:ascii="Century Gothic" w:hAnsi="Century Gothic"/>
                <w:sz w:val="20"/>
                <w:szCs w:val="20"/>
              </w:rPr>
            </w:pPr>
            <w:r w:rsidRPr="00731CF9">
              <w:rPr>
                <w:rFonts w:ascii="Century Gothic" w:hAnsi="Century Gothic"/>
                <w:sz w:val="20"/>
                <w:szCs w:val="20"/>
              </w:rPr>
              <w:t>51.86%</w:t>
            </w:r>
          </w:p>
        </w:tc>
        <w:tc>
          <w:tcPr>
            <w:tcW w:w="1587" w:type="dxa"/>
          </w:tcPr>
          <w:p w:rsidR="00FD0953" w:rsidRPr="00731CF9" w:rsidRDefault="002377F7" w:rsidP="005F1672">
            <w:pPr>
              <w:jc w:val="right"/>
              <w:rPr>
                <w:rFonts w:ascii="Century Gothic" w:hAnsi="Century Gothic"/>
                <w:sz w:val="20"/>
                <w:szCs w:val="20"/>
              </w:rPr>
            </w:pPr>
            <w:r w:rsidRPr="00731CF9">
              <w:rPr>
                <w:rFonts w:ascii="Century Gothic" w:hAnsi="Century Gothic"/>
                <w:sz w:val="20"/>
                <w:szCs w:val="20"/>
              </w:rPr>
              <w:t>0.23</w:t>
            </w:r>
          </w:p>
        </w:tc>
        <w:tc>
          <w:tcPr>
            <w:tcW w:w="1587" w:type="dxa"/>
          </w:tcPr>
          <w:p w:rsidR="00FD0953" w:rsidRPr="00731CF9" w:rsidRDefault="002377F7" w:rsidP="005F1672">
            <w:pPr>
              <w:jc w:val="right"/>
              <w:rPr>
                <w:rFonts w:ascii="Century Gothic" w:hAnsi="Century Gothic"/>
                <w:sz w:val="20"/>
                <w:szCs w:val="20"/>
              </w:rPr>
            </w:pPr>
            <w:r w:rsidRPr="00731CF9">
              <w:rPr>
                <w:rFonts w:ascii="Century Gothic" w:hAnsi="Century Gothic"/>
                <w:sz w:val="20"/>
                <w:szCs w:val="20"/>
              </w:rPr>
              <w:t>28.78%</w:t>
            </w:r>
          </w:p>
        </w:tc>
        <w:tc>
          <w:tcPr>
            <w:tcW w:w="1588" w:type="dxa"/>
          </w:tcPr>
          <w:p w:rsidR="00FD0953" w:rsidRPr="00731CF9" w:rsidRDefault="002377F7" w:rsidP="005F1672">
            <w:pPr>
              <w:jc w:val="right"/>
              <w:rPr>
                <w:rFonts w:ascii="Century Gothic" w:hAnsi="Century Gothic"/>
                <w:sz w:val="20"/>
                <w:szCs w:val="20"/>
              </w:rPr>
            </w:pPr>
            <w:r w:rsidRPr="00731CF9">
              <w:rPr>
                <w:rFonts w:ascii="Century Gothic" w:hAnsi="Century Gothic"/>
                <w:sz w:val="20"/>
                <w:szCs w:val="20"/>
              </w:rPr>
              <w:t>-0.56</w:t>
            </w:r>
          </w:p>
        </w:tc>
      </w:tr>
      <w:tr w:rsidR="00FD0953" w:rsidRPr="00731CF9" w:rsidTr="005F1672">
        <w:tc>
          <w:tcPr>
            <w:tcW w:w="2667" w:type="dxa"/>
          </w:tcPr>
          <w:p w:rsidR="00FD0953" w:rsidRPr="00731CF9" w:rsidRDefault="00FD0953" w:rsidP="005F1672">
            <w:pPr>
              <w:pStyle w:val="ListParagraph"/>
              <w:numPr>
                <w:ilvl w:val="0"/>
                <w:numId w:val="5"/>
              </w:numPr>
              <w:rPr>
                <w:rFonts w:ascii="Century Gothic" w:hAnsi="Century Gothic"/>
                <w:sz w:val="20"/>
                <w:szCs w:val="20"/>
              </w:rPr>
            </w:pPr>
            <w:r w:rsidRPr="00731CF9">
              <w:rPr>
                <w:rFonts w:ascii="Century Gothic" w:hAnsi="Century Gothic"/>
                <w:sz w:val="20"/>
                <w:szCs w:val="20"/>
              </w:rPr>
              <w:t xml:space="preserve">Random Forest </w:t>
            </w:r>
          </w:p>
        </w:tc>
        <w:tc>
          <w:tcPr>
            <w:tcW w:w="1587" w:type="dxa"/>
          </w:tcPr>
          <w:p w:rsidR="00FD0953" w:rsidRPr="00731CF9" w:rsidRDefault="002377F7" w:rsidP="005F1672">
            <w:pPr>
              <w:jc w:val="right"/>
              <w:rPr>
                <w:rFonts w:ascii="Century Gothic" w:hAnsi="Century Gothic"/>
                <w:sz w:val="20"/>
                <w:szCs w:val="20"/>
              </w:rPr>
            </w:pPr>
            <w:r w:rsidRPr="00731CF9">
              <w:rPr>
                <w:rFonts w:ascii="Century Gothic" w:hAnsi="Century Gothic"/>
                <w:sz w:val="20"/>
                <w:szCs w:val="20"/>
              </w:rPr>
              <w:t>74.19%</w:t>
            </w:r>
          </w:p>
        </w:tc>
        <w:tc>
          <w:tcPr>
            <w:tcW w:w="1587" w:type="dxa"/>
          </w:tcPr>
          <w:p w:rsidR="00FD0953" w:rsidRPr="00731CF9" w:rsidRDefault="002377F7" w:rsidP="005F1672">
            <w:pPr>
              <w:jc w:val="right"/>
              <w:rPr>
                <w:rFonts w:ascii="Century Gothic" w:hAnsi="Century Gothic"/>
                <w:sz w:val="20"/>
                <w:szCs w:val="20"/>
              </w:rPr>
            </w:pPr>
            <w:r w:rsidRPr="00731CF9">
              <w:rPr>
                <w:rFonts w:ascii="Century Gothic" w:hAnsi="Century Gothic"/>
                <w:sz w:val="20"/>
                <w:szCs w:val="20"/>
              </w:rPr>
              <w:t>1.29</w:t>
            </w:r>
          </w:p>
        </w:tc>
        <w:tc>
          <w:tcPr>
            <w:tcW w:w="1587" w:type="dxa"/>
          </w:tcPr>
          <w:p w:rsidR="00FD0953" w:rsidRPr="00731CF9" w:rsidRDefault="002377F7" w:rsidP="005F1672">
            <w:pPr>
              <w:jc w:val="right"/>
              <w:rPr>
                <w:rFonts w:ascii="Century Gothic" w:hAnsi="Century Gothic"/>
                <w:sz w:val="20"/>
                <w:szCs w:val="20"/>
              </w:rPr>
            </w:pPr>
            <w:r w:rsidRPr="00731CF9">
              <w:rPr>
                <w:rFonts w:ascii="Century Gothic" w:hAnsi="Century Gothic"/>
                <w:sz w:val="20"/>
                <w:szCs w:val="20"/>
              </w:rPr>
              <w:t>70.93%</w:t>
            </w:r>
          </w:p>
        </w:tc>
        <w:tc>
          <w:tcPr>
            <w:tcW w:w="1588" w:type="dxa"/>
          </w:tcPr>
          <w:p w:rsidR="00FD0953" w:rsidRPr="00731CF9" w:rsidRDefault="002377F7" w:rsidP="005F1672">
            <w:pPr>
              <w:jc w:val="right"/>
              <w:rPr>
                <w:rFonts w:ascii="Century Gothic" w:hAnsi="Century Gothic"/>
                <w:sz w:val="20"/>
                <w:szCs w:val="20"/>
              </w:rPr>
            </w:pPr>
            <w:r w:rsidRPr="00731CF9">
              <w:rPr>
                <w:rFonts w:ascii="Century Gothic" w:hAnsi="Century Gothic"/>
                <w:sz w:val="20"/>
                <w:szCs w:val="20"/>
              </w:rPr>
              <w:t>0.15</w:t>
            </w:r>
          </w:p>
        </w:tc>
      </w:tr>
    </w:tbl>
    <w:p w:rsidR="00AD6DA2" w:rsidRDefault="00AD6DA2" w:rsidP="009A3BF8">
      <w:pPr>
        <w:rPr>
          <w:rFonts w:ascii="Century Gothic" w:hAnsi="Century Gothic"/>
          <w:sz w:val="20"/>
          <w:szCs w:val="20"/>
        </w:rPr>
      </w:pPr>
      <w:r>
        <w:rPr>
          <w:rFonts w:ascii="Century Gothic" w:hAnsi="Century Gothic"/>
          <w:sz w:val="20"/>
          <w:szCs w:val="20"/>
        </w:rPr>
        <w:t>Random Forest used 9 feature, unscaled data.</w:t>
      </w:r>
    </w:p>
    <w:p w:rsidR="00AD6DA2" w:rsidRDefault="00AD6DA2" w:rsidP="00AD6DA2">
      <w:r>
        <w:br w:type="page"/>
      </w:r>
    </w:p>
    <w:tbl>
      <w:tblPr>
        <w:tblStyle w:val="TableGrid"/>
        <w:tblW w:w="0" w:type="auto"/>
        <w:tblLayout w:type="fixed"/>
        <w:tblLook w:val="04A0" w:firstRow="1" w:lastRow="0" w:firstColumn="1" w:lastColumn="0" w:noHBand="0" w:noVBand="1"/>
      </w:tblPr>
      <w:tblGrid>
        <w:gridCol w:w="4508"/>
        <w:gridCol w:w="4508"/>
      </w:tblGrid>
      <w:tr w:rsidR="00731CF9" w:rsidRPr="00731CF9" w:rsidTr="00FD0953">
        <w:tc>
          <w:tcPr>
            <w:tcW w:w="4508" w:type="dxa"/>
            <w:shd w:val="clear" w:color="auto" w:fill="E7E6E6" w:themeFill="background2"/>
          </w:tcPr>
          <w:p w:rsidR="00B9153B" w:rsidRPr="00731CF9" w:rsidRDefault="00B9153B" w:rsidP="00B9153B">
            <w:pPr>
              <w:jc w:val="center"/>
              <w:rPr>
                <w:rFonts w:ascii="Century Gothic" w:hAnsi="Century Gothic"/>
                <w:b/>
                <w:bCs/>
                <w:sz w:val="20"/>
                <w:szCs w:val="20"/>
              </w:rPr>
            </w:pPr>
            <w:r w:rsidRPr="00731CF9">
              <w:rPr>
                <w:rFonts w:ascii="Century Gothic" w:hAnsi="Century Gothic"/>
                <w:b/>
                <w:bCs/>
                <w:sz w:val="20"/>
                <w:szCs w:val="20"/>
              </w:rPr>
              <w:lastRenderedPageBreak/>
              <w:t xml:space="preserve">Baseline prediction: </w:t>
            </w:r>
            <w:proofErr w:type="spellStart"/>
            <w:r w:rsidRPr="00731CF9">
              <w:rPr>
                <w:rFonts w:ascii="Century Gothic" w:hAnsi="Century Gothic"/>
                <w:b/>
                <w:bCs/>
                <w:sz w:val="20"/>
                <w:szCs w:val="20"/>
              </w:rPr>
              <w:t>Combined</w:t>
            </w:r>
            <w:r w:rsidRPr="00731CF9">
              <w:rPr>
                <w:rFonts w:ascii="Century Gothic" w:hAnsi="Century Gothic"/>
                <w:b/>
                <w:bCs/>
                <w:sz w:val="20"/>
                <w:szCs w:val="20"/>
                <w:vertAlign w:val="subscript"/>
              </w:rPr>
              <w:t>i</w:t>
            </w:r>
            <w:proofErr w:type="spellEnd"/>
            <w:r w:rsidRPr="00731CF9">
              <w:rPr>
                <w:rFonts w:ascii="Century Gothic" w:hAnsi="Century Gothic"/>
                <w:b/>
                <w:bCs/>
                <w:sz w:val="20"/>
                <w:szCs w:val="20"/>
              </w:rPr>
              <w:t xml:space="preserve">(t) = </w:t>
            </w:r>
            <w:proofErr w:type="spellStart"/>
            <w:r w:rsidRPr="00731CF9">
              <w:rPr>
                <w:rFonts w:ascii="Century Gothic" w:hAnsi="Century Gothic"/>
                <w:b/>
                <w:bCs/>
                <w:sz w:val="20"/>
                <w:szCs w:val="20"/>
              </w:rPr>
              <w:t>Combined</w:t>
            </w:r>
            <w:r w:rsidRPr="00731CF9">
              <w:rPr>
                <w:rFonts w:ascii="Century Gothic" w:hAnsi="Century Gothic"/>
                <w:b/>
                <w:bCs/>
                <w:sz w:val="20"/>
                <w:szCs w:val="20"/>
                <w:vertAlign w:val="subscript"/>
              </w:rPr>
              <w:t>i</w:t>
            </w:r>
            <w:proofErr w:type="spellEnd"/>
            <w:r w:rsidRPr="00731CF9">
              <w:rPr>
                <w:rFonts w:ascii="Century Gothic" w:hAnsi="Century Gothic"/>
                <w:b/>
                <w:bCs/>
                <w:sz w:val="20"/>
                <w:szCs w:val="20"/>
              </w:rPr>
              <w:t>(t-1)</w:t>
            </w:r>
          </w:p>
        </w:tc>
        <w:tc>
          <w:tcPr>
            <w:tcW w:w="4508" w:type="dxa"/>
            <w:shd w:val="clear" w:color="auto" w:fill="E7E6E6" w:themeFill="background2"/>
          </w:tcPr>
          <w:p w:rsidR="00B9153B" w:rsidRPr="00731CF9" w:rsidRDefault="00B9153B" w:rsidP="00B9153B">
            <w:pPr>
              <w:jc w:val="center"/>
              <w:rPr>
                <w:rFonts w:ascii="Century Gothic" w:hAnsi="Century Gothic"/>
                <w:b/>
                <w:bCs/>
                <w:sz w:val="20"/>
                <w:szCs w:val="20"/>
              </w:rPr>
            </w:pPr>
            <w:r w:rsidRPr="00731CF9">
              <w:rPr>
                <w:rFonts w:ascii="Century Gothic" w:hAnsi="Century Gothic"/>
                <w:b/>
                <w:bCs/>
                <w:sz w:val="20"/>
                <w:szCs w:val="20"/>
              </w:rPr>
              <w:t>Random Forest Regression (9 features)</w:t>
            </w:r>
          </w:p>
        </w:tc>
      </w:tr>
      <w:tr w:rsidR="00FD0953" w:rsidRPr="00731CF9" w:rsidTr="00FD0953">
        <w:tc>
          <w:tcPr>
            <w:tcW w:w="4508" w:type="dxa"/>
          </w:tcPr>
          <w:p w:rsidR="00B9153B" w:rsidRPr="00731CF9" w:rsidRDefault="00FD0953" w:rsidP="009A3BF8">
            <w:pPr>
              <w:rPr>
                <w:rFonts w:ascii="Century Gothic" w:hAnsi="Century Gothic"/>
                <w:sz w:val="20"/>
                <w:szCs w:val="20"/>
              </w:rPr>
            </w:pPr>
            <w:r w:rsidRPr="00731CF9">
              <w:rPr>
                <w:rFonts w:ascii="Century Gothic" w:hAnsi="Century Gothic"/>
                <w:noProof/>
                <w:sz w:val="20"/>
                <w:szCs w:val="20"/>
              </w:rPr>
              <w:drawing>
                <wp:inline distT="0" distB="0" distL="0" distR="0">
                  <wp:extent cx="2765516" cy="2042160"/>
                  <wp:effectExtent l="0" t="0" r="0" b="0"/>
                  <wp:docPr id="37" name="Picture 37" descr="C:\Users\Marcus\AppData\Local\Microsoft\Windows\INetCache\Content.MSO\6D73C9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arcus\AppData\Local\Microsoft\Windows\INetCache\Content.MSO\6D73C941.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9117" cy="2059588"/>
                          </a:xfrm>
                          <a:prstGeom prst="rect">
                            <a:avLst/>
                          </a:prstGeom>
                          <a:noFill/>
                          <a:ln>
                            <a:noFill/>
                          </a:ln>
                        </pic:spPr>
                      </pic:pic>
                    </a:graphicData>
                  </a:graphic>
                </wp:inline>
              </w:drawing>
            </w:r>
          </w:p>
        </w:tc>
        <w:tc>
          <w:tcPr>
            <w:tcW w:w="4508" w:type="dxa"/>
          </w:tcPr>
          <w:p w:rsidR="00B9153B" w:rsidRPr="00731CF9" w:rsidRDefault="00FD0953" w:rsidP="009A3BF8">
            <w:pPr>
              <w:rPr>
                <w:rFonts w:ascii="Century Gothic" w:hAnsi="Century Gothic"/>
                <w:sz w:val="20"/>
                <w:szCs w:val="20"/>
              </w:rPr>
            </w:pPr>
            <w:r w:rsidRPr="00731CF9">
              <w:rPr>
                <w:rFonts w:ascii="Century Gothic" w:hAnsi="Century Gothic"/>
                <w:noProof/>
                <w:sz w:val="20"/>
                <w:szCs w:val="20"/>
              </w:rPr>
              <w:drawing>
                <wp:inline distT="0" distB="0" distL="0" distR="0">
                  <wp:extent cx="2794302" cy="1760220"/>
                  <wp:effectExtent l="0" t="0" r="0" b="0"/>
                  <wp:docPr id="35" name="Picture 35" descr="C:\Users\Marcus\AppData\Local\Microsoft\Windows\INetCache\Content.MSO\CF3844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arcus\AppData\Local\Microsoft\Windows\INetCache\Content.MSO\CF384425.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6784" cy="1774382"/>
                          </a:xfrm>
                          <a:prstGeom prst="rect">
                            <a:avLst/>
                          </a:prstGeom>
                          <a:noFill/>
                          <a:ln>
                            <a:noFill/>
                          </a:ln>
                        </pic:spPr>
                      </pic:pic>
                    </a:graphicData>
                  </a:graphic>
                </wp:inline>
              </w:drawing>
            </w:r>
          </w:p>
        </w:tc>
      </w:tr>
      <w:tr w:rsidR="00FD0953" w:rsidRPr="00731CF9" w:rsidTr="00FD0953">
        <w:tc>
          <w:tcPr>
            <w:tcW w:w="4508" w:type="dxa"/>
          </w:tcPr>
          <w:p w:rsidR="00B9153B" w:rsidRPr="00731CF9" w:rsidRDefault="00FD0953" w:rsidP="009A3BF8">
            <w:pPr>
              <w:rPr>
                <w:rFonts w:ascii="Century Gothic" w:hAnsi="Century Gothic"/>
                <w:sz w:val="20"/>
                <w:szCs w:val="20"/>
              </w:rPr>
            </w:pPr>
            <w:r w:rsidRPr="00731CF9">
              <w:rPr>
                <w:rFonts w:ascii="Century Gothic" w:hAnsi="Century Gothic"/>
                <w:noProof/>
                <w:sz w:val="20"/>
                <w:szCs w:val="20"/>
              </w:rPr>
              <w:drawing>
                <wp:inline distT="0" distB="0" distL="0" distR="0">
                  <wp:extent cx="2758440" cy="2030456"/>
                  <wp:effectExtent l="0" t="0" r="3810" b="8255"/>
                  <wp:docPr id="38" name="Picture 38" descr="C:\Users\Marcus\AppData\Local\Microsoft\Windows\INetCache\Content.MSO\BB149D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Marcus\AppData\Local\Microsoft\Windows\INetCache\Content.MSO\BB149DF7.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7791" cy="2059422"/>
                          </a:xfrm>
                          <a:prstGeom prst="rect">
                            <a:avLst/>
                          </a:prstGeom>
                          <a:noFill/>
                          <a:ln>
                            <a:noFill/>
                          </a:ln>
                        </pic:spPr>
                      </pic:pic>
                    </a:graphicData>
                  </a:graphic>
                </wp:inline>
              </w:drawing>
            </w:r>
          </w:p>
        </w:tc>
        <w:tc>
          <w:tcPr>
            <w:tcW w:w="4508" w:type="dxa"/>
          </w:tcPr>
          <w:p w:rsidR="00B9153B" w:rsidRPr="00731CF9" w:rsidRDefault="00FD0953" w:rsidP="009A3BF8">
            <w:pPr>
              <w:rPr>
                <w:rFonts w:ascii="Century Gothic" w:hAnsi="Century Gothic"/>
                <w:sz w:val="20"/>
                <w:szCs w:val="20"/>
              </w:rPr>
            </w:pPr>
            <w:r w:rsidRPr="00731CF9">
              <w:rPr>
                <w:rFonts w:ascii="Century Gothic" w:hAnsi="Century Gothic"/>
                <w:noProof/>
                <w:sz w:val="20"/>
                <w:szCs w:val="20"/>
              </w:rPr>
              <w:drawing>
                <wp:inline distT="0" distB="0" distL="0" distR="0">
                  <wp:extent cx="2773680" cy="1932140"/>
                  <wp:effectExtent l="0" t="0" r="0" b="0"/>
                  <wp:docPr id="36" name="Picture 36" descr="C:\Users\Marcus\AppData\Local\Microsoft\Windows\INetCache\Content.MSO\3FD3AE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arcus\AppData\Local\Microsoft\Windows\INetCache\Content.MSO\3FD3AE7B.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8629" cy="1949519"/>
                          </a:xfrm>
                          <a:prstGeom prst="rect">
                            <a:avLst/>
                          </a:prstGeom>
                          <a:noFill/>
                          <a:ln>
                            <a:noFill/>
                          </a:ln>
                        </pic:spPr>
                      </pic:pic>
                    </a:graphicData>
                  </a:graphic>
                </wp:inline>
              </w:drawing>
            </w:r>
          </w:p>
        </w:tc>
      </w:tr>
    </w:tbl>
    <w:p w:rsidR="00B9153B" w:rsidRPr="00731CF9" w:rsidRDefault="00B9153B" w:rsidP="009A3BF8">
      <w:pPr>
        <w:rPr>
          <w:rFonts w:ascii="Century Gothic" w:hAnsi="Century Gothic"/>
          <w:sz w:val="20"/>
          <w:szCs w:val="20"/>
        </w:rPr>
      </w:pPr>
    </w:p>
    <w:p w:rsidR="00543303" w:rsidRPr="00543303" w:rsidRDefault="00543303" w:rsidP="00543303">
      <w:pPr>
        <w:rPr>
          <w:rFonts w:ascii="Century Gothic" w:hAnsi="Century Gothic"/>
          <w:sz w:val="20"/>
          <w:szCs w:val="20"/>
        </w:rPr>
      </w:pPr>
      <w:r w:rsidRPr="00543303">
        <w:rPr>
          <w:rFonts w:ascii="Century Gothic" w:hAnsi="Century Gothic"/>
          <w:sz w:val="20"/>
          <w:szCs w:val="20"/>
        </w:rPr>
        <w:t>It is argued</w:t>
      </w:r>
      <w:r w:rsidR="00AD6DA2">
        <w:rPr>
          <w:rFonts w:ascii="Century Gothic" w:hAnsi="Century Gothic"/>
          <w:sz w:val="20"/>
          <w:szCs w:val="20"/>
        </w:rPr>
        <w:t xml:space="preserve"> that </w:t>
      </w:r>
      <w:r w:rsidR="00AD6DA2" w:rsidRPr="00543303">
        <w:rPr>
          <w:rFonts w:ascii="Century Gothic" w:hAnsi="Century Gothic"/>
          <w:sz w:val="20"/>
          <w:szCs w:val="20"/>
        </w:rPr>
        <w:t>unlike the baseline method</w:t>
      </w:r>
      <w:r w:rsidRPr="00543303">
        <w:rPr>
          <w:rFonts w:ascii="Century Gothic" w:hAnsi="Century Gothic"/>
          <w:sz w:val="20"/>
          <w:szCs w:val="20"/>
        </w:rPr>
        <w:t xml:space="preserve">, the Random Forest model produced predictions </w:t>
      </w:r>
      <w:r w:rsidR="00AD6DA2">
        <w:rPr>
          <w:rFonts w:ascii="Century Gothic" w:hAnsi="Century Gothic"/>
          <w:sz w:val="20"/>
          <w:szCs w:val="20"/>
        </w:rPr>
        <w:t xml:space="preserve">for 2 future quarters </w:t>
      </w:r>
      <w:r w:rsidRPr="00543303">
        <w:rPr>
          <w:rFonts w:ascii="Century Gothic" w:hAnsi="Century Gothic"/>
          <w:sz w:val="20"/>
          <w:szCs w:val="20"/>
        </w:rPr>
        <w:t>that could be useful.</w:t>
      </w:r>
    </w:p>
    <w:p w:rsidR="009A3BF8" w:rsidRPr="00731CF9" w:rsidRDefault="009A3BF8">
      <w:pPr>
        <w:rPr>
          <w:rFonts w:ascii="Century Gothic" w:hAnsi="Century Gothic"/>
          <w:sz w:val="20"/>
          <w:szCs w:val="20"/>
        </w:rPr>
      </w:pPr>
    </w:p>
    <w:p w:rsidR="00B06041" w:rsidRDefault="00B06041" w:rsidP="00B06041">
      <w:pPr>
        <w:pStyle w:val="Heading2"/>
      </w:pPr>
      <w:r>
        <w:t>Summary of Results</w:t>
      </w:r>
    </w:p>
    <w:p w:rsidR="00B06041" w:rsidRPr="00AD6DA2" w:rsidRDefault="00D72934" w:rsidP="00B06041">
      <w:pPr>
        <w:rPr>
          <w:rFonts w:ascii="Century Gothic" w:hAnsi="Century Gothic"/>
          <w:sz w:val="20"/>
          <w:szCs w:val="20"/>
        </w:rPr>
      </w:pPr>
      <w:r w:rsidRPr="00AD6DA2">
        <w:rPr>
          <w:rFonts w:ascii="Century Gothic" w:hAnsi="Century Gothic"/>
          <w:sz w:val="20"/>
          <w:szCs w:val="20"/>
        </w:rPr>
        <w:t>Key findings include:</w:t>
      </w:r>
    </w:p>
    <w:p w:rsidR="00D72934" w:rsidRPr="00AD6DA2" w:rsidRDefault="00D72934" w:rsidP="00BA10AF">
      <w:pPr>
        <w:pStyle w:val="ListParagraph"/>
        <w:numPr>
          <w:ilvl w:val="0"/>
          <w:numId w:val="8"/>
        </w:numPr>
        <w:rPr>
          <w:rFonts w:ascii="Century Gothic" w:hAnsi="Century Gothic"/>
          <w:sz w:val="20"/>
          <w:szCs w:val="20"/>
        </w:rPr>
      </w:pPr>
      <w:r w:rsidRPr="00AD6DA2">
        <w:rPr>
          <w:rFonts w:ascii="Century Gothic" w:hAnsi="Century Gothic"/>
          <w:sz w:val="20"/>
          <w:szCs w:val="20"/>
        </w:rPr>
        <w:t>The target variable (i.e. Combined) can be relatively well approximated as an exponentiated Weibull PDF</w:t>
      </w:r>
      <w:r w:rsidR="003F239E" w:rsidRPr="00AD6DA2">
        <w:rPr>
          <w:rFonts w:ascii="Century Gothic" w:hAnsi="Century Gothic"/>
          <w:sz w:val="20"/>
          <w:szCs w:val="20"/>
        </w:rPr>
        <w:t>.</w:t>
      </w:r>
    </w:p>
    <w:p w:rsidR="00687C67" w:rsidRPr="00AD6DA2" w:rsidRDefault="00687C67" w:rsidP="00BA10AF">
      <w:pPr>
        <w:pStyle w:val="ListParagraph"/>
        <w:numPr>
          <w:ilvl w:val="0"/>
          <w:numId w:val="8"/>
        </w:numPr>
        <w:rPr>
          <w:rFonts w:ascii="Century Gothic" w:hAnsi="Century Gothic"/>
          <w:sz w:val="20"/>
          <w:szCs w:val="20"/>
        </w:rPr>
      </w:pPr>
      <w:r w:rsidRPr="00AD6DA2">
        <w:rPr>
          <w:rFonts w:ascii="Century Gothic" w:hAnsi="Century Gothic"/>
          <w:sz w:val="20"/>
          <w:szCs w:val="20"/>
        </w:rPr>
        <w:t xml:space="preserve">Feature selection can be used effectively to reduce the number of features to as few as 9 while </w:t>
      </w:r>
      <w:r w:rsidR="00D11890">
        <w:rPr>
          <w:rFonts w:ascii="Century Gothic" w:hAnsi="Century Gothic"/>
          <w:sz w:val="20"/>
          <w:szCs w:val="20"/>
        </w:rPr>
        <w:t>still enabling</w:t>
      </w:r>
      <w:r w:rsidRPr="00AD6DA2">
        <w:rPr>
          <w:rFonts w:ascii="Century Gothic" w:hAnsi="Century Gothic"/>
          <w:sz w:val="20"/>
          <w:szCs w:val="20"/>
        </w:rPr>
        <w:t xml:space="preserve"> reasonable performance from the ML methods.</w:t>
      </w:r>
    </w:p>
    <w:p w:rsidR="00D72934" w:rsidRPr="00AD6DA2" w:rsidRDefault="00D72934" w:rsidP="00BA10AF">
      <w:pPr>
        <w:pStyle w:val="ListParagraph"/>
        <w:numPr>
          <w:ilvl w:val="0"/>
          <w:numId w:val="8"/>
        </w:numPr>
        <w:rPr>
          <w:rFonts w:ascii="Century Gothic" w:hAnsi="Century Gothic"/>
          <w:sz w:val="20"/>
          <w:szCs w:val="20"/>
        </w:rPr>
      </w:pPr>
      <w:r w:rsidRPr="00AD6DA2">
        <w:rPr>
          <w:rFonts w:ascii="Century Gothic" w:hAnsi="Century Gothic"/>
          <w:sz w:val="20"/>
          <w:szCs w:val="20"/>
        </w:rPr>
        <w:t xml:space="preserve">With robust alignment, utilising the most recent value of the target variable </w:t>
      </w:r>
      <w:r w:rsidR="003F239E" w:rsidRPr="00AD6DA2">
        <w:rPr>
          <w:rFonts w:ascii="Century Gothic" w:hAnsi="Century Gothic"/>
          <w:sz w:val="20"/>
          <w:szCs w:val="20"/>
        </w:rPr>
        <w:t xml:space="preserve">delivered ~80% test accuracy </w:t>
      </w:r>
      <w:r w:rsidR="005F3843" w:rsidRPr="00AD6DA2">
        <w:rPr>
          <w:rFonts w:ascii="Century Gothic" w:hAnsi="Century Gothic"/>
          <w:sz w:val="20"/>
          <w:szCs w:val="20"/>
        </w:rPr>
        <w:t xml:space="preserve">when </w:t>
      </w:r>
      <w:r w:rsidR="003F239E" w:rsidRPr="00AD6DA2">
        <w:rPr>
          <w:rFonts w:ascii="Century Gothic" w:hAnsi="Century Gothic"/>
          <w:sz w:val="20"/>
          <w:szCs w:val="20"/>
        </w:rPr>
        <w:t xml:space="preserve">predicting the target variable in the next quarter. </w:t>
      </w:r>
    </w:p>
    <w:p w:rsidR="00D11890" w:rsidRDefault="005F3843" w:rsidP="00BA10AF">
      <w:pPr>
        <w:pStyle w:val="ListParagraph"/>
        <w:numPr>
          <w:ilvl w:val="0"/>
          <w:numId w:val="8"/>
        </w:numPr>
        <w:rPr>
          <w:rFonts w:ascii="Century Gothic" w:hAnsi="Century Gothic"/>
          <w:sz w:val="20"/>
          <w:szCs w:val="20"/>
        </w:rPr>
      </w:pPr>
      <w:r w:rsidRPr="00AD6DA2">
        <w:rPr>
          <w:rFonts w:ascii="Century Gothic" w:hAnsi="Century Gothic"/>
          <w:sz w:val="20"/>
          <w:szCs w:val="20"/>
        </w:rPr>
        <w:t>Machine Learning methods such as Random Forests, ANN</w:t>
      </w:r>
      <w:r w:rsidR="00687C67" w:rsidRPr="00AD6DA2">
        <w:rPr>
          <w:rFonts w:ascii="Century Gothic" w:hAnsi="Century Gothic"/>
          <w:sz w:val="20"/>
          <w:szCs w:val="20"/>
        </w:rPr>
        <w:t xml:space="preserve">s and SVR delivered ~3% improvement in prediction accuracy for the following quarter. </w:t>
      </w:r>
    </w:p>
    <w:p w:rsidR="00687C67" w:rsidRPr="00AD6DA2" w:rsidRDefault="00687C67" w:rsidP="00BA10AF">
      <w:pPr>
        <w:pStyle w:val="ListParagraph"/>
        <w:numPr>
          <w:ilvl w:val="0"/>
          <w:numId w:val="8"/>
        </w:numPr>
        <w:rPr>
          <w:rFonts w:ascii="Century Gothic" w:hAnsi="Century Gothic"/>
          <w:sz w:val="20"/>
          <w:szCs w:val="20"/>
        </w:rPr>
      </w:pPr>
      <w:r w:rsidRPr="00AD6DA2">
        <w:rPr>
          <w:rFonts w:ascii="Century Gothic" w:hAnsi="Century Gothic"/>
          <w:sz w:val="20"/>
          <w:szCs w:val="20"/>
        </w:rPr>
        <w:t xml:space="preserve">Over the short time horizon, </w:t>
      </w:r>
      <w:r w:rsidR="00D11890">
        <w:rPr>
          <w:rFonts w:ascii="Century Gothic" w:hAnsi="Century Gothic"/>
          <w:sz w:val="20"/>
          <w:szCs w:val="20"/>
        </w:rPr>
        <w:t>the ML model</w:t>
      </w:r>
      <w:r w:rsidRPr="00AD6DA2">
        <w:rPr>
          <w:rFonts w:ascii="Century Gothic" w:hAnsi="Century Gothic"/>
          <w:sz w:val="20"/>
          <w:szCs w:val="20"/>
        </w:rPr>
        <w:t xml:space="preserve"> prediction accuracy was ~12% higher for the “high priority” points.</w:t>
      </w:r>
    </w:p>
    <w:p w:rsidR="00D11890" w:rsidRDefault="00687C67" w:rsidP="00BA10AF">
      <w:pPr>
        <w:pStyle w:val="ListParagraph"/>
        <w:numPr>
          <w:ilvl w:val="0"/>
          <w:numId w:val="8"/>
        </w:numPr>
        <w:rPr>
          <w:rFonts w:ascii="Century Gothic" w:hAnsi="Century Gothic"/>
          <w:sz w:val="20"/>
          <w:szCs w:val="20"/>
        </w:rPr>
      </w:pPr>
      <w:r w:rsidRPr="00AD6DA2">
        <w:rPr>
          <w:rFonts w:ascii="Century Gothic" w:hAnsi="Century Gothic"/>
          <w:sz w:val="20"/>
          <w:szCs w:val="20"/>
        </w:rPr>
        <w:t>For the longer prediction horizon of 2 quarters, the baseline method delivered poor estimates, achieving only 52% test accuracy. Its prediction accuracy was only 29% on the “high priority” points in the longer horizon.</w:t>
      </w:r>
      <w:r w:rsidRPr="00AD6DA2">
        <w:rPr>
          <w:rFonts w:ascii="Century Gothic" w:hAnsi="Century Gothic"/>
          <w:sz w:val="20"/>
          <w:szCs w:val="20"/>
        </w:rPr>
        <w:t xml:space="preserve"> </w:t>
      </w:r>
    </w:p>
    <w:p w:rsidR="00687C67" w:rsidRPr="00AD6DA2" w:rsidRDefault="00D11890" w:rsidP="00BA10AF">
      <w:pPr>
        <w:pStyle w:val="ListParagraph"/>
        <w:numPr>
          <w:ilvl w:val="0"/>
          <w:numId w:val="8"/>
        </w:numPr>
        <w:rPr>
          <w:rFonts w:ascii="Century Gothic" w:hAnsi="Century Gothic"/>
          <w:sz w:val="20"/>
          <w:szCs w:val="20"/>
        </w:rPr>
      </w:pPr>
      <w:r>
        <w:rPr>
          <w:rFonts w:ascii="Century Gothic" w:hAnsi="Century Gothic"/>
          <w:sz w:val="20"/>
          <w:szCs w:val="20"/>
        </w:rPr>
        <w:t xml:space="preserve">In the longer prediction horizon, </w:t>
      </w:r>
      <w:r w:rsidR="00687C67" w:rsidRPr="00AD6DA2">
        <w:rPr>
          <w:rFonts w:ascii="Century Gothic" w:hAnsi="Century Gothic"/>
          <w:sz w:val="20"/>
          <w:szCs w:val="20"/>
        </w:rPr>
        <w:t>Random Forest achieved 74% test accuracy and 71% accuracy on the “high priority” points.</w:t>
      </w:r>
      <w:r>
        <w:rPr>
          <w:rFonts w:ascii="Century Gothic" w:hAnsi="Century Gothic"/>
          <w:sz w:val="20"/>
          <w:szCs w:val="20"/>
        </w:rPr>
        <w:t xml:space="preserve"> Unlike the baseline prediction method, </w:t>
      </w:r>
      <w:r w:rsidR="00994E86">
        <w:rPr>
          <w:rFonts w:ascii="Century Gothic" w:hAnsi="Century Gothic"/>
          <w:sz w:val="20"/>
          <w:szCs w:val="20"/>
        </w:rPr>
        <w:t>may be useful for generating longer-term horizon predictions.</w:t>
      </w:r>
    </w:p>
    <w:p w:rsidR="005F3843" w:rsidRPr="00AD6DA2" w:rsidRDefault="005F3843" w:rsidP="00B06041">
      <w:pPr>
        <w:rPr>
          <w:rFonts w:ascii="Century Gothic" w:hAnsi="Century Gothic"/>
          <w:sz w:val="20"/>
          <w:szCs w:val="20"/>
        </w:rPr>
      </w:pPr>
    </w:p>
    <w:p w:rsidR="001928A4" w:rsidRDefault="00641F2B" w:rsidP="001928A4">
      <w:pPr>
        <w:pStyle w:val="Heading2"/>
      </w:pPr>
      <w:bookmarkStart w:id="3" w:name="_Hlk25243331"/>
      <w:r>
        <w:lastRenderedPageBreak/>
        <w:t>Potential Improvements</w:t>
      </w:r>
    </w:p>
    <w:p w:rsidR="009A6450" w:rsidRPr="00994E86" w:rsidRDefault="00641F2B">
      <w:pPr>
        <w:rPr>
          <w:rFonts w:ascii="Century Gothic" w:hAnsi="Century Gothic"/>
          <w:sz w:val="20"/>
          <w:szCs w:val="20"/>
        </w:rPr>
      </w:pPr>
      <w:r w:rsidRPr="00994E86">
        <w:rPr>
          <w:rFonts w:ascii="Century Gothic" w:hAnsi="Century Gothic"/>
          <w:sz w:val="20"/>
          <w:szCs w:val="20"/>
        </w:rPr>
        <w:t xml:space="preserve">The following </w:t>
      </w:r>
      <w:r w:rsidR="00C92C2E" w:rsidRPr="00994E86">
        <w:rPr>
          <w:rFonts w:ascii="Century Gothic" w:hAnsi="Century Gothic"/>
          <w:sz w:val="20"/>
          <w:szCs w:val="20"/>
        </w:rPr>
        <w:t>warrant further investigation:</w:t>
      </w:r>
    </w:p>
    <w:bookmarkEnd w:id="3"/>
    <w:p w:rsidR="00C92C2E" w:rsidRPr="00994E86" w:rsidRDefault="00C92C2E" w:rsidP="00C92C2E">
      <w:pPr>
        <w:pStyle w:val="ListParagraph"/>
        <w:numPr>
          <w:ilvl w:val="0"/>
          <w:numId w:val="9"/>
        </w:numPr>
        <w:rPr>
          <w:rFonts w:ascii="Century Gothic" w:hAnsi="Century Gothic"/>
          <w:sz w:val="20"/>
          <w:szCs w:val="20"/>
        </w:rPr>
      </w:pPr>
      <w:r w:rsidRPr="00994E86">
        <w:rPr>
          <w:rFonts w:ascii="Century Gothic" w:hAnsi="Century Gothic"/>
          <w:sz w:val="20"/>
          <w:szCs w:val="20"/>
        </w:rPr>
        <w:t xml:space="preserve">Control for maintenance work (i.e. using work order data) </w:t>
      </w:r>
      <w:r w:rsidR="006A539A">
        <w:rPr>
          <w:rFonts w:ascii="Century Gothic" w:hAnsi="Century Gothic"/>
          <w:sz w:val="20"/>
          <w:szCs w:val="20"/>
        </w:rPr>
        <w:t>in the ML algorithms</w:t>
      </w:r>
    </w:p>
    <w:p w:rsidR="00C92C2E" w:rsidRDefault="00C92C2E" w:rsidP="00C92C2E">
      <w:pPr>
        <w:pStyle w:val="ListParagraph"/>
        <w:numPr>
          <w:ilvl w:val="0"/>
          <w:numId w:val="9"/>
        </w:numPr>
        <w:rPr>
          <w:rFonts w:ascii="Century Gothic" w:hAnsi="Century Gothic"/>
          <w:sz w:val="20"/>
          <w:szCs w:val="20"/>
        </w:rPr>
      </w:pPr>
      <w:r w:rsidRPr="00994E86">
        <w:rPr>
          <w:rFonts w:ascii="Century Gothic" w:hAnsi="Century Gothic"/>
          <w:sz w:val="20"/>
          <w:szCs w:val="20"/>
        </w:rPr>
        <w:t>Continue experiments in longer-term prediction horizons with a view to optimising the ML methods</w:t>
      </w:r>
    </w:p>
    <w:p w:rsidR="006A539A" w:rsidRDefault="006A539A" w:rsidP="006A539A">
      <w:pPr>
        <w:rPr>
          <w:rFonts w:ascii="Century Gothic" w:hAnsi="Century Gothic"/>
          <w:sz w:val="20"/>
          <w:szCs w:val="20"/>
        </w:rPr>
      </w:pPr>
    </w:p>
    <w:p w:rsidR="006A539A" w:rsidRDefault="006A539A" w:rsidP="006A539A">
      <w:pPr>
        <w:pStyle w:val="Heading2"/>
      </w:pPr>
      <w:r>
        <w:t>Project Team</w:t>
      </w:r>
    </w:p>
    <w:p w:rsidR="005A1EA5" w:rsidRDefault="005A1EA5" w:rsidP="006A539A">
      <w:pPr>
        <w:rPr>
          <w:rFonts w:ascii="Century Gothic" w:hAnsi="Century Gothic"/>
          <w:sz w:val="20"/>
          <w:szCs w:val="20"/>
        </w:rPr>
      </w:pPr>
      <w:proofErr w:type="spellStart"/>
      <w:r w:rsidRPr="005A1EA5">
        <w:rPr>
          <w:rFonts w:ascii="Century Gothic" w:hAnsi="Century Gothic"/>
          <w:sz w:val="20"/>
          <w:szCs w:val="20"/>
        </w:rPr>
        <w:t>JiaJun</w:t>
      </w:r>
      <w:proofErr w:type="spellEnd"/>
      <w:r w:rsidRPr="005A1EA5">
        <w:rPr>
          <w:rFonts w:ascii="Century Gothic" w:hAnsi="Century Gothic"/>
          <w:sz w:val="20"/>
          <w:szCs w:val="20"/>
        </w:rPr>
        <w:t xml:space="preserve"> Liu</w:t>
      </w:r>
    </w:p>
    <w:p w:rsidR="005A1EA5" w:rsidRDefault="005A1EA5" w:rsidP="006A539A">
      <w:pPr>
        <w:rPr>
          <w:rFonts w:ascii="Century Gothic" w:hAnsi="Century Gothic"/>
          <w:sz w:val="20"/>
          <w:szCs w:val="20"/>
        </w:rPr>
      </w:pPr>
      <w:r w:rsidRPr="005A1EA5">
        <w:rPr>
          <w:rFonts w:ascii="Century Gothic" w:hAnsi="Century Gothic"/>
          <w:sz w:val="20"/>
          <w:szCs w:val="20"/>
        </w:rPr>
        <w:t>Melvin Yin</w:t>
      </w:r>
    </w:p>
    <w:p w:rsidR="006A539A" w:rsidRPr="00994E86" w:rsidRDefault="005A1EA5" w:rsidP="006A539A">
      <w:pPr>
        <w:rPr>
          <w:rFonts w:ascii="Century Gothic" w:hAnsi="Century Gothic"/>
          <w:sz w:val="20"/>
          <w:szCs w:val="20"/>
        </w:rPr>
      </w:pPr>
      <w:r w:rsidRPr="005A1EA5">
        <w:rPr>
          <w:rFonts w:ascii="Century Gothic" w:hAnsi="Century Gothic"/>
          <w:sz w:val="20"/>
          <w:szCs w:val="20"/>
        </w:rPr>
        <w:t>Rahul Chowdhury</w:t>
      </w:r>
    </w:p>
    <w:p w:rsidR="006A539A" w:rsidRDefault="005A1EA5" w:rsidP="006A539A">
      <w:pPr>
        <w:rPr>
          <w:rFonts w:ascii="Century Gothic" w:hAnsi="Century Gothic"/>
          <w:sz w:val="20"/>
          <w:szCs w:val="20"/>
        </w:rPr>
      </w:pPr>
      <w:r>
        <w:rPr>
          <w:rFonts w:ascii="Century Gothic" w:hAnsi="Century Gothic"/>
          <w:sz w:val="20"/>
          <w:szCs w:val="20"/>
        </w:rPr>
        <w:t>Marcus Salouk</w:t>
      </w:r>
    </w:p>
    <w:p w:rsidR="005A1EA5" w:rsidRPr="006A539A" w:rsidRDefault="005A1EA5" w:rsidP="006A539A">
      <w:pPr>
        <w:rPr>
          <w:rFonts w:ascii="Century Gothic" w:hAnsi="Century Gothic"/>
          <w:sz w:val="20"/>
          <w:szCs w:val="20"/>
        </w:rPr>
      </w:pPr>
      <w:bookmarkStart w:id="4" w:name="_GoBack"/>
      <w:bookmarkEnd w:id="4"/>
    </w:p>
    <w:sectPr w:rsidR="005A1EA5" w:rsidRPr="006A5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802"/>
    <w:multiLevelType w:val="hybridMultilevel"/>
    <w:tmpl w:val="D908C0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1F65FA8"/>
    <w:multiLevelType w:val="hybridMultilevel"/>
    <w:tmpl w:val="DD8CE7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D37C7A"/>
    <w:multiLevelType w:val="hybridMultilevel"/>
    <w:tmpl w:val="665A14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801762"/>
    <w:multiLevelType w:val="hybridMultilevel"/>
    <w:tmpl w:val="693454C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0983105"/>
    <w:multiLevelType w:val="hybridMultilevel"/>
    <w:tmpl w:val="B74450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674630"/>
    <w:multiLevelType w:val="hybridMultilevel"/>
    <w:tmpl w:val="A830DE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8DC1FF0"/>
    <w:multiLevelType w:val="hybridMultilevel"/>
    <w:tmpl w:val="E9C85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7729D4"/>
    <w:multiLevelType w:val="hybridMultilevel"/>
    <w:tmpl w:val="ACF47B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C6C7ECE"/>
    <w:multiLevelType w:val="hybridMultilevel"/>
    <w:tmpl w:val="0B58A09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7C60E9A"/>
    <w:multiLevelType w:val="hybridMultilevel"/>
    <w:tmpl w:val="CE4CB54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5858B2"/>
    <w:multiLevelType w:val="hybridMultilevel"/>
    <w:tmpl w:val="E8BE6F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E807013"/>
    <w:multiLevelType w:val="hybridMultilevel"/>
    <w:tmpl w:val="D1E6F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5"/>
  </w:num>
  <w:num w:numId="5">
    <w:abstractNumId w:val="11"/>
  </w:num>
  <w:num w:numId="6">
    <w:abstractNumId w:val="9"/>
  </w:num>
  <w:num w:numId="7">
    <w:abstractNumId w:val="8"/>
  </w:num>
  <w:num w:numId="8">
    <w:abstractNumId w:val="1"/>
  </w:num>
  <w:num w:numId="9">
    <w:abstractNumId w:val="4"/>
  </w:num>
  <w:num w:numId="10">
    <w:abstractNumId w:val="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EA"/>
    <w:rsid w:val="00003C94"/>
    <w:rsid w:val="00015DD5"/>
    <w:rsid w:val="00017D1F"/>
    <w:rsid w:val="00020A28"/>
    <w:rsid w:val="00031C85"/>
    <w:rsid w:val="00037589"/>
    <w:rsid w:val="0008324A"/>
    <w:rsid w:val="000C287C"/>
    <w:rsid w:val="000D1461"/>
    <w:rsid w:val="001150BF"/>
    <w:rsid w:val="00140764"/>
    <w:rsid w:val="00152692"/>
    <w:rsid w:val="00156AA6"/>
    <w:rsid w:val="00160568"/>
    <w:rsid w:val="001928A4"/>
    <w:rsid w:val="001B07D1"/>
    <w:rsid w:val="001B5FFD"/>
    <w:rsid w:val="001B7E57"/>
    <w:rsid w:val="001C5306"/>
    <w:rsid w:val="001D4744"/>
    <w:rsid w:val="001F4DD5"/>
    <w:rsid w:val="00200925"/>
    <w:rsid w:val="0020471D"/>
    <w:rsid w:val="002377F7"/>
    <w:rsid w:val="00242824"/>
    <w:rsid w:val="00276937"/>
    <w:rsid w:val="002864C1"/>
    <w:rsid w:val="002B6ECC"/>
    <w:rsid w:val="002B7C2B"/>
    <w:rsid w:val="002D4FD8"/>
    <w:rsid w:val="002E1523"/>
    <w:rsid w:val="002E60AA"/>
    <w:rsid w:val="0030421A"/>
    <w:rsid w:val="00313B9D"/>
    <w:rsid w:val="0032262D"/>
    <w:rsid w:val="00334AE7"/>
    <w:rsid w:val="00341302"/>
    <w:rsid w:val="00383BBF"/>
    <w:rsid w:val="003969F6"/>
    <w:rsid w:val="003A7DDB"/>
    <w:rsid w:val="003B3F5E"/>
    <w:rsid w:val="003D370A"/>
    <w:rsid w:val="003F2253"/>
    <w:rsid w:val="003F239E"/>
    <w:rsid w:val="003F6237"/>
    <w:rsid w:val="00425067"/>
    <w:rsid w:val="004364E8"/>
    <w:rsid w:val="0046092C"/>
    <w:rsid w:val="0046295A"/>
    <w:rsid w:val="00475A4B"/>
    <w:rsid w:val="00485963"/>
    <w:rsid w:val="004B498E"/>
    <w:rsid w:val="004F7094"/>
    <w:rsid w:val="00510E24"/>
    <w:rsid w:val="00525473"/>
    <w:rsid w:val="005421D4"/>
    <w:rsid w:val="00543303"/>
    <w:rsid w:val="00582D8C"/>
    <w:rsid w:val="00586C45"/>
    <w:rsid w:val="00592701"/>
    <w:rsid w:val="005A0B9C"/>
    <w:rsid w:val="005A1EA5"/>
    <w:rsid w:val="005A2D8C"/>
    <w:rsid w:val="005F3843"/>
    <w:rsid w:val="006146B1"/>
    <w:rsid w:val="00627E61"/>
    <w:rsid w:val="006364FB"/>
    <w:rsid w:val="00640729"/>
    <w:rsid w:val="00641F2B"/>
    <w:rsid w:val="006512A9"/>
    <w:rsid w:val="006547B3"/>
    <w:rsid w:val="006669D3"/>
    <w:rsid w:val="00687C67"/>
    <w:rsid w:val="00695BCD"/>
    <w:rsid w:val="006A539A"/>
    <w:rsid w:val="007162CC"/>
    <w:rsid w:val="00731CF9"/>
    <w:rsid w:val="00741F58"/>
    <w:rsid w:val="00743F60"/>
    <w:rsid w:val="007500A6"/>
    <w:rsid w:val="00751433"/>
    <w:rsid w:val="00751F68"/>
    <w:rsid w:val="00752EF3"/>
    <w:rsid w:val="007815D9"/>
    <w:rsid w:val="007B7DCD"/>
    <w:rsid w:val="007D5634"/>
    <w:rsid w:val="007E4B69"/>
    <w:rsid w:val="007F2698"/>
    <w:rsid w:val="007F5D12"/>
    <w:rsid w:val="00831672"/>
    <w:rsid w:val="00851224"/>
    <w:rsid w:val="00871502"/>
    <w:rsid w:val="00880ADE"/>
    <w:rsid w:val="008A4CFF"/>
    <w:rsid w:val="008E5EDE"/>
    <w:rsid w:val="008F2C57"/>
    <w:rsid w:val="009170F8"/>
    <w:rsid w:val="0095243D"/>
    <w:rsid w:val="009672CC"/>
    <w:rsid w:val="00972436"/>
    <w:rsid w:val="00994E86"/>
    <w:rsid w:val="009A3BF8"/>
    <w:rsid w:val="009A6450"/>
    <w:rsid w:val="009B568B"/>
    <w:rsid w:val="009D11F1"/>
    <w:rsid w:val="009D12A0"/>
    <w:rsid w:val="009D173D"/>
    <w:rsid w:val="009F6D32"/>
    <w:rsid w:val="00A14514"/>
    <w:rsid w:val="00A16787"/>
    <w:rsid w:val="00A6599F"/>
    <w:rsid w:val="00A863A0"/>
    <w:rsid w:val="00A90B8D"/>
    <w:rsid w:val="00AA485B"/>
    <w:rsid w:val="00AA5FC5"/>
    <w:rsid w:val="00AD6DA2"/>
    <w:rsid w:val="00AF2374"/>
    <w:rsid w:val="00AF27A0"/>
    <w:rsid w:val="00B06041"/>
    <w:rsid w:val="00B07889"/>
    <w:rsid w:val="00B12BF2"/>
    <w:rsid w:val="00B16A4D"/>
    <w:rsid w:val="00B260BB"/>
    <w:rsid w:val="00B639DA"/>
    <w:rsid w:val="00B65B5D"/>
    <w:rsid w:val="00B66149"/>
    <w:rsid w:val="00B66DF7"/>
    <w:rsid w:val="00B9153B"/>
    <w:rsid w:val="00B95C0B"/>
    <w:rsid w:val="00B95C7B"/>
    <w:rsid w:val="00B97404"/>
    <w:rsid w:val="00BA10AF"/>
    <w:rsid w:val="00BA7EC9"/>
    <w:rsid w:val="00BB5809"/>
    <w:rsid w:val="00BC6081"/>
    <w:rsid w:val="00BD02F3"/>
    <w:rsid w:val="00BF0DB4"/>
    <w:rsid w:val="00BF6F8A"/>
    <w:rsid w:val="00C022DC"/>
    <w:rsid w:val="00C068A0"/>
    <w:rsid w:val="00C20046"/>
    <w:rsid w:val="00C27BDA"/>
    <w:rsid w:val="00C31A9F"/>
    <w:rsid w:val="00C55491"/>
    <w:rsid w:val="00C843D9"/>
    <w:rsid w:val="00C92C2E"/>
    <w:rsid w:val="00C96196"/>
    <w:rsid w:val="00CA6D83"/>
    <w:rsid w:val="00CB1C1C"/>
    <w:rsid w:val="00CD6DE6"/>
    <w:rsid w:val="00D03F00"/>
    <w:rsid w:val="00D11890"/>
    <w:rsid w:val="00D13218"/>
    <w:rsid w:val="00D22CF4"/>
    <w:rsid w:val="00D26D5C"/>
    <w:rsid w:val="00D37E45"/>
    <w:rsid w:val="00D44B54"/>
    <w:rsid w:val="00D459CC"/>
    <w:rsid w:val="00D57BD9"/>
    <w:rsid w:val="00D72934"/>
    <w:rsid w:val="00D92C28"/>
    <w:rsid w:val="00DA2AE5"/>
    <w:rsid w:val="00DA51A3"/>
    <w:rsid w:val="00E21CEA"/>
    <w:rsid w:val="00E27B7A"/>
    <w:rsid w:val="00E446C4"/>
    <w:rsid w:val="00E742DF"/>
    <w:rsid w:val="00EB3AF8"/>
    <w:rsid w:val="00EB6F64"/>
    <w:rsid w:val="00EC1F5A"/>
    <w:rsid w:val="00F1085C"/>
    <w:rsid w:val="00F2546B"/>
    <w:rsid w:val="00F37F4D"/>
    <w:rsid w:val="00F60C66"/>
    <w:rsid w:val="00F700DB"/>
    <w:rsid w:val="00F77D0E"/>
    <w:rsid w:val="00FA1E32"/>
    <w:rsid w:val="00FA443A"/>
    <w:rsid w:val="00FC08EA"/>
    <w:rsid w:val="00FD0953"/>
    <w:rsid w:val="00FF6D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375B"/>
  <w15:chartTrackingRefBased/>
  <w15:docId w15:val="{D017E760-F3BA-4BA1-903F-D9260424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75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8EA"/>
    <w:rPr>
      <w:color w:val="808080"/>
    </w:rPr>
  </w:style>
  <w:style w:type="paragraph" w:styleId="ListParagraph">
    <w:name w:val="List Paragraph"/>
    <w:basedOn w:val="Normal"/>
    <w:uiPriority w:val="34"/>
    <w:qFormat/>
    <w:rsid w:val="002E1523"/>
    <w:pPr>
      <w:ind w:left="720"/>
      <w:contextualSpacing/>
    </w:pPr>
  </w:style>
  <w:style w:type="character" w:customStyle="1" w:styleId="Heading1Char">
    <w:name w:val="Heading 1 Char"/>
    <w:basedOn w:val="DefaultParagraphFont"/>
    <w:link w:val="Heading1"/>
    <w:uiPriority w:val="9"/>
    <w:rsid w:val="00E44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46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4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75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72113">
      <w:bodyDiv w:val="1"/>
      <w:marLeft w:val="0"/>
      <w:marRight w:val="0"/>
      <w:marTop w:val="0"/>
      <w:marBottom w:val="0"/>
      <w:divBdr>
        <w:top w:val="none" w:sz="0" w:space="0" w:color="auto"/>
        <w:left w:val="none" w:sz="0" w:space="0" w:color="auto"/>
        <w:bottom w:val="none" w:sz="0" w:space="0" w:color="auto"/>
        <w:right w:val="none" w:sz="0" w:space="0" w:color="auto"/>
      </w:divBdr>
    </w:div>
    <w:div w:id="480728934">
      <w:bodyDiv w:val="1"/>
      <w:marLeft w:val="0"/>
      <w:marRight w:val="0"/>
      <w:marTop w:val="0"/>
      <w:marBottom w:val="0"/>
      <w:divBdr>
        <w:top w:val="none" w:sz="0" w:space="0" w:color="auto"/>
        <w:left w:val="none" w:sz="0" w:space="0" w:color="auto"/>
        <w:bottom w:val="none" w:sz="0" w:space="0" w:color="auto"/>
        <w:right w:val="none" w:sz="0" w:space="0" w:color="auto"/>
      </w:divBdr>
    </w:div>
    <w:div w:id="623313493">
      <w:bodyDiv w:val="1"/>
      <w:marLeft w:val="0"/>
      <w:marRight w:val="0"/>
      <w:marTop w:val="0"/>
      <w:marBottom w:val="0"/>
      <w:divBdr>
        <w:top w:val="none" w:sz="0" w:space="0" w:color="auto"/>
        <w:left w:val="none" w:sz="0" w:space="0" w:color="auto"/>
        <w:bottom w:val="none" w:sz="0" w:space="0" w:color="auto"/>
        <w:right w:val="none" w:sz="0" w:space="0" w:color="auto"/>
      </w:divBdr>
    </w:div>
    <w:div w:id="662048909">
      <w:bodyDiv w:val="1"/>
      <w:marLeft w:val="0"/>
      <w:marRight w:val="0"/>
      <w:marTop w:val="0"/>
      <w:marBottom w:val="0"/>
      <w:divBdr>
        <w:top w:val="none" w:sz="0" w:space="0" w:color="auto"/>
        <w:left w:val="none" w:sz="0" w:space="0" w:color="auto"/>
        <w:bottom w:val="none" w:sz="0" w:space="0" w:color="auto"/>
        <w:right w:val="none" w:sz="0" w:space="0" w:color="auto"/>
      </w:divBdr>
    </w:div>
    <w:div w:id="197371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10619-7BC0-47D3-B497-314190A9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11</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Salouk</dc:creator>
  <cp:keywords/>
  <dc:description/>
  <cp:lastModifiedBy>Marcus Salouk</cp:lastModifiedBy>
  <cp:revision>131</cp:revision>
  <dcterms:created xsi:type="dcterms:W3CDTF">2019-11-20T06:40:00Z</dcterms:created>
  <dcterms:modified xsi:type="dcterms:W3CDTF">2019-11-21T05:42:00Z</dcterms:modified>
</cp:coreProperties>
</file>