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EC38" w14:textId="532C25D4" w:rsidR="002A65F6" w:rsidRPr="002A65F6" w:rsidRDefault="002A65F6" w:rsidP="00E04430">
      <w:pPr>
        <w:pStyle w:val="Heading3"/>
        <w:numPr>
          <w:ilvl w:val="0"/>
          <w:numId w:val="0"/>
        </w:numPr>
        <w:ind w:left="720"/>
      </w:pPr>
    </w:p>
    <w:p>
      <w:pPr>
        <w:pStyle w:val="Title"/>
      </w:pPr>
      <w:r>
        <w:t>Analyse des besoins du projet</w:t>
      </w:r>
    </w:p>
    <w:p>
      <w:r>
        <w:br w:type="page"/>
      </w:r>
    </w:p>
    <w:p>
      <w:pPr>
        <w:pStyle w:val="Heading1"/>
      </w:pPr>
      <w:r>
        <w:t>Identifier les objectifs du site web :</w:t>
      </w:r>
    </w:p>
    <w:p>
      <w:r>
        <w:br/>
        <w:br/>
        <w:br/>
      </w:r>
    </w:p>
    <w:p>
      <w:pPr>
        <w:pStyle w:val="Heading1"/>
      </w:pPr>
      <w:r>
        <w:t>Identifier les publics cibles :</w:t>
      </w:r>
    </w:p>
    <w:p>
      <w:r>
        <w:br/>
        <w:br/>
        <w:br/>
      </w:r>
    </w:p>
    <w:p>
      <w:pPr>
        <w:pStyle w:val="Heading1"/>
      </w:pPr>
      <w:r>
        <w:t>Analyser les besoins des utilisateurs :</w:t>
      </w:r>
    </w:p>
    <w:p>
      <w:r>
        <w:br/>
        <w:br/>
        <w:br/>
      </w:r>
    </w:p>
    <w:p>
      <w:pPr>
        <w:pStyle w:val="Heading1"/>
      </w:pPr>
      <w:r>
        <w:t>Analyser les besoins techniques :</w:t>
      </w:r>
    </w:p>
    <w:p>
      <w:r>
        <w:br/>
        <w:br/>
        <w:br/>
      </w:r>
    </w:p>
    <w:p>
      <w:pPr>
        <w:pStyle w:val="Heading1"/>
      </w:pPr>
      <w:r>
        <w:t>Identifier les contraintes et les ressources disponibles :</w:t>
      </w:r>
    </w:p>
    <w:p>
      <w:r>
        <w:br/>
        <w:br/>
        <w:br/>
      </w:r>
    </w:p>
    <w:p>
      <w:pPr>
        <w:pStyle w:val="Heading1"/>
      </w:pPr>
      <w:r>
        <w:t>Prioriser les besoins :</w:t>
      </w:r>
    </w:p>
    <w:p>
      <w:r>
        <w:br/>
        <w:br/>
        <w:br/>
      </w:r>
    </w:p>
    <w:p>
      <w:pPr>
        <w:pStyle w:val="Heading1"/>
      </w:pPr>
      <w:r>
        <w:t>Réaliser une étude de marché :</w:t>
      </w:r>
    </w:p>
    <w:p>
      <w:r>
        <w:br/>
        <w:br/>
        <w:br/>
      </w:r>
    </w:p>
    <w:p>
      <w:pPr>
        <w:pStyle w:val="Heading1"/>
      </w:pPr>
      <w:r>
        <w:t>Élaborer un plan d'action :</w:t>
      </w:r>
    </w:p>
    <w:p>
      <w:r>
        <w:br/>
        <w:br/>
        <w:br/>
      </w:r>
    </w:p>
    <w:sectPr w:rsidR="002A65F6" w:rsidRPr="002A6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6FB"/>
    <w:multiLevelType w:val="hybridMultilevel"/>
    <w:tmpl w:val="BF02666E"/>
    <w:lvl w:ilvl="0" w:tplc="37DEB6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B7CDD"/>
    <w:multiLevelType w:val="hybridMultilevel"/>
    <w:tmpl w:val="EC74CA08"/>
    <w:lvl w:ilvl="0" w:tplc="D0247A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EDE"/>
    <w:multiLevelType w:val="hybridMultilevel"/>
    <w:tmpl w:val="4FFCC75E"/>
    <w:lvl w:ilvl="0" w:tplc="FBEC44CE">
      <w:start w:val="1"/>
      <w:numFmt w:val="upperRoman"/>
      <w:pStyle w:val="NumberingI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800584"/>
    <w:multiLevelType w:val="hybridMultilevel"/>
    <w:tmpl w:val="89F2A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C3C58"/>
    <w:multiLevelType w:val="hybridMultilevel"/>
    <w:tmpl w:val="66541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671DF"/>
    <w:multiLevelType w:val="hybridMultilevel"/>
    <w:tmpl w:val="1C8C87DA"/>
    <w:lvl w:ilvl="0" w:tplc="490835EC">
      <w:start w:val="1"/>
      <w:numFmt w:val="lowerLetter"/>
      <w:pStyle w:val="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78A2"/>
    <w:multiLevelType w:val="hybridMultilevel"/>
    <w:tmpl w:val="44CE10D4"/>
    <w:lvl w:ilvl="0" w:tplc="F7168AF2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E0C92"/>
    <w:multiLevelType w:val="hybridMultilevel"/>
    <w:tmpl w:val="BD6C70AC"/>
    <w:lvl w:ilvl="0" w:tplc="58FA055C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091B02"/>
    <w:rsid w:val="001957CD"/>
    <w:rsid w:val="002A65F6"/>
    <w:rsid w:val="003456C7"/>
    <w:rsid w:val="007727DA"/>
    <w:rsid w:val="00BD1085"/>
    <w:rsid w:val="00D1570B"/>
    <w:rsid w:val="00E04430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6F08"/>
  <w15:chartTrackingRefBased/>
  <w15:docId w15:val="{C82BE69D-04A4-4570-A72F-3852F24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5F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5F6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65F6"/>
    <w:pPr>
      <w:keepNext/>
      <w:keepLines/>
      <w:numPr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57CD"/>
    <w:pPr>
      <w:ind w:left="720"/>
      <w:contextualSpacing/>
    </w:pPr>
  </w:style>
  <w:style w:type="paragraph" w:customStyle="1" w:styleId="Numbering1">
    <w:name w:val="Numbering1"/>
    <w:basedOn w:val="ListParagraph"/>
    <w:link w:val="Numbering1Char"/>
    <w:qFormat/>
    <w:rsid w:val="00EE735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7355"/>
  </w:style>
  <w:style w:type="character" w:customStyle="1" w:styleId="Numbering1Char">
    <w:name w:val="Numbering1 Char"/>
    <w:basedOn w:val="ListParagraphChar"/>
    <w:link w:val="Numbering1"/>
    <w:rsid w:val="00EE7355"/>
  </w:style>
  <w:style w:type="paragraph" w:customStyle="1" w:styleId="NumberingI">
    <w:name w:val="NumberingI"/>
    <w:basedOn w:val="Numbering1"/>
    <w:link w:val="NumberingIChar"/>
    <w:qFormat/>
    <w:rsid w:val="002A65F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A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ingIChar">
    <w:name w:val="NumberingI Char"/>
    <w:basedOn w:val="Numbering1Char"/>
    <w:link w:val="NumberingI"/>
    <w:rsid w:val="002A65F6"/>
  </w:style>
  <w:style w:type="paragraph" w:customStyle="1" w:styleId="Numberinga">
    <w:name w:val="Numberinga"/>
    <w:basedOn w:val="ListParagraph"/>
    <w:link w:val="NumberingaChar"/>
    <w:qFormat/>
    <w:rsid w:val="002A65F6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A65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aChar">
    <w:name w:val="Numberinga Char"/>
    <w:basedOn w:val="ListParagraphChar"/>
    <w:link w:val="Numberinga"/>
    <w:rsid w:val="002A65F6"/>
  </w:style>
  <w:style w:type="paragraph" w:styleId="Title">
    <w:name w:val="Title"/>
    <w:basedOn w:val="Normal"/>
    <w:next w:val="Normal"/>
    <w:link w:val="TitleChar"/>
    <w:uiPriority w:val="10"/>
    <w:qFormat/>
    <w:rsid w:val="0034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2023-07-17T10:43:00Z</dcterms:created>
  <dcterms:modified xsi:type="dcterms:W3CDTF">2023-07-17T16:32:00Z</dcterms:modified>
</cp:coreProperties>
</file>