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4E67948" w:rsidR="008E3190" w:rsidRPr="00EC1853" w:rsidRDefault="003E346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0A7597">
                                    <w:rPr>
                                      <w:caps/>
                                      <w:noProof/>
                                      <w:color w:val="FFFFFF" w:themeColor="background1"/>
                                      <w:lang w:val="de-CH"/>
                                    </w:rPr>
                                    <w:t>08.01.2021</w:t>
                                  </w:r>
                                  <w:r w:rsidR="008E3190">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8E3190" w:rsidRDefault="003E346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4E67948" w:rsidR="008E3190" w:rsidRPr="00EC1853" w:rsidRDefault="003E346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0A7597">
                              <w:rPr>
                                <w:caps/>
                                <w:noProof/>
                                <w:color w:val="FFFFFF" w:themeColor="background1"/>
                                <w:lang w:val="de-CH"/>
                              </w:rPr>
                              <w:t>08.01.2021</w:t>
                            </w:r>
                            <w:r w:rsidR="008E3190">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8E3190" w:rsidRDefault="003E346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68AF5F6D" w14:textId="1498DA41" w:rsidR="009447A0"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60765940" w:history="1">
            <w:r w:rsidR="009447A0" w:rsidRPr="00CB7707">
              <w:rPr>
                <w:rStyle w:val="Lienhypertexte"/>
                <w:noProof/>
              </w:rPr>
              <w:t>Introduction</w:t>
            </w:r>
            <w:r w:rsidR="009447A0">
              <w:rPr>
                <w:noProof/>
                <w:webHidden/>
              </w:rPr>
              <w:tab/>
            </w:r>
            <w:r w:rsidR="009447A0">
              <w:rPr>
                <w:noProof/>
                <w:webHidden/>
              </w:rPr>
              <w:fldChar w:fldCharType="begin"/>
            </w:r>
            <w:r w:rsidR="009447A0">
              <w:rPr>
                <w:noProof/>
                <w:webHidden/>
              </w:rPr>
              <w:instrText xml:space="preserve"> PAGEREF _Toc60765940 \h </w:instrText>
            </w:r>
            <w:r w:rsidR="009447A0">
              <w:rPr>
                <w:noProof/>
                <w:webHidden/>
              </w:rPr>
            </w:r>
            <w:r w:rsidR="009447A0">
              <w:rPr>
                <w:noProof/>
                <w:webHidden/>
              </w:rPr>
              <w:fldChar w:fldCharType="separate"/>
            </w:r>
            <w:r w:rsidR="009447A0">
              <w:rPr>
                <w:noProof/>
                <w:webHidden/>
              </w:rPr>
              <w:t>2</w:t>
            </w:r>
            <w:r w:rsidR="009447A0">
              <w:rPr>
                <w:noProof/>
                <w:webHidden/>
              </w:rPr>
              <w:fldChar w:fldCharType="end"/>
            </w:r>
          </w:hyperlink>
        </w:p>
        <w:p w14:paraId="2AECC266" w14:textId="503D3428" w:rsidR="009447A0" w:rsidRDefault="003E346D">
          <w:pPr>
            <w:pStyle w:val="TM1"/>
            <w:tabs>
              <w:tab w:val="right" w:leader="dot" w:pos="9060"/>
            </w:tabs>
            <w:rPr>
              <w:rFonts w:eastAsiaTheme="minorEastAsia"/>
              <w:noProof/>
              <w:lang w:val="fr-FR" w:eastAsia="fr-FR"/>
            </w:rPr>
          </w:pPr>
          <w:hyperlink w:anchor="_Toc60765941" w:history="1">
            <w:r w:rsidR="009447A0" w:rsidRPr="00CB7707">
              <w:rPr>
                <w:rStyle w:val="Lienhypertexte"/>
                <w:noProof/>
              </w:rPr>
              <w:t>Cahier des charges</w:t>
            </w:r>
            <w:r w:rsidR="009447A0">
              <w:rPr>
                <w:noProof/>
                <w:webHidden/>
              </w:rPr>
              <w:tab/>
            </w:r>
            <w:r w:rsidR="009447A0">
              <w:rPr>
                <w:noProof/>
                <w:webHidden/>
              </w:rPr>
              <w:fldChar w:fldCharType="begin"/>
            </w:r>
            <w:r w:rsidR="009447A0">
              <w:rPr>
                <w:noProof/>
                <w:webHidden/>
              </w:rPr>
              <w:instrText xml:space="preserve"> PAGEREF _Toc60765941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57EA88D0" w14:textId="6CCD55FC" w:rsidR="009447A0" w:rsidRDefault="003E346D">
          <w:pPr>
            <w:pStyle w:val="TM2"/>
            <w:tabs>
              <w:tab w:val="right" w:leader="dot" w:pos="9060"/>
            </w:tabs>
            <w:rPr>
              <w:rFonts w:eastAsiaTheme="minorEastAsia"/>
              <w:noProof/>
              <w:lang w:val="fr-FR" w:eastAsia="fr-FR"/>
            </w:rPr>
          </w:pPr>
          <w:hyperlink w:anchor="_Toc60765942" w:history="1">
            <w:r w:rsidR="009447A0" w:rsidRPr="00CB7707">
              <w:rPr>
                <w:rStyle w:val="Lienhypertexte"/>
                <w:noProof/>
              </w:rPr>
              <w:t>Tournois</w:t>
            </w:r>
            <w:r w:rsidR="009447A0">
              <w:rPr>
                <w:noProof/>
                <w:webHidden/>
              </w:rPr>
              <w:tab/>
            </w:r>
            <w:r w:rsidR="009447A0">
              <w:rPr>
                <w:noProof/>
                <w:webHidden/>
              </w:rPr>
              <w:fldChar w:fldCharType="begin"/>
            </w:r>
            <w:r w:rsidR="009447A0">
              <w:rPr>
                <w:noProof/>
                <w:webHidden/>
              </w:rPr>
              <w:instrText xml:space="preserve"> PAGEREF _Toc60765942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5B8F7185" w14:textId="02913FA1" w:rsidR="009447A0" w:rsidRDefault="003E346D">
          <w:pPr>
            <w:pStyle w:val="TM2"/>
            <w:tabs>
              <w:tab w:val="right" w:leader="dot" w:pos="9060"/>
            </w:tabs>
            <w:rPr>
              <w:rFonts w:eastAsiaTheme="minorEastAsia"/>
              <w:noProof/>
              <w:lang w:val="fr-FR" w:eastAsia="fr-FR"/>
            </w:rPr>
          </w:pPr>
          <w:hyperlink w:anchor="_Toc60765943" w:history="1">
            <w:r w:rsidR="009447A0" w:rsidRPr="00CB7707">
              <w:rPr>
                <w:rStyle w:val="Lienhypertexte"/>
                <w:noProof/>
              </w:rPr>
              <w:t>Tours</w:t>
            </w:r>
            <w:r w:rsidR="009447A0">
              <w:rPr>
                <w:noProof/>
                <w:webHidden/>
              </w:rPr>
              <w:tab/>
            </w:r>
            <w:r w:rsidR="009447A0">
              <w:rPr>
                <w:noProof/>
                <w:webHidden/>
              </w:rPr>
              <w:fldChar w:fldCharType="begin"/>
            </w:r>
            <w:r w:rsidR="009447A0">
              <w:rPr>
                <w:noProof/>
                <w:webHidden/>
              </w:rPr>
              <w:instrText xml:space="preserve"> PAGEREF _Toc60765943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2902F2FB" w14:textId="3C644C1A" w:rsidR="009447A0" w:rsidRDefault="003E346D">
          <w:pPr>
            <w:pStyle w:val="TM2"/>
            <w:tabs>
              <w:tab w:val="right" w:leader="dot" w:pos="9060"/>
            </w:tabs>
            <w:rPr>
              <w:rFonts w:eastAsiaTheme="minorEastAsia"/>
              <w:noProof/>
              <w:lang w:val="fr-FR" w:eastAsia="fr-FR"/>
            </w:rPr>
          </w:pPr>
          <w:hyperlink w:anchor="_Toc60765944" w:history="1">
            <w:r w:rsidR="009447A0" w:rsidRPr="00CB7707">
              <w:rPr>
                <w:rStyle w:val="Lienhypertexte"/>
                <w:noProof/>
              </w:rPr>
              <w:t>Série</w:t>
            </w:r>
            <w:r w:rsidR="009447A0">
              <w:rPr>
                <w:noProof/>
                <w:webHidden/>
              </w:rPr>
              <w:tab/>
            </w:r>
            <w:r w:rsidR="009447A0">
              <w:rPr>
                <w:noProof/>
                <w:webHidden/>
              </w:rPr>
              <w:fldChar w:fldCharType="begin"/>
            </w:r>
            <w:r w:rsidR="009447A0">
              <w:rPr>
                <w:noProof/>
                <w:webHidden/>
              </w:rPr>
              <w:instrText xml:space="preserve"> PAGEREF _Toc60765944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71303DBB" w14:textId="26B659D6" w:rsidR="009447A0" w:rsidRDefault="003E346D">
          <w:pPr>
            <w:pStyle w:val="TM2"/>
            <w:tabs>
              <w:tab w:val="right" w:leader="dot" w:pos="9060"/>
            </w:tabs>
            <w:rPr>
              <w:rFonts w:eastAsiaTheme="minorEastAsia"/>
              <w:noProof/>
              <w:lang w:val="fr-FR" w:eastAsia="fr-FR"/>
            </w:rPr>
          </w:pPr>
          <w:hyperlink w:anchor="_Toc60765945" w:history="1">
            <w:r w:rsidR="009447A0" w:rsidRPr="00CB7707">
              <w:rPr>
                <w:rStyle w:val="Lienhypertexte"/>
                <w:noProof/>
              </w:rPr>
              <w:t>Matchs</w:t>
            </w:r>
            <w:r w:rsidR="009447A0">
              <w:rPr>
                <w:noProof/>
                <w:webHidden/>
              </w:rPr>
              <w:tab/>
            </w:r>
            <w:r w:rsidR="009447A0">
              <w:rPr>
                <w:noProof/>
                <w:webHidden/>
              </w:rPr>
              <w:fldChar w:fldCharType="begin"/>
            </w:r>
            <w:r w:rsidR="009447A0">
              <w:rPr>
                <w:noProof/>
                <w:webHidden/>
              </w:rPr>
              <w:instrText xml:space="preserve"> PAGEREF _Toc60765945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62BD11C3" w14:textId="549FA41E" w:rsidR="009447A0" w:rsidRDefault="003E346D">
          <w:pPr>
            <w:pStyle w:val="TM2"/>
            <w:tabs>
              <w:tab w:val="right" w:leader="dot" w:pos="9060"/>
            </w:tabs>
            <w:rPr>
              <w:rFonts w:eastAsiaTheme="minorEastAsia"/>
              <w:noProof/>
              <w:lang w:val="fr-FR" w:eastAsia="fr-FR"/>
            </w:rPr>
          </w:pPr>
          <w:hyperlink w:anchor="_Toc60765946" w:history="1">
            <w:r w:rsidR="009447A0" w:rsidRPr="00CB7707">
              <w:rPr>
                <w:rStyle w:val="Lienhypertexte"/>
                <w:noProof/>
              </w:rPr>
              <w:t>Equipes</w:t>
            </w:r>
            <w:r w:rsidR="009447A0">
              <w:rPr>
                <w:noProof/>
                <w:webHidden/>
              </w:rPr>
              <w:tab/>
            </w:r>
            <w:r w:rsidR="009447A0">
              <w:rPr>
                <w:noProof/>
                <w:webHidden/>
              </w:rPr>
              <w:fldChar w:fldCharType="begin"/>
            </w:r>
            <w:r w:rsidR="009447A0">
              <w:rPr>
                <w:noProof/>
                <w:webHidden/>
              </w:rPr>
              <w:instrText xml:space="preserve"> PAGEREF _Toc60765946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0A5F5629" w14:textId="42A78BCE" w:rsidR="009447A0" w:rsidRDefault="003E346D">
          <w:pPr>
            <w:pStyle w:val="TM2"/>
            <w:tabs>
              <w:tab w:val="right" w:leader="dot" w:pos="9060"/>
            </w:tabs>
            <w:rPr>
              <w:rFonts w:eastAsiaTheme="minorEastAsia"/>
              <w:noProof/>
              <w:lang w:val="fr-FR" w:eastAsia="fr-FR"/>
            </w:rPr>
          </w:pPr>
          <w:hyperlink w:anchor="_Toc60765947" w:history="1">
            <w:r w:rsidR="009447A0" w:rsidRPr="00CB7707">
              <w:rPr>
                <w:rStyle w:val="Lienhypertexte"/>
                <w:noProof/>
              </w:rPr>
              <w:t>Joueurs</w:t>
            </w:r>
            <w:r w:rsidR="009447A0">
              <w:rPr>
                <w:noProof/>
                <w:webHidden/>
              </w:rPr>
              <w:tab/>
            </w:r>
            <w:r w:rsidR="009447A0">
              <w:rPr>
                <w:noProof/>
                <w:webHidden/>
              </w:rPr>
              <w:fldChar w:fldCharType="begin"/>
            </w:r>
            <w:r w:rsidR="009447A0">
              <w:rPr>
                <w:noProof/>
                <w:webHidden/>
              </w:rPr>
              <w:instrText xml:space="preserve"> PAGEREF _Toc60765947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06792117" w14:textId="3EC5B42D" w:rsidR="009447A0" w:rsidRDefault="003E346D">
          <w:pPr>
            <w:pStyle w:val="TM2"/>
            <w:tabs>
              <w:tab w:val="right" w:leader="dot" w:pos="9060"/>
            </w:tabs>
            <w:rPr>
              <w:rFonts w:eastAsiaTheme="minorEastAsia"/>
              <w:noProof/>
              <w:lang w:val="fr-FR" w:eastAsia="fr-FR"/>
            </w:rPr>
          </w:pPr>
          <w:hyperlink w:anchor="_Toc60765948" w:history="1">
            <w:r w:rsidR="009447A0" w:rsidRPr="00CB7707">
              <w:rPr>
                <w:rStyle w:val="Lienhypertexte"/>
                <w:noProof/>
              </w:rPr>
              <w:t>Prix</w:t>
            </w:r>
            <w:r w:rsidR="009447A0">
              <w:rPr>
                <w:noProof/>
                <w:webHidden/>
              </w:rPr>
              <w:tab/>
            </w:r>
            <w:r w:rsidR="009447A0">
              <w:rPr>
                <w:noProof/>
                <w:webHidden/>
              </w:rPr>
              <w:fldChar w:fldCharType="begin"/>
            </w:r>
            <w:r w:rsidR="009447A0">
              <w:rPr>
                <w:noProof/>
                <w:webHidden/>
              </w:rPr>
              <w:instrText xml:space="preserve"> PAGEREF _Toc60765948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6FF719B0" w14:textId="214BBE1F" w:rsidR="009447A0" w:rsidRDefault="003E346D">
          <w:pPr>
            <w:pStyle w:val="TM1"/>
            <w:tabs>
              <w:tab w:val="right" w:leader="dot" w:pos="9060"/>
            </w:tabs>
            <w:rPr>
              <w:rFonts w:eastAsiaTheme="minorEastAsia"/>
              <w:noProof/>
              <w:lang w:val="fr-FR" w:eastAsia="fr-FR"/>
            </w:rPr>
          </w:pPr>
          <w:hyperlink w:anchor="_Toc60765949" w:history="1">
            <w:r w:rsidR="009447A0" w:rsidRPr="00CB7707">
              <w:rPr>
                <w:rStyle w:val="Lienhypertexte"/>
                <w:noProof/>
              </w:rPr>
              <w:t>Utilisation</w:t>
            </w:r>
            <w:r w:rsidR="009447A0">
              <w:rPr>
                <w:noProof/>
                <w:webHidden/>
              </w:rPr>
              <w:tab/>
            </w:r>
            <w:r w:rsidR="009447A0">
              <w:rPr>
                <w:noProof/>
                <w:webHidden/>
              </w:rPr>
              <w:fldChar w:fldCharType="begin"/>
            </w:r>
            <w:r w:rsidR="009447A0">
              <w:rPr>
                <w:noProof/>
                <w:webHidden/>
              </w:rPr>
              <w:instrText xml:space="preserve"> PAGEREF _Toc60765949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75A166D3" w14:textId="16869647" w:rsidR="009447A0" w:rsidRDefault="003E346D">
          <w:pPr>
            <w:pStyle w:val="TM2"/>
            <w:tabs>
              <w:tab w:val="right" w:leader="dot" w:pos="9060"/>
            </w:tabs>
            <w:rPr>
              <w:rFonts w:eastAsiaTheme="minorEastAsia"/>
              <w:noProof/>
              <w:lang w:val="fr-FR" w:eastAsia="fr-FR"/>
            </w:rPr>
          </w:pPr>
          <w:hyperlink w:anchor="_Toc60765950" w:history="1">
            <w:r w:rsidR="009447A0" w:rsidRPr="00CB7707">
              <w:rPr>
                <w:rStyle w:val="Lienhypertexte"/>
                <w:noProof/>
              </w:rPr>
              <w:t>Administrateur</w:t>
            </w:r>
            <w:r w:rsidR="009447A0">
              <w:rPr>
                <w:noProof/>
                <w:webHidden/>
              </w:rPr>
              <w:tab/>
            </w:r>
            <w:r w:rsidR="009447A0">
              <w:rPr>
                <w:noProof/>
                <w:webHidden/>
              </w:rPr>
              <w:fldChar w:fldCharType="begin"/>
            </w:r>
            <w:r w:rsidR="009447A0">
              <w:rPr>
                <w:noProof/>
                <w:webHidden/>
              </w:rPr>
              <w:instrText xml:space="preserve"> PAGEREF _Toc60765950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4BF2B073" w14:textId="083BBA5D" w:rsidR="009447A0" w:rsidRDefault="003E346D">
          <w:pPr>
            <w:pStyle w:val="TM2"/>
            <w:tabs>
              <w:tab w:val="right" w:leader="dot" w:pos="9060"/>
            </w:tabs>
            <w:rPr>
              <w:rFonts w:eastAsiaTheme="minorEastAsia"/>
              <w:noProof/>
              <w:lang w:val="fr-FR" w:eastAsia="fr-FR"/>
            </w:rPr>
          </w:pPr>
          <w:hyperlink w:anchor="_Toc60765951" w:history="1">
            <w:r w:rsidR="009447A0" w:rsidRPr="00CB7707">
              <w:rPr>
                <w:rStyle w:val="Lienhypertexte"/>
                <w:noProof/>
              </w:rPr>
              <w:t>Utilisateur</w:t>
            </w:r>
            <w:r w:rsidR="009447A0">
              <w:rPr>
                <w:noProof/>
                <w:webHidden/>
              </w:rPr>
              <w:tab/>
            </w:r>
            <w:r w:rsidR="009447A0">
              <w:rPr>
                <w:noProof/>
                <w:webHidden/>
              </w:rPr>
              <w:fldChar w:fldCharType="begin"/>
            </w:r>
            <w:r w:rsidR="009447A0">
              <w:rPr>
                <w:noProof/>
                <w:webHidden/>
              </w:rPr>
              <w:instrText xml:space="preserve"> PAGEREF _Toc60765951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38681919" w14:textId="44594184" w:rsidR="009447A0" w:rsidRDefault="003E346D">
          <w:pPr>
            <w:pStyle w:val="TM1"/>
            <w:tabs>
              <w:tab w:val="right" w:leader="dot" w:pos="9060"/>
            </w:tabs>
            <w:rPr>
              <w:rFonts w:eastAsiaTheme="minorEastAsia"/>
              <w:noProof/>
              <w:lang w:val="fr-FR" w:eastAsia="fr-FR"/>
            </w:rPr>
          </w:pPr>
          <w:hyperlink w:anchor="_Toc60765952" w:history="1">
            <w:r w:rsidR="009447A0" w:rsidRPr="00CB7707">
              <w:rPr>
                <w:rStyle w:val="Lienhypertexte"/>
                <w:noProof/>
              </w:rPr>
              <w:t>Schéma EA</w:t>
            </w:r>
            <w:r w:rsidR="009447A0">
              <w:rPr>
                <w:noProof/>
                <w:webHidden/>
              </w:rPr>
              <w:tab/>
            </w:r>
            <w:r w:rsidR="009447A0">
              <w:rPr>
                <w:noProof/>
                <w:webHidden/>
              </w:rPr>
              <w:fldChar w:fldCharType="begin"/>
            </w:r>
            <w:r w:rsidR="009447A0">
              <w:rPr>
                <w:noProof/>
                <w:webHidden/>
              </w:rPr>
              <w:instrText xml:space="preserve"> PAGEREF _Toc60765952 \h </w:instrText>
            </w:r>
            <w:r w:rsidR="009447A0">
              <w:rPr>
                <w:noProof/>
                <w:webHidden/>
              </w:rPr>
            </w:r>
            <w:r w:rsidR="009447A0">
              <w:rPr>
                <w:noProof/>
                <w:webHidden/>
              </w:rPr>
              <w:fldChar w:fldCharType="separate"/>
            </w:r>
            <w:r w:rsidR="009447A0">
              <w:rPr>
                <w:noProof/>
                <w:webHidden/>
              </w:rPr>
              <w:t>6</w:t>
            </w:r>
            <w:r w:rsidR="009447A0">
              <w:rPr>
                <w:noProof/>
                <w:webHidden/>
              </w:rPr>
              <w:fldChar w:fldCharType="end"/>
            </w:r>
          </w:hyperlink>
        </w:p>
        <w:p w14:paraId="0C97AE73" w14:textId="6AECABE3" w:rsidR="009447A0" w:rsidRDefault="003E346D">
          <w:pPr>
            <w:pStyle w:val="TM1"/>
            <w:tabs>
              <w:tab w:val="right" w:leader="dot" w:pos="9060"/>
            </w:tabs>
            <w:rPr>
              <w:rFonts w:eastAsiaTheme="minorEastAsia"/>
              <w:noProof/>
              <w:lang w:val="fr-FR" w:eastAsia="fr-FR"/>
            </w:rPr>
          </w:pPr>
          <w:hyperlink w:anchor="_Toc60765953" w:history="1">
            <w:r w:rsidR="009447A0" w:rsidRPr="00CB7707">
              <w:rPr>
                <w:rStyle w:val="Lienhypertexte"/>
                <w:noProof/>
              </w:rPr>
              <w:t>Choix effectués</w:t>
            </w:r>
            <w:r w:rsidR="009447A0">
              <w:rPr>
                <w:noProof/>
                <w:webHidden/>
              </w:rPr>
              <w:tab/>
            </w:r>
            <w:r w:rsidR="009447A0">
              <w:rPr>
                <w:noProof/>
                <w:webHidden/>
              </w:rPr>
              <w:fldChar w:fldCharType="begin"/>
            </w:r>
            <w:r w:rsidR="009447A0">
              <w:rPr>
                <w:noProof/>
                <w:webHidden/>
              </w:rPr>
              <w:instrText xml:space="preserve"> PAGEREF _Toc60765953 \h </w:instrText>
            </w:r>
            <w:r w:rsidR="009447A0">
              <w:rPr>
                <w:noProof/>
                <w:webHidden/>
              </w:rPr>
            </w:r>
            <w:r w:rsidR="009447A0">
              <w:rPr>
                <w:noProof/>
                <w:webHidden/>
              </w:rPr>
              <w:fldChar w:fldCharType="separate"/>
            </w:r>
            <w:r w:rsidR="009447A0">
              <w:rPr>
                <w:noProof/>
                <w:webHidden/>
              </w:rPr>
              <w:t>7</w:t>
            </w:r>
            <w:r w:rsidR="009447A0">
              <w:rPr>
                <w:noProof/>
                <w:webHidden/>
              </w:rPr>
              <w:fldChar w:fldCharType="end"/>
            </w:r>
          </w:hyperlink>
        </w:p>
        <w:p w14:paraId="320C2781" w14:textId="20F91F05" w:rsidR="009447A0" w:rsidRDefault="003E346D">
          <w:pPr>
            <w:pStyle w:val="TM1"/>
            <w:tabs>
              <w:tab w:val="right" w:leader="dot" w:pos="9060"/>
            </w:tabs>
            <w:rPr>
              <w:rFonts w:eastAsiaTheme="minorEastAsia"/>
              <w:noProof/>
              <w:lang w:val="fr-FR" w:eastAsia="fr-FR"/>
            </w:rPr>
          </w:pPr>
          <w:hyperlink w:anchor="_Toc60765954" w:history="1">
            <w:r w:rsidR="009447A0" w:rsidRPr="00CB7707">
              <w:rPr>
                <w:rStyle w:val="Lienhypertexte"/>
                <w:noProof/>
              </w:rPr>
              <w:t>Modèle relationnel</w:t>
            </w:r>
            <w:r w:rsidR="009447A0">
              <w:rPr>
                <w:noProof/>
                <w:webHidden/>
              </w:rPr>
              <w:tab/>
            </w:r>
            <w:r w:rsidR="009447A0">
              <w:rPr>
                <w:noProof/>
                <w:webHidden/>
              </w:rPr>
              <w:fldChar w:fldCharType="begin"/>
            </w:r>
            <w:r w:rsidR="009447A0">
              <w:rPr>
                <w:noProof/>
                <w:webHidden/>
              </w:rPr>
              <w:instrText xml:space="preserve"> PAGEREF _Toc60765954 \h </w:instrText>
            </w:r>
            <w:r w:rsidR="009447A0">
              <w:rPr>
                <w:noProof/>
                <w:webHidden/>
              </w:rPr>
            </w:r>
            <w:r w:rsidR="009447A0">
              <w:rPr>
                <w:noProof/>
                <w:webHidden/>
              </w:rPr>
              <w:fldChar w:fldCharType="separate"/>
            </w:r>
            <w:r w:rsidR="009447A0">
              <w:rPr>
                <w:noProof/>
                <w:webHidden/>
              </w:rPr>
              <w:t>9</w:t>
            </w:r>
            <w:r w:rsidR="009447A0">
              <w:rPr>
                <w:noProof/>
                <w:webHidden/>
              </w:rPr>
              <w:fldChar w:fldCharType="end"/>
            </w:r>
          </w:hyperlink>
        </w:p>
        <w:p w14:paraId="17543C68" w14:textId="476AB91D" w:rsidR="009447A0" w:rsidRDefault="003E346D">
          <w:pPr>
            <w:pStyle w:val="TM1"/>
            <w:tabs>
              <w:tab w:val="right" w:leader="dot" w:pos="9060"/>
            </w:tabs>
            <w:rPr>
              <w:rFonts w:eastAsiaTheme="minorEastAsia"/>
              <w:noProof/>
              <w:lang w:val="fr-FR" w:eastAsia="fr-FR"/>
            </w:rPr>
          </w:pPr>
          <w:hyperlink w:anchor="_Toc60765955" w:history="1">
            <w:r w:rsidR="009447A0" w:rsidRPr="00CB7707">
              <w:rPr>
                <w:rStyle w:val="Lienhypertexte"/>
                <w:noProof/>
              </w:rPr>
              <w:t>Contraintes d’intégrité</w:t>
            </w:r>
            <w:r w:rsidR="009447A0">
              <w:rPr>
                <w:noProof/>
                <w:webHidden/>
              </w:rPr>
              <w:tab/>
            </w:r>
            <w:r w:rsidR="009447A0">
              <w:rPr>
                <w:noProof/>
                <w:webHidden/>
              </w:rPr>
              <w:fldChar w:fldCharType="begin"/>
            </w:r>
            <w:r w:rsidR="009447A0">
              <w:rPr>
                <w:noProof/>
                <w:webHidden/>
              </w:rPr>
              <w:instrText xml:space="preserve"> PAGEREF _Toc60765955 \h </w:instrText>
            </w:r>
            <w:r w:rsidR="009447A0">
              <w:rPr>
                <w:noProof/>
                <w:webHidden/>
              </w:rPr>
            </w:r>
            <w:r w:rsidR="009447A0">
              <w:rPr>
                <w:noProof/>
                <w:webHidden/>
              </w:rPr>
              <w:fldChar w:fldCharType="separate"/>
            </w:r>
            <w:r w:rsidR="009447A0">
              <w:rPr>
                <w:noProof/>
                <w:webHidden/>
              </w:rPr>
              <w:t>10</w:t>
            </w:r>
            <w:r w:rsidR="009447A0">
              <w:rPr>
                <w:noProof/>
                <w:webHidden/>
              </w:rPr>
              <w:fldChar w:fldCharType="end"/>
            </w:r>
          </w:hyperlink>
        </w:p>
        <w:p w14:paraId="159E32A2" w14:textId="72FC8006" w:rsidR="009447A0" w:rsidRDefault="003E346D">
          <w:pPr>
            <w:pStyle w:val="TM1"/>
            <w:tabs>
              <w:tab w:val="right" w:leader="dot" w:pos="9060"/>
            </w:tabs>
            <w:rPr>
              <w:rFonts w:eastAsiaTheme="minorEastAsia"/>
              <w:noProof/>
              <w:lang w:val="fr-FR" w:eastAsia="fr-FR"/>
            </w:rPr>
          </w:pPr>
          <w:hyperlink w:anchor="_Toc60765956" w:history="1">
            <w:r w:rsidR="009447A0" w:rsidRPr="00CB7707">
              <w:rPr>
                <w:rStyle w:val="Lienhypertexte"/>
                <w:noProof/>
              </w:rPr>
              <w:t>Description des tables et attributs</w:t>
            </w:r>
            <w:r w:rsidR="009447A0">
              <w:rPr>
                <w:noProof/>
                <w:webHidden/>
              </w:rPr>
              <w:tab/>
            </w:r>
            <w:r w:rsidR="009447A0">
              <w:rPr>
                <w:noProof/>
                <w:webHidden/>
              </w:rPr>
              <w:fldChar w:fldCharType="begin"/>
            </w:r>
            <w:r w:rsidR="009447A0">
              <w:rPr>
                <w:noProof/>
                <w:webHidden/>
              </w:rPr>
              <w:instrText xml:space="preserve"> PAGEREF _Toc60765956 \h </w:instrText>
            </w:r>
            <w:r w:rsidR="009447A0">
              <w:rPr>
                <w:noProof/>
                <w:webHidden/>
              </w:rPr>
            </w:r>
            <w:r w:rsidR="009447A0">
              <w:rPr>
                <w:noProof/>
                <w:webHidden/>
              </w:rPr>
              <w:fldChar w:fldCharType="separate"/>
            </w:r>
            <w:r w:rsidR="009447A0">
              <w:rPr>
                <w:noProof/>
                <w:webHidden/>
              </w:rPr>
              <w:t>11</w:t>
            </w:r>
            <w:r w:rsidR="009447A0">
              <w:rPr>
                <w:noProof/>
                <w:webHidden/>
              </w:rPr>
              <w:fldChar w:fldCharType="end"/>
            </w:r>
          </w:hyperlink>
        </w:p>
        <w:p w14:paraId="710923F3" w14:textId="69CF49AA" w:rsidR="009447A0" w:rsidRDefault="003E346D">
          <w:pPr>
            <w:pStyle w:val="TM1"/>
            <w:tabs>
              <w:tab w:val="right" w:leader="dot" w:pos="9060"/>
            </w:tabs>
            <w:rPr>
              <w:rFonts w:eastAsiaTheme="minorEastAsia"/>
              <w:noProof/>
              <w:lang w:val="fr-FR" w:eastAsia="fr-FR"/>
            </w:rPr>
          </w:pPr>
          <w:hyperlink w:anchor="_Toc60765957" w:history="1">
            <w:r w:rsidR="009447A0" w:rsidRPr="00CB7707">
              <w:rPr>
                <w:rStyle w:val="Lienhypertexte"/>
                <w:noProof/>
              </w:rPr>
              <w:t>Annexes</w:t>
            </w:r>
            <w:r w:rsidR="009447A0">
              <w:rPr>
                <w:noProof/>
                <w:webHidden/>
              </w:rPr>
              <w:tab/>
            </w:r>
            <w:r w:rsidR="009447A0">
              <w:rPr>
                <w:noProof/>
                <w:webHidden/>
              </w:rPr>
              <w:fldChar w:fldCharType="begin"/>
            </w:r>
            <w:r w:rsidR="009447A0">
              <w:rPr>
                <w:noProof/>
                <w:webHidden/>
              </w:rPr>
              <w:instrText xml:space="preserve"> PAGEREF _Toc60765957 \h </w:instrText>
            </w:r>
            <w:r w:rsidR="009447A0">
              <w:rPr>
                <w:noProof/>
                <w:webHidden/>
              </w:rPr>
            </w:r>
            <w:r w:rsidR="009447A0">
              <w:rPr>
                <w:noProof/>
                <w:webHidden/>
              </w:rPr>
              <w:fldChar w:fldCharType="separate"/>
            </w:r>
            <w:r w:rsidR="009447A0">
              <w:rPr>
                <w:noProof/>
                <w:webHidden/>
              </w:rPr>
              <w:t>12</w:t>
            </w:r>
            <w:r w:rsidR="009447A0">
              <w:rPr>
                <w:noProof/>
                <w:webHidden/>
              </w:rPr>
              <w:fldChar w:fldCharType="end"/>
            </w:r>
          </w:hyperlink>
        </w:p>
        <w:p w14:paraId="06B51CD7" w14:textId="302D5B58" w:rsidR="009447A0" w:rsidRDefault="003E346D">
          <w:pPr>
            <w:pStyle w:val="TM2"/>
            <w:tabs>
              <w:tab w:val="right" w:leader="dot" w:pos="9060"/>
            </w:tabs>
            <w:rPr>
              <w:rFonts w:eastAsiaTheme="minorEastAsia"/>
              <w:noProof/>
              <w:lang w:val="fr-FR" w:eastAsia="fr-FR"/>
            </w:rPr>
          </w:pPr>
          <w:hyperlink w:anchor="_Toc60765958" w:history="1">
            <w:r w:rsidR="009447A0" w:rsidRPr="00CB7707">
              <w:rPr>
                <w:rStyle w:val="Lienhypertexte"/>
                <w:noProof/>
              </w:rPr>
              <w:t>Fonctions stockées</w:t>
            </w:r>
            <w:r w:rsidR="009447A0">
              <w:rPr>
                <w:noProof/>
                <w:webHidden/>
              </w:rPr>
              <w:tab/>
            </w:r>
            <w:r w:rsidR="009447A0">
              <w:rPr>
                <w:noProof/>
                <w:webHidden/>
              </w:rPr>
              <w:fldChar w:fldCharType="begin"/>
            </w:r>
            <w:r w:rsidR="009447A0">
              <w:rPr>
                <w:noProof/>
                <w:webHidden/>
              </w:rPr>
              <w:instrText xml:space="preserve"> PAGEREF _Toc60765958 \h </w:instrText>
            </w:r>
            <w:r w:rsidR="009447A0">
              <w:rPr>
                <w:noProof/>
                <w:webHidden/>
              </w:rPr>
            </w:r>
            <w:r w:rsidR="009447A0">
              <w:rPr>
                <w:noProof/>
                <w:webHidden/>
              </w:rPr>
              <w:fldChar w:fldCharType="separate"/>
            </w:r>
            <w:r w:rsidR="009447A0">
              <w:rPr>
                <w:noProof/>
                <w:webHidden/>
              </w:rPr>
              <w:t>12</w:t>
            </w:r>
            <w:r w:rsidR="009447A0">
              <w:rPr>
                <w:noProof/>
                <w:webHidden/>
              </w:rPr>
              <w:fldChar w:fldCharType="end"/>
            </w:r>
          </w:hyperlink>
        </w:p>
        <w:p w14:paraId="6D200572" w14:textId="402D8900" w:rsidR="009447A0" w:rsidRDefault="003E346D">
          <w:pPr>
            <w:pStyle w:val="TM2"/>
            <w:tabs>
              <w:tab w:val="right" w:leader="dot" w:pos="9060"/>
            </w:tabs>
            <w:rPr>
              <w:rFonts w:eastAsiaTheme="minorEastAsia"/>
              <w:noProof/>
              <w:lang w:val="fr-FR" w:eastAsia="fr-FR"/>
            </w:rPr>
          </w:pPr>
          <w:hyperlink w:anchor="_Toc60765959" w:history="1">
            <w:r w:rsidR="009447A0" w:rsidRPr="00CB7707">
              <w:rPr>
                <w:rStyle w:val="Lienhypertexte"/>
                <w:noProof/>
              </w:rPr>
              <w:t>Procédures stockées</w:t>
            </w:r>
            <w:r w:rsidR="009447A0">
              <w:rPr>
                <w:noProof/>
                <w:webHidden/>
              </w:rPr>
              <w:tab/>
            </w:r>
            <w:r w:rsidR="009447A0">
              <w:rPr>
                <w:noProof/>
                <w:webHidden/>
              </w:rPr>
              <w:fldChar w:fldCharType="begin"/>
            </w:r>
            <w:r w:rsidR="009447A0">
              <w:rPr>
                <w:noProof/>
                <w:webHidden/>
              </w:rPr>
              <w:instrText xml:space="preserve"> PAGEREF _Toc60765959 \h </w:instrText>
            </w:r>
            <w:r w:rsidR="009447A0">
              <w:rPr>
                <w:noProof/>
                <w:webHidden/>
              </w:rPr>
            </w:r>
            <w:r w:rsidR="009447A0">
              <w:rPr>
                <w:noProof/>
                <w:webHidden/>
              </w:rPr>
              <w:fldChar w:fldCharType="separate"/>
            </w:r>
            <w:r w:rsidR="009447A0">
              <w:rPr>
                <w:noProof/>
                <w:webHidden/>
              </w:rPr>
              <w:t>14</w:t>
            </w:r>
            <w:r w:rsidR="009447A0">
              <w:rPr>
                <w:noProof/>
                <w:webHidden/>
              </w:rPr>
              <w:fldChar w:fldCharType="end"/>
            </w:r>
          </w:hyperlink>
        </w:p>
        <w:p w14:paraId="007DE01A" w14:textId="409E0B63" w:rsidR="009447A0" w:rsidRDefault="003E346D">
          <w:pPr>
            <w:pStyle w:val="TM2"/>
            <w:tabs>
              <w:tab w:val="right" w:leader="dot" w:pos="9060"/>
            </w:tabs>
            <w:rPr>
              <w:rFonts w:eastAsiaTheme="minorEastAsia"/>
              <w:noProof/>
              <w:lang w:val="fr-FR" w:eastAsia="fr-FR"/>
            </w:rPr>
          </w:pPr>
          <w:hyperlink w:anchor="_Toc60765960" w:history="1">
            <w:r w:rsidR="009447A0" w:rsidRPr="00CB7707">
              <w:rPr>
                <w:rStyle w:val="Lienhypertexte"/>
                <w:noProof/>
              </w:rPr>
              <w:t>Événements</w:t>
            </w:r>
            <w:r w:rsidR="009447A0">
              <w:rPr>
                <w:noProof/>
                <w:webHidden/>
              </w:rPr>
              <w:tab/>
            </w:r>
            <w:r w:rsidR="009447A0">
              <w:rPr>
                <w:noProof/>
                <w:webHidden/>
              </w:rPr>
              <w:fldChar w:fldCharType="begin"/>
            </w:r>
            <w:r w:rsidR="009447A0">
              <w:rPr>
                <w:noProof/>
                <w:webHidden/>
              </w:rPr>
              <w:instrText xml:space="preserve"> PAGEREF _Toc60765960 \h </w:instrText>
            </w:r>
            <w:r w:rsidR="009447A0">
              <w:rPr>
                <w:noProof/>
                <w:webHidden/>
              </w:rPr>
            </w:r>
            <w:r w:rsidR="009447A0">
              <w:rPr>
                <w:noProof/>
                <w:webHidden/>
              </w:rPr>
              <w:fldChar w:fldCharType="separate"/>
            </w:r>
            <w:r w:rsidR="009447A0">
              <w:rPr>
                <w:noProof/>
                <w:webHidden/>
              </w:rPr>
              <w:t>16</w:t>
            </w:r>
            <w:r w:rsidR="009447A0">
              <w:rPr>
                <w:noProof/>
                <w:webHidden/>
              </w:rPr>
              <w:fldChar w:fldCharType="end"/>
            </w:r>
          </w:hyperlink>
        </w:p>
        <w:p w14:paraId="780AF852" w14:textId="6CEBB171" w:rsidR="009447A0" w:rsidRDefault="003E346D">
          <w:pPr>
            <w:pStyle w:val="TM2"/>
            <w:tabs>
              <w:tab w:val="right" w:leader="dot" w:pos="9060"/>
            </w:tabs>
            <w:rPr>
              <w:rFonts w:eastAsiaTheme="minorEastAsia"/>
              <w:noProof/>
              <w:lang w:val="fr-FR" w:eastAsia="fr-FR"/>
            </w:rPr>
          </w:pPr>
          <w:hyperlink w:anchor="_Toc60765961" w:history="1">
            <w:r w:rsidR="009447A0" w:rsidRPr="00CB7707">
              <w:rPr>
                <w:rStyle w:val="Lienhypertexte"/>
                <w:noProof/>
              </w:rPr>
              <w:t>Application des contraintes d’intégrité</w:t>
            </w:r>
            <w:r w:rsidR="009447A0">
              <w:rPr>
                <w:noProof/>
                <w:webHidden/>
              </w:rPr>
              <w:tab/>
            </w:r>
            <w:r w:rsidR="009447A0">
              <w:rPr>
                <w:noProof/>
                <w:webHidden/>
              </w:rPr>
              <w:fldChar w:fldCharType="begin"/>
            </w:r>
            <w:r w:rsidR="009447A0">
              <w:rPr>
                <w:noProof/>
                <w:webHidden/>
              </w:rPr>
              <w:instrText xml:space="preserve"> PAGEREF _Toc60765961 \h </w:instrText>
            </w:r>
            <w:r w:rsidR="009447A0">
              <w:rPr>
                <w:noProof/>
                <w:webHidden/>
              </w:rPr>
            </w:r>
            <w:r w:rsidR="009447A0">
              <w:rPr>
                <w:noProof/>
                <w:webHidden/>
              </w:rPr>
              <w:fldChar w:fldCharType="separate"/>
            </w:r>
            <w:r w:rsidR="009447A0">
              <w:rPr>
                <w:noProof/>
                <w:webHidden/>
              </w:rPr>
              <w:t>17</w:t>
            </w:r>
            <w:r w:rsidR="009447A0">
              <w:rPr>
                <w:noProof/>
                <w:webHidden/>
              </w:rPr>
              <w:fldChar w:fldCharType="end"/>
            </w:r>
          </w:hyperlink>
        </w:p>
        <w:p w14:paraId="57E54871" w14:textId="197CF112" w:rsidR="009447A0" w:rsidRDefault="003E346D">
          <w:pPr>
            <w:pStyle w:val="TM2"/>
            <w:tabs>
              <w:tab w:val="right" w:leader="dot" w:pos="9060"/>
            </w:tabs>
            <w:rPr>
              <w:rFonts w:eastAsiaTheme="minorEastAsia"/>
              <w:noProof/>
              <w:lang w:val="fr-FR" w:eastAsia="fr-FR"/>
            </w:rPr>
          </w:pPr>
          <w:hyperlink w:anchor="_Toc60765962" w:history="1">
            <w:r w:rsidR="009447A0" w:rsidRPr="00CB7707">
              <w:rPr>
                <w:rStyle w:val="Lienhypertexte"/>
                <w:noProof/>
              </w:rPr>
              <w:t>Comportements mis en place</w:t>
            </w:r>
            <w:r w:rsidR="009447A0">
              <w:rPr>
                <w:noProof/>
                <w:webHidden/>
              </w:rPr>
              <w:tab/>
            </w:r>
            <w:r w:rsidR="009447A0">
              <w:rPr>
                <w:noProof/>
                <w:webHidden/>
              </w:rPr>
              <w:fldChar w:fldCharType="begin"/>
            </w:r>
            <w:r w:rsidR="009447A0">
              <w:rPr>
                <w:noProof/>
                <w:webHidden/>
              </w:rPr>
              <w:instrText xml:space="preserve"> PAGEREF _Toc60765962 \h </w:instrText>
            </w:r>
            <w:r w:rsidR="009447A0">
              <w:rPr>
                <w:noProof/>
                <w:webHidden/>
              </w:rPr>
            </w:r>
            <w:r w:rsidR="009447A0">
              <w:rPr>
                <w:noProof/>
                <w:webHidden/>
              </w:rPr>
              <w:fldChar w:fldCharType="separate"/>
            </w:r>
            <w:r w:rsidR="009447A0">
              <w:rPr>
                <w:noProof/>
                <w:webHidden/>
              </w:rPr>
              <w:t>20</w:t>
            </w:r>
            <w:r w:rsidR="009447A0">
              <w:rPr>
                <w:noProof/>
                <w:webHidden/>
              </w:rPr>
              <w:fldChar w:fldCharType="end"/>
            </w:r>
          </w:hyperlink>
        </w:p>
        <w:p w14:paraId="1218F696" w14:textId="0CC51028" w:rsidR="009447A0" w:rsidRDefault="003E346D">
          <w:pPr>
            <w:pStyle w:val="TM2"/>
            <w:tabs>
              <w:tab w:val="right" w:leader="dot" w:pos="9060"/>
            </w:tabs>
            <w:rPr>
              <w:rFonts w:eastAsiaTheme="minorEastAsia"/>
              <w:noProof/>
              <w:lang w:val="fr-FR" w:eastAsia="fr-FR"/>
            </w:rPr>
          </w:pPr>
          <w:hyperlink w:anchor="_Toc60765963" w:history="1">
            <w:r w:rsidR="009447A0" w:rsidRPr="00CB7707">
              <w:rPr>
                <w:rStyle w:val="Lienhypertexte"/>
                <w:noProof/>
              </w:rPr>
              <w:t>Seeding</w:t>
            </w:r>
            <w:r w:rsidR="009447A0">
              <w:rPr>
                <w:noProof/>
                <w:webHidden/>
              </w:rPr>
              <w:tab/>
            </w:r>
            <w:r w:rsidR="009447A0">
              <w:rPr>
                <w:noProof/>
                <w:webHidden/>
              </w:rPr>
              <w:fldChar w:fldCharType="begin"/>
            </w:r>
            <w:r w:rsidR="009447A0">
              <w:rPr>
                <w:noProof/>
                <w:webHidden/>
              </w:rPr>
              <w:instrText xml:space="preserve"> PAGEREF _Toc60765963 \h </w:instrText>
            </w:r>
            <w:r w:rsidR="009447A0">
              <w:rPr>
                <w:noProof/>
                <w:webHidden/>
              </w:rPr>
            </w:r>
            <w:r w:rsidR="009447A0">
              <w:rPr>
                <w:noProof/>
                <w:webHidden/>
              </w:rPr>
              <w:fldChar w:fldCharType="separate"/>
            </w:r>
            <w:r w:rsidR="009447A0">
              <w:rPr>
                <w:noProof/>
                <w:webHidden/>
              </w:rPr>
              <w:t>21</w:t>
            </w:r>
            <w:r w:rsidR="009447A0">
              <w:rPr>
                <w:noProof/>
                <w:webHidden/>
              </w:rPr>
              <w:fldChar w:fldCharType="end"/>
            </w:r>
          </w:hyperlink>
        </w:p>
        <w:p w14:paraId="6A396EFC" w14:textId="62B8A2AB"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60765940"/>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0765941"/>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0765942"/>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0765943"/>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0765944"/>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0765945"/>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0765946"/>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0765947"/>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0765948"/>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0765949"/>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0765950"/>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0765951"/>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7C8F051" w:rsidR="00237D0C" w:rsidRDefault="00237D0C" w:rsidP="00832E08">
      <w:pPr>
        <w:pStyle w:val="Titre1"/>
        <w:spacing w:before="0" w:after="120"/>
      </w:pPr>
      <w:bookmarkStart w:id="12" w:name="_Toc60765952"/>
      <w:r>
        <w:lastRenderedPageBreak/>
        <w:t>Schéma EA</w:t>
      </w:r>
      <w:bookmarkEnd w:id="12"/>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60765953"/>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60765954"/>
      <w:r>
        <w:lastRenderedPageBreak/>
        <w:t>Modèle relationnel</w:t>
      </w:r>
      <w:bookmarkEnd w:id="14"/>
    </w:p>
    <w:p w14:paraId="2BF4CAC5" w14:textId="52E5861B" w:rsidR="007F066A" w:rsidRDefault="00C6389D" w:rsidP="007F066A">
      <w:r>
        <w:rPr>
          <w:noProof/>
        </w:rPr>
        <w:drawing>
          <wp:inline distT="0" distB="0" distL="0" distR="0" wp14:anchorId="4A56A7BA" wp14:editId="6E8EFA0E">
            <wp:extent cx="8892540" cy="469138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8892540" cy="4691380"/>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60765955"/>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r>
        <w:t>date</w:t>
      </w:r>
      <w:r w:rsidR="00C00E63">
        <w:t>Heure</w:t>
      </w:r>
      <w:r>
        <w:t xml:space="preserve">Debut est </w:t>
      </w:r>
      <w:r w:rsidR="00D21CD1">
        <w:t xml:space="preserve">strictement </w:t>
      </w:r>
      <w:r>
        <w:t>plus petite</w:t>
      </w:r>
      <w:r w:rsidR="00D21CD1">
        <w:t xml:space="preserve"> que</w:t>
      </w:r>
      <w:r>
        <w:t xml:space="preserve"> date</w:t>
      </w:r>
      <w:r w:rsidR="00C00E63">
        <w:t>Heure</w:t>
      </w:r>
      <w:r>
        <w:t>Fin.</w:t>
      </w:r>
    </w:p>
    <w:p w14:paraId="4CC69030" w14:textId="1B73918D" w:rsidR="00944F61" w:rsidRDefault="007918BE" w:rsidP="00832E08">
      <w:pPr>
        <w:pStyle w:val="Paragraphedeliste"/>
        <w:numPr>
          <w:ilvl w:val="0"/>
          <w:numId w:val="20"/>
        </w:numPr>
        <w:tabs>
          <w:tab w:val="left" w:pos="851"/>
        </w:tabs>
        <w:spacing w:after="120"/>
      </w:pPr>
      <w:r>
        <w:t>d</w:t>
      </w:r>
      <w:r w:rsidR="00953023">
        <w:t>ate</w:t>
      </w:r>
      <w:r w:rsidR="00C00E63">
        <w:t>Heure</w:t>
      </w:r>
      <w:r w:rsidR="00953023">
        <w:t xml:space="preserve">Debut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r w:rsidRPr="00F83AC4">
        <w:rPr>
          <w:b/>
          <w:bCs/>
        </w:rPr>
        <w:t>Tournoi</w:t>
      </w:r>
      <w:r w:rsidR="00E30DC9">
        <w:rPr>
          <w:b/>
          <w:bCs/>
        </w:rPr>
        <w:t>_</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Le champ longueurMaxSerie = [</w:t>
      </w:r>
      <w:r w:rsidR="00EF40E4">
        <w:t>1,</w:t>
      </w:r>
      <w:r>
        <w:t>3,5,7].</w:t>
      </w:r>
    </w:p>
    <w:p w14:paraId="1FBFFE08" w14:textId="6D0D0E31" w:rsidR="00DC583A" w:rsidRDefault="00876F05" w:rsidP="00832E08">
      <w:pPr>
        <w:spacing w:after="120"/>
      </w:pPr>
      <w:r w:rsidRPr="00DC583A">
        <w:rPr>
          <w:b/>
          <w:bCs/>
        </w:rPr>
        <w:t>S</w:t>
      </w:r>
      <w:r w:rsidR="00953023">
        <w:rPr>
          <w:b/>
          <w:bCs/>
        </w:rPr>
        <w:t>e</w:t>
      </w:r>
      <w:r w:rsidRPr="00DC583A">
        <w:rPr>
          <w:b/>
          <w:bCs/>
        </w:rPr>
        <w:t>rie</w:t>
      </w:r>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r>
        <w:rPr>
          <w:b/>
          <w:bCs/>
        </w:rPr>
        <w:t>Equipe_Joueur</w:t>
      </w:r>
    </w:p>
    <w:p w14:paraId="09B83DA3" w14:textId="40B1DDA5" w:rsidR="00876F05" w:rsidRDefault="00387438" w:rsidP="00832E08">
      <w:pPr>
        <w:pStyle w:val="Paragraphedeliste"/>
        <w:numPr>
          <w:ilvl w:val="0"/>
          <w:numId w:val="23"/>
        </w:numPr>
        <w:tabs>
          <w:tab w:val="left" w:pos="1560"/>
        </w:tabs>
        <w:spacing w:after="120"/>
      </w:pPr>
      <w:r>
        <w:t xml:space="preserve">Le champ </w:t>
      </w:r>
      <w:r w:rsidR="00DC583A">
        <w:t>date</w:t>
      </w:r>
      <w:r w:rsidR="00C00E63">
        <w:t>Heure</w:t>
      </w:r>
      <w:r w:rsidR="00DC583A">
        <w:t>Arrivee est forcément plus petite que date</w:t>
      </w:r>
      <w:r w:rsidR="00C00E63">
        <w:t>Heure</w:t>
      </w:r>
      <w:r w:rsidR="00DC583A">
        <w:t>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r>
        <w:rPr>
          <w:b/>
          <w:bCs/>
        </w:rPr>
        <w:t>Match_Joueur</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77777777" w:rsidR="001D30ED" w:rsidRDefault="001D30ED">
      <w:r>
        <w:br w:type="page"/>
      </w:r>
    </w:p>
    <w:p w14:paraId="5AE530EC" w14:textId="7326702E" w:rsidR="00A82316" w:rsidRDefault="00A82316" w:rsidP="001D30ED">
      <w:pPr>
        <w:pStyle w:val="Titre1"/>
      </w:pPr>
      <w:bookmarkStart w:id="16" w:name="_Toc60765956"/>
      <w:r>
        <w:lastRenderedPageBreak/>
        <w:t>Description des tables et attributs</w:t>
      </w:r>
      <w:bookmarkEnd w:id="16"/>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7A29DA8F" w:rsidR="009447A0" w:rsidRDefault="009447A0" w:rsidP="00382909">
            <w:r>
              <w:t xml:space="preserve">Objet </w:t>
            </w:r>
            <w:r>
              <w:br/>
            </w:r>
            <w:r w:rsidRPr="009447A0">
              <w:rPr>
                <w:b w:val="0"/>
                <w:bCs w:val="0"/>
              </w:rPr>
              <w:t>Définit les objet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r w:rsidRPr="009447A0">
              <w:rPr>
                <w:b w:val="0"/>
                <w:bCs w:val="0"/>
              </w:rPr>
              <w:t>Nom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r>
              <w:t>Prix_Objet</w:t>
            </w:r>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r>
              <w:t>idPrix</w:t>
            </w:r>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r>
              <w:t>idObjet</w:t>
            </w:r>
            <w:r>
              <w:br/>
            </w:r>
            <w:r w:rsidRPr="00E92587">
              <w:rPr>
                <w:b w:val="0"/>
                <w:bCs w:val="0"/>
              </w:rPr>
              <w:t>Identifiant de l’object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r>
              <w:t>montantArgent</w:t>
            </w:r>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r>
              <w:t>dateHeureDebut</w:t>
            </w:r>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r>
              <w:t>dateHeureFin</w:t>
            </w:r>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Egal à dateHeureDebut si « Annulé ».</w:t>
            </w:r>
            <w:r w:rsidRPr="00E92587">
              <w:rPr>
                <w:b w:val="0"/>
                <w:bCs w:val="0"/>
              </w:rPr>
              <w:br/>
              <w:t>Différent de dateHeureDebut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r w:rsidRPr="009F292F">
              <w:rPr>
                <w:b w:val="0"/>
                <w:bCs w:val="0"/>
              </w:rPr>
              <w:t>Nom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r>
              <w:t>nbEquipesMax</w:t>
            </w:r>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r>
              <w:t>idPrixPremier</w:t>
            </w:r>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r>
              <w:t>idPrixSecond</w:t>
            </w:r>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r>
              <w:lastRenderedPageBreak/>
              <w:t>Tournoi_Equipe</w:t>
            </w:r>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r>
              <w:t>idTournoi</w:t>
            </w:r>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r>
              <w:t>acronymeEquipe</w:t>
            </w:r>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r>
              <w:t>dateInscription</w:t>
            </w:r>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r>
              <w:t>longueurMaxSerie</w:t>
            </w:r>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r>
              <w:t>idTournoi</w:t>
            </w:r>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r>
              <w:t>Serie</w:t>
            </w:r>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54418848" w:rsidR="0001148C" w:rsidRPr="0001148C" w:rsidRDefault="0001148C" w:rsidP="00382909">
            <w:pPr>
              <w:rPr>
                <w:b w:val="0"/>
                <w:bCs w:val="0"/>
              </w:rPr>
            </w:pPr>
            <w:r w:rsidRPr="0001148C">
              <w:rPr>
                <w:b w:val="0"/>
                <w:bCs w:val="0"/>
              </w:rPr>
              <w:t>Identifiant de la série. (de 1 à noTour)</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r>
              <w:t>noTour</w:t>
            </w:r>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r>
              <w:t>idTournoi</w:t>
            </w:r>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Identifiant du match (de 1 à longueurMaxSerie).</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r>
              <w:t>idSerie</w:t>
            </w:r>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r>
              <w:t>noTour</w:t>
            </w:r>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r>
              <w:t>idTournoi</w:t>
            </w:r>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r>
              <w:lastRenderedPageBreak/>
              <w:t>Match_Joueur</w:t>
            </w:r>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r>
              <w:t>idJoueur</w:t>
            </w:r>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r>
              <w:t>nbButs</w:t>
            </w:r>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r>
              <w:t>nbArrets</w:t>
            </w:r>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r>
              <w:t>idMatch</w:t>
            </w:r>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r>
              <w:t>idSerie</w:t>
            </w:r>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r>
              <w:t>noTour</w:t>
            </w:r>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r>
              <w:t>idTournoi</w:t>
            </w:r>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r w:rsidR="001607ED" w:rsidRPr="008E3190">
              <w:rPr>
                <w:b w:val="0"/>
                <w:bCs w:val="0"/>
              </w:rPr>
              <w:t>Nom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r>
              <w:t>p</w:t>
            </w:r>
            <w:r w:rsidR="001607ED">
              <w:t>renom</w:t>
            </w:r>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r>
              <w:t>dateNaissance</w:t>
            </w:r>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0434C28"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(entre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r w:rsidRPr="008E3190">
              <w:t>idResponsable</w:t>
            </w:r>
          </w:p>
          <w:p w14:paraId="6B8783AF" w14:textId="77A2080C" w:rsidR="008E3190" w:rsidRPr="008E3190" w:rsidRDefault="008E3190" w:rsidP="00382909">
            <w:pPr>
              <w:rPr>
                <w:b w:val="0"/>
                <w:bCs w:val="0"/>
              </w:rPr>
            </w:pPr>
            <w:r w:rsidRPr="008E3190">
              <w:rPr>
                <w:b w:val="0"/>
                <w:bCs w:val="0"/>
              </w:rPr>
              <w:t>identifiant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r w:rsidRPr="00B21F5E">
              <w:lastRenderedPageBreak/>
              <w:t>Equipe_Joueur</w:t>
            </w:r>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r w:rsidRPr="00B21F5E">
              <w:t>acronymeEquipe</w:t>
            </w:r>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r w:rsidRPr="00B21F5E">
              <w:t>idJoueur</w:t>
            </w:r>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r w:rsidRPr="00B21F5E">
              <w:t>dateHeureArrivée</w:t>
            </w:r>
          </w:p>
          <w:p w14:paraId="1B675D2A" w14:textId="77777777" w:rsidR="008E3190" w:rsidRDefault="008E3190" w:rsidP="00382909">
            <w:pPr>
              <w:rPr>
                <w:b w:val="0"/>
                <w:bCs w:val="0"/>
              </w:rPr>
            </w:pPr>
            <w:r>
              <w:rPr>
                <w:b w:val="0"/>
                <w:bCs w:val="0"/>
              </w:rPr>
              <w:t xml:space="preserve">Date et heure d’arrivée du joueur dans l’équipe. </w:t>
            </w:r>
            <w:r>
              <w:rPr>
                <w:b w:val="0"/>
                <w:bCs w:val="0"/>
              </w:rPr>
              <w:br/>
              <w:t>Si ‘0000-00-00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r w:rsidRPr="00B21F5E">
              <w:t>dateHeureDepart</w:t>
            </w:r>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65776D" w:rsidR="008C6DE8" w:rsidRDefault="00F26E97" w:rsidP="00382909">
            <w:pPr>
              <w:rPr>
                <w:b w:val="0"/>
                <w:bCs w:val="0"/>
              </w:rPr>
            </w:pPr>
            <w:r>
              <w:rPr>
                <w:b w:val="0"/>
                <w:bCs w:val="0"/>
              </w:rPr>
              <w:t>s</w:t>
            </w:r>
            <w:r w:rsidR="008C6DE8">
              <w:rPr>
                <w:b w:val="0"/>
                <w:bCs w:val="0"/>
              </w:rPr>
              <w:t>inon il a quitté l’équipe.</w:t>
            </w:r>
          </w:p>
        </w:tc>
      </w:tr>
    </w:tbl>
    <w:p w14:paraId="2543CEB2" w14:textId="77777777" w:rsidR="008E3190" w:rsidRPr="008E3190" w:rsidRDefault="008E3190" w:rsidP="00382909">
      <w:pPr>
        <w:rPr>
          <w:b/>
          <w:bCs/>
        </w:rPr>
      </w:pPr>
    </w:p>
    <w:p w14:paraId="7B5AC500" w14:textId="670D08E2" w:rsidR="009447A0" w:rsidRDefault="009447A0">
      <w:r>
        <w:br w:type="page"/>
      </w:r>
    </w:p>
    <w:p w14:paraId="063E34D4" w14:textId="431231BA" w:rsidR="009447A0" w:rsidRDefault="009447A0" w:rsidP="009447A0">
      <w:pPr>
        <w:pStyle w:val="Titre1"/>
      </w:pPr>
      <w:bookmarkStart w:id="17" w:name="_Toc60765957"/>
      <w:r>
        <w:lastRenderedPageBreak/>
        <w:t>Annexes</w:t>
      </w:r>
      <w:bookmarkEnd w:id="17"/>
    </w:p>
    <w:p w14:paraId="7CA67ABF" w14:textId="77777777" w:rsidR="009447A0" w:rsidRDefault="009447A0" w:rsidP="009447A0">
      <w:pPr>
        <w:pStyle w:val="Titre2"/>
      </w:pPr>
      <w:bookmarkStart w:id="18" w:name="_Toc60765958"/>
      <w:r>
        <w:t>Fonctions stockées</w:t>
      </w:r>
      <w:bookmarkEnd w:id="18"/>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r w:rsidRPr="00DF4CE5">
              <w:t>aUneInscriptionEnCours(pAcronymeParam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r w:rsidRPr="00DF4CE5">
              <w:t>pAcronymeParam</w:t>
            </w:r>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r w:rsidRPr="00DF4CE5">
              <w:t>calculerNbTours(pNbEquipeMax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r w:rsidRPr="00DF4CE5">
              <w:t>pNbEquipeMax</w:t>
            </w:r>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77777777" w:rsidR="009447A0" w:rsidRDefault="009447A0" w:rsidP="008E3190">
            <w:r>
              <w:t xml:space="preserve">INT </w:t>
            </w:r>
            <w:r w:rsidRPr="00DF4CE5">
              <w:t>compterVictoireDansSerie</w:t>
            </w:r>
            <w:r>
              <w:br/>
            </w:r>
            <w:r w:rsidRPr="00DF4CE5">
              <w:t>(pAcronymeEquipe VARCHAR(3), pIdSerie INT, pNoTour INT, pIdTournoi INT)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r w:rsidRPr="00DF4CE5">
              <w:t>pAcronymeEquipe</w:t>
            </w:r>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r w:rsidRPr="00DF4CE5">
              <w:t>pIdSerie</w:t>
            </w:r>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r w:rsidRPr="00DF4CE5">
              <w:t>pNoTour</w:t>
            </w:r>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r w:rsidRPr="00DF4CE5">
              <w:t>pIdTournoi</w:t>
            </w:r>
            <w:r>
              <w:t xml:space="preserve"> : </w:t>
            </w:r>
            <w:r w:rsidRPr="00C15899">
              <w:rPr>
                <w:b w:val="0"/>
                <w:bCs w:val="0"/>
              </w:rPr>
              <w:t>Numéro du tournoi.</w:t>
            </w:r>
          </w:p>
        </w:tc>
      </w:tr>
      <w:tr w:rsidR="009447A0" w14:paraId="1B19B4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r w:rsidRPr="00C15899">
              <w:t>equipeDuJoueurLorsDu(pIdJoueur INT, pDate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r w:rsidRPr="00C15899">
              <w:t>pIdJoueur</w:t>
            </w:r>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r w:rsidRPr="00C15899">
              <w:t>pDate</w:t>
            </w:r>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r w:rsidRPr="00C15899">
              <w:t>estComplete(pAcronymeEquipe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r w:rsidRPr="00C15899">
              <w:t>pAcronymeEquipe</w:t>
            </w:r>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r w:rsidRPr="002F7DFC">
              <w:t>estEnAttente(pIdTournoi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r w:rsidRPr="00C15899">
              <w:t>pAcronymeEquipe</w:t>
            </w:r>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r w:rsidRPr="002F7DFC">
              <w:t>seedingCorrect</w:t>
            </w:r>
            <w:r>
              <w:t xml:space="preserve"> </w:t>
            </w:r>
            <w:r w:rsidRPr="002F7DFC">
              <w:t>(pAcronymeEquipe1 VARCHAR(3), pAcronymeEquipe2 VARCHAR(3), pIdSerie INT, pNoTour INT, pIdTournoi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r w:rsidRPr="00DF4CE5">
              <w:t>pIdSerie</w:t>
            </w:r>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r w:rsidRPr="00DF4CE5">
              <w:t>pNoTour</w:t>
            </w:r>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r w:rsidRPr="00DF4CE5">
              <w:t>pIdTournoi</w:t>
            </w:r>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Seeding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77777777" w:rsidR="009447A0" w:rsidRDefault="009447A0" w:rsidP="008E3190">
            <w:r>
              <w:t xml:space="preserve">VARCHAR(3) </w:t>
            </w:r>
            <w:r w:rsidRPr="002F7DFC">
              <w:t>vainqueurSerie(pIdSerie INT, pNoTour INT, pIdTournoi INT)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r w:rsidRPr="00DF4CE5">
              <w:t>pNoTour</w:t>
            </w:r>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r w:rsidRPr="00DF4CE5">
              <w:t>pIdTournoi</w:t>
            </w:r>
            <w:r>
              <w:t xml:space="preserve"> : </w:t>
            </w:r>
            <w:r w:rsidRPr="00C15899">
              <w:rPr>
                <w:b w:val="0"/>
                <w:bCs w:val="0"/>
              </w:rPr>
              <w:t>Numéro du tournoi.</w:t>
            </w:r>
          </w:p>
        </w:tc>
      </w:tr>
      <w:tr w:rsidR="009447A0" w14:paraId="4AB6C8E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77777777" w:rsidR="009447A0" w:rsidRDefault="009447A0" w:rsidP="008E3190">
            <w:r>
              <w:t xml:space="preserve">VARCHAR(3) </w:t>
            </w:r>
            <w:r w:rsidRPr="002F7DFC">
              <w:t>vainqueurMatch(pIdMatch INT, pIdSerie INT, pNoTour INT, pIdTournoi INT)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r w:rsidRPr="002F7DFC">
              <w:t>pIdMatch</w:t>
            </w:r>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r w:rsidRPr="00DF4CE5">
              <w:t>pNoTour</w:t>
            </w:r>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r w:rsidRPr="00DF4CE5">
              <w:t>pIdTournoi</w:t>
            </w:r>
            <w:r>
              <w:t xml:space="preserve"> : </w:t>
            </w:r>
            <w:r w:rsidRPr="00C15899">
              <w:rPr>
                <w:b w:val="0"/>
                <w:bCs w:val="0"/>
              </w:rPr>
              <w:t>Numéro du tournoi.</w:t>
            </w:r>
          </w:p>
        </w:tc>
      </w:tr>
      <w:tr w:rsidR="009447A0" w14:paraId="7F6DFF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Match_Joueur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06BC927A" w:rsidR="00375087" w:rsidRDefault="00375087" w:rsidP="00011580">
            <w:r>
              <w:t>BOOLEAN</w:t>
            </w:r>
            <w:r>
              <w:t xml:space="preserve"> </w:t>
            </w:r>
            <w:r>
              <w:t>estComplet</w:t>
            </w:r>
            <w:r w:rsidRPr="002F7DFC">
              <w:t>(pIdMatch INT)</w:t>
            </w:r>
          </w:p>
        </w:tc>
      </w:tr>
      <w:tr w:rsidR="00375087" w14:paraId="63871022"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011580">
            <w:r w:rsidRPr="00DF4CE5">
              <w:t>pIdTournoi</w:t>
            </w:r>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011580">
            <w:r>
              <w:t xml:space="preserve">Retourne : </w:t>
            </w:r>
            <w:r w:rsidR="00DF1B84">
              <w:rPr>
                <w:b w:val="0"/>
                <w:bCs w:val="0"/>
              </w:rPr>
              <w:t>Vrai si le nombre maximal d’équipes inscrite est atteint.</w:t>
            </w:r>
          </w:p>
        </w:tc>
      </w:tr>
    </w:tbl>
    <w:p w14:paraId="7CE6A0C1" w14:textId="77777777" w:rsidR="006F2EC5" w:rsidRDefault="00E358B2">
      <w:r>
        <w:t>Renvoie vrai si toutes les places du tournoi sont occupées.</w:t>
      </w:r>
    </w:p>
    <w:p w14:paraId="1339BE95" w14:textId="2BAF3DE7" w:rsidR="009447A0" w:rsidRDefault="009447A0">
      <w:r>
        <w:br w:type="page"/>
      </w:r>
    </w:p>
    <w:p w14:paraId="29510D15" w14:textId="77777777" w:rsidR="009447A0" w:rsidRDefault="009447A0" w:rsidP="009447A0">
      <w:pPr>
        <w:pStyle w:val="Titre2"/>
      </w:pPr>
      <w:bookmarkStart w:id="19" w:name="_Toc60765959"/>
      <w:r>
        <w:lastRenderedPageBreak/>
        <w:t>Procédures stockées</w:t>
      </w:r>
      <w:bookmarkEnd w:id="19"/>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r w:rsidRPr="00EC3589">
              <w:rPr>
                <w:lang w:val="en-US"/>
              </w:rPr>
              <w:t>verifierDateFuture(pDate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77777777" w:rsidR="009447A0" w:rsidRDefault="009447A0" w:rsidP="009447A0">
      <w:r>
        <w:t>Vérifie si la date est dans le future.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r w:rsidRPr="00EC3589">
              <w:rPr>
                <w:lang w:val="en-US"/>
              </w:rPr>
              <w:t>verifierDate</w:t>
            </w:r>
            <w:r>
              <w:rPr>
                <w:lang w:val="en-US"/>
              </w:rPr>
              <w:t>Passee</w:t>
            </w:r>
            <w:r w:rsidRPr="00EC3589">
              <w:rPr>
                <w:lang w:val="en-US"/>
              </w:rPr>
              <w:t>(pDate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r w:rsidRPr="00EC3589">
              <w:rPr>
                <w:lang w:val="en-US"/>
              </w:rPr>
              <w:t>verifierDate</w:t>
            </w:r>
            <w:r>
              <w:rPr>
                <w:lang w:val="en-US"/>
              </w:rPr>
              <w:t>PlusPetite</w:t>
            </w:r>
            <w:r w:rsidRPr="00EC3589">
              <w:rPr>
                <w:lang w:val="en-US"/>
              </w:rPr>
              <w:t>(</w:t>
            </w:r>
            <w:r w:rsidRPr="001B0EE5">
              <w:rPr>
                <w:lang w:val="en-US"/>
              </w:rPr>
              <w:t>pDateHeureDebut</w:t>
            </w:r>
            <w:r w:rsidRPr="00EC3589">
              <w:rPr>
                <w:lang w:val="en-US"/>
              </w:rPr>
              <w:t xml:space="preserve"> DATETIME, </w:t>
            </w:r>
            <w:r w:rsidRPr="001B0EE5">
              <w:rPr>
                <w:lang w:val="en-US"/>
              </w:rPr>
              <w:t>pDateHeure</w:t>
            </w:r>
            <w:r>
              <w:rPr>
                <w:lang w:val="en-US"/>
              </w:rPr>
              <w:t>Fin</w:t>
            </w:r>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r w:rsidRPr="001B0EE5">
              <w:rPr>
                <w:lang w:val="fr-FR"/>
              </w:rPr>
              <w:t>pDateHeureDebut</w:t>
            </w:r>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r w:rsidRPr="001B0EE5">
              <w:rPr>
                <w:lang w:val="fr-FR"/>
              </w:rPr>
              <w:t>pDateHeureFin</w:t>
            </w:r>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r w:rsidRPr="00DF4CE5">
              <w:t>pNoTour</w:t>
            </w:r>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r w:rsidRPr="001B0EE5">
              <w:t>verifierDejaDansUneEquipe(pIdJoueur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r w:rsidRPr="00DF4CE5">
              <w:t>pId</w:t>
            </w:r>
            <w:r>
              <w:t xml:space="preserve">Joueur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r w:rsidRPr="001B0EE5">
              <w:t>verifierEquipeComplete(pAcronymeEquipe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r w:rsidRPr="001B0EE5">
              <w:t>pAcronymeEquipe</w:t>
            </w:r>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r w:rsidRPr="001B0EE5">
              <w:t>verifierInscription(pAcronyme VARCHAR(3), pIdTournoi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r w:rsidRPr="001B0EE5">
              <w:t>pAcronyme</w:t>
            </w:r>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r w:rsidRPr="001B0EE5">
              <w:t>pIdTournoi</w:t>
            </w:r>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r w:rsidRPr="001B0EE5">
              <w:t>verifierJoueurEstDansEquipeSerie(pIdJoueur INT, pIdSerie INT, pNoTour INT, pIdTournoi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r w:rsidRPr="001B0EE5">
              <w:t>pIdJoueur</w:t>
            </w:r>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r w:rsidRPr="001B0EE5">
              <w:t>pNoTour</w:t>
            </w:r>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r w:rsidRPr="001B0EE5">
              <w:t>pIdTournoi</w:t>
            </w:r>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77777777" w:rsidR="009447A0" w:rsidRDefault="009447A0" w:rsidP="009447A0">
      <w:r>
        <w:lastRenderedPageBreak/>
        <w:t>Vérifie si un joueur peut légitiment avec des résultat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r>
              <w:t>v</w:t>
            </w:r>
            <w:r w:rsidRPr="008B4D9D">
              <w:t>erifierLongueurMaxSerie(pLongueurSerie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r w:rsidRPr="008B4D9D">
              <w:t>pLongueurSerie</w:t>
            </w:r>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77777777" w:rsidR="009447A0" w:rsidRDefault="009447A0" w:rsidP="008E3190">
            <w:r>
              <w:t xml:space="preserve">Signal : </w:t>
            </w:r>
            <w:r w:rsidRPr="00EC3589">
              <w:rPr>
                <w:b w:val="0"/>
                <w:bCs w:val="0"/>
              </w:rPr>
              <w:t xml:space="preserve">- </w:t>
            </w:r>
            <w:r>
              <w:rPr>
                <w:b w:val="0"/>
                <w:bCs w:val="0"/>
              </w:rPr>
              <w:t>Le nombre n’est pas 1, 3, 5, 7..</w:t>
            </w:r>
          </w:p>
        </w:tc>
      </w:tr>
    </w:tbl>
    <w:p w14:paraId="22F7B872" w14:textId="77777777" w:rsidR="009447A0" w:rsidRDefault="009447A0" w:rsidP="009447A0">
      <w:r>
        <w:t>Vérifie si la longueur maximal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r w:rsidRPr="008B4D9D">
              <w:t>verifierMemeEquipe(pAcronymeEquipe1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r w:rsidRPr="008B4D9D">
              <w:t>verifierSeedingIncorrect</w:t>
            </w:r>
            <w:r>
              <w:t xml:space="preserve"> </w:t>
            </w:r>
            <w:r w:rsidRPr="008B4D9D">
              <w:t>(pAcronymeEquipe1 VARCHAR(3), pAcronymeEquipe2 VARCHAR(3), pIdSerie INT, pNoTour INT, pIdTournoi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r w:rsidRPr="001B0EE5">
              <w:t>pNoTour</w:t>
            </w:r>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r w:rsidRPr="001B0EE5">
              <w:t>pIdTournoi</w:t>
            </w:r>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Le seeding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Vérifie si le seeding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r>
              <w:t>v</w:t>
            </w:r>
            <w:r w:rsidRPr="008B4D9D">
              <w:t>erifierTournoiEnAttente(pIdTournoi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r w:rsidRPr="008B4D9D">
              <w:t>pIdTournoi</w:t>
            </w:r>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53454383" w14:textId="77777777" w:rsidR="009447A0" w:rsidRDefault="009447A0" w:rsidP="009447A0">
      <w:r>
        <w:t>Vérifie si le tournoi est en attente, dans le cas contraire, lève un signal.</w:t>
      </w:r>
    </w:p>
    <w:p w14:paraId="233BE08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BEFBEAF"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B20FF52" w14:textId="77777777" w:rsidR="009447A0" w:rsidRDefault="009447A0" w:rsidP="008E3190">
            <w:r>
              <w:t>v</w:t>
            </w:r>
            <w:r w:rsidRPr="008B4D9D">
              <w:t>erifier</w:t>
            </w:r>
            <w:r>
              <w:t>NoTour</w:t>
            </w:r>
            <w:r w:rsidRPr="008B4D9D">
              <w:t>(</w:t>
            </w:r>
            <w:r>
              <w:t xml:space="preserve">pNoTour INT, </w:t>
            </w:r>
            <w:r w:rsidRPr="008B4D9D">
              <w:t>pIdTournoi INT)</w:t>
            </w:r>
          </w:p>
        </w:tc>
      </w:tr>
      <w:tr w:rsidR="009447A0" w14:paraId="28B385E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732DDE" w14:textId="77777777" w:rsidR="009447A0" w:rsidRDefault="009447A0" w:rsidP="008E3190">
            <w:r>
              <w:t xml:space="preserve">pNoTour : </w:t>
            </w:r>
            <w:r w:rsidRPr="00CC3E51">
              <w:rPr>
                <w:b w:val="0"/>
                <w:bCs w:val="0"/>
              </w:rPr>
              <w:t>id du Tour</w:t>
            </w:r>
          </w:p>
        </w:tc>
      </w:tr>
      <w:tr w:rsidR="009447A0" w14:paraId="16071207"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A23AF41" w14:textId="77777777" w:rsidR="009447A0" w:rsidRPr="002F7DFC" w:rsidRDefault="009447A0" w:rsidP="008E3190">
            <w:r w:rsidRPr="008B4D9D">
              <w:t>pIdTournoi</w:t>
            </w:r>
            <w:r>
              <w:t> :</w:t>
            </w:r>
            <w:r>
              <w:rPr>
                <w:b w:val="0"/>
                <w:bCs w:val="0"/>
              </w:rPr>
              <w:t xml:space="preserve"> Tournoi d’appartenance du tour</w:t>
            </w:r>
          </w:p>
        </w:tc>
      </w:tr>
      <w:tr w:rsidR="009447A0" w14:paraId="6EADAD9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4B5FF9" w14:textId="77777777" w:rsidR="009447A0" w:rsidRDefault="009447A0" w:rsidP="008E3190">
            <w:r>
              <w:t xml:space="preserve">Signal : </w:t>
            </w:r>
            <w:r w:rsidRPr="00EC3589">
              <w:rPr>
                <w:b w:val="0"/>
                <w:bCs w:val="0"/>
              </w:rPr>
              <w:t xml:space="preserve">- </w:t>
            </w:r>
            <w:r>
              <w:rPr>
                <w:b w:val="0"/>
                <w:bCs w:val="0"/>
              </w:rPr>
              <w:t>Le numéro du tour n’est pas entre 1 et maxTour du tournoi.</w:t>
            </w:r>
          </w:p>
        </w:tc>
      </w:tr>
    </w:tbl>
    <w:p w14:paraId="17E98DC4" w14:textId="77777777" w:rsidR="009447A0" w:rsidRDefault="009447A0" w:rsidP="009447A0">
      <w:r>
        <w:t>Vérifie si le numéro de tour est valide pour le tournoi.</w:t>
      </w:r>
    </w:p>
    <w:p w14:paraId="75F0614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3688F2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1CFFEA4" w14:textId="77777777" w:rsidR="009447A0" w:rsidRDefault="009447A0" w:rsidP="008E3190">
            <w:r>
              <w:t>v</w:t>
            </w:r>
            <w:r w:rsidRPr="008B4D9D">
              <w:t>erifier</w:t>
            </w:r>
            <w:r>
              <w:t>IdSerie</w:t>
            </w:r>
            <w:r w:rsidRPr="008B4D9D">
              <w:t>(</w:t>
            </w:r>
            <w:r>
              <w:t xml:space="preserve">pIdSerie INT, pNoTour INT, </w:t>
            </w:r>
            <w:r w:rsidRPr="008B4D9D">
              <w:t>pIdTournoi INT)</w:t>
            </w:r>
          </w:p>
        </w:tc>
      </w:tr>
      <w:tr w:rsidR="009447A0" w14:paraId="063437C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D48A024" w14:textId="77777777" w:rsidR="009447A0" w:rsidRDefault="009447A0" w:rsidP="008E3190">
            <w:r>
              <w:t xml:space="preserve">pIdSerie : </w:t>
            </w:r>
            <w:r w:rsidRPr="00305919">
              <w:rPr>
                <w:b w:val="0"/>
                <w:bCs w:val="0"/>
              </w:rPr>
              <w:t>id de la série</w:t>
            </w:r>
            <w:r>
              <w:rPr>
                <w:b w:val="0"/>
                <w:bCs w:val="0"/>
              </w:rPr>
              <w:t>.</w:t>
            </w:r>
          </w:p>
        </w:tc>
      </w:tr>
      <w:tr w:rsidR="009447A0" w14:paraId="6BC7A77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C4DB28E" w14:textId="77777777" w:rsidR="009447A0" w:rsidRDefault="009447A0" w:rsidP="008E3190">
            <w:r>
              <w:t xml:space="preserve">pNoTour : </w:t>
            </w:r>
            <w:r w:rsidRPr="00CC3E51">
              <w:rPr>
                <w:b w:val="0"/>
                <w:bCs w:val="0"/>
              </w:rPr>
              <w:t>id du Tour</w:t>
            </w:r>
            <w:r>
              <w:rPr>
                <w:b w:val="0"/>
                <w:bCs w:val="0"/>
              </w:rPr>
              <w:t xml:space="preserve"> de la série</w:t>
            </w:r>
          </w:p>
        </w:tc>
      </w:tr>
      <w:tr w:rsidR="009447A0" w14:paraId="1A2F331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702458" w14:textId="77777777" w:rsidR="009447A0" w:rsidRPr="002F7DFC" w:rsidRDefault="009447A0" w:rsidP="008E3190">
            <w:r w:rsidRPr="008B4D9D">
              <w:t>pIdTournoi</w:t>
            </w:r>
            <w:r>
              <w:t> :</w:t>
            </w:r>
            <w:r>
              <w:rPr>
                <w:b w:val="0"/>
                <w:bCs w:val="0"/>
              </w:rPr>
              <w:t xml:space="preserve"> Tournoi d’appartenance du tour</w:t>
            </w:r>
          </w:p>
        </w:tc>
      </w:tr>
      <w:tr w:rsidR="009447A0" w14:paraId="4C63405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FC7BB25" w14:textId="77777777" w:rsidR="009447A0" w:rsidRDefault="009447A0" w:rsidP="008E3190">
            <w:r>
              <w:t xml:space="preserve">Signal : </w:t>
            </w:r>
            <w:r w:rsidRPr="00EC3589">
              <w:rPr>
                <w:b w:val="0"/>
                <w:bCs w:val="0"/>
              </w:rPr>
              <w:t xml:space="preserve">- </w:t>
            </w:r>
            <w:r>
              <w:rPr>
                <w:b w:val="0"/>
                <w:bCs w:val="0"/>
              </w:rPr>
              <w:t>Le numéro de la série n’est pas inclus dans le tour.</w:t>
            </w:r>
          </w:p>
        </w:tc>
      </w:tr>
    </w:tbl>
    <w:p w14:paraId="16A8823B" w14:textId="77777777" w:rsidR="009447A0" w:rsidRDefault="009447A0" w:rsidP="009447A0">
      <w:r>
        <w:t>Vérifie si le numéro de la série et plus petit ou égal que le numéro de tour et plus grand que 0.</w:t>
      </w:r>
    </w:p>
    <w:p w14:paraId="5802CB12" w14:textId="04E20B21"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1F0BD8" w14:paraId="5DE4568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354D53" w14:textId="77777777" w:rsidR="009447A0" w:rsidRPr="00305919" w:rsidRDefault="009447A0" w:rsidP="008E3190">
            <w:pPr>
              <w:rPr>
                <w:lang w:val="en-US"/>
              </w:rPr>
            </w:pPr>
            <w:r w:rsidRPr="00305919">
              <w:rPr>
                <w:lang w:val="en-US"/>
              </w:rPr>
              <w:t xml:space="preserve">verifierIdMatch(pIdMatch </w:t>
            </w:r>
            <w:r>
              <w:rPr>
                <w:lang w:val="en-US"/>
              </w:rPr>
              <w:t>INT</w:t>
            </w:r>
            <w:r w:rsidRPr="00305919">
              <w:rPr>
                <w:lang w:val="en-US"/>
              </w:rPr>
              <w:t>, pIdSerie INT, pNoTour INT, pIdTournoi INT)</w:t>
            </w:r>
          </w:p>
        </w:tc>
      </w:tr>
      <w:tr w:rsidR="009447A0" w:rsidRPr="00305919" w14:paraId="72CEA1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91A32" w14:textId="77777777" w:rsidR="009447A0" w:rsidRPr="00305919" w:rsidRDefault="009447A0" w:rsidP="008E3190">
            <w:pPr>
              <w:rPr>
                <w:lang w:val="en-US"/>
              </w:rPr>
            </w:pPr>
            <w:r>
              <w:rPr>
                <w:lang w:val="en-US"/>
              </w:rPr>
              <w:t xml:space="preserve">pIdMatch: </w:t>
            </w:r>
            <w:r w:rsidRPr="00305919">
              <w:rPr>
                <w:b w:val="0"/>
                <w:bCs w:val="0"/>
                <w:lang w:val="en-US"/>
              </w:rPr>
              <w:t>id du match</w:t>
            </w:r>
          </w:p>
        </w:tc>
      </w:tr>
      <w:tr w:rsidR="009447A0" w14:paraId="0F5EC5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C20BF7B" w14:textId="77777777" w:rsidR="009447A0" w:rsidRDefault="009447A0" w:rsidP="008E3190">
            <w:r>
              <w:t xml:space="preserve">pIdSerie : </w:t>
            </w:r>
            <w:r w:rsidRPr="00305919">
              <w:rPr>
                <w:b w:val="0"/>
                <w:bCs w:val="0"/>
              </w:rPr>
              <w:t>id de la série</w:t>
            </w:r>
            <w:r>
              <w:rPr>
                <w:b w:val="0"/>
                <w:bCs w:val="0"/>
              </w:rPr>
              <w:t xml:space="preserve"> du match.</w:t>
            </w:r>
          </w:p>
        </w:tc>
      </w:tr>
      <w:tr w:rsidR="009447A0" w14:paraId="6DF3251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C998AE" w14:textId="77777777" w:rsidR="009447A0" w:rsidRDefault="009447A0" w:rsidP="008E3190">
            <w:r>
              <w:t xml:space="preserve">pNoTour : </w:t>
            </w:r>
            <w:r w:rsidRPr="00CC3E51">
              <w:rPr>
                <w:b w:val="0"/>
                <w:bCs w:val="0"/>
              </w:rPr>
              <w:t>id du Tour</w:t>
            </w:r>
            <w:r>
              <w:rPr>
                <w:b w:val="0"/>
                <w:bCs w:val="0"/>
              </w:rPr>
              <w:t xml:space="preserve"> de la série</w:t>
            </w:r>
          </w:p>
        </w:tc>
      </w:tr>
      <w:tr w:rsidR="009447A0" w14:paraId="0010A70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3E41544" w14:textId="77777777" w:rsidR="009447A0" w:rsidRPr="002F7DFC" w:rsidRDefault="009447A0" w:rsidP="008E3190">
            <w:r w:rsidRPr="008B4D9D">
              <w:t>pIdTournoi</w:t>
            </w:r>
            <w:r>
              <w:t> :</w:t>
            </w:r>
            <w:r>
              <w:rPr>
                <w:b w:val="0"/>
                <w:bCs w:val="0"/>
              </w:rPr>
              <w:t xml:space="preserve"> Tournoi d’appartenance du tour</w:t>
            </w:r>
          </w:p>
        </w:tc>
      </w:tr>
      <w:tr w:rsidR="009447A0" w14:paraId="0CC50A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E54CEE" w14:textId="77777777" w:rsidR="009447A0" w:rsidRDefault="009447A0" w:rsidP="008E3190">
            <w:r>
              <w:t xml:space="preserve">Signal : </w:t>
            </w:r>
            <w:r w:rsidRPr="00EC3589">
              <w:rPr>
                <w:b w:val="0"/>
                <w:bCs w:val="0"/>
              </w:rPr>
              <w:t xml:space="preserve">- </w:t>
            </w:r>
            <w:r>
              <w:rPr>
                <w:b w:val="0"/>
                <w:bCs w:val="0"/>
              </w:rPr>
              <w:t>Le numéro du match n’est pas valide.</w:t>
            </w:r>
          </w:p>
        </w:tc>
      </w:tr>
    </w:tbl>
    <w:p w14:paraId="7E336ECD" w14:textId="4B356DA5" w:rsidR="009447A0" w:rsidRDefault="009447A0" w:rsidP="009447A0">
      <w:r>
        <w:t>Vérifie si le du match est valide ; il ne dépasse pas la longueur max de la série, est plus grand de 1 par rapport au dernier match et la série n’a pas de vainqueur.</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D13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D13899">
            <w:pPr>
              <w:rPr>
                <w:lang w:val="en-US"/>
              </w:rPr>
            </w:pPr>
            <w:r w:rsidRPr="00827472">
              <w:rPr>
                <w:lang w:val="en-US"/>
              </w:rPr>
              <w:t>verifierAcronyme(pAcronymeEquipe VARCHAR(3))</w:t>
            </w:r>
          </w:p>
        </w:tc>
      </w:tr>
      <w:tr w:rsidR="00827472" w:rsidRPr="00305919" w14:paraId="56E9BA58" w14:textId="77777777" w:rsidTr="00D1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D13899">
            <w:pPr>
              <w:rPr>
                <w:lang w:val="en-US"/>
              </w:rPr>
            </w:pPr>
            <w:r w:rsidRPr="00827472">
              <w:rPr>
                <w:lang w:val="en-US"/>
              </w:rPr>
              <w:t>pAcronymeEquipe</w:t>
            </w:r>
            <w:r>
              <w:rPr>
                <w:lang w:val="en-US"/>
              </w:rPr>
              <w:t xml:space="preserve">: </w:t>
            </w:r>
            <w:r>
              <w:rPr>
                <w:b w:val="0"/>
                <w:bCs w:val="0"/>
                <w:lang w:val="en-US"/>
              </w:rPr>
              <w:t>Acronyme d’une équipe.</w:t>
            </w:r>
          </w:p>
        </w:tc>
      </w:tr>
      <w:tr w:rsidR="00827472" w14:paraId="094EEB52" w14:textId="77777777" w:rsidTr="00D13899">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D13899">
            <w:r>
              <w:t xml:space="preserve">Signal : </w:t>
            </w:r>
            <w:r w:rsidRPr="00EC3589">
              <w:rPr>
                <w:b w:val="0"/>
                <w:bCs w:val="0"/>
              </w:rPr>
              <w:t xml:space="preserve">- </w:t>
            </w:r>
            <w:r>
              <w:rPr>
                <w:b w:val="0"/>
                <w:bCs w:val="0"/>
              </w:rPr>
              <w:t>L’acronyme ne fait pas au moins un caractère.</w:t>
            </w:r>
          </w:p>
        </w:tc>
      </w:tr>
    </w:tbl>
    <w:p w14:paraId="5BBC2489" w14:textId="44D9D80B" w:rsidR="00827472" w:rsidRDefault="00827472" w:rsidP="009447A0">
      <w:r>
        <w:t>Vérifie si la longueur de l’acronyme est valide, qu’il fasse au moins 1 cractère.</w:t>
      </w:r>
    </w:p>
    <w:p w14:paraId="7441F6B5" w14:textId="21A2805B" w:rsidR="000A7597" w:rsidRDefault="000A7597" w:rsidP="009447A0"/>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011580">
            <w:pPr>
              <w:rPr>
                <w:lang w:val="en-US"/>
              </w:rPr>
            </w:pPr>
            <w:r>
              <w:rPr>
                <w:lang w:val="en-US"/>
              </w:rPr>
              <w:t>demarrerTournoi</w:t>
            </w:r>
            <w:r w:rsidR="000A7597" w:rsidRPr="00827472">
              <w:rPr>
                <w:lang w:val="en-US"/>
              </w:rPr>
              <w:t>(p</w:t>
            </w:r>
            <w:r w:rsidR="000A7597">
              <w:rPr>
                <w:lang w:val="en-US"/>
              </w:rPr>
              <w:t>IdTournoi</w:t>
            </w:r>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011580">
            <w:pPr>
              <w:rPr>
                <w:lang w:val="en-US"/>
              </w:rPr>
            </w:pPr>
            <w:r w:rsidRPr="00827472">
              <w:rPr>
                <w:lang w:val="en-US"/>
              </w:rPr>
              <w:t>p</w:t>
            </w:r>
            <w:r>
              <w:rPr>
                <w:lang w:val="en-US"/>
              </w:rPr>
              <w:t xml:space="preserve">IdTournoi: </w:t>
            </w:r>
            <w:r>
              <w:rPr>
                <w:b w:val="0"/>
                <w:bCs w:val="0"/>
                <w:lang w:val="en-US"/>
              </w:rPr>
              <w:t>Tournoi à démarrer</w:t>
            </w:r>
            <w:r>
              <w:rPr>
                <w:b w:val="0"/>
                <w:bCs w:val="0"/>
                <w:lang w:val="en-US"/>
              </w:rPr>
              <w:t>.</w:t>
            </w:r>
          </w:p>
        </w:tc>
      </w:tr>
      <w:tr w:rsidR="000A7597" w14:paraId="78F48D38"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011580">
            <w:r>
              <w:t xml:space="preserve">Signal : </w:t>
            </w:r>
            <w:r w:rsidRPr="00EC3589">
              <w:rPr>
                <w:b w:val="0"/>
                <w:bCs w:val="0"/>
              </w:rPr>
              <w:t xml:space="preserve">- </w:t>
            </w:r>
            <w:r>
              <w:rPr>
                <w:b w:val="0"/>
                <w:bCs w:val="0"/>
              </w:rPr>
              <w:t>Le tournoi est encore en attente</w:t>
            </w:r>
            <w:r>
              <w:rPr>
                <w:b w:val="0"/>
                <w:bCs w:val="0"/>
              </w:rPr>
              <w:t>.</w:t>
            </w:r>
          </w:p>
          <w:p w14:paraId="3204B084" w14:textId="26CDF955" w:rsidR="000A7597" w:rsidRPr="000A7597" w:rsidRDefault="000A7597" w:rsidP="00011580">
            <w:pPr>
              <w:rPr>
                <w:b w:val="0"/>
                <w:bCs w:val="0"/>
              </w:rPr>
            </w:pPr>
            <w:r w:rsidRPr="000A7597">
              <w:rPr>
                <w:b w:val="0"/>
                <w:bCs w:val="0"/>
              </w:rPr>
              <w:t xml:space="preserve">              - Il n’y a pas assez d’équipes</w:t>
            </w:r>
          </w:p>
        </w:tc>
      </w:tr>
    </w:tbl>
    <w:p w14:paraId="58DA924E" w14:textId="53018EA7" w:rsidR="000A7597" w:rsidRDefault="000A7597" w:rsidP="000A7597">
      <w:r>
        <w:t>Démarre un tournoi, dispose les équipes inscrite</w:t>
      </w:r>
      <w:r w:rsidR="000E6B25">
        <w:t>s</w:t>
      </w:r>
      <w:r>
        <w:t xml:space="preserve"> dans le premier tour du tournoi.</w:t>
      </w:r>
    </w:p>
    <w:p w14:paraId="7DCA899C" w14:textId="5E0E29EB" w:rsidR="0017263C" w:rsidRDefault="0017263C" w:rsidP="000A7597"/>
    <w:tbl>
      <w:tblPr>
        <w:tblStyle w:val="TableauGrille2-Accentuation6"/>
        <w:tblW w:w="0" w:type="auto"/>
        <w:tblLook w:val="04A0" w:firstRow="1" w:lastRow="0" w:firstColumn="1" w:lastColumn="0" w:noHBand="0" w:noVBand="1"/>
      </w:tblPr>
      <w:tblGrid>
        <w:gridCol w:w="9062"/>
      </w:tblGrid>
      <w:tr w:rsidR="0017263C" w14:paraId="120A4DD1"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E3DFB8" w14:textId="2E1A9CB2" w:rsidR="0017263C" w:rsidRDefault="0017263C" w:rsidP="00011580">
            <w:r w:rsidRPr="0017263C">
              <w:t>verifierSerieSuivanteCommencee</w:t>
            </w:r>
            <w:r w:rsidRPr="0017263C">
              <w:t xml:space="preserve"> </w:t>
            </w:r>
            <w:r w:rsidRPr="008B4D9D">
              <w:t>(</w:t>
            </w:r>
            <w:r>
              <w:t xml:space="preserve">pIdSerie INT, pNoTour INT, </w:t>
            </w:r>
            <w:r w:rsidRPr="008B4D9D">
              <w:t>pIdTournoi INT)</w:t>
            </w:r>
          </w:p>
        </w:tc>
      </w:tr>
      <w:tr w:rsidR="0017263C" w14:paraId="3EB879B2"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5818B4" w14:textId="70101C7B" w:rsidR="0017263C" w:rsidRDefault="0017263C" w:rsidP="00011580">
            <w:r>
              <w:t xml:space="preserve">pIdSerie : </w:t>
            </w:r>
            <w:r w:rsidRPr="00305919">
              <w:rPr>
                <w:b w:val="0"/>
                <w:bCs w:val="0"/>
              </w:rPr>
              <w:t>id de la série</w:t>
            </w:r>
            <w:r>
              <w:rPr>
                <w:b w:val="0"/>
                <w:bCs w:val="0"/>
              </w:rPr>
              <w:t xml:space="preserve"> courante</w:t>
            </w:r>
            <w:r>
              <w:rPr>
                <w:b w:val="0"/>
                <w:bCs w:val="0"/>
              </w:rPr>
              <w:t>.</w:t>
            </w:r>
          </w:p>
        </w:tc>
      </w:tr>
      <w:tr w:rsidR="0017263C" w14:paraId="0F2CA2C9"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4621865E" w14:textId="32949BF1" w:rsidR="0017263C" w:rsidRDefault="0017263C" w:rsidP="00011580">
            <w:r>
              <w:t xml:space="preserve">pNoTour : </w:t>
            </w:r>
            <w:r w:rsidRPr="00CC3E51">
              <w:rPr>
                <w:b w:val="0"/>
                <w:bCs w:val="0"/>
              </w:rPr>
              <w:t>id du Tour</w:t>
            </w:r>
            <w:r>
              <w:rPr>
                <w:b w:val="0"/>
                <w:bCs w:val="0"/>
              </w:rPr>
              <w:t xml:space="preserve"> de la série</w:t>
            </w:r>
            <w:r>
              <w:rPr>
                <w:b w:val="0"/>
                <w:bCs w:val="0"/>
              </w:rPr>
              <w:t xml:space="preserve"> courant</w:t>
            </w:r>
          </w:p>
        </w:tc>
      </w:tr>
      <w:tr w:rsidR="0017263C" w14:paraId="12DDDA86"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DBC4E" w14:textId="218BAA41" w:rsidR="0017263C" w:rsidRPr="002F7DFC" w:rsidRDefault="0017263C" w:rsidP="00011580">
            <w:r w:rsidRPr="008B4D9D">
              <w:t>pIdTournoi</w:t>
            </w:r>
            <w:r>
              <w:t> :</w:t>
            </w:r>
            <w:r>
              <w:rPr>
                <w:b w:val="0"/>
                <w:bCs w:val="0"/>
              </w:rPr>
              <w:t xml:space="preserve"> Tournoi d’appartenance du tour</w:t>
            </w:r>
            <w:r>
              <w:rPr>
                <w:b w:val="0"/>
                <w:bCs w:val="0"/>
              </w:rPr>
              <w:t xml:space="preserve"> courant.</w:t>
            </w:r>
          </w:p>
        </w:tc>
      </w:tr>
      <w:tr w:rsidR="0017263C" w14:paraId="15A7ECDE"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64150684" w14:textId="012DBDEA" w:rsidR="0017263C" w:rsidRDefault="0017263C" w:rsidP="00011580">
            <w:r>
              <w:t xml:space="preserve">Signal : </w:t>
            </w:r>
            <w:r w:rsidRPr="00EC3589">
              <w:rPr>
                <w:b w:val="0"/>
                <w:bCs w:val="0"/>
              </w:rPr>
              <w:t xml:space="preserve">- </w:t>
            </w:r>
            <w:r>
              <w:rPr>
                <w:b w:val="0"/>
                <w:bCs w:val="0"/>
              </w:rPr>
              <w:t>La série suivante par rapport à la série courante est déjà en cours.</w:t>
            </w:r>
          </w:p>
        </w:tc>
      </w:tr>
    </w:tbl>
    <w:p w14:paraId="606B0D23" w14:textId="660C8665" w:rsidR="0017263C" w:rsidRDefault="0017263C" w:rsidP="000A7597">
      <w:r>
        <w:t xml:space="preserve">Vérifie si la série suivante </w:t>
      </w:r>
      <w:r w:rsidR="003301F9">
        <w:t>a</w:t>
      </w:r>
      <w:r>
        <w:t xml:space="preserve"> déjà commencé, c’est-à-dire que des matchs sont déjà insérés.</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011580">
            <w:pPr>
              <w:rPr>
                <w:lang w:val="en-US"/>
              </w:rPr>
            </w:pPr>
            <w:r w:rsidRPr="003301F9">
              <w:t>tenterPromotion</w:t>
            </w:r>
            <w:r w:rsidRPr="00305919">
              <w:rPr>
                <w:lang w:val="en-US"/>
              </w:rPr>
              <w:t xml:space="preserve"> </w:t>
            </w:r>
            <w:r w:rsidRPr="00305919">
              <w:rPr>
                <w:lang w:val="en-US"/>
              </w:rPr>
              <w:t xml:space="preserve">(pIdMatch </w:t>
            </w:r>
            <w:r>
              <w:rPr>
                <w:lang w:val="en-US"/>
              </w:rPr>
              <w:t>INT</w:t>
            </w:r>
            <w:r w:rsidRPr="00305919">
              <w:rPr>
                <w:lang w:val="en-US"/>
              </w:rPr>
              <w:t>, pIdSerie INT, pNoTour INT, pIdTournoi INT)</w:t>
            </w:r>
          </w:p>
        </w:tc>
      </w:tr>
      <w:tr w:rsidR="003301F9" w:rsidRPr="00305919" w14:paraId="45CA1278"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011580">
            <w:pPr>
              <w:rPr>
                <w:lang w:val="en-US"/>
              </w:rPr>
            </w:pPr>
            <w:r>
              <w:rPr>
                <w:lang w:val="en-US"/>
              </w:rPr>
              <w:t xml:space="preserve">pIdMatch: </w:t>
            </w:r>
            <w:r w:rsidRPr="00305919">
              <w:rPr>
                <w:b w:val="0"/>
                <w:bCs w:val="0"/>
                <w:lang w:val="en-US"/>
              </w:rPr>
              <w:t>id du match</w:t>
            </w:r>
          </w:p>
        </w:tc>
      </w:tr>
      <w:tr w:rsidR="003301F9" w14:paraId="742E3C7B"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011580">
            <w:r>
              <w:t xml:space="preserve">pIdSerie : </w:t>
            </w:r>
            <w:r w:rsidRPr="00305919">
              <w:rPr>
                <w:b w:val="0"/>
                <w:bCs w:val="0"/>
              </w:rPr>
              <w:t>id de la série</w:t>
            </w:r>
            <w:r>
              <w:rPr>
                <w:b w:val="0"/>
                <w:bCs w:val="0"/>
              </w:rPr>
              <w:t xml:space="preserve"> du match.</w:t>
            </w:r>
          </w:p>
        </w:tc>
      </w:tr>
      <w:tr w:rsidR="003301F9" w14:paraId="3E58EA48"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011580">
            <w:r>
              <w:t xml:space="preserve">pNoTour : </w:t>
            </w:r>
            <w:r w:rsidRPr="00CC3E51">
              <w:rPr>
                <w:b w:val="0"/>
                <w:bCs w:val="0"/>
              </w:rPr>
              <w:t>id du Tour</w:t>
            </w:r>
            <w:r>
              <w:rPr>
                <w:b w:val="0"/>
                <w:bCs w:val="0"/>
              </w:rPr>
              <w:t xml:space="preserve"> de la série</w:t>
            </w:r>
          </w:p>
        </w:tc>
      </w:tr>
      <w:tr w:rsidR="003301F9" w14:paraId="22E920AF"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011580">
            <w:r w:rsidRPr="008B4D9D">
              <w:t>pIdTournoi</w:t>
            </w:r>
            <w:r>
              <w:t> :</w:t>
            </w:r>
            <w:r>
              <w:rPr>
                <w:b w:val="0"/>
                <w:bCs w:val="0"/>
              </w:rPr>
              <w:t xml:space="preserve"> Tournoi d’appartenance du tour</w:t>
            </w:r>
          </w:p>
        </w:tc>
      </w:tr>
    </w:tbl>
    <w:p w14:paraId="2D9BE2BE" w14:textId="53ED44DC" w:rsidR="003301F9" w:rsidRDefault="003301F9" w:rsidP="003301F9">
      <w:r>
        <w:t>Pour le match donné, dès que les 6 joueurs ont été enregistrés, contrôle si la série est terminée. Si c’est le cas, le vainqueur est placé dans la série correspondante suivante.</w:t>
      </w:r>
    </w:p>
    <w:p w14:paraId="4A90548D" w14:textId="5056509D" w:rsidR="003301F9" w:rsidRDefault="003301F9">
      <w:r>
        <w:br w:type="page"/>
      </w:r>
    </w:p>
    <w:p w14:paraId="17E80CEF" w14:textId="77777777" w:rsidR="009447A0" w:rsidRDefault="009447A0" w:rsidP="009447A0">
      <w:pPr>
        <w:pStyle w:val="Titre2"/>
      </w:pPr>
      <w:bookmarkStart w:id="20" w:name="_Toc60765960"/>
      <w:r>
        <w:lastRenderedPageBreak/>
        <w:t>Événements</w:t>
      </w:r>
      <w:bookmarkEnd w:id="20"/>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r w:rsidRPr="00F3563D">
              <w:t>annuler_tournoi</w:t>
            </w:r>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77777777" w:rsidR="009447A0" w:rsidRPr="00F3563D" w:rsidRDefault="009447A0" w:rsidP="008E3190">
            <w:pPr>
              <w:rPr>
                <w:b w:val="0"/>
                <w:bCs w:val="0"/>
              </w:rPr>
            </w:pPr>
            <w:r w:rsidRPr="00F3563D">
              <w:t>Quand</w:t>
            </w:r>
            <w:r>
              <w:rPr>
                <w:b w:val="0"/>
                <w:bCs w:val="0"/>
              </w:rPr>
              <w:t xml:space="preserve"> </w:t>
            </w:r>
            <w:r w:rsidRPr="00F3563D">
              <w:rPr>
                <w:b w:val="0"/>
                <w:bCs w:val="0"/>
              </w:rPr>
              <w:t>Toutes les 6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r w:rsidRPr="00F3563D">
              <w:t>supprimer_tournoi_annule</w:t>
            </w:r>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20AFE5A1" w:rsidR="009447A0" w:rsidRDefault="009447A0" w:rsidP="009447A0"/>
    <w:p w14:paraId="1709154D" w14:textId="77777777" w:rsidR="009447A0" w:rsidRDefault="009447A0">
      <w:r>
        <w:br w:type="page"/>
      </w:r>
    </w:p>
    <w:p w14:paraId="4D4D6BB6" w14:textId="77777777" w:rsidR="009447A0" w:rsidRDefault="009447A0" w:rsidP="009447A0">
      <w:pPr>
        <w:pStyle w:val="Titre2"/>
      </w:pPr>
      <w:bookmarkStart w:id="21" w:name="_Toc60765961"/>
      <w:r>
        <w:lastRenderedPageBreak/>
        <w:t>Application des contraintes d’intégrité</w:t>
      </w:r>
      <w:bookmarkEnd w:id="21"/>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Le champ dateHeureDebut est strictement plus petite que dateHeureFin</w:t>
      </w:r>
    </w:p>
    <w:p w14:paraId="5285CFB3" w14:textId="77777777" w:rsidR="009447A0" w:rsidRPr="00F92657" w:rsidRDefault="009447A0" w:rsidP="009447A0">
      <w:pPr>
        <w:tabs>
          <w:tab w:val="left" w:pos="709"/>
        </w:tabs>
        <w:spacing w:after="120"/>
      </w:pPr>
      <w:r>
        <w:tab/>
        <w:t>[Insertion, Mise à jour] : Appel de la procédure verifierDatePlusPetite.</w:t>
      </w:r>
    </w:p>
    <w:p w14:paraId="727DE6AF" w14:textId="77777777" w:rsidR="009447A0" w:rsidRPr="00E414AA" w:rsidRDefault="009447A0" w:rsidP="009447A0">
      <w:pPr>
        <w:tabs>
          <w:tab w:val="left" w:pos="851"/>
        </w:tabs>
        <w:spacing w:after="120"/>
        <w:rPr>
          <w:u w:val="single"/>
        </w:rPr>
      </w:pPr>
      <w:r w:rsidRPr="00E414AA">
        <w:rPr>
          <w:u w:val="single"/>
        </w:rPr>
        <w:t>Le champ  dateHeureDebut est strictement plus grande que la date courante</w:t>
      </w:r>
    </w:p>
    <w:p w14:paraId="6307AD8D" w14:textId="77777777" w:rsidR="009447A0" w:rsidRDefault="009447A0" w:rsidP="009447A0">
      <w:pPr>
        <w:tabs>
          <w:tab w:val="left" w:pos="709"/>
        </w:tabs>
      </w:pPr>
      <w:r>
        <w:tab/>
        <w:t>[Insertion, Mise à jour] : Appel de la procédure verifierDatePassee.</w:t>
      </w:r>
    </w:p>
    <w:p w14:paraId="3899DC4E" w14:textId="77777777" w:rsidR="009447A0" w:rsidRDefault="009447A0" w:rsidP="009447A0">
      <w:pPr>
        <w:tabs>
          <w:tab w:val="left" w:pos="1276"/>
        </w:tabs>
        <w:spacing w:after="120"/>
        <w:rPr>
          <w:b/>
          <w:bCs/>
        </w:rPr>
      </w:pPr>
      <w:r w:rsidRPr="00F83AC4">
        <w:rPr>
          <w:b/>
          <w:bCs/>
        </w:rPr>
        <w:t>Tournoi</w:t>
      </w:r>
      <w:r>
        <w:rPr>
          <w:b/>
          <w:bCs/>
        </w:rPr>
        <w:t>_</w:t>
      </w:r>
      <w:r w:rsidRPr="00F83AC4">
        <w:rPr>
          <w:b/>
          <w:bCs/>
        </w:rPr>
        <w:t>Equipe</w:t>
      </w:r>
    </w:p>
    <w:p w14:paraId="01A56D43" w14:textId="77777777" w:rsidR="009447A0" w:rsidRPr="00751013" w:rsidRDefault="009447A0" w:rsidP="009447A0">
      <w:pPr>
        <w:tabs>
          <w:tab w:val="left" w:pos="1276"/>
        </w:tabs>
        <w:spacing w:after="120"/>
        <w:rPr>
          <w:u w:val="single"/>
        </w:rPr>
      </w:pPr>
      <w:r w:rsidRPr="00751013">
        <w:rPr>
          <w:u w:val="single"/>
        </w:rPr>
        <w:t>La date d’inscription d’une équipe est plus vieille que la dateDebut du tournoi</w:t>
      </w:r>
    </w:p>
    <w:p w14:paraId="425D5D69" w14:textId="77777777" w:rsidR="009447A0" w:rsidRDefault="009447A0" w:rsidP="009447A0">
      <w:pPr>
        <w:tabs>
          <w:tab w:val="left" w:pos="709"/>
        </w:tabs>
      </w:pPr>
      <w:r>
        <w:tab/>
        <w:t>[Insertion, Mise à jour] : Appel de la procédure verifierTournoiEnAttente.</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[Insertion, Mise à jour] : Appel de la procédure verifierEquipeComplete.</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[Insertion, Mise à jour] : Appel de la procédure aUneInscriptionEnCours.</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verifierTournoiEnAttente.</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Le champ longueurMaxSerie = [1,3,5,7].</w:t>
      </w:r>
    </w:p>
    <w:p w14:paraId="11E573CD" w14:textId="77777777" w:rsidR="009447A0" w:rsidRDefault="009447A0" w:rsidP="009447A0">
      <w:pPr>
        <w:tabs>
          <w:tab w:val="left" w:pos="709"/>
        </w:tabs>
      </w:pPr>
      <w:r>
        <w:tab/>
        <w:t>[Insertion, Mise à jour] : Appel de la procédure verifierLongueurMaxSerie.</w:t>
      </w:r>
    </w:p>
    <w:p w14:paraId="2A98392B" w14:textId="77777777" w:rsidR="009447A0" w:rsidRDefault="009447A0" w:rsidP="009447A0">
      <w:pPr>
        <w:spacing w:after="120"/>
      </w:pPr>
      <w:r w:rsidRPr="00DC583A">
        <w:rPr>
          <w:b/>
          <w:bCs/>
        </w:rPr>
        <w:t>S</w:t>
      </w:r>
      <w:r>
        <w:rPr>
          <w:b/>
          <w:bCs/>
        </w:rPr>
        <w:t>e</w:t>
      </w:r>
      <w:r w:rsidRPr="00DC583A">
        <w:rPr>
          <w:b/>
          <w:bCs/>
        </w:rPr>
        <w:t>rie</w:t>
      </w:r>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Appel de la procédure verifierInscription pour les deux équipes.</w:t>
      </w:r>
      <w:r>
        <w:tab/>
      </w:r>
      <w:r>
        <w:tab/>
        <w:t>Appel de la procédure verifierMemeEquipe.</w:t>
      </w:r>
      <w:r>
        <w:br/>
      </w:r>
      <w:r>
        <w:tab/>
      </w:r>
      <w:r>
        <w:tab/>
        <w:t>Appel de la procédure verifierSeedingCorrect.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tab/>
      </w:r>
      <w:r>
        <w:t xml:space="preserve">[Insertion, Mise à jour] : </w:t>
      </w:r>
      <w:r>
        <w:tab/>
        <w:t xml:space="preserve">Lors de l’appel à la procédure vérifierSeedingCorrect, si un des </w:t>
      </w:r>
      <w:r>
        <w:br/>
      </w:r>
      <w:r>
        <w:tab/>
      </w:r>
      <w:r>
        <w:tab/>
        <w:t xml:space="preserve">deux matchs précédents la série sont nuls, un signal est levé par la </w:t>
      </w:r>
      <w:r>
        <w:br/>
      </w:r>
      <w:r>
        <w:lastRenderedPageBreak/>
        <w:tab/>
      </w:r>
      <w:r>
        <w:tab/>
        <w:t>fonction vainqueurMatch.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Appel de verifierSeedingIncorrect. Pour que l’équipe soit ajoutée,</w:t>
      </w:r>
      <w:r>
        <w:br/>
      </w:r>
      <w:r>
        <w:tab/>
      </w:r>
      <w:r>
        <w:tab/>
        <w:t>elle doit avoir gagné la série précédente, ce qui est vérifié avec</w:t>
      </w:r>
      <w:r>
        <w:br/>
      </w:r>
      <w:r>
        <w:tab/>
      </w:r>
      <w:r>
        <w:tab/>
        <w:t>vainqueurSerie qui n’accepte pas que la série précédente n’ait pas</w:t>
      </w:r>
      <w:r>
        <w:br/>
      </w:r>
      <w:r>
        <w:tab/>
      </w:r>
      <w:r>
        <w:tab/>
        <w:t>deux équipes. Après le 6</w:t>
      </w:r>
      <w:r w:rsidRPr="00AD183B">
        <w:rPr>
          <w:vertAlign w:val="superscript"/>
        </w:rPr>
        <w:t>ème</w:t>
      </w:r>
      <w:r>
        <w:t xml:space="preserve"> enregistrement Match_Joueur,</w:t>
      </w:r>
      <w:r>
        <w:br/>
      </w:r>
      <w:r>
        <w:tab/>
      </w:r>
      <w:r>
        <w:tab/>
        <w:t>si c’est la finale, on vérifie s’il y a un vainqueur dans la série avec</w:t>
      </w:r>
      <w:r>
        <w:br/>
      </w:r>
      <w:r>
        <w:tab/>
      </w:r>
      <w:r>
        <w:tab/>
        <w:t>vainqueurSerie,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r w:rsidRPr="000B5355">
        <w:rPr>
          <w:b/>
          <w:bCs/>
        </w:rPr>
        <w:t>Match</w:t>
      </w:r>
      <w:r>
        <w:rPr>
          <w:b/>
          <w:bCs/>
        </w:rPr>
        <w:t>_</w:t>
      </w:r>
      <w:r w:rsidRPr="000B5355">
        <w:rPr>
          <w:b/>
          <w:bCs/>
        </w:rPr>
        <w:t>Joueur</w:t>
      </w:r>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[Insertion, Mise à jour] : Appel de la procédure vérifierJoueurEstDansEquipeSerie.</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77777777" w:rsidR="009447A0" w:rsidRDefault="009447A0" w:rsidP="009447A0">
      <w:pPr>
        <w:tabs>
          <w:tab w:val="left" w:pos="709"/>
          <w:tab w:val="left" w:pos="1560"/>
        </w:tabs>
        <w:spacing w:after="120"/>
      </w:pPr>
      <w:r>
        <w:tab/>
        <w:t>Le type de données des buts et des arrêts est entier non signé non nul.</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[Insertion, Mise à jouer] : Appel de la procédure verifierJoueurEstDansEquipeSerie.</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r>
        <w:t>Equipe_Joueur.</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[Insertion, Mise à jour[ : Appel à la procédure verifierDateFuture.</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r>
        <w:rPr>
          <w:b/>
          <w:bCs/>
        </w:rPr>
        <w:t>Equipe_Joueur</w:t>
      </w:r>
    </w:p>
    <w:p w14:paraId="49AEA9CD" w14:textId="77777777" w:rsidR="009447A0" w:rsidRPr="00387438" w:rsidRDefault="009447A0" w:rsidP="009447A0">
      <w:pPr>
        <w:tabs>
          <w:tab w:val="left" w:pos="1560"/>
        </w:tabs>
        <w:spacing w:after="120"/>
        <w:rPr>
          <w:u w:val="single"/>
        </w:rPr>
      </w:pPr>
      <w:r>
        <w:rPr>
          <w:u w:val="single"/>
        </w:rPr>
        <w:t xml:space="preserve">Le champ </w:t>
      </w:r>
      <w:r w:rsidRPr="00387438">
        <w:rPr>
          <w:u w:val="single"/>
        </w:rPr>
        <w:t>dateHeureArrivee est forcément plus petite que dateHeureDepart</w:t>
      </w:r>
    </w:p>
    <w:p w14:paraId="4CB4FA02" w14:textId="77777777" w:rsidR="009447A0" w:rsidRDefault="009447A0" w:rsidP="009447A0">
      <w:pPr>
        <w:tabs>
          <w:tab w:val="left" w:pos="709"/>
          <w:tab w:val="left" w:pos="1560"/>
        </w:tabs>
        <w:spacing w:after="120"/>
      </w:pPr>
      <w:r>
        <w:tab/>
        <w:t>[Insertion, Mise à jour] : Appel de la procédure vérifierDateArriveeDepart.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[Insertion] : Appel de la procédure estDejaDansUneEquipe.</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[Mise à jour] : Appel de la fonction aUneInscriptionEnCours, lève un signal si nécessaire.</w:t>
      </w:r>
    </w:p>
    <w:p w14:paraId="5D4512B3" w14:textId="77777777" w:rsidR="009447A0" w:rsidRPr="00B1653A" w:rsidRDefault="009447A0" w:rsidP="009447A0">
      <w:pPr>
        <w:spacing w:after="120"/>
        <w:rPr>
          <w:u w:val="single"/>
        </w:rPr>
      </w:pPr>
      <w:r w:rsidRPr="00B1653A">
        <w:rPr>
          <w:u w:val="single"/>
        </w:rPr>
        <w:t>Un joueur ne joue que dans une équipe à la fois</w:t>
      </w:r>
    </w:p>
    <w:p w14:paraId="3DEB349E" w14:textId="77777777" w:rsidR="009447A0" w:rsidRDefault="009447A0" w:rsidP="009447A0">
      <w:pPr>
        <w:tabs>
          <w:tab w:val="left" w:pos="709"/>
          <w:tab w:val="left" w:pos="1560"/>
        </w:tabs>
        <w:spacing w:after="120"/>
      </w:pPr>
      <w:r>
        <w:lastRenderedPageBreak/>
        <w:tab/>
        <w:t>[Insertion] : Appel de la procédure verifierDejaDansUneEquipe.</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77777777" w:rsidR="009447A0" w:rsidRDefault="009447A0" w:rsidP="009447A0">
      <w:pPr>
        <w:spacing w:after="120"/>
      </w:pPr>
      <w:r>
        <w:tab/>
      </w:r>
      <w:r w:rsidRPr="00B1653A">
        <w:t>Ajout d’une contrainte d’unicité sur le champ.</w:t>
      </w:r>
    </w:p>
    <w:p w14:paraId="245645F3" w14:textId="77777777" w:rsidR="009447A0" w:rsidRDefault="009447A0" w:rsidP="009447A0">
      <w:r>
        <w:br w:type="page"/>
      </w:r>
    </w:p>
    <w:p w14:paraId="1CC64981" w14:textId="77777777" w:rsidR="009447A0" w:rsidRDefault="009447A0" w:rsidP="009447A0">
      <w:pPr>
        <w:pStyle w:val="Titre2"/>
      </w:pPr>
      <w:bookmarkStart w:id="22" w:name="_Toc60765962"/>
      <w:r>
        <w:lastRenderedPageBreak/>
        <w:t>Comportements mis en place</w:t>
      </w:r>
      <w:bookmarkEnd w:id="22"/>
    </w:p>
    <w:p w14:paraId="7DFEA59D" w14:textId="77777777" w:rsidR="009447A0" w:rsidRDefault="009447A0" w:rsidP="009447A0">
      <w:r>
        <w:t>Si un comportement n’est pas respecté, un signal est levé.</w:t>
      </w:r>
    </w:p>
    <w:p w14:paraId="2D246A61" w14:textId="77777777" w:rsidR="009447A0" w:rsidRDefault="009447A0" w:rsidP="009447A0">
      <w:pPr>
        <w:tabs>
          <w:tab w:val="left" w:pos="851"/>
        </w:tabs>
        <w:spacing w:after="120"/>
        <w:rPr>
          <w:b/>
          <w:bCs/>
        </w:rPr>
      </w:pPr>
      <w:r w:rsidRPr="00DC583A">
        <w:rPr>
          <w:b/>
          <w:bCs/>
        </w:rPr>
        <w:t>Tournoi</w:t>
      </w:r>
    </w:p>
    <w:p w14:paraId="6911C5E8" w14:textId="1F7C56F8" w:rsidR="009447A0" w:rsidRDefault="009447A0" w:rsidP="009447A0">
      <w:pPr>
        <w:tabs>
          <w:tab w:val="left" w:pos="851"/>
        </w:tabs>
        <w:spacing w:after="120"/>
      </w:pPr>
      <w:r>
        <w:t>La suppression d’un tournoi est possible que s’il n’a pas débuté ou qu’il est annulé</w:t>
      </w:r>
      <w:r w:rsidR="00556BFF">
        <w:t>.</w:t>
      </w:r>
    </w:p>
    <w:p w14:paraId="69E237BC" w14:textId="77777777" w:rsidR="009447A0" w:rsidRDefault="009447A0" w:rsidP="009447A0">
      <w:pPr>
        <w:tabs>
          <w:tab w:val="left" w:pos="851"/>
        </w:tabs>
        <w:spacing w:after="120"/>
        <w:rPr>
          <w:b/>
          <w:bCs/>
        </w:rPr>
      </w:pPr>
      <w:r w:rsidRPr="00751013">
        <w:rPr>
          <w:b/>
          <w:bCs/>
        </w:rPr>
        <w:t>Tournoi_Equipe</w:t>
      </w:r>
    </w:p>
    <w:p w14:paraId="26811B10" w14:textId="77777777" w:rsidR="009447A0" w:rsidRDefault="009447A0" w:rsidP="009447A0">
      <w:pPr>
        <w:tabs>
          <w:tab w:val="left" w:pos="851"/>
        </w:tabs>
        <w:spacing w:after="120"/>
      </w:pPr>
      <w:r>
        <w:t>L’ajout d’une nouvelle entrée n’est possible que si le nombre maximal d’équipes du tournoi n’est pas atteint.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77777777" w:rsidR="009447A0" w:rsidRDefault="009447A0" w:rsidP="009447A0">
      <w:pPr>
        <w:tabs>
          <w:tab w:val="left" w:pos="851"/>
        </w:tabs>
        <w:spacing w:after="120"/>
      </w:pPr>
      <w:r>
        <w:t>Les tours sont créés automatiquement quand un tournoi est inséré.</w:t>
      </w:r>
    </w:p>
    <w:p w14:paraId="6A5E66F1" w14:textId="77777777" w:rsidR="009447A0" w:rsidRDefault="009447A0" w:rsidP="009447A0">
      <w:pPr>
        <w:tabs>
          <w:tab w:val="left" w:pos="851"/>
        </w:tabs>
        <w:spacing w:after="120"/>
        <w:rPr>
          <w:b/>
          <w:bCs/>
        </w:rPr>
      </w:pPr>
      <w:r w:rsidRPr="00C64A71">
        <w:rPr>
          <w:b/>
          <w:bCs/>
        </w:rPr>
        <w:t>Serie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seeding </w:t>
      </w:r>
      <w:r>
        <w:br/>
        <w:t>(Cf. : chapitre « Seeding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2A8E1335" w:rsidR="008326FE" w:rsidRDefault="008326FE" w:rsidP="009447A0">
      <w:pPr>
        <w:tabs>
          <w:tab w:val="left" w:pos="851"/>
        </w:tabs>
        <w:spacing w:after="120"/>
      </w:pPr>
      <w:r>
        <w:t>Les équipes sont promues automatiquement entre les séries. A chaque fin de match une vérification automatique est effectuée.</w:t>
      </w:r>
    </w:p>
    <w:p w14:paraId="718EC9AB" w14:textId="77777777" w:rsidR="009447A0" w:rsidRDefault="009447A0" w:rsidP="009447A0">
      <w:pPr>
        <w:tabs>
          <w:tab w:val="left" w:pos="851"/>
        </w:tabs>
        <w:spacing w:after="120"/>
        <w:rPr>
          <w:b/>
          <w:bCs/>
        </w:rPr>
      </w:pPr>
      <w:r w:rsidRPr="00B1653A">
        <w:rPr>
          <w:b/>
          <w:bCs/>
        </w:rPr>
        <w:t>Equipe_Joueur</w:t>
      </w:r>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77777777" w:rsidR="009447A0" w:rsidRDefault="009447A0" w:rsidP="009447A0">
      <w:pPr>
        <w:tabs>
          <w:tab w:val="left" w:pos="851"/>
        </w:tabs>
        <w:spacing w:after="120"/>
      </w:pPr>
      <w:r>
        <w:t xml:space="preserve">Un joueur a une demande d’inscription dans une équipe si la date </w:t>
      </w:r>
      <w:r>
        <w:br/>
        <w:t>d’arrivée est ‘0000-00-00 00 :00 :00’</w:t>
      </w:r>
    </w:p>
    <w:p w14:paraId="48D22730" w14:textId="77777777" w:rsidR="009447A0" w:rsidRDefault="009447A0" w:rsidP="009447A0">
      <w:pPr>
        <w:tabs>
          <w:tab w:val="left" w:pos="851"/>
        </w:tabs>
        <w:spacing w:after="120"/>
      </w:pPr>
      <w:r>
        <w:t xml:space="preserve">Un joueur est officiellement dans une équipe lors la date d’arrivée </w:t>
      </w:r>
      <w:r>
        <w:br/>
        <w:t>n’est plus ‘0000-00-00 00 :00 :00’ est que la date de départ est nulle.</w:t>
      </w:r>
    </w:p>
    <w:p w14:paraId="41363813" w14:textId="77777777" w:rsidR="009447A0" w:rsidRDefault="009447A0" w:rsidP="009447A0">
      <w:pPr>
        <w:tabs>
          <w:tab w:val="left" w:pos="851"/>
        </w:tabs>
        <w:spacing w:after="120"/>
      </w:pPr>
      <w:r>
        <w:t>Un joueur a quitté une équipe lorsque la date de départ n’est plus nulle.</w:t>
      </w:r>
    </w:p>
    <w:p w14:paraId="4D65C50A" w14:textId="7DAF6EE7" w:rsidR="001922E5" w:rsidRDefault="009447A0" w:rsidP="009447A0">
      <w:pPr>
        <w:tabs>
          <w:tab w:val="left" w:pos="851"/>
        </w:tabs>
        <w:spacing w:after="120"/>
      </w:pPr>
      <w:r>
        <w:t>Lorsqu’un joueur est accepté dans une équipe toutes ses autres demandes sont automatiquement supprimées.</w:t>
      </w:r>
    </w:p>
    <w:p w14:paraId="480A82FF" w14:textId="77777777" w:rsidR="009447A0" w:rsidRDefault="009447A0" w:rsidP="009447A0">
      <w:pPr>
        <w:tabs>
          <w:tab w:val="left" w:pos="851"/>
        </w:tabs>
        <w:spacing w:after="120"/>
        <w:rPr>
          <w:b/>
          <w:bCs/>
        </w:rPr>
      </w:pPr>
      <w:r w:rsidRPr="00710066">
        <w:rPr>
          <w:b/>
          <w:bCs/>
        </w:rPr>
        <w:t>Match</w:t>
      </w:r>
    </w:p>
    <w:p w14:paraId="565047DA" w14:textId="77777777"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60E16084" w14:textId="77777777" w:rsidR="009447A0" w:rsidRPr="00BB53FF" w:rsidRDefault="009447A0" w:rsidP="009447A0">
      <w:pPr>
        <w:tabs>
          <w:tab w:val="left" w:pos="851"/>
        </w:tabs>
        <w:spacing w:after="120"/>
        <w:rPr>
          <w:b/>
          <w:bCs/>
        </w:rPr>
      </w:pPr>
      <w:r w:rsidRPr="00BB53FF">
        <w:rPr>
          <w:b/>
          <w:bCs/>
        </w:rPr>
        <w:t>Match_joueur</w:t>
      </w:r>
    </w:p>
    <w:p w14:paraId="41409E7D" w14:textId="4B16B40B"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p>
    <w:p w14:paraId="4BCF2CF7" w14:textId="581FAD09" w:rsidR="009447A0" w:rsidRPr="009447A0" w:rsidRDefault="001922E5" w:rsidP="009447A0">
      <w:r>
        <w:t xml:space="preserve">Les enregistrements ne peuvent pas être modifiés si la série suivante </w:t>
      </w:r>
      <w:r w:rsidR="007C3326">
        <w:t>a</w:t>
      </w:r>
      <w:r>
        <w:t xml:space="preserve"> déjà commencé. Cela risquerait d’entrainer des incohérences.</w:t>
      </w:r>
    </w:p>
    <w:p w14:paraId="560CC1F4" w14:textId="77777777" w:rsidR="00963829" w:rsidRDefault="00963829">
      <w:r>
        <w:br w:type="page"/>
      </w:r>
    </w:p>
    <w:p w14:paraId="3F6DCB29" w14:textId="76E0FE76" w:rsidR="003C6DB0" w:rsidRDefault="00C64A71" w:rsidP="009447A0">
      <w:pPr>
        <w:pStyle w:val="Titre2"/>
      </w:pPr>
      <w:bookmarkStart w:id="23" w:name="_Toc60765963"/>
      <w:r>
        <w:lastRenderedPageBreak/>
        <w:t>Seeding</w:t>
      </w:r>
      <w:bookmarkEnd w:id="23"/>
    </w:p>
    <w:p w14:paraId="14C16670" w14:textId="00E0E73A" w:rsidR="00C64A71" w:rsidRDefault="00C64A71" w:rsidP="00C64A71">
      <w:r>
        <w:t>Le « seeding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13CB178D" w:rsidR="00716AE9" w:rsidRDefault="00716AE9" w:rsidP="00C64A71">
      <w:r>
        <w:t>Pour les tours qui suivent, l’opérations est la suivante.</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Soit nS le numéro de la série au tour T.</w:t>
      </w:r>
    </w:p>
    <w:p w14:paraId="43BF61A5" w14:textId="27EE4B9F" w:rsidR="00716AE9" w:rsidRPr="00716AE9" w:rsidRDefault="00716AE9" w:rsidP="00C64A71">
      <w:r>
        <w:t>L’équipe 1 est le vainqueur de la série de numéro nS * 2 – 1 du tour T + 1.</w:t>
      </w:r>
      <w:r>
        <w:br/>
        <w:t>L’équipe 2 est le vainqueur de la série de numéro nS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A9D1F" w14:textId="77777777" w:rsidR="003E346D" w:rsidRDefault="003E346D" w:rsidP="00FE1E6D">
      <w:pPr>
        <w:spacing w:after="0" w:line="240" w:lineRule="auto"/>
      </w:pPr>
      <w:r>
        <w:separator/>
      </w:r>
    </w:p>
  </w:endnote>
  <w:endnote w:type="continuationSeparator" w:id="0">
    <w:p w14:paraId="74833D10" w14:textId="77777777" w:rsidR="003E346D" w:rsidRDefault="003E346D"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8E3190" w:rsidRDefault="008E31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553EE3F0" w:rsidR="008E3190" w:rsidRPr="00586B63" w:rsidRDefault="00202487" w:rsidP="00E47F06">
    <w:pPr>
      <w:pStyle w:val="Pieddepage"/>
      <w:jc w:val="right"/>
      <w:rPr>
        <w:lang w:val="en-GB"/>
      </w:rPr>
    </w:pPr>
    <w:fldSimple w:instr=" DATE   \* MERGEFORMAT ">
      <w:r w:rsidR="000A7597">
        <w:rPr>
          <w:noProof/>
        </w:rPr>
        <w:t>08.01.2021</w:t>
      </w:r>
    </w:fldSimple>
    <w:r w:rsidR="008E3190">
      <w:ptab w:relativeTo="margin" w:alignment="center" w:leader="none"/>
    </w:r>
    <w:r w:rsidR="008E3190">
      <w:fldChar w:fldCharType="begin"/>
    </w:r>
    <w:r w:rsidR="008E3190" w:rsidRPr="00586B63">
      <w:rPr>
        <w:lang w:val="en-GB"/>
      </w:rPr>
      <w:instrText xml:space="preserve"> PAGE  \* ArabicDash  \* MERGEFORMAT </w:instrText>
    </w:r>
    <w:r w:rsidR="008E3190">
      <w:fldChar w:fldCharType="separate"/>
    </w:r>
    <w:r w:rsidR="008E3190" w:rsidRPr="00586B63">
      <w:rPr>
        <w:noProof/>
        <w:lang w:val="en-GB"/>
      </w:rPr>
      <w:t>- 1 -</w:t>
    </w:r>
    <w:r w:rsidR="008E3190">
      <w:fldChar w:fldCharType="end"/>
    </w:r>
    <w:r w:rsidR="008E3190">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8E3190">
          <w:rPr>
            <w:sz w:val="20"/>
            <w:szCs w:val="20"/>
            <w:lang w:val="en-GB"/>
          </w:rPr>
          <w:t>BERNEY Alec, FORESTIER Quentin, HERZIG Melvyn</w:t>
        </w:r>
      </w:sdtContent>
    </w:sdt>
    <w:r w:rsidR="008E3190">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8E3190" w:rsidRDefault="008E31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A561D" w14:textId="77777777" w:rsidR="003E346D" w:rsidRDefault="003E346D" w:rsidP="00FE1E6D">
      <w:pPr>
        <w:spacing w:after="0" w:line="240" w:lineRule="auto"/>
      </w:pPr>
      <w:r>
        <w:separator/>
      </w:r>
    </w:p>
  </w:footnote>
  <w:footnote w:type="continuationSeparator" w:id="0">
    <w:p w14:paraId="3D4EB822" w14:textId="77777777" w:rsidR="003E346D" w:rsidRDefault="003E346D"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8E3190" w:rsidRDefault="008E31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8E3190" w:rsidRDefault="008E3190">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t>Gestion de tournois</w:t>
      </w:r>
    </w:fldSimple>
    <w:r>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8E3190" w:rsidRDefault="008E31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53551"/>
    <w:rsid w:val="000859C4"/>
    <w:rsid w:val="00090CA3"/>
    <w:rsid w:val="000A04F9"/>
    <w:rsid w:val="000A7597"/>
    <w:rsid w:val="000B0A53"/>
    <w:rsid w:val="000B5355"/>
    <w:rsid w:val="000D68AA"/>
    <w:rsid w:val="000E6B25"/>
    <w:rsid w:val="000F35DF"/>
    <w:rsid w:val="00104F1D"/>
    <w:rsid w:val="00105E0C"/>
    <w:rsid w:val="001127FC"/>
    <w:rsid w:val="001139D6"/>
    <w:rsid w:val="00115706"/>
    <w:rsid w:val="00130704"/>
    <w:rsid w:val="001519E8"/>
    <w:rsid w:val="001526A3"/>
    <w:rsid w:val="001607ED"/>
    <w:rsid w:val="0017263C"/>
    <w:rsid w:val="00190A64"/>
    <w:rsid w:val="00190FA9"/>
    <w:rsid w:val="001922E5"/>
    <w:rsid w:val="00193692"/>
    <w:rsid w:val="00196848"/>
    <w:rsid w:val="001A2DC0"/>
    <w:rsid w:val="001A70BF"/>
    <w:rsid w:val="001B0EE5"/>
    <w:rsid w:val="001B7326"/>
    <w:rsid w:val="001C3FBA"/>
    <w:rsid w:val="001C443E"/>
    <w:rsid w:val="001C7875"/>
    <w:rsid w:val="001D30ED"/>
    <w:rsid w:val="001D5237"/>
    <w:rsid w:val="001E0A1B"/>
    <w:rsid w:val="001F0BD8"/>
    <w:rsid w:val="001F2567"/>
    <w:rsid w:val="00201675"/>
    <w:rsid w:val="00202487"/>
    <w:rsid w:val="00202743"/>
    <w:rsid w:val="00206FB9"/>
    <w:rsid w:val="002208DD"/>
    <w:rsid w:val="00222158"/>
    <w:rsid w:val="00225CAB"/>
    <w:rsid w:val="00226D62"/>
    <w:rsid w:val="00237D0C"/>
    <w:rsid w:val="002437D5"/>
    <w:rsid w:val="002650E9"/>
    <w:rsid w:val="00267FD2"/>
    <w:rsid w:val="00291373"/>
    <w:rsid w:val="00292EC9"/>
    <w:rsid w:val="002941DF"/>
    <w:rsid w:val="002C673F"/>
    <w:rsid w:val="002D018C"/>
    <w:rsid w:val="002D255C"/>
    <w:rsid w:val="002F7DFC"/>
    <w:rsid w:val="003041D4"/>
    <w:rsid w:val="00305919"/>
    <w:rsid w:val="00325F09"/>
    <w:rsid w:val="003301F9"/>
    <w:rsid w:val="00361220"/>
    <w:rsid w:val="00375087"/>
    <w:rsid w:val="00382909"/>
    <w:rsid w:val="00387438"/>
    <w:rsid w:val="00391099"/>
    <w:rsid w:val="003B796B"/>
    <w:rsid w:val="003C6DB0"/>
    <w:rsid w:val="003D36A2"/>
    <w:rsid w:val="003E346D"/>
    <w:rsid w:val="00402E40"/>
    <w:rsid w:val="004123FA"/>
    <w:rsid w:val="004206EA"/>
    <w:rsid w:val="00434110"/>
    <w:rsid w:val="00444C67"/>
    <w:rsid w:val="00445FD9"/>
    <w:rsid w:val="0044762D"/>
    <w:rsid w:val="00447F6E"/>
    <w:rsid w:val="004602CD"/>
    <w:rsid w:val="00463CBC"/>
    <w:rsid w:val="00473034"/>
    <w:rsid w:val="00485730"/>
    <w:rsid w:val="0049245E"/>
    <w:rsid w:val="004B0D82"/>
    <w:rsid w:val="004C4AAE"/>
    <w:rsid w:val="00516B00"/>
    <w:rsid w:val="00525332"/>
    <w:rsid w:val="00535FA6"/>
    <w:rsid w:val="00540B2B"/>
    <w:rsid w:val="00554F37"/>
    <w:rsid w:val="00556BFF"/>
    <w:rsid w:val="00572C17"/>
    <w:rsid w:val="00583EC5"/>
    <w:rsid w:val="00586B63"/>
    <w:rsid w:val="005A41CC"/>
    <w:rsid w:val="005A576B"/>
    <w:rsid w:val="005B0DB7"/>
    <w:rsid w:val="005B2E36"/>
    <w:rsid w:val="005C1F22"/>
    <w:rsid w:val="005F443E"/>
    <w:rsid w:val="006264D0"/>
    <w:rsid w:val="006318F2"/>
    <w:rsid w:val="00634AF4"/>
    <w:rsid w:val="00640A57"/>
    <w:rsid w:val="0064248A"/>
    <w:rsid w:val="00650F67"/>
    <w:rsid w:val="00661763"/>
    <w:rsid w:val="006719AF"/>
    <w:rsid w:val="00690C7A"/>
    <w:rsid w:val="00696A49"/>
    <w:rsid w:val="006B1095"/>
    <w:rsid w:val="006B339E"/>
    <w:rsid w:val="006B7B7A"/>
    <w:rsid w:val="006D1CC7"/>
    <w:rsid w:val="006D2E10"/>
    <w:rsid w:val="006D7066"/>
    <w:rsid w:val="006E4795"/>
    <w:rsid w:val="006F2EC5"/>
    <w:rsid w:val="00704AC9"/>
    <w:rsid w:val="007050BE"/>
    <w:rsid w:val="00707996"/>
    <w:rsid w:val="00710066"/>
    <w:rsid w:val="00715FC0"/>
    <w:rsid w:val="00716AE9"/>
    <w:rsid w:val="0071725D"/>
    <w:rsid w:val="00741489"/>
    <w:rsid w:val="00751013"/>
    <w:rsid w:val="00754A9D"/>
    <w:rsid w:val="00756265"/>
    <w:rsid w:val="007566DB"/>
    <w:rsid w:val="007918BE"/>
    <w:rsid w:val="007B57A8"/>
    <w:rsid w:val="007C3326"/>
    <w:rsid w:val="007E1FCE"/>
    <w:rsid w:val="007F066A"/>
    <w:rsid w:val="007F17A3"/>
    <w:rsid w:val="00816000"/>
    <w:rsid w:val="00827472"/>
    <w:rsid w:val="008326FE"/>
    <w:rsid w:val="00832E08"/>
    <w:rsid w:val="008336CA"/>
    <w:rsid w:val="00846F60"/>
    <w:rsid w:val="008746EF"/>
    <w:rsid w:val="00876F05"/>
    <w:rsid w:val="0088528A"/>
    <w:rsid w:val="00886F34"/>
    <w:rsid w:val="00895FC4"/>
    <w:rsid w:val="008A264F"/>
    <w:rsid w:val="008A283A"/>
    <w:rsid w:val="008A5DC7"/>
    <w:rsid w:val="008B4D9D"/>
    <w:rsid w:val="008C300D"/>
    <w:rsid w:val="008C38A7"/>
    <w:rsid w:val="008C6547"/>
    <w:rsid w:val="008C6DE8"/>
    <w:rsid w:val="008D6855"/>
    <w:rsid w:val="008E3190"/>
    <w:rsid w:val="00922017"/>
    <w:rsid w:val="00940688"/>
    <w:rsid w:val="00943654"/>
    <w:rsid w:val="009442BC"/>
    <w:rsid w:val="009447A0"/>
    <w:rsid w:val="0094494A"/>
    <w:rsid w:val="00944F61"/>
    <w:rsid w:val="00953023"/>
    <w:rsid w:val="009573E4"/>
    <w:rsid w:val="00963829"/>
    <w:rsid w:val="00972839"/>
    <w:rsid w:val="00972F79"/>
    <w:rsid w:val="009741B5"/>
    <w:rsid w:val="0099629F"/>
    <w:rsid w:val="009A7E7B"/>
    <w:rsid w:val="009C1EA2"/>
    <w:rsid w:val="009C35D0"/>
    <w:rsid w:val="009C3625"/>
    <w:rsid w:val="009E2613"/>
    <w:rsid w:val="009E3434"/>
    <w:rsid w:val="009F292F"/>
    <w:rsid w:val="009F4AFF"/>
    <w:rsid w:val="00A1043F"/>
    <w:rsid w:val="00A167C7"/>
    <w:rsid w:val="00A27459"/>
    <w:rsid w:val="00A34D2D"/>
    <w:rsid w:val="00A3688B"/>
    <w:rsid w:val="00A710A5"/>
    <w:rsid w:val="00A71D38"/>
    <w:rsid w:val="00A82316"/>
    <w:rsid w:val="00AA6A7D"/>
    <w:rsid w:val="00AC0872"/>
    <w:rsid w:val="00AD183B"/>
    <w:rsid w:val="00AD2302"/>
    <w:rsid w:val="00AD7BAD"/>
    <w:rsid w:val="00AF5058"/>
    <w:rsid w:val="00B00326"/>
    <w:rsid w:val="00B12FD3"/>
    <w:rsid w:val="00B162A6"/>
    <w:rsid w:val="00B1653A"/>
    <w:rsid w:val="00B175D5"/>
    <w:rsid w:val="00B20354"/>
    <w:rsid w:val="00B21F5E"/>
    <w:rsid w:val="00B559E3"/>
    <w:rsid w:val="00B61B65"/>
    <w:rsid w:val="00B672AF"/>
    <w:rsid w:val="00B81D90"/>
    <w:rsid w:val="00B84922"/>
    <w:rsid w:val="00B87964"/>
    <w:rsid w:val="00B97E81"/>
    <w:rsid w:val="00BA0EA9"/>
    <w:rsid w:val="00BA43CD"/>
    <w:rsid w:val="00BB3348"/>
    <w:rsid w:val="00BB53FF"/>
    <w:rsid w:val="00BE1D16"/>
    <w:rsid w:val="00BE1E0C"/>
    <w:rsid w:val="00BE2CB3"/>
    <w:rsid w:val="00BE6373"/>
    <w:rsid w:val="00BF314E"/>
    <w:rsid w:val="00BF704E"/>
    <w:rsid w:val="00C00B80"/>
    <w:rsid w:val="00C00E63"/>
    <w:rsid w:val="00C15899"/>
    <w:rsid w:val="00C2683C"/>
    <w:rsid w:val="00C3368D"/>
    <w:rsid w:val="00C3532E"/>
    <w:rsid w:val="00C549C0"/>
    <w:rsid w:val="00C632B2"/>
    <w:rsid w:val="00C6389D"/>
    <w:rsid w:val="00C639BF"/>
    <w:rsid w:val="00C64A71"/>
    <w:rsid w:val="00C64E65"/>
    <w:rsid w:val="00C823A5"/>
    <w:rsid w:val="00C82D1D"/>
    <w:rsid w:val="00C90F53"/>
    <w:rsid w:val="00C950FF"/>
    <w:rsid w:val="00CC3E51"/>
    <w:rsid w:val="00CD7CA0"/>
    <w:rsid w:val="00CE0E61"/>
    <w:rsid w:val="00CE47FF"/>
    <w:rsid w:val="00CF3D5A"/>
    <w:rsid w:val="00D0528A"/>
    <w:rsid w:val="00D21CD1"/>
    <w:rsid w:val="00D2342E"/>
    <w:rsid w:val="00D23BE1"/>
    <w:rsid w:val="00D32A8D"/>
    <w:rsid w:val="00D36AA4"/>
    <w:rsid w:val="00D40FF9"/>
    <w:rsid w:val="00D65E78"/>
    <w:rsid w:val="00D673CD"/>
    <w:rsid w:val="00D71F8E"/>
    <w:rsid w:val="00DB72F1"/>
    <w:rsid w:val="00DC583A"/>
    <w:rsid w:val="00DE60B3"/>
    <w:rsid w:val="00DF1B84"/>
    <w:rsid w:val="00DF23D0"/>
    <w:rsid w:val="00DF30E7"/>
    <w:rsid w:val="00DF4CE5"/>
    <w:rsid w:val="00E07783"/>
    <w:rsid w:val="00E30DC9"/>
    <w:rsid w:val="00E33BCC"/>
    <w:rsid w:val="00E358B2"/>
    <w:rsid w:val="00E414AA"/>
    <w:rsid w:val="00E47F06"/>
    <w:rsid w:val="00E60CE3"/>
    <w:rsid w:val="00E644BB"/>
    <w:rsid w:val="00E81127"/>
    <w:rsid w:val="00E84D66"/>
    <w:rsid w:val="00E92587"/>
    <w:rsid w:val="00EB328D"/>
    <w:rsid w:val="00EC1853"/>
    <w:rsid w:val="00EC3589"/>
    <w:rsid w:val="00ED62EA"/>
    <w:rsid w:val="00EE25F6"/>
    <w:rsid w:val="00EE76DE"/>
    <w:rsid w:val="00EF40E4"/>
    <w:rsid w:val="00F0098A"/>
    <w:rsid w:val="00F0253D"/>
    <w:rsid w:val="00F107A0"/>
    <w:rsid w:val="00F25846"/>
    <w:rsid w:val="00F26E97"/>
    <w:rsid w:val="00F3563D"/>
    <w:rsid w:val="00F4094E"/>
    <w:rsid w:val="00F472E5"/>
    <w:rsid w:val="00F578CE"/>
    <w:rsid w:val="00F61840"/>
    <w:rsid w:val="00F6470B"/>
    <w:rsid w:val="00F64D25"/>
    <w:rsid w:val="00F651D2"/>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5CF7"/>
    <w:rsid w:val="00164A2E"/>
    <w:rsid w:val="0018594E"/>
    <w:rsid w:val="002F57D4"/>
    <w:rsid w:val="00346A5A"/>
    <w:rsid w:val="0041041E"/>
    <w:rsid w:val="00456B9A"/>
    <w:rsid w:val="00457C76"/>
    <w:rsid w:val="00473AFA"/>
    <w:rsid w:val="00645748"/>
    <w:rsid w:val="00666CE2"/>
    <w:rsid w:val="006D173D"/>
    <w:rsid w:val="006D7638"/>
    <w:rsid w:val="00720C08"/>
    <w:rsid w:val="00762E42"/>
    <w:rsid w:val="00792FEE"/>
    <w:rsid w:val="00847EAA"/>
    <w:rsid w:val="00955B20"/>
    <w:rsid w:val="00972B72"/>
    <w:rsid w:val="009D5CF1"/>
    <w:rsid w:val="00A97511"/>
    <w:rsid w:val="00AC189F"/>
    <w:rsid w:val="00B10A84"/>
    <w:rsid w:val="00B56904"/>
    <w:rsid w:val="00B64CA4"/>
    <w:rsid w:val="00B77DE6"/>
    <w:rsid w:val="00BA039E"/>
    <w:rsid w:val="00BD5F81"/>
    <w:rsid w:val="00BE0ACD"/>
    <w:rsid w:val="00BE50A2"/>
    <w:rsid w:val="00C55F60"/>
    <w:rsid w:val="00C7161E"/>
    <w:rsid w:val="00CF1AF9"/>
    <w:rsid w:val="00D71773"/>
    <w:rsid w:val="00D84DDD"/>
    <w:rsid w:val="00D95F62"/>
    <w:rsid w:val="00DC0CC4"/>
    <w:rsid w:val="00E40455"/>
    <w:rsid w:val="00E75085"/>
    <w:rsid w:val="00F10F1E"/>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26</Pages>
  <Words>4877</Words>
  <Characters>26828</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67</cp:revision>
  <cp:lastPrinted>2020-10-30T17:12:00Z</cp:lastPrinted>
  <dcterms:created xsi:type="dcterms:W3CDTF">2020-12-10T16:43:00Z</dcterms:created>
  <dcterms:modified xsi:type="dcterms:W3CDTF">2021-01-08T21:59:00Z</dcterms:modified>
  <cp:category>BDR</cp:category>
</cp:coreProperties>
</file>