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4D8F4D16" w:rsidR="00640A57" w:rsidRPr="00EC1853" w:rsidRDefault="0066176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115706">
                                    <w:rPr>
                                      <w:caps/>
                                      <w:noProof/>
                                      <w:color w:val="FFFFFF" w:themeColor="background1"/>
                                      <w:lang w:val="de-CH"/>
                                    </w:rPr>
                                    <w:t>07.12.2020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66176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4D8F4D16" w:rsidR="00640A57" w:rsidRPr="00EC1853" w:rsidRDefault="0066176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115706">
                              <w:rPr>
                                <w:caps/>
                                <w:noProof/>
                                <w:color w:val="FFFFFF" w:themeColor="background1"/>
                                <w:lang w:val="de-CH"/>
                              </w:rPr>
                              <w:t>07.12.2020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66176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7FF326D" w14:textId="15798510" w:rsidR="00832E08"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7037840" w:history="1">
            <w:r w:rsidR="00832E08" w:rsidRPr="00D92AF1">
              <w:rPr>
                <w:rStyle w:val="Lienhypertexte"/>
                <w:noProof/>
              </w:rPr>
              <w:t>Introduction</w:t>
            </w:r>
            <w:r w:rsidR="00832E08">
              <w:rPr>
                <w:noProof/>
                <w:webHidden/>
              </w:rPr>
              <w:tab/>
            </w:r>
            <w:r w:rsidR="00832E08">
              <w:rPr>
                <w:noProof/>
                <w:webHidden/>
              </w:rPr>
              <w:fldChar w:fldCharType="begin"/>
            </w:r>
            <w:r w:rsidR="00832E08">
              <w:rPr>
                <w:noProof/>
                <w:webHidden/>
              </w:rPr>
              <w:instrText xml:space="preserve"> PAGEREF _Toc57037840 \h </w:instrText>
            </w:r>
            <w:r w:rsidR="00832E08">
              <w:rPr>
                <w:noProof/>
                <w:webHidden/>
              </w:rPr>
            </w:r>
            <w:r w:rsidR="00832E08">
              <w:rPr>
                <w:noProof/>
                <w:webHidden/>
              </w:rPr>
              <w:fldChar w:fldCharType="separate"/>
            </w:r>
            <w:r w:rsidR="00832E08">
              <w:rPr>
                <w:noProof/>
                <w:webHidden/>
              </w:rPr>
              <w:t>2</w:t>
            </w:r>
            <w:r w:rsidR="00832E08">
              <w:rPr>
                <w:noProof/>
                <w:webHidden/>
              </w:rPr>
              <w:fldChar w:fldCharType="end"/>
            </w:r>
          </w:hyperlink>
        </w:p>
        <w:p w14:paraId="043E5864" w14:textId="3A999A94" w:rsidR="00832E08" w:rsidRDefault="00661763">
          <w:pPr>
            <w:pStyle w:val="TM1"/>
            <w:tabs>
              <w:tab w:val="right" w:leader="dot" w:pos="9060"/>
            </w:tabs>
            <w:rPr>
              <w:rFonts w:eastAsiaTheme="minorEastAsia"/>
              <w:noProof/>
              <w:lang w:val="fr-FR" w:eastAsia="fr-FR"/>
            </w:rPr>
          </w:pPr>
          <w:hyperlink w:anchor="_Toc57037841" w:history="1">
            <w:r w:rsidR="00832E08" w:rsidRPr="00D92AF1">
              <w:rPr>
                <w:rStyle w:val="Lienhypertexte"/>
                <w:noProof/>
              </w:rPr>
              <w:t>Spécifications</w:t>
            </w:r>
            <w:r w:rsidR="00832E08">
              <w:rPr>
                <w:noProof/>
                <w:webHidden/>
              </w:rPr>
              <w:tab/>
            </w:r>
            <w:r w:rsidR="00832E08">
              <w:rPr>
                <w:noProof/>
                <w:webHidden/>
              </w:rPr>
              <w:fldChar w:fldCharType="begin"/>
            </w:r>
            <w:r w:rsidR="00832E08">
              <w:rPr>
                <w:noProof/>
                <w:webHidden/>
              </w:rPr>
              <w:instrText xml:space="preserve"> PAGEREF _Toc57037841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66D1B12B" w14:textId="22B08F32" w:rsidR="00832E08" w:rsidRDefault="00661763">
          <w:pPr>
            <w:pStyle w:val="TM2"/>
            <w:tabs>
              <w:tab w:val="right" w:leader="dot" w:pos="9060"/>
            </w:tabs>
            <w:rPr>
              <w:noProof/>
            </w:rPr>
          </w:pPr>
          <w:hyperlink w:anchor="_Toc57037842" w:history="1">
            <w:r w:rsidR="00832E08" w:rsidRPr="00D92AF1">
              <w:rPr>
                <w:rStyle w:val="Lienhypertexte"/>
                <w:noProof/>
              </w:rPr>
              <w:t>Tournois</w:t>
            </w:r>
            <w:r w:rsidR="00832E08">
              <w:rPr>
                <w:noProof/>
                <w:webHidden/>
              </w:rPr>
              <w:tab/>
            </w:r>
            <w:r w:rsidR="00832E08">
              <w:rPr>
                <w:noProof/>
                <w:webHidden/>
              </w:rPr>
              <w:fldChar w:fldCharType="begin"/>
            </w:r>
            <w:r w:rsidR="00832E08">
              <w:rPr>
                <w:noProof/>
                <w:webHidden/>
              </w:rPr>
              <w:instrText xml:space="preserve"> PAGEREF _Toc57037842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1586AB58" w14:textId="6E4DAC1F" w:rsidR="00832E08" w:rsidRDefault="00661763">
          <w:pPr>
            <w:pStyle w:val="TM2"/>
            <w:tabs>
              <w:tab w:val="right" w:leader="dot" w:pos="9060"/>
            </w:tabs>
            <w:rPr>
              <w:noProof/>
            </w:rPr>
          </w:pPr>
          <w:hyperlink w:anchor="_Toc57037843" w:history="1">
            <w:r w:rsidR="00832E08" w:rsidRPr="00D92AF1">
              <w:rPr>
                <w:rStyle w:val="Lienhypertexte"/>
                <w:noProof/>
              </w:rPr>
              <w:t>Tours</w:t>
            </w:r>
            <w:r w:rsidR="00832E08">
              <w:rPr>
                <w:noProof/>
                <w:webHidden/>
              </w:rPr>
              <w:tab/>
            </w:r>
            <w:r w:rsidR="00832E08">
              <w:rPr>
                <w:noProof/>
                <w:webHidden/>
              </w:rPr>
              <w:fldChar w:fldCharType="begin"/>
            </w:r>
            <w:r w:rsidR="00832E08">
              <w:rPr>
                <w:noProof/>
                <w:webHidden/>
              </w:rPr>
              <w:instrText xml:space="preserve"> PAGEREF _Toc57037843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6A6817F2" w14:textId="4755725C" w:rsidR="00832E08" w:rsidRDefault="00661763">
          <w:pPr>
            <w:pStyle w:val="TM2"/>
            <w:tabs>
              <w:tab w:val="right" w:leader="dot" w:pos="9060"/>
            </w:tabs>
            <w:rPr>
              <w:noProof/>
            </w:rPr>
          </w:pPr>
          <w:hyperlink w:anchor="_Toc57037844" w:history="1">
            <w:r w:rsidR="00832E08" w:rsidRPr="00D92AF1">
              <w:rPr>
                <w:rStyle w:val="Lienhypertexte"/>
                <w:noProof/>
              </w:rPr>
              <w:t>Série</w:t>
            </w:r>
            <w:r w:rsidR="00832E08">
              <w:rPr>
                <w:noProof/>
                <w:webHidden/>
              </w:rPr>
              <w:tab/>
            </w:r>
            <w:r w:rsidR="00832E08">
              <w:rPr>
                <w:noProof/>
                <w:webHidden/>
              </w:rPr>
              <w:fldChar w:fldCharType="begin"/>
            </w:r>
            <w:r w:rsidR="00832E08">
              <w:rPr>
                <w:noProof/>
                <w:webHidden/>
              </w:rPr>
              <w:instrText xml:space="preserve"> PAGEREF _Toc57037844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366B9BF8" w14:textId="3E6B2F94" w:rsidR="00832E08" w:rsidRDefault="00661763">
          <w:pPr>
            <w:pStyle w:val="TM2"/>
            <w:tabs>
              <w:tab w:val="right" w:leader="dot" w:pos="9060"/>
            </w:tabs>
            <w:rPr>
              <w:noProof/>
            </w:rPr>
          </w:pPr>
          <w:hyperlink w:anchor="_Toc57037845" w:history="1">
            <w:r w:rsidR="00832E08" w:rsidRPr="00D92AF1">
              <w:rPr>
                <w:rStyle w:val="Lienhypertexte"/>
                <w:noProof/>
              </w:rPr>
              <w:t>Matchs</w:t>
            </w:r>
            <w:r w:rsidR="00832E08">
              <w:rPr>
                <w:noProof/>
                <w:webHidden/>
              </w:rPr>
              <w:tab/>
            </w:r>
            <w:r w:rsidR="00832E08">
              <w:rPr>
                <w:noProof/>
                <w:webHidden/>
              </w:rPr>
              <w:fldChar w:fldCharType="begin"/>
            </w:r>
            <w:r w:rsidR="00832E08">
              <w:rPr>
                <w:noProof/>
                <w:webHidden/>
              </w:rPr>
              <w:instrText xml:space="preserve"> PAGEREF _Toc57037845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594B5900" w14:textId="04A8DA26" w:rsidR="00832E08" w:rsidRDefault="00661763">
          <w:pPr>
            <w:pStyle w:val="TM2"/>
            <w:tabs>
              <w:tab w:val="right" w:leader="dot" w:pos="9060"/>
            </w:tabs>
            <w:rPr>
              <w:noProof/>
            </w:rPr>
          </w:pPr>
          <w:hyperlink w:anchor="_Toc57037846" w:history="1">
            <w:r w:rsidR="00832E08" w:rsidRPr="00D92AF1">
              <w:rPr>
                <w:rStyle w:val="Lienhypertexte"/>
                <w:noProof/>
              </w:rPr>
              <w:t>Equipes</w:t>
            </w:r>
            <w:r w:rsidR="00832E08">
              <w:rPr>
                <w:noProof/>
                <w:webHidden/>
              </w:rPr>
              <w:tab/>
            </w:r>
            <w:r w:rsidR="00832E08">
              <w:rPr>
                <w:noProof/>
                <w:webHidden/>
              </w:rPr>
              <w:fldChar w:fldCharType="begin"/>
            </w:r>
            <w:r w:rsidR="00832E08">
              <w:rPr>
                <w:noProof/>
                <w:webHidden/>
              </w:rPr>
              <w:instrText xml:space="preserve"> PAGEREF _Toc57037846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3AA24205" w14:textId="4996F956" w:rsidR="00832E08" w:rsidRDefault="00661763">
          <w:pPr>
            <w:pStyle w:val="TM2"/>
            <w:tabs>
              <w:tab w:val="right" w:leader="dot" w:pos="9060"/>
            </w:tabs>
            <w:rPr>
              <w:noProof/>
            </w:rPr>
          </w:pPr>
          <w:hyperlink w:anchor="_Toc57037847" w:history="1">
            <w:r w:rsidR="00832E08" w:rsidRPr="00D92AF1">
              <w:rPr>
                <w:rStyle w:val="Lienhypertexte"/>
                <w:noProof/>
              </w:rPr>
              <w:t>Joueurs</w:t>
            </w:r>
            <w:r w:rsidR="00832E08">
              <w:rPr>
                <w:noProof/>
                <w:webHidden/>
              </w:rPr>
              <w:tab/>
            </w:r>
            <w:r w:rsidR="00832E08">
              <w:rPr>
                <w:noProof/>
                <w:webHidden/>
              </w:rPr>
              <w:fldChar w:fldCharType="begin"/>
            </w:r>
            <w:r w:rsidR="00832E08">
              <w:rPr>
                <w:noProof/>
                <w:webHidden/>
              </w:rPr>
              <w:instrText xml:space="preserve"> PAGEREF _Toc57037847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7DCB9EAB" w14:textId="271F1E3E" w:rsidR="00832E08" w:rsidRDefault="00661763">
          <w:pPr>
            <w:pStyle w:val="TM2"/>
            <w:tabs>
              <w:tab w:val="right" w:leader="dot" w:pos="9060"/>
            </w:tabs>
            <w:rPr>
              <w:noProof/>
            </w:rPr>
          </w:pPr>
          <w:hyperlink w:anchor="_Toc57037848" w:history="1">
            <w:r w:rsidR="00832E08" w:rsidRPr="00D92AF1">
              <w:rPr>
                <w:rStyle w:val="Lienhypertexte"/>
                <w:noProof/>
              </w:rPr>
              <w:t>Prix</w:t>
            </w:r>
            <w:r w:rsidR="00832E08">
              <w:rPr>
                <w:noProof/>
                <w:webHidden/>
              </w:rPr>
              <w:tab/>
            </w:r>
            <w:r w:rsidR="00832E08">
              <w:rPr>
                <w:noProof/>
                <w:webHidden/>
              </w:rPr>
              <w:fldChar w:fldCharType="begin"/>
            </w:r>
            <w:r w:rsidR="00832E08">
              <w:rPr>
                <w:noProof/>
                <w:webHidden/>
              </w:rPr>
              <w:instrText xml:space="preserve"> PAGEREF _Toc57037848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0792F2B2" w14:textId="1220379B" w:rsidR="00832E08" w:rsidRDefault="00661763">
          <w:pPr>
            <w:pStyle w:val="TM1"/>
            <w:tabs>
              <w:tab w:val="right" w:leader="dot" w:pos="9060"/>
            </w:tabs>
            <w:rPr>
              <w:rFonts w:eastAsiaTheme="minorEastAsia"/>
              <w:noProof/>
              <w:lang w:val="fr-FR" w:eastAsia="fr-FR"/>
            </w:rPr>
          </w:pPr>
          <w:hyperlink w:anchor="_Toc57037849" w:history="1">
            <w:r w:rsidR="00832E08" w:rsidRPr="00D92AF1">
              <w:rPr>
                <w:rStyle w:val="Lienhypertexte"/>
                <w:noProof/>
              </w:rPr>
              <w:t>Utilisation</w:t>
            </w:r>
            <w:r w:rsidR="00832E08">
              <w:rPr>
                <w:noProof/>
                <w:webHidden/>
              </w:rPr>
              <w:tab/>
            </w:r>
            <w:r w:rsidR="00832E08">
              <w:rPr>
                <w:noProof/>
                <w:webHidden/>
              </w:rPr>
              <w:fldChar w:fldCharType="begin"/>
            </w:r>
            <w:r w:rsidR="00832E08">
              <w:rPr>
                <w:noProof/>
                <w:webHidden/>
              </w:rPr>
              <w:instrText xml:space="preserve"> PAGEREF _Toc57037849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2B7551C9" w14:textId="1927ABEA" w:rsidR="00832E08" w:rsidRDefault="00661763">
          <w:pPr>
            <w:pStyle w:val="TM2"/>
            <w:tabs>
              <w:tab w:val="right" w:leader="dot" w:pos="9060"/>
            </w:tabs>
            <w:rPr>
              <w:noProof/>
            </w:rPr>
          </w:pPr>
          <w:hyperlink w:anchor="_Toc57037850" w:history="1">
            <w:r w:rsidR="00832E08" w:rsidRPr="00D92AF1">
              <w:rPr>
                <w:rStyle w:val="Lienhypertexte"/>
                <w:noProof/>
              </w:rPr>
              <w:t>Administrateur</w:t>
            </w:r>
            <w:r w:rsidR="00832E08">
              <w:rPr>
                <w:noProof/>
                <w:webHidden/>
              </w:rPr>
              <w:tab/>
            </w:r>
            <w:r w:rsidR="00832E08">
              <w:rPr>
                <w:noProof/>
                <w:webHidden/>
              </w:rPr>
              <w:fldChar w:fldCharType="begin"/>
            </w:r>
            <w:r w:rsidR="00832E08">
              <w:rPr>
                <w:noProof/>
                <w:webHidden/>
              </w:rPr>
              <w:instrText xml:space="preserve"> PAGEREF _Toc57037850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4ECF4B8F" w14:textId="0A2DFBA2" w:rsidR="00832E08" w:rsidRDefault="00661763">
          <w:pPr>
            <w:pStyle w:val="TM2"/>
            <w:tabs>
              <w:tab w:val="right" w:leader="dot" w:pos="9060"/>
            </w:tabs>
            <w:rPr>
              <w:noProof/>
            </w:rPr>
          </w:pPr>
          <w:hyperlink w:anchor="_Toc57037851" w:history="1">
            <w:r w:rsidR="00832E08" w:rsidRPr="00D92AF1">
              <w:rPr>
                <w:rStyle w:val="Lienhypertexte"/>
                <w:noProof/>
              </w:rPr>
              <w:t>Utilisateur</w:t>
            </w:r>
            <w:r w:rsidR="00832E08">
              <w:rPr>
                <w:noProof/>
                <w:webHidden/>
              </w:rPr>
              <w:tab/>
            </w:r>
            <w:r w:rsidR="00832E08">
              <w:rPr>
                <w:noProof/>
                <w:webHidden/>
              </w:rPr>
              <w:fldChar w:fldCharType="begin"/>
            </w:r>
            <w:r w:rsidR="00832E08">
              <w:rPr>
                <w:noProof/>
                <w:webHidden/>
              </w:rPr>
              <w:instrText xml:space="preserve"> PAGEREF _Toc57037851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019287FE" w14:textId="100A49F3" w:rsidR="00832E08" w:rsidRDefault="00661763">
          <w:pPr>
            <w:pStyle w:val="TM1"/>
            <w:tabs>
              <w:tab w:val="right" w:leader="dot" w:pos="9060"/>
            </w:tabs>
            <w:rPr>
              <w:rFonts w:eastAsiaTheme="minorEastAsia"/>
              <w:noProof/>
              <w:lang w:val="fr-FR" w:eastAsia="fr-FR"/>
            </w:rPr>
          </w:pPr>
          <w:hyperlink w:anchor="_Toc57037852" w:history="1">
            <w:r w:rsidR="00832E08" w:rsidRPr="00D92AF1">
              <w:rPr>
                <w:rStyle w:val="Lienhypertexte"/>
                <w:noProof/>
              </w:rPr>
              <w:t>Schéma EA</w:t>
            </w:r>
            <w:r w:rsidR="00832E08">
              <w:rPr>
                <w:noProof/>
                <w:webHidden/>
              </w:rPr>
              <w:tab/>
            </w:r>
            <w:r w:rsidR="00832E08">
              <w:rPr>
                <w:noProof/>
                <w:webHidden/>
              </w:rPr>
              <w:fldChar w:fldCharType="begin"/>
            </w:r>
            <w:r w:rsidR="00832E08">
              <w:rPr>
                <w:noProof/>
                <w:webHidden/>
              </w:rPr>
              <w:instrText xml:space="preserve"> PAGEREF _Toc57037852 \h </w:instrText>
            </w:r>
            <w:r w:rsidR="00832E08">
              <w:rPr>
                <w:noProof/>
                <w:webHidden/>
              </w:rPr>
            </w:r>
            <w:r w:rsidR="00832E08">
              <w:rPr>
                <w:noProof/>
                <w:webHidden/>
              </w:rPr>
              <w:fldChar w:fldCharType="separate"/>
            </w:r>
            <w:r w:rsidR="00832E08">
              <w:rPr>
                <w:noProof/>
                <w:webHidden/>
              </w:rPr>
              <w:t>6</w:t>
            </w:r>
            <w:r w:rsidR="00832E08">
              <w:rPr>
                <w:noProof/>
                <w:webHidden/>
              </w:rPr>
              <w:fldChar w:fldCharType="end"/>
            </w:r>
          </w:hyperlink>
        </w:p>
        <w:p w14:paraId="6D77C2FC" w14:textId="74C64F23" w:rsidR="00832E08" w:rsidRDefault="00661763">
          <w:pPr>
            <w:pStyle w:val="TM1"/>
            <w:tabs>
              <w:tab w:val="right" w:leader="dot" w:pos="9060"/>
            </w:tabs>
            <w:rPr>
              <w:rFonts w:eastAsiaTheme="minorEastAsia"/>
              <w:noProof/>
              <w:lang w:val="fr-FR" w:eastAsia="fr-FR"/>
            </w:rPr>
          </w:pPr>
          <w:hyperlink w:anchor="_Toc57037853" w:history="1">
            <w:r w:rsidR="00832E08" w:rsidRPr="00D92AF1">
              <w:rPr>
                <w:rStyle w:val="Lienhypertexte"/>
                <w:noProof/>
              </w:rPr>
              <w:t>Contraintes d’intégrité</w:t>
            </w:r>
            <w:r w:rsidR="00832E08">
              <w:rPr>
                <w:noProof/>
                <w:webHidden/>
              </w:rPr>
              <w:tab/>
            </w:r>
            <w:r w:rsidR="00832E08">
              <w:rPr>
                <w:noProof/>
                <w:webHidden/>
              </w:rPr>
              <w:fldChar w:fldCharType="begin"/>
            </w:r>
            <w:r w:rsidR="00832E08">
              <w:rPr>
                <w:noProof/>
                <w:webHidden/>
              </w:rPr>
              <w:instrText xml:space="preserve"> PAGEREF _Toc57037853 \h </w:instrText>
            </w:r>
            <w:r w:rsidR="00832E08">
              <w:rPr>
                <w:noProof/>
                <w:webHidden/>
              </w:rPr>
            </w:r>
            <w:r w:rsidR="00832E08">
              <w:rPr>
                <w:noProof/>
                <w:webHidden/>
              </w:rPr>
              <w:fldChar w:fldCharType="separate"/>
            </w:r>
            <w:r w:rsidR="00832E08">
              <w:rPr>
                <w:noProof/>
                <w:webHidden/>
              </w:rPr>
              <w:t>0</w:t>
            </w:r>
            <w:r w:rsidR="00832E08">
              <w:rPr>
                <w:noProof/>
                <w:webHidden/>
              </w:rPr>
              <w:fldChar w:fldCharType="end"/>
            </w:r>
          </w:hyperlink>
        </w:p>
        <w:p w14:paraId="268021BB" w14:textId="7A5EC1A4" w:rsidR="00832E08" w:rsidRDefault="00661763">
          <w:pPr>
            <w:pStyle w:val="TM1"/>
            <w:tabs>
              <w:tab w:val="right" w:leader="dot" w:pos="9060"/>
            </w:tabs>
            <w:rPr>
              <w:rFonts w:eastAsiaTheme="minorEastAsia"/>
              <w:noProof/>
              <w:lang w:val="fr-FR" w:eastAsia="fr-FR"/>
            </w:rPr>
          </w:pPr>
          <w:hyperlink w:anchor="_Toc57037854" w:history="1">
            <w:r w:rsidR="00832E08" w:rsidRPr="00D92AF1">
              <w:rPr>
                <w:rStyle w:val="Lienhypertexte"/>
                <w:noProof/>
              </w:rPr>
              <w:t>Choix effectués</w:t>
            </w:r>
            <w:r w:rsidR="00832E08">
              <w:rPr>
                <w:noProof/>
                <w:webHidden/>
              </w:rPr>
              <w:tab/>
            </w:r>
            <w:r w:rsidR="00832E08">
              <w:rPr>
                <w:noProof/>
                <w:webHidden/>
              </w:rPr>
              <w:fldChar w:fldCharType="begin"/>
            </w:r>
            <w:r w:rsidR="00832E08">
              <w:rPr>
                <w:noProof/>
                <w:webHidden/>
              </w:rPr>
              <w:instrText xml:space="preserve"> PAGEREF _Toc57037854 \h </w:instrText>
            </w:r>
            <w:r w:rsidR="00832E08">
              <w:rPr>
                <w:noProof/>
                <w:webHidden/>
              </w:rPr>
            </w:r>
            <w:r w:rsidR="00832E08">
              <w:rPr>
                <w:noProof/>
                <w:webHidden/>
              </w:rPr>
              <w:fldChar w:fldCharType="separate"/>
            </w:r>
            <w:r w:rsidR="00832E08">
              <w:rPr>
                <w:noProof/>
                <w:webHidden/>
              </w:rPr>
              <w:t>1</w:t>
            </w:r>
            <w:r w:rsidR="00832E08">
              <w:rPr>
                <w:noProof/>
                <w:webHidden/>
              </w:rPr>
              <w:fldChar w:fldCharType="end"/>
            </w:r>
          </w:hyperlink>
        </w:p>
        <w:p w14:paraId="1C9ABC68" w14:textId="2082E661" w:rsidR="00832E08" w:rsidRDefault="00661763">
          <w:pPr>
            <w:pStyle w:val="TM1"/>
            <w:tabs>
              <w:tab w:val="right" w:leader="dot" w:pos="9060"/>
            </w:tabs>
            <w:rPr>
              <w:rFonts w:eastAsiaTheme="minorEastAsia"/>
              <w:noProof/>
              <w:lang w:val="fr-FR" w:eastAsia="fr-FR"/>
            </w:rPr>
          </w:pPr>
          <w:hyperlink w:anchor="_Toc57037855" w:history="1">
            <w:r w:rsidR="00832E08" w:rsidRPr="00D92AF1">
              <w:rPr>
                <w:rStyle w:val="Lienhypertexte"/>
                <w:noProof/>
              </w:rPr>
              <w:t>Conclusion</w:t>
            </w:r>
            <w:r w:rsidR="00832E08">
              <w:rPr>
                <w:noProof/>
                <w:webHidden/>
              </w:rPr>
              <w:tab/>
            </w:r>
            <w:r w:rsidR="00832E08">
              <w:rPr>
                <w:noProof/>
                <w:webHidden/>
              </w:rPr>
              <w:fldChar w:fldCharType="begin"/>
            </w:r>
            <w:r w:rsidR="00832E08">
              <w:rPr>
                <w:noProof/>
                <w:webHidden/>
              </w:rPr>
              <w:instrText xml:space="preserve"> PAGEREF _Toc57037855 \h </w:instrText>
            </w:r>
            <w:r w:rsidR="00832E08">
              <w:rPr>
                <w:noProof/>
                <w:webHidden/>
              </w:rPr>
            </w:r>
            <w:r w:rsidR="00832E08">
              <w:rPr>
                <w:noProof/>
                <w:webHidden/>
              </w:rPr>
              <w:fldChar w:fldCharType="separate"/>
            </w:r>
            <w:r w:rsidR="00832E08">
              <w:rPr>
                <w:noProof/>
                <w:webHidden/>
              </w:rPr>
              <w:t>2</w:t>
            </w:r>
            <w:r w:rsidR="00832E08">
              <w:rPr>
                <w:noProof/>
                <w:webHidden/>
              </w:rPr>
              <w:fldChar w:fldCharType="end"/>
            </w:r>
          </w:hyperlink>
        </w:p>
        <w:p w14:paraId="6A396EFC" w14:textId="773AA178"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4A91884A" w:rsidR="00832E08" w:rsidRPr="003D36A2" w:rsidRDefault="00832E08" w:rsidP="00832E08">
      <w:pPr>
        <w:pStyle w:val="Titre1"/>
        <w:spacing w:before="0" w:after="120"/>
        <w:jc w:val="both"/>
      </w:pPr>
      <w:bookmarkStart w:id="0" w:name="_Toc57037840"/>
      <w:r>
        <w:lastRenderedPageBreak/>
        <w:t>Introduction</w:t>
      </w:r>
      <w:bookmarkEnd w:id="0"/>
    </w:p>
    <w:p w14:paraId="34B35BF0" w14:textId="77777777" w:rsidR="00832E08" w:rsidRDefault="00832E08" w:rsidP="00832E08">
      <w:pPr>
        <w:spacing w:after="120"/>
        <w:rPr>
          <w:rFonts w:cstheme="minorHAnsi"/>
          <w:color w:val="202122"/>
          <w:sz w:val="21"/>
          <w:szCs w:val="21"/>
          <w:shd w:val="clear" w:color="auto" w:fill="FFFFFF"/>
        </w:rPr>
      </w:pPr>
      <w:r w:rsidRPr="003D36A2">
        <w:t>Le but de cette application est de gérer des tournois d’un jeu du nom de Rocket League. Le principe du jeu est proche du football</w:t>
      </w:r>
      <w:r w:rsidRPr="003D36A2">
        <w:rPr>
          <w:rFonts w:cstheme="minorHAnsi"/>
        </w:rPr>
        <w:t xml:space="preserve">. </w:t>
      </w:r>
      <w:r w:rsidRPr="003D36A2">
        <w:rPr>
          <w:rFonts w:cstheme="minorHAnsi"/>
          <w:color w:val="202122"/>
          <w:sz w:val="21"/>
          <w:szCs w:val="21"/>
          <w:shd w:val="clear" w:color="auto" w:fill="FFFFFF"/>
        </w:rPr>
        <w:t xml:space="preserve"> Deux équipes, composées de trois joueurs, conduisant </w:t>
      </w:r>
      <w:r w:rsidRPr="003D36A2">
        <w:rPr>
          <w:rFonts w:cstheme="minorHAnsi"/>
          <w:color w:val="000000" w:themeColor="text1"/>
          <w:sz w:val="21"/>
          <w:szCs w:val="21"/>
          <w:shd w:val="clear" w:color="auto" w:fill="FFFFFF"/>
        </w:rPr>
        <w:t>des </w:t>
      </w:r>
      <w:hyperlink r:id="rId10" w:tooltip="Automobile" w:history="1">
        <w:r w:rsidRPr="003D36A2">
          <w:rPr>
            <w:rStyle w:val="Lienhypertexte"/>
            <w:rFonts w:cstheme="minorHAnsi"/>
            <w:color w:val="000000" w:themeColor="text1"/>
            <w:sz w:val="21"/>
            <w:szCs w:val="21"/>
            <w:u w:val="none"/>
            <w:shd w:val="clear" w:color="auto" w:fill="FFFFFF"/>
          </w:rPr>
          <w:t>voitures</w:t>
        </w:r>
      </w:hyperlink>
      <w:r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fldSimple w:instr=" SEQ Figure \* ARABIC ">
        <w:r>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fldSimple w:instr=" SEQ Figure \* ARABIC ">
        <w:r>
          <w:rPr>
            <w:noProof/>
          </w:rPr>
          <w:t>2</w:t>
        </w:r>
      </w:fldSimple>
      <w:r w:rsidRPr="003D36A2">
        <w:t xml:space="preserve"> Généré avec </w:t>
      </w:r>
      <w:hyperlink r:id="rId14" w:history="1">
        <w:r w:rsidRPr="003D36A2">
          <w:rPr>
            <w:rStyle w:val="Lienhypertexte"/>
          </w:rPr>
          <w:t>https://challonge.com/fr</w:t>
        </w:r>
      </w:hyperlink>
    </w:p>
    <w:p w14:paraId="0F467384" w14:textId="010B7698" w:rsidR="00832E08" w:rsidRDefault="00832E08" w:rsidP="00832E08">
      <w:pPr>
        <w:pStyle w:val="Titre1"/>
        <w:spacing w:before="0" w:after="120"/>
      </w:pPr>
      <w:bookmarkStart w:id="1" w:name="_Toc57037841"/>
      <w:r>
        <w:lastRenderedPageBreak/>
        <w:t>Spécifications</w:t>
      </w:r>
      <w:bookmarkEnd w:id="1"/>
      <w:r>
        <w:t> </w:t>
      </w:r>
    </w:p>
    <w:p w14:paraId="1CCA3B03" w14:textId="194B2502" w:rsidR="00832E08" w:rsidRDefault="00832E08" w:rsidP="00832E08">
      <w:pPr>
        <w:pStyle w:val="Titre2"/>
        <w:spacing w:before="0" w:after="120"/>
        <w:jc w:val="both"/>
      </w:pPr>
      <w:bookmarkStart w:id="2" w:name="_Toc570378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70378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70378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70378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70378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70378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70378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70378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70378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70378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77777777"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15C8FE89" w14:textId="77777777" w:rsidR="00832E08" w:rsidRDefault="00832E08" w:rsidP="00832E08">
      <w:pPr>
        <w:pStyle w:val="Paragraphedeliste"/>
        <w:numPr>
          <w:ilvl w:val="0"/>
          <w:numId w:val="6"/>
        </w:numPr>
        <w:spacing w:after="120"/>
        <w:ind w:hanging="357"/>
        <w:contextualSpacing w:val="0"/>
      </w:pPr>
      <w:r>
        <w:lastRenderedPageBreak/>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39C1AA61" w:rsidR="00237D0C" w:rsidRDefault="00237D0C" w:rsidP="00832E08">
      <w:pPr>
        <w:pStyle w:val="Titre1"/>
        <w:spacing w:before="0" w:after="120"/>
      </w:pPr>
      <w:bookmarkStart w:id="12" w:name="_Toc57037852"/>
      <w:r>
        <w:lastRenderedPageBreak/>
        <w:t>Schéma EA</w:t>
      </w:r>
      <w:bookmarkEnd w:id="12"/>
    </w:p>
    <w:p w14:paraId="55B218CA" w14:textId="131483C0" w:rsidR="00886F34" w:rsidRPr="00886F34" w:rsidRDefault="00115706" w:rsidP="00832E08">
      <w:pPr>
        <w:spacing w:after="120"/>
      </w:pPr>
      <w:r>
        <w:rPr>
          <w:noProof/>
        </w:rPr>
        <w:drawing>
          <wp:inline distT="0" distB="0" distL="0" distR="0" wp14:anchorId="150F1AF2" wp14:editId="5E39D3BD">
            <wp:extent cx="8892540" cy="3749040"/>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92540" cy="3749040"/>
                    </a:xfrm>
                    <a:prstGeom prst="rect">
                      <a:avLst/>
                    </a:prstGeom>
                  </pic:spPr>
                </pic:pic>
              </a:graphicData>
            </a:graphic>
          </wp:inline>
        </w:drawing>
      </w:r>
    </w:p>
    <w:p w14:paraId="1F6A3B05" w14:textId="724474CE" w:rsidR="00237D0C" w:rsidRDefault="00237D0C" w:rsidP="00832E08">
      <w:pPr>
        <w:spacing w:after="120"/>
      </w:pPr>
    </w:p>
    <w:p w14:paraId="7459F2B9" w14:textId="77777777" w:rsidR="00886F34" w:rsidRDefault="00886F34" w:rsidP="00832E08">
      <w:pPr>
        <w:spacing w:after="120"/>
        <w:sectPr w:rsidR="00886F34" w:rsidSect="00832E08">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3" w:name="_Toc57037853"/>
      <w:r>
        <w:lastRenderedPageBreak/>
        <w:t xml:space="preserve">Contraintes </w:t>
      </w:r>
      <w:r w:rsidR="00DC583A">
        <w:t>d’</w:t>
      </w:r>
      <w:r w:rsidR="00190FA9">
        <w:t>intégrité</w:t>
      </w:r>
      <w:bookmarkEnd w:id="13"/>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w:t>
      </w:r>
      <w:proofErr w:type="gramStart"/>
      <w:r w:rsidR="00953023">
        <w:t xml:space="preserve"> ..</w:t>
      </w:r>
      <w:proofErr w:type="gramEnd"/>
      <w:r w:rsidR="00953023">
        <w:t xml:space="preserve"> 8].</w:t>
      </w:r>
    </w:p>
    <w:p w14:paraId="15092AE9" w14:textId="7394A09E" w:rsidR="00953023" w:rsidRDefault="00953023" w:rsidP="00832E08">
      <w:pPr>
        <w:pStyle w:val="Paragraphedeliste"/>
        <w:numPr>
          <w:ilvl w:val="0"/>
          <w:numId w:val="20"/>
        </w:numPr>
        <w:tabs>
          <w:tab w:val="left" w:pos="851"/>
        </w:tabs>
        <w:spacing w:after="120"/>
      </w:pPr>
      <w:proofErr w:type="spellStart"/>
      <w:proofErr w:type="gramStart"/>
      <w:r>
        <w:t>dateDebut</w:t>
      </w:r>
      <w:proofErr w:type="spellEnd"/>
      <w:proofErr w:type="gramEnd"/>
      <w:r>
        <w:t xml:space="preserve"> est forcément plus petite ou égale à </w:t>
      </w:r>
      <w:proofErr w:type="spellStart"/>
      <w:r>
        <w:t>dateFin</w:t>
      </w:r>
      <w:proofErr w:type="spellEnd"/>
      <w:r>
        <w:t>.</w:t>
      </w:r>
    </w:p>
    <w:p w14:paraId="4CC69030" w14:textId="71E48083" w:rsidR="00944F61" w:rsidRDefault="007918BE" w:rsidP="00832E08">
      <w:pPr>
        <w:pStyle w:val="Paragraphedeliste"/>
        <w:numPr>
          <w:ilvl w:val="0"/>
          <w:numId w:val="20"/>
        </w:numPr>
        <w:tabs>
          <w:tab w:val="left" w:pos="851"/>
        </w:tabs>
        <w:spacing w:after="120"/>
      </w:pPr>
      <w:proofErr w:type="spellStart"/>
      <w:proofErr w:type="gramStart"/>
      <w:r>
        <w:t>d</w:t>
      </w:r>
      <w:r w:rsidR="00953023">
        <w:t>ateDebut</w:t>
      </w:r>
      <w:proofErr w:type="spellEnd"/>
      <w:proofErr w:type="gramEnd"/>
      <w:r w:rsidR="00953023">
        <w:t xml:space="preserve"> </w:t>
      </w:r>
      <w:r>
        <w:t>est strictement plus grande que la date</w:t>
      </w:r>
      <w:r w:rsidR="00953023">
        <w:t xml:space="preserve"> courante.</w:t>
      </w:r>
    </w:p>
    <w:p w14:paraId="25A8756C" w14:textId="4099178E" w:rsidR="00F83AC4" w:rsidRDefault="00F83AC4" w:rsidP="00832E08">
      <w:pPr>
        <w:tabs>
          <w:tab w:val="left" w:pos="1276"/>
        </w:tabs>
        <w:spacing w:after="120"/>
        <w:rPr>
          <w:b/>
          <w:bCs/>
        </w:rPr>
      </w:pPr>
      <w:r w:rsidRPr="00F83AC4">
        <w:rPr>
          <w:b/>
          <w:bCs/>
        </w:rPr>
        <w:t>Tournoi Equipe</w:t>
      </w:r>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A48B809"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[3,5,7].</w:t>
      </w:r>
    </w:p>
    <w:p w14:paraId="1FBFFE08" w14:textId="58846C5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2E94D92E" w:rsidR="00876F05" w:rsidRDefault="00876F05" w:rsidP="00832E08">
      <w:pPr>
        <w:pStyle w:val="Paragraphedeliste"/>
        <w:numPr>
          <w:ilvl w:val="0"/>
          <w:numId w:val="21"/>
        </w:numPr>
        <w:spacing w:after="120"/>
      </w:pPr>
      <w:r>
        <w:t>Référence deux équipes inscrite au tournoi associé et non éliminée</w:t>
      </w:r>
      <w:r w:rsidR="00F64D25">
        <w:t>s.</w:t>
      </w:r>
    </w:p>
    <w:p w14:paraId="1AD0D8C8" w14:textId="5919313E" w:rsidR="00DC583A" w:rsidRDefault="00535FA6" w:rsidP="00832E08">
      <w:pPr>
        <w:spacing w:after="120"/>
        <w:rPr>
          <w:b/>
          <w:bCs/>
        </w:rPr>
      </w:pPr>
      <w:r w:rsidRPr="00DC583A">
        <w:rPr>
          <w:b/>
          <w:bCs/>
        </w:rPr>
        <w:t>Match</w:t>
      </w:r>
    </w:p>
    <w:p w14:paraId="0403D989" w14:textId="79A6D449" w:rsidR="00535FA6" w:rsidRDefault="00535FA6" w:rsidP="00832E08">
      <w:pPr>
        <w:pStyle w:val="Paragraphedeliste"/>
        <w:numPr>
          <w:ilvl w:val="0"/>
          <w:numId w:val="21"/>
        </w:numPr>
        <w:spacing w:after="120"/>
      </w:pPr>
      <w:r>
        <w:t>Le nombre de but totaux des deux équipes ne peuvent pas être égaux.</w:t>
      </w:r>
    </w:p>
    <w:p w14:paraId="102AF2C7" w14:textId="77777777" w:rsidR="000B5355" w:rsidRDefault="000B5355" w:rsidP="00832E08">
      <w:pPr>
        <w:pStyle w:val="Paragraphedeliste"/>
        <w:numPr>
          <w:ilvl w:val="0"/>
          <w:numId w:val="21"/>
        </w:numPr>
        <w:spacing w:after="120"/>
      </w:pPr>
    </w:p>
    <w:p w14:paraId="6002D085" w14:textId="77777777" w:rsidR="000B5355" w:rsidRDefault="000B5355" w:rsidP="00832E08">
      <w:pPr>
        <w:spacing w:after="120"/>
        <w:rPr>
          <w:b/>
          <w:bCs/>
        </w:rPr>
      </w:pPr>
      <w:r w:rsidRPr="000B5355">
        <w:rPr>
          <w:b/>
          <w:bCs/>
        </w:rPr>
        <w:t>Match Joueur</w:t>
      </w:r>
    </w:p>
    <w:p w14:paraId="0BB946DC" w14:textId="71FEF25A" w:rsidR="00876F05" w:rsidRDefault="000B5355" w:rsidP="00832E08">
      <w:pPr>
        <w:pStyle w:val="Paragraphedeliste"/>
        <w:numPr>
          <w:ilvl w:val="0"/>
          <w:numId w:val="33"/>
        </w:numPr>
        <w:spacing w:after="120"/>
      </w:pPr>
      <w:r>
        <w:t>Référence un joueur qui joue pour une des deux équipes de la série.</w:t>
      </w:r>
    </w:p>
    <w:p w14:paraId="5CA46014" w14:textId="77777777" w:rsidR="000B5355" w:rsidRDefault="000B5355" w:rsidP="00832E08">
      <w:pPr>
        <w:pStyle w:val="Paragraphedeliste"/>
        <w:numPr>
          <w:ilvl w:val="0"/>
          <w:numId w:val="33"/>
        </w:numPr>
        <w:spacing w:after="120"/>
      </w:pP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012FED49" w:rsidR="00535FA6" w:rsidRDefault="00DC583A" w:rsidP="00832E08">
      <w:pPr>
        <w:pStyle w:val="Paragraphedeliste"/>
        <w:numPr>
          <w:ilvl w:val="0"/>
          <w:numId w:val="21"/>
        </w:numPr>
        <w:spacing w:after="120"/>
      </w:pPr>
      <w:r>
        <w:t>Peut</w:t>
      </w:r>
      <w:r w:rsidR="00535FA6">
        <w:t xml:space="preserve"> seulement s’inscrire à un tournoi « en attente ».</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23572583" w14:textId="22B0798F" w:rsidR="00876F05" w:rsidRDefault="00DC583A" w:rsidP="00832E08">
      <w:pPr>
        <w:pStyle w:val="Paragraphedeliste"/>
        <w:numPr>
          <w:ilvl w:val="0"/>
          <w:numId w:val="22"/>
        </w:numPr>
        <w:spacing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76848FC0" w14:textId="1B094CEF" w:rsidR="00F83AC4" w:rsidRDefault="00F83AC4" w:rsidP="00832E08">
      <w:pPr>
        <w:pStyle w:val="Paragraphedeliste"/>
        <w:numPr>
          <w:ilvl w:val="0"/>
          <w:numId w:val="22"/>
        </w:numPr>
        <w:spacing w:after="120"/>
      </w:pPr>
      <w:r>
        <w:t>La date de naissance doit être plus petite que la date courante.</w:t>
      </w:r>
    </w:p>
    <w:p w14:paraId="4ED927DE" w14:textId="76367842" w:rsidR="00FA4578" w:rsidRDefault="00FA4578" w:rsidP="00832E08">
      <w:pPr>
        <w:pStyle w:val="Paragraphedeliste"/>
        <w:numPr>
          <w:ilvl w:val="0"/>
          <w:numId w:val="22"/>
        </w:numPr>
        <w:spacing w:after="120"/>
      </w:pPr>
      <w:r>
        <w:t xml:space="preserve">Les </w:t>
      </w:r>
      <w:proofErr w:type="gramStart"/>
      <w:r>
        <w:t>emails</w:t>
      </w:r>
      <w:proofErr w:type="gramEnd"/>
      <w:r>
        <w:t xml:space="preserve"> sont uniques.</w:t>
      </w:r>
    </w:p>
    <w:p w14:paraId="14202F70" w14:textId="17305370" w:rsidR="00DC583A" w:rsidRDefault="00BB3348" w:rsidP="00832E08">
      <w:pPr>
        <w:tabs>
          <w:tab w:val="left" w:pos="1560"/>
        </w:tabs>
        <w:spacing w:after="120"/>
        <w:rPr>
          <w:b/>
          <w:bCs/>
        </w:rPr>
      </w:pPr>
      <w:r w:rsidRPr="00DC583A">
        <w:rPr>
          <w:b/>
          <w:bCs/>
        </w:rPr>
        <w:t>Joueur</w:t>
      </w:r>
      <w:r w:rsidR="006D1CC7">
        <w:rPr>
          <w:b/>
          <w:bCs/>
        </w:rPr>
        <w:t xml:space="preserve"> </w:t>
      </w:r>
      <w:r w:rsidRPr="00DC583A">
        <w:rPr>
          <w:b/>
          <w:bCs/>
        </w:rPr>
        <w:t>Equipe</w:t>
      </w:r>
    </w:p>
    <w:p w14:paraId="09B83DA3" w14:textId="5D6857D6" w:rsidR="00876F05" w:rsidRDefault="00DC583A" w:rsidP="00832E08">
      <w:pPr>
        <w:pStyle w:val="Paragraphedeliste"/>
        <w:numPr>
          <w:ilvl w:val="0"/>
          <w:numId w:val="23"/>
        </w:numPr>
        <w:tabs>
          <w:tab w:val="left" w:pos="1560"/>
        </w:tabs>
        <w:spacing w:after="120"/>
      </w:pPr>
      <w:proofErr w:type="spellStart"/>
      <w:proofErr w:type="gramStart"/>
      <w:r>
        <w:t>dateArrivee</w:t>
      </w:r>
      <w:proofErr w:type="spellEnd"/>
      <w:proofErr w:type="gramEnd"/>
      <w:r>
        <w:t xml:space="preserve"> est forcément plus petite que </w:t>
      </w:r>
      <w:proofErr w:type="spellStart"/>
      <w:r>
        <w:t>dateDepart</w:t>
      </w:r>
      <w:proofErr w:type="spellEnd"/>
      <w:r>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36B3565C"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904DB92" w14:textId="6A6822D7" w:rsidR="004C4AAE" w:rsidRDefault="004C4AAE">
      <w:r>
        <w:br w:type="page"/>
      </w:r>
    </w:p>
    <w:p w14:paraId="380D71CA" w14:textId="77777777" w:rsidR="004C4AAE" w:rsidRDefault="004C4AAE" w:rsidP="004C4AAE">
      <w:pPr>
        <w:tabs>
          <w:tab w:val="left" w:pos="1560"/>
        </w:tabs>
        <w:spacing w:after="120"/>
      </w:pPr>
    </w:p>
    <w:p w14:paraId="31083D93" w14:textId="31271D00" w:rsidR="00237D0C" w:rsidRDefault="00237D0C" w:rsidP="00832E08">
      <w:pPr>
        <w:pStyle w:val="Titre1"/>
        <w:spacing w:before="0" w:after="120"/>
      </w:pPr>
      <w:bookmarkStart w:id="14" w:name="_Toc57037854"/>
      <w:r>
        <w:t>Choix effectués</w:t>
      </w:r>
      <w:bookmarkEnd w:id="14"/>
    </w:p>
    <w:p w14:paraId="19B1AE97" w14:textId="00A7FB18" w:rsidR="00535FA6" w:rsidRDefault="00535FA6" w:rsidP="00832E08">
      <w:pPr>
        <w:spacing w:after="120"/>
      </w:pPr>
    </w:p>
    <w:p w14:paraId="47588370" w14:textId="68D4CC9D" w:rsidR="00DC583A" w:rsidRPr="00DC583A" w:rsidRDefault="001B7326" w:rsidP="00832E08">
      <w:pPr>
        <w:spacing w:after="120"/>
        <w:rPr>
          <w:b/>
          <w:bCs/>
        </w:rPr>
      </w:pPr>
      <w:r>
        <w:rPr>
          <w:b/>
          <w:bCs/>
        </w:rPr>
        <w:t>Prix</w:t>
      </w:r>
    </w:p>
    <w:p w14:paraId="77685B1E" w14:textId="674A48E5" w:rsidR="00535FA6" w:rsidRDefault="00535FA6" w:rsidP="00832E08">
      <w:pPr>
        <w:spacing w:after="120"/>
      </w:pPr>
      <w:r>
        <w:t>Pour l’attribution des prix, nous avons décidé de ne pas vérifier si le prix du premier est plus important que le prix du deuxième</w:t>
      </w:r>
      <w:r w:rsidR="00391099">
        <w:t>. Comme des objets sont pri</w:t>
      </w:r>
      <w:r w:rsidR="00402E40">
        <w:t>s</w:t>
      </w:r>
      <w:r w:rsidR="00391099">
        <w:t xml:space="preserve"> en compte et que nous ne stockons pas leur valeur, nous ne pouvons donc pas déterminer si l’importance des prix, en fonction du rang des équipes, est respectée. Cette tâche revient donc à l’administrateur du tournoi.</w:t>
      </w:r>
    </w:p>
    <w:p w14:paraId="27DB6278" w14:textId="265D50F0" w:rsidR="00DC583A" w:rsidRDefault="00DC583A" w:rsidP="00832E08">
      <w:pPr>
        <w:spacing w:after="120"/>
      </w:pPr>
    </w:p>
    <w:p w14:paraId="64F6DBA1" w14:textId="5E5A0109" w:rsidR="00DC583A" w:rsidRPr="00DC583A" w:rsidRDefault="00DC583A" w:rsidP="00832E08">
      <w:pPr>
        <w:spacing w:after="120"/>
        <w:rPr>
          <w:b/>
          <w:bCs/>
        </w:rPr>
      </w:pPr>
      <w:r w:rsidRPr="00DC583A">
        <w:rPr>
          <w:b/>
          <w:bCs/>
        </w:rPr>
        <w:t>Tournoi</w:t>
      </w:r>
    </w:p>
    <w:p w14:paraId="654A3308" w14:textId="3C29522F" w:rsidR="00237D0C" w:rsidRDefault="00391099" w:rsidP="00832E08">
      <w:pPr>
        <w:spacing w:after="120"/>
      </w:pPr>
      <w:r>
        <w:t>L’état du tournoi n’est pas stocké en tant que telle dans la base de données car il peut être déduit en fonction d’autres attributs/enregistrements (p.ex. la date de début du tournoi).</w:t>
      </w:r>
    </w:p>
    <w:p w14:paraId="1842ACE5" w14:textId="27E2B194" w:rsidR="00391099" w:rsidRDefault="00391099" w:rsidP="00832E08">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3EC34F0F" w14:textId="0526FED5" w:rsidR="00953023" w:rsidRDefault="00953023" w:rsidP="00832E08">
      <w:pPr>
        <w:spacing w:after="120"/>
      </w:pPr>
      <w:r>
        <w:t xml:space="preserve">La date de fin du tournoi ne sert pas à indiquer quand le tournoi doit se terminer mais quand il s’est terminé. De ce fait, à la création du tournoi, </w:t>
      </w:r>
      <w:proofErr w:type="spellStart"/>
      <w:r w:rsidR="00650F67">
        <w:t>dateFin</w:t>
      </w:r>
      <w:proofErr w:type="spellEnd"/>
      <w:r w:rsidR="00650F67">
        <w:t xml:space="preserve"> sera nulle et sera automatiquement mise à la date</w:t>
      </w:r>
      <w:r w:rsidR="00F83AC4">
        <w:t xml:space="preserve"> c</w:t>
      </w:r>
      <w:r w:rsidR="00650F67">
        <w:t>ourante quand la finale sera terminée.</w:t>
      </w:r>
    </w:p>
    <w:p w14:paraId="440AF258" w14:textId="7C521116" w:rsidR="00A710A5" w:rsidRDefault="00A710A5" w:rsidP="00832E08">
      <w:pPr>
        <w:spacing w:after="120"/>
      </w:pPr>
      <w:r>
        <w:t>Nous n’avons pas de précision quant à la cardinalité entre tournoi et prix. Il est donc possible d’avoir un tournoi sans prix et un tournoi qui contient plusieurs prix.</w:t>
      </w:r>
    </w:p>
    <w:p w14:paraId="1DEAD5C9" w14:textId="3FF48ECD" w:rsidR="00DC583A" w:rsidRDefault="00DC583A" w:rsidP="00832E08">
      <w:pPr>
        <w:spacing w:after="120"/>
      </w:pPr>
    </w:p>
    <w:p w14:paraId="241728EA" w14:textId="4F7B22F6" w:rsidR="00F64D25" w:rsidRPr="00F64D25" w:rsidRDefault="00F64D25" w:rsidP="00832E08">
      <w:pPr>
        <w:spacing w:after="120"/>
        <w:rPr>
          <w:b/>
          <w:bCs/>
        </w:rPr>
      </w:pPr>
      <w:r w:rsidRPr="00F64D25">
        <w:rPr>
          <w:b/>
          <w:bCs/>
        </w:rPr>
        <w:t>Tour</w:t>
      </w:r>
    </w:p>
    <w:p w14:paraId="08355BAA" w14:textId="0A752AE4" w:rsidR="007918BE" w:rsidRDefault="00F64D25" w:rsidP="00832E08">
      <w:pPr>
        <w:spacing w:after="120"/>
      </w:pPr>
      <w:r>
        <w:t>Les tours sont numérotés de manière décroissante où la finale sera toujours le tour d’identifiant 1.</w:t>
      </w:r>
      <w:r>
        <w:br/>
        <w:t>Comme il y a au maximum 256 équipe</w:t>
      </w:r>
      <w:r w:rsidR="00C549C0">
        <w:t>s</w:t>
      </w:r>
      <w:r>
        <w:t xml:space="preserve"> dans un tournoi et au minimum 2, nous obtenons une cardinalité 1 à 8</w:t>
      </w:r>
      <w:r w:rsidR="007918BE">
        <w:t xml:space="preserve"> entre tournoi et </w:t>
      </w:r>
      <w:r w:rsidR="00190FA9">
        <w:t>tour.</w:t>
      </w:r>
    </w:p>
    <w:p w14:paraId="4BFB1C1C" w14:textId="7B72293F" w:rsidR="00D673CD" w:rsidRDefault="00D673CD" w:rsidP="00832E08">
      <w:pPr>
        <w:spacing w:after="120"/>
      </w:pPr>
    </w:p>
    <w:p w14:paraId="65A5563D" w14:textId="1768EFE6" w:rsidR="00D673CD" w:rsidRDefault="00D673CD" w:rsidP="00832E08">
      <w:pPr>
        <w:spacing w:after="120"/>
      </w:pPr>
      <w:r>
        <w:t>Pour le premier tour du tournoi les équipes sont traitées dans leur ordre d’inscription. P.ex. la première inscrite jouera contre la seconde, la troisième contre la quatrième, etc…</w:t>
      </w:r>
    </w:p>
    <w:p w14:paraId="5B235915" w14:textId="77777777" w:rsidR="007918BE" w:rsidRDefault="007918BE" w:rsidP="00832E08">
      <w:pPr>
        <w:spacing w:after="120"/>
      </w:pPr>
    </w:p>
    <w:p w14:paraId="39B18779" w14:textId="020A2B14" w:rsidR="00DC583A" w:rsidRPr="00DC583A" w:rsidRDefault="00DC583A" w:rsidP="00832E08">
      <w:pPr>
        <w:spacing w:after="120"/>
        <w:rPr>
          <w:b/>
          <w:bCs/>
        </w:rPr>
      </w:pPr>
      <w:r w:rsidRPr="00DC583A">
        <w:rPr>
          <w:b/>
          <w:bCs/>
        </w:rPr>
        <w:t>Série</w:t>
      </w:r>
    </w:p>
    <w:p w14:paraId="6FE0B902" w14:textId="606AB9E5" w:rsidR="00F64D25" w:rsidRDefault="00F64D25" w:rsidP="00832E08">
      <w:pPr>
        <w:spacing w:after="120"/>
      </w:pPr>
      <w:r>
        <w:t>Comme un tour contient entre 2 et 256 équipes, il y a entre 1 et 128 séries disputées par tour.</w:t>
      </w:r>
    </w:p>
    <w:p w14:paraId="619FA157" w14:textId="26272D8E" w:rsidR="007918BE" w:rsidRDefault="002208DD" w:rsidP="00832E08">
      <w:pPr>
        <w:spacing w:after="120"/>
      </w:pPr>
      <w:r>
        <w:t>Le gagnant d’une série n’est pas explicitement stocké, il est déduit en fonction de l’équipe qui a remporté le plus de matchs associés à la série.</w:t>
      </w:r>
    </w:p>
    <w:p w14:paraId="6E453F1B" w14:textId="77777777" w:rsidR="00F64D25" w:rsidRPr="00DC583A" w:rsidRDefault="00F64D25" w:rsidP="00832E08">
      <w:pPr>
        <w:spacing w:after="120"/>
        <w:rPr>
          <w:b/>
          <w:bCs/>
        </w:rPr>
      </w:pPr>
      <w:r w:rsidRPr="00DC583A">
        <w:rPr>
          <w:b/>
          <w:bCs/>
        </w:rPr>
        <w:t>Match</w:t>
      </w:r>
    </w:p>
    <w:p w14:paraId="1CE17772" w14:textId="4DA507FB" w:rsidR="00F64D25" w:rsidRDefault="00F64D25" w:rsidP="00832E08">
      <w:pPr>
        <w:spacing w:after="120"/>
      </w:pPr>
      <w:r>
        <w:t xml:space="preserve">Comme une série se joue en 3,5,7 </w:t>
      </w:r>
      <w:r w:rsidR="00C549C0">
        <w:t>matchs</w:t>
      </w:r>
      <w:r>
        <w:t xml:space="preserve"> et qu’elle s’arrête dès qu’une équipe </w:t>
      </w:r>
      <w:r w:rsidR="00C549C0">
        <w:t>a</w:t>
      </w:r>
      <w:r>
        <w:t xml:space="preserve"> remporté la majorité des matchs, on obtient une cardinali</w:t>
      </w:r>
      <w:r w:rsidR="00C549C0">
        <w:t>té 2 à 7 entre match et série.</w:t>
      </w:r>
    </w:p>
    <w:p w14:paraId="7192E950" w14:textId="1CB668DC" w:rsidR="00F64D25" w:rsidRDefault="00F64D25" w:rsidP="00832E08">
      <w:pPr>
        <w:spacing w:after="120"/>
      </w:pPr>
      <w:r>
        <w:t>Nous ne stockons pas les buts des équipes dans un match car ils peuvent être calculé en fonction de leurs joueurs entre match et joueur.</w:t>
      </w:r>
    </w:p>
    <w:p w14:paraId="2C0DA1AB" w14:textId="77777777" w:rsidR="00F64D25" w:rsidRDefault="00F64D25" w:rsidP="00832E08">
      <w:pPr>
        <w:spacing w:after="120"/>
      </w:pPr>
      <w:r>
        <w:lastRenderedPageBreak/>
        <w:t>Le gagnant d’un match n’est pas explicitement stocké. Il est déduit en fonction du résultat du match, c’est-à-dire l’équipe qui comptabilise le plus de goal.</w:t>
      </w:r>
    </w:p>
    <w:p w14:paraId="24FA7C40" w14:textId="039B2D7D" w:rsidR="00DC583A" w:rsidRDefault="00DC583A" w:rsidP="00832E08">
      <w:pPr>
        <w:spacing w:after="120"/>
      </w:pPr>
    </w:p>
    <w:p w14:paraId="732CB3CD" w14:textId="11B7E162" w:rsidR="000B5355" w:rsidRPr="00BA0EA9" w:rsidRDefault="000B5355" w:rsidP="00832E08">
      <w:pPr>
        <w:spacing w:after="120"/>
        <w:rPr>
          <w:b/>
          <w:bCs/>
        </w:rPr>
      </w:pPr>
      <w:r w:rsidRPr="00BA0EA9">
        <w:rPr>
          <w:b/>
          <w:bCs/>
        </w:rPr>
        <w:t>Match Joueur</w:t>
      </w:r>
    </w:p>
    <w:p w14:paraId="564E2133" w14:textId="4A01370E" w:rsidR="000B5355" w:rsidRDefault="000B5355" w:rsidP="00832E08">
      <w:pPr>
        <w:spacing w:after="120"/>
      </w:pPr>
      <w:r>
        <w:t>Si un joueur ne marque pas de buts</w:t>
      </w:r>
      <w:r w:rsidR="00BA0EA9">
        <w:t xml:space="preserve"> et n’arrête aucun but, il a tout de même un enregistrement.</w:t>
      </w:r>
      <w:r w:rsidR="00B175D5">
        <w:t xml:space="preserve"> Avec 0 dans les attributs correspondants</w:t>
      </w:r>
    </w:p>
    <w:p w14:paraId="4E5B3110" w14:textId="77777777" w:rsidR="000B5355" w:rsidRDefault="000B5355" w:rsidP="00832E08">
      <w:pPr>
        <w:spacing w:after="120"/>
      </w:pPr>
    </w:p>
    <w:p w14:paraId="3D469A4B" w14:textId="50E73535" w:rsidR="00DC583A" w:rsidRPr="00DC583A" w:rsidRDefault="00DC583A" w:rsidP="00832E08">
      <w:pPr>
        <w:spacing w:after="120"/>
        <w:rPr>
          <w:b/>
          <w:bCs/>
        </w:rPr>
      </w:pPr>
      <w:r w:rsidRPr="00DC583A">
        <w:rPr>
          <w:b/>
          <w:bCs/>
        </w:rPr>
        <w:t>Equipe</w:t>
      </w:r>
    </w:p>
    <w:p w14:paraId="67923164" w14:textId="04BD672E" w:rsidR="002208DD" w:rsidRDefault="002208DD" w:rsidP="00832E08">
      <w:pPr>
        <w:spacing w:after="120"/>
      </w:pPr>
      <w:r>
        <w:t>Les équipes ne sont pas uniquement lié à un tournoi. Elle</w:t>
      </w:r>
      <w:r w:rsidR="00225CAB">
        <w:t>s</w:t>
      </w:r>
      <w:r>
        <w:t xml:space="preserve"> peu</w:t>
      </w:r>
      <w:r w:rsidR="00225CAB">
        <w:t>vent</w:t>
      </w:r>
      <w:r>
        <w:t xml:space="preserve"> donc s’inscrire à plusieurs tournoi</w:t>
      </w:r>
      <w:r w:rsidR="007918BE">
        <w:t>s consécutivement.</w:t>
      </w:r>
    </w:p>
    <w:p w14:paraId="4DD67EF2" w14:textId="32CFC47A" w:rsidR="00DC583A" w:rsidRDefault="00DC583A" w:rsidP="00832E08">
      <w:pPr>
        <w:spacing w:after="120"/>
      </w:pPr>
    </w:p>
    <w:p w14:paraId="67B14F44" w14:textId="31E9F9EF" w:rsidR="00944F61" w:rsidRPr="005F443E" w:rsidRDefault="00944F61" w:rsidP="00832E08">
      <w:pPr>
        <w:spacing w:after="120"/>
        <w:rPr>
          <w:b/>
          <w:bCs/>
        </w:rPr>
      </w:pPr>
      <w:proofErr w:type="spellStart"/>
      <w:r w:rsidRPr="005F443E">
        <w:rPr>
          <w:b/>
          <w:bCs/>
        </w:rPr>
        <w:t>Serie</w:t>
      </w:r>
      <w:proofErr w:type="spellEnd"/>
      <w:r w:rsidRPr="005F443E">
        <w:rPr>
          <w:b/>
          <w:bCs/>
        </w:rPr>
        <w:t xml:space="preserve"> Equipe</w:t>
      </w:r>
    </w:p>
    <w:p w14:paraId="78262069" w14:textId="456500D4" w:rsidR="00944F61" w:rsidRDefault="00944F61" w:rsidP="00832E08">
      <w:pPr>
        <w:spacing w:after="120"/>
      </w:pPr>
      <w:r>
        <w:t xml:space="preserve">Nous avons </w:t>
      </w:r>
      <w:r w:rsidR="005F443E">
        <w:t>conservé</w:t>
      </w:r>
      <w:r>
        <w:t xml:space="preserve"> ce lien bien qu’il crée une boucle entre </w:t>
      </w:r>
      <w:proofErr w:type="spellStart"/>
      <w:r>
        <w:t>Serie</w:t>
      </w:r>
      <w:proofErr w:type="spellEnd"/>
      <w:r>
        <w:t>, Match Joueur et Equipe afin de pouvoir vérifier plus facilement si la participation d’un joueur à un match est légale.</w:t>
      </w:r>
    </w:p>
    <w:p w14:paraId="6A2544DD" w14:textId="77777777" w:rsidR="00944F61" w:rsidRDefault="00944F61" w:rsidP="00832E08">
      <w:pPr>
        <w:spacing w:after="120"/>
      </w:pPr>
    </w:p>
    <w:p w14:paraId="247D8968" w14:textId="34C9EFF2" w:rsidR="000F35DF" w:rsidRPr="000F35DF" w:rsidRDefault="000F35DF" w:rsidP="00832E08">
      <w:pPr>
        <w:spacing w:after="120"/>
        <w:rPr>
          <w:b/>
          <w:bCs/>
        </w:rPr>
      </w:pPr>
      <w:r w:rsidRPr="000F35DF">
        <w:rPr>
          <w:b/>
          <w:bCs/>
        </w:rPr>
        <w:t>Joueur</w:t>
      </w:r>
    </w:p>
    <w:p w14:paraId="4206E67D" w14:textId="712C0595" w:rsidR="000F35DF" w:rsidRDefault="000F35DF" w:rsidP="00832E08">
      <w:pPr>
        <w:spacing w:after="120"/>
      </w:pPr>
      <w:r>
        <w:t>La date de naissance du joueur n’a pas de limite d’âge</w:t>
      </w:r>
      <w:r w:rsidR="00A710A5">
        <w:t xml:space="preserve"> minimal pour utiliser la plateforme. De ce fait</w:t>
      </w:r>
      <w:r w:rsidR="007918BE">
        <w:t>,</w:t>
      </w:r>
      <w:r w:rsidR="00A710A5">
        <w:t xml:space="preserve"> nous acceptons des utilisateurs de tout âge.</w:t>
      </w:r>
    </w:p>
    <w:p w14:paraId="22BFE76F" w14:textId="77777777" w:rsidR="00FA4578" w:rsidRDefault="00FA4578" w:rsidP="00832E08">
      <w:pPr>
        <w:spacing w:after="120"/>
      </w:pPr>
    </w:p>
    <w:p w14:paraId="0B06C76D" w14:textId="350F5816" w:rsidR="00DC583A" w:rsidRDefault="00DC583A" w:rsidP="00832E08">
      <w:pPr>
        <w:spacing w:after="120"/>
        <w:rPr>
          <w:b/>
          <w:bCs/>
        </w:rPr>
      </w:pPr>
      <w:r w:rsidRPr="00DC583A">
        <w:rPr>
          <w:b/>
          <w:bCs/>
        </w:rPr>
        <w:t>Joueur</w:t>
      </w:r>
      <w:r>
        <w:rPr>
          <w:b/>
          <w:bCs/>
        </w:rPr>
        <w:t xml:space="preserve"> </w:t>
      </w:r>
      <w:r w:rsidRPr="00DC583A">
        <w:rPr>
          <w:b/>
          <w:bCs/>
        </w:rPr>
        <w:t>Equipe</w:t>
      </w:r>
    </w:p>
    <w:p w14:paraId="5340CD6D" w14:textId="40DF15F9" w:rsidR="00DC583A" w:rsidRDefault="00DC583A" w:rsidP="00832E08">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27DC32CA" w14:textId="2E9EA1A4" w:rsidR="009C1EA2" w:rsidRDefault="00BA0EA9" w:rsidP="00832E08">
      <w:pPr>
        <w:spacing w:after="120"/>
      </w:pPr>
      <w:r>
        <w:t>Cette table contient un identifiant afin de pouvoir permettre à un joueur de rejoindre une équipe dans laquelle il a déjà joué.</w:t>
      </w:r>
    </w:p>
    <w:p w14:paraId="16ABE27A" w14:textId="77777777" w:rsidR="009C1EA2" w:rsidRDefault="009C1EA2" w:rsidP="00832E08">
      <w:pPr>
        <w:spacing w:after="120"/>
      </w:pPr>
    </w:p>
    <w:p w14:paraId="6BB9DDDF" w14:textId="3E1145DA" w:rsidR="00F83AC4" w:rsidRPr="001B7326" w:rsidRDefault="001B7326" w:rsidP="00832E08">
      <w:pPr>
        <w:spacing w:after="120"/>
        <w:rPr>
          <w:b/>
          <w:bCs/>
        </w:rPr>
      </w:pPr>
      <w:r w:rsidRPr="001B7326">
        <w:rPr>
          <w:b/>
          <w:bCs/>
        </w:rPr>
        <w:t>Prix</w:t>
      </w:r>
    </w:p>
    <w:p w14:paraId="37B18DCB" w14:textId="7ACB33EA" w:rsidR="001B7326" w:rsidRDefault="001B7326" w:rsidP="00832E08">
      <w:pPr>
        <w:spacing w:after="120"/>
      </w:pPr>
      <w:r>
        <w:t xml:space="preserve">Nous avons séparé les prix sous forme d’objet des prix sous forme d’argent. Comme seuls, les premiers et les seconds peuvent remporter des prix, nous avons intégré les montants pécuniers directement dans le tournoi. Ces montants peuvent être nuls. </w:t>
      </w:r>
      <w:r w:rsidR="00FA4578">
        <w:t>Cependant</w:t>
      </w:r>
      <w:r>
        <w:t xml:space="preserve"> les objets ont été modélisés à part pour pouvoir être réutilisé entre les tournois.</w:t>
      </w:r>
    </w:p>
    <w:p w14:paraId="6093A40C" w14:textId="77777777" w:rsidR="00FA4578" w:rsidRDefault="00FA4578" w:rsidP="00832E08">
      <w:pPr>
        <w:spacing w:after="120"/>
      </w:pPr>
    </w:p>
    <w:p w14:paraId="62EEC14C" w14:textId="01470ED8" w:rsidR="00237D0C" w:rsidRDefault="00237D0C" w:rsidP="00832E08">
      <w:pPr>
        <w:pStyle w:val="Titre1"/>
        <w:spacing w:before="0" w:after="120"/>
      </w:pPr>
      <w:bookmarkStart w:id="15" w:name="_Toc57037855"/>
      <w:r>
        <w:t>Conclusion</w:t>
      </w:r>
      <w:bookmarkEnd w:id="15"/>
    </w:p>
    <w:p w14:paraId="1E11294C" w14:textId="77777777" w:rsidR="00225CAB" w:rsidRPr="00225CAB" w:rsidRDefault="00225CAB" w:rsidP="00832E08">
      <w:pPr>
        <w:spacing w:after="120"/>
      </w:pPr>
    </w:p>
    <w:p w14:paraId="5158335F" w14:textId="1C443F8F" w:rsidR="002208DD" w:rsidRPr="002208DD" w:rsidRDefault="002208DD" w:rsidP="00832E08">
      <w:pPr>
        <w:spacing w:after="120"/>
      </w:pPr>
      <w:r>
        <w:t xml:space="preserve">Le modèle </w:t>
      </w:r>
      <w:r w:rsidR="00225CAB">
        <w:t>entité-association obtenu devrait nous permettre d’atteindre les exigences du cahier des charges. Toutefois, il est possible de le modifier si nécessaire.</w:t>
      </w: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04ECB" w14:textId="77777777" w:rsidR="00661763" w:rsidRDefault="00661763" w:rsidP="00FE1E6D">
      <w:pPr>
        <w:spacing w:after="0" w:line="240" w:lineRule="auto"/>
      </w:pPr>
      <w:r>
        <w:separator/>
      </w:r>
    </w:p>
  </w:endnote>
  <w:endnote w:type="continuationSeparator" w:id="0">
    <w:p w14:paraId="2DD4BA26" w14:textId="77777777" w:rsidR="00661763" w:rsidRDefault="0066176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B162A6" w:rsidRDefault="00B16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15645DFE" w:rsidR="00640A57" w:rsidRPr="00586B63" w:rsidRDefault="00661763" w:rsidP="00E47F06">
    <w:pPr>
      <w:pStyle w:val="Pieddepage"/>
      <w:jc w:val="right"/>
      <w:rPr>
        <w:lang w:val="en-GB"/>
      </w:rPr>
    </w:pPr>
    <w:r>
      <w:fldChar w:fldCharType="begin"/>
    </w:r>
    <w:r>
      <w:instrText xml:space="preserve"> DATE   \* MERGEFORMAT </w:instrText>
    </w:r>
    <w:r>
      <w:fldChar w:fldCharType="separate"/>
    </w:r>
    <w:r w:rsidR="00115706">
      <w:rPr>
        <w:noProof/>
      </w:rPr>
      <w:t>07.12.2020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B162A6" w:rsidRDefault="00B16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2A7B3" w14:textId="77777777" w:rsidR="00661763" w:rsidRDefault="00661763" w:rsidP="00FE1E6D">
      <w:pPr>
        <w:spacing w:after="0" w:line="240" w:lineRule="auto"/>
      </w:pPr>
      <w:r>
        <w:separator/>
      </w:r>
    </w:p>
  </w:footnote>
  <w:footnote w:type="continuationSeparator" w:id="0">
    <w:p w14:paraId="0695D6BD" w14:textId="77777777" w:rsidR="00661763" w:rsidRDefault="0066176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B162A6" w:rsidRDefault="00B16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5" name="Image 5"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661763">
      <w:fldChar w:fldCharType="begin"/>
    </w:r>
    <w:r w:rsidR="00661763">
      <w:instrText xml:space="preserve"> TITLE   \* MERGEFORMAT </w:instrText>
    </w:r>
    <w:r w:rsidR="00661763">
      <w:fldChar w:fldCharType="separate"/>
    </w:r>
    <w:r w:rsidR="000859C4">
      <w:t>Gestion de tournois</w:t>
    </w:r>
    <w:r w:rsidR="00661763">
      <w:fldChar w:fldCharType="end"/>
    </w:r>
    <w:r w:rsidR="00832E08">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B162A6" w:rsidRDefault="00B162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5"/>
  </w:num>
  <w:num w:numId="6">
    <w:abstractNumId w:val="28"/>
  </w:num>
  <w:num w:numId="7">
    <w:abstractNumId w:val="5"/>
  </w:num>
  <w:num w:numId="8">
    <w:abstractNumId w:val="13"/>
  </w:num>
  <w:num w:numId="9">
    <w:abstractNumId w:val="29"/>
  </w:num>
  <w:num w:numId="10">
    <w:abstractNumId w:val="31"/>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0"/>
  </w:num>
  <w:num w:numId="24">
    <w:abstractNumId w:val="24"/>
  </w:num>
  <w:num w:numId="25">
    <w:abstractNumId w:val="18"/>
  </w:num>
  <w:num w:numId="26">
    <w:abstractNumId w:val="3"/>
  </w:num>
  <w:num w:numId="27">
    <w:abstractNumId w:val="10"/>
  </w:num>
  <w:num w:numId="28">
    <w:abstractNumId w:val="2"/>
  </w:num>
  <w:num w:numId="29">
    <w:abstractNumId w:val="32"/>
  </w:num>
  <w:num w:numId="30">
    <w:abstractNumId w:val="12"/>
  </w:num>
  <w:num w:numId="31">
    <w:abstractNumId w:val="27"/>
  </w:num>
  <w:num w:numId="32">
    <w:abstractNumId w:val="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26A3"/>
    <w:rsid w:val="00190A64"/>
    <w:rsid w:val="00190FA9"/>
    <w:rsid w:val="00193692"/>
    <w:rsid w:val="00196848"/>
    <w:rsid w:val="001A2DC0"/>
    <w:rsid w:val="001B7326"/>
    <w:rsid w:val="001C443E"/>
    <w:rsid w:val="001C7875"/>
    <w:rsid w:val="001D5237"/>
    <w:rsid w:val="001E0A1B"/>
    <w:rsid w:val="001F2567"/>
    <w:rsid w:val="00202743"/>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61220"/>
    <w:rsid w:val="00391099"/>
    <w:rsid w:val="003B796B"/>
    <w:rsid w:val="003D36A2"/>
    <w:rsid w:val="00402E40"/>
    <w:rsid w:val="004123FA"/>
    <w:rsid w:val="004206EA"/>
    <w:rsid w:val="00434110"/>
    <w:rsid w:val="00444C67"/>
    <w:rsid w:val="00445FD9"/>
    <w:rsid w:val="0044762D"/>
    <w:rsid w:val="00447F6E"/>
    <w:rsid w:val="004602CD"/>
    <w:rsid w:val="00463CBC"/>
    <w:rsid w:val="00485730"/>
    <w:rsid w:val="0049245E"/>
    <w:rsid w:val="004B0D82"/>
    <w:rsid w:val="004C4AAE"/>
    <w:rsid w:val="00516B00"/>
    <w:rsid w:val="00525332"/>
    <w:rsid w:val="00535FA6"/>
    <w:rsid w:val="00540B2B"/>
    <w:rsid w:val="00572C17"/>
    <w:rsid w:val="00586B63"/>
    <w:rsid w:val="005A576B"/>
    <w:rsid w:val="005B0DB7"/>
    <w:rsid w:val="005B2E36"/>
    <w:rsid w:val="005F443E"/>
    <w:rsid w:val="006264D0"/>
    <w:rsid w:val="00634AF4"/>
    <w:rsid w:val="00640A57"/>
    <w:rsid w:val="0064248A"/>
    <w:rsid w:val="00650F67"/>
    <w:rsid w:val="00661763"/>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17A3"/>
    <w:rsid w:val="00816000"/>
    <w:rsid w:val="00832E08"/>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9629F"/>
    <w:rsid w:val="009C1EA2"/>
    <w:rsid w:val="009C3625"/>
    <w:rsid w:val="009E3434"/>
    <w:rsid w:val="00A34D2D"/>
    <w:rsid w:val="00A710A5"/>
    <w:rsid w:val="00A71D38"/>
    <w:rsid w:val="00AA6A7D"/>
    <w:rsid w:val="00AC0872"/>
    <w:rsid w:val="00AD2302"/>
    <w:rsid w:val="00AD7BAD"/>
    <w:rsid w:val="00AF5058"/>
    <w:rsid w:val="00B162A6"/>
    <w:rsid w:val="00B175D5"/>
    <w:rsid w:val="00B61B65"/>
    <w:rsid w:val="00B81D90"/>
    <w:rsid w:val="00B84922"/>
    <w:rsid w:val="00B87964"/>
    <w:rsid w:val="00B97E81"/>
    <w:rsid w:val="00BA0EA9"/>
    <w:rsid w:val="00BA43CD"/>
    <w:rsid w:val="00BB3348"/>
    <w:rsid w:val="00BE1D16"/>
    <w:rsid w:val="00BE1E0C"/>
    <w:rsid w:val="00BE6373"/>
    <w:rsid w:val="00BF314E"/>
    <w:rsid w:val="00BF704E"/>
    <w:rsid w:val="00C3368D"/>
    <w:rsid w:val="00C3532E"/>
    <w:rsid w:val="00C549C0"/>
    <w:rsid w:val="00C639BF"/>
    <w:rsid w:val="00C64E65"/>
    <w:rsid w:val="00C82D1D"/>
    <w:rsid w:val="00C950FF"/>
    <w:rsid w:val="00CE0E61"/>
    <w:rsid w:val="00CE47FF"/>
    <w:rsid w:val="00CF3D5A"/>
    <w:rsid w:val="00D0528A"/>
    <w:rsid w:val="00D23BE1"/>
    <w:rsid w:val="00D32A8D"/>
    <w:rsid w:val="00D36AA4"/>
    <w:rsid w:val="00D40FF9"/>
    <w:rsid w:val="00D673CD"/>
    <w:rsid w:val="00D71F8E"/>
    <w:rsid w:val="00DB72F1"/>
    <w:rsid w:val="00DC583A"/>
    <w:rsid w:val="00DE60B3"/>
    <w:rsid w:val="00DF23D0"/>
    <w:rsid w:val="00DF30E7"/>
    <w:rsid w:val="00E07783"/>
    <w:rsid w:val="00E33BCC"/>
    <w:rsid w:val="00E47F06"/>
    <w:rsid w:val="00E60CE3"/>
    <w:rsid w:val="00E81127"/>
    <w:rsid w:val="00E84D66"/>
    <w:rsid w:val="00EB328D"/>
    <w:rsid w:val="00EC1853"/>
    <w:rsid w:val="00ED62EA"/>
    <w:rsid w:val="00EE25F6"/>
    <w:rsid w:val="00F0098A"/>
    <w:rsid w:val="00F0253D"/>
    <w:rsid w:val="00F25846"/>
    <w:rsid w:val="00F472E5"/>
    <w:rsid w:val="00F578CE"/>
    <w:rsid w:val="00F61840"/>
    <w:rsid w:val="00F6470B"/>
    <w:rsid w:val="00F64D25"/>
    <w:rsid w:val="00F801F2"/>
    <w:rsid w:val="00F83AC4"/>
    <w:rsid w:val="00F94513"/>
    <w:rsid w:val="00FA4578"/>
    <w:rsid w:val="00FB5B62"/>
    <w:rsid w:val="00FC058F"/>
    <w:rsid w:val="00FC1D26"/>
    <w:rsid w:val="00FC6FA8"/>
    <w:rsid w:val="00FD3BDD"/>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2F57D4"/>
    <w:rsid w:val="0041041E"/>
    <w:rsid w:val="00456B9A"/>
    <w:rsid w:val="00457C76"/>
    <w:rsid w:val="00645748"/>
    <w:rsid w:val="00666CE2"/>
    <w:rsid w:val="006D173D"/>
    <w:rsid w:val="00720C08"/>
    <w:rsid w:val="00762E42"/>
    <w:rsid w:val="00792FEE"/>
    <w:rsid w:val="00847EAA"/>
    <w:rsid w:val="009D5CF1"/>
    <w:rsid w:val="00AC189F"/>
    <w:rsid w:val="00B10A84"/>
    <w:rsid w:val="00B64CA4"/>
    <w:rsid w:val="00B77DE6"/>
    <w:rsid w:val="00BA039E"/>
    <w:rsid w:val="00BD5F81"/>
    <w:rsid w:val="00BE0ACD"/>
    <w:rsid w:val="00C55F60"/>
    <w:rsid w:val="00CF1AF9"/>
    <w:rsid w:val="00D71773"/>
    <w:rsid w:val="00D84DDD"/>
    <w:rsid w:val="00D95F62"/>
    <w:rsid w:val="00E40455"/>
    <w:rsid w:val="00E75085"/>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Pages>
  <Words>1618</Words>
  <Characters>8904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Alec Berney</cp:lastModifiedBy>
  <cp:revision>131</cp:revision>
  <cp:lastPrinted>2020-10-30T17:12:00Z</cp:lastPrinted>
  <dcterms:created xsi:type="dcterms:W3CDTF">2020-02-19T07:45:00Z</dcterms:created>
  <dcterms:modified xsi:type="dcterms:W3CDTF">2020-12-07T14:59:00Z</dcterms:modified>
  <cp:category>BDR</cp:category>
</cp:coreProperties>
</file>