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E2ED202" w:rsidR="00B97ED2" w:rsidRPr="00EC1853" w:rsidRDefault="005F6357">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1071E2">
                                    <w:rPr>
                                      <w:caps/>
                                      <w:noProof/>
                                      <w:color w:val="FFFFFF" w:themeColor="background1"/>
                                      <w:lang w:val="de-CH"/>
                                    </w:rPr>
                                    <w:t>16.01.2021</w:t>
                                  </w:r>
                                  <w:r w:rsidR="00B97ED2">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B97ED2" w:rsidRDefault="005F635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E2ED202" w:rsidR="00B97ED2" w:rsidRPr="00EC1853" w:rsidRDefault="005F6357">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1071E2">
                              <w:rPr>
                                <w:caps/>
                                <w:noProof/>
                                <w:color w:val="FFFFFF" w:themeColor="background1"/>
                                <w:lang w:val="de-CH"/>
                              </w:rPr>
                              <w:t>16.01.2021</w:t>
                            </w:r>
                            <w:r w:rsidR="00B97ED2">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B97ED2" w:rsidRDefault="005F635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5F6357">
          <w:pPr>
            <w:pStyle w:val="TM1"/>
            <w:tabs>
              <w:tab w:val="right" w:leader="dot" w:pos="9060"/>
            </w:tabs>
            <w:rPr>
              <w:rFonts w:eastAsiaTheme="minorEastAsia"/>
              <w:noProof/>
              <w:lang w:eastAsia="fr-CH"/>
            </w:rPr>
          </w:pPr>
          <w:hyperlink w:anchor="_Toc61376150" w:history="1">
            <w:r w:rsidR="00353BC7" w:rsidRPr="00C34B70">
              <w:rPr>
                <w:rStyle w:val="Lienhypertexte"/>
                <w:noProof/>
              </w:rPr>
              <w:t>Cahier des charges</w:t>
            </w:r>
            <w:r w:rsidR="00353BC7">
              <w:rPr>
                <w:noProof/>
                <w:webHidden/>
              </w:rPr>
              <w:tab/>
            </w:r>
            <w:r w:rsidR="00353BC7">
              <w:rPr>
                <w:noProof/>
                <w:webHidden/>
              </w:rPr>
              <w:fldChar w:fldCharType="begin"/>
            </w:r>
            <w:r w:rsidR="00353BC7">
              <w:rPr>
                <w:noProof/>
                <w:webHidden/>
              </w:rPr>
              <w:instrText xml:space="preserve"> PAGEREF _Toc61376150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30F32E10" w14:textId="0D1F84ED" w:rsidR="00353BC7" w:rsidRDefault="005F6357">
          <w:pPr>
            <w:pStyle w:val="TM2"/>
            <w:tabs>
              <w:tab w:val="right" w:leader="dot" w:pos="9060"/>
            </w:tabs>
            <w:rPr>
              <w:rFonts w:eastAsiaTheme="minorEastAsia"/>
              <w:noProof/>
              <w:lang w:eastAsia="fr-CH"/>
            </w:rPr>
          </w:pPr>
          <w:hyperlink w:anchor="_Toc61376151" w:history="1">
            <w:r w:rsidR="00353BC7" w:rsidRPr="00C34B70">
              <w:rPr>
                <w:rStyle w:val="Lienhypertexte"/>
                <w:noProof/>
              </w:rPr>
              <w:t>Tournois</w:t>
            </w:r>
            <w:r w:rsidR="00353BC7">
              <w:rPr>
                <w:noProof/>
                <w:webHidden/>
              </w:rPr>
              <w:tab/>
            </w:r>
            <w:r w:rsidR="00353BC7">
              <w:rPr>
                <w:noProof/>
                <w:webHidden/>
              </w:rPr>
              <w:fldChar w:fldCharType="begin"/>
            </w:r>
            <w:r w:rsidR="00353BC7">
              <w:rPr>
                <w:noProof/>
                <w:webHidden/>
              </w:rPr>
              <w:instrText xml:space="preserve"> PAGEREF _Toc61376151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C3AE131" w14:textId="4B766EE3" w:rsidR="00353BC7" w:rsidRDefault="005F6357">
          <w:pPr>
            <w:pStyle w:val="TM2"/>
            <w:tabs>
              <w:tab w:val="right" w:leader="dot" w:pos="9060"/>
            </w:tabs>
            <w:rPr>
              <w:rFonts w:eastAsiaTheme="minorEastAsia"/>
              <w:noProof/>
              <w:lang w:eastAsia="fr-CH"/>
            </w:rPr>
          </w:pPr>
          <w:hyperlink w:anchor="_Toc61376152" w:history="1">
            <w:r w:rsidR="00353BC7" w:rsidRPr="00C34B70">
              <w:rPr>
                <w:rStyle w:val="Lienhypertexte"/>
                <w:noProof/>
              </w:rPr>
              <w:t>Tours</w:t>
            </w:r>
            <w:r w:rsidR="00353BC7">
              <w:rPr>
                <w:noProof/>
                <w:webHidden/>
              </w:rPr>
              <w:tab/>
            </w:r>
            <w:r w:rsidR="00353BC7">
              <w:rPr>
                <w:noProof/>
                <w:webHidden/>
              </w:rPr>
              <w:fldChar w:fldCharType="begin"/>
            </w:r>
            <w:r w:rsidR="00353BC7">
              <w:rPr>
                <w:noProof/>
                <w:webHidden/>
              </w:rPr>
              <w:instrText xml:space="preserve"> PAGEREF _Toc61376152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9DE1CA4" w14:textId="338AE3F9" w:rsidR="00353BC7" w:rsidRDefault="005F6357">
          <w:pPr>
            <w:pStyle w:val="TM2"/>
            <w:tabs>
              <w:tab w:val="right" w:leader="dot" w:pos="9060"/>
            </w:tabs>
            <w:rPr>
              <w:rFonts w:eastAsiaTheme="minorEastAsia"/>
              <w:noProof/>
              <w:lang w:eastAsia="fr-CH"/>
            </w:rPr>
          </w:pPr>
          <w:hyperlink w:anchor="_Toc61376153" w:history="1">
            <w:r w:rsidR="00353BC7" w:rsidRPr="00C34B70">
              <w:rPr>
                <w:rStyle w:val="Lienhypertexte"/>
                <w:noProof/>
              </w:rPr>
              <w:t>Série</w:t>
            </w:r>
            <w:r w:rsidR="00353BC7">
              <w:rPr>
                <w:noProof/>
                <w:webHidden/>
              </w:rPr>
              <w:tab/>
            </w:r>
            <w:r w:rsidR="00353BC7">
              <w:rPr>
                <w:noProof/>
                <w:webHidden/>
              </w:rPr>
              <w:fldChar w:fldCharType="begin"/>
            </w:r>
            <w:r w:rsidR="00353BC7">
              <w:rPr>
                <w:noProof/>
                <w:webHidden/>
              </w:rPr>
              <w:instrText xml:space="preserve"> PAGEREF _Toc61376153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8FDCBEB" w14:textId="2E6F7D2A" w:rsidR="00353BC7" w:rsidRDefault="005F6357">
          <w:pPr>
            <w:pStyle w:val="TM2"/>
            <w:tabs>
              <w:tab w:val="right" w:leader="dot" w:pos="9060"/>
            </w:tabs>
            <w:rPr>
              <w:rFonts w:eastAsiaTheme="minorEastAsia"/>
              <w:noProof/>
              <w:lang w:eastAsia="fr-CH"/>
            </w:rPr>
          </w:pPr>
          <w:hyperlink w:anchor="_Toc61376154" w:history="1">
            <w:r w:rsidR="00353BC7" w:rsidRPr="00C34B70">
              <w:rPr>
                <w:rStyle w:val="Lienhypertexte"/>
                <w:noProof/>
              </w:rPr>
              <w:t>Matchs</w:t>
            </w:r>
            <w:r w:rsidR="00353BC7">
              <w:rPr>
                <w:noProof/>
                <w:webHidden/>
              </w:rPr>
              <w:tab/>
            </w:r>
            <w:r w:rsidR="00353BC7">
              <w:rPr>
                <w:noProof/>
                <w:webHidden/>
              </w:rPr>
              <w:fldChar w:fldCharType="begin"/>
            </w:r>
            <w:r w:rsidR="00353BC7">
              <w:rPr>
                <w:noProof/>
                <w:webHidden/>
              </w:rPr>
              <w:instrText xml:space="preserve"> PAGEREF _Toc61376154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1B84D874" w14:textId="6DE80620" w:rsidR="00353BC7" w:rsidRDefault="005F6357">
          <w:pPr>
            <w:pStyle w:val="TM2"/>
            <w:tabs>
              <w:tab w:val="right" w:leader="dot" w:pos="9060"/>
            </w:tabs>
            <w:rPr>
              <w:rFonts w:eastAsiaTheme="minorEastAsia"/>
              <w:noProof/>
              <w:lang w:eastAsia="fr-CH"/>
            </w:rPr>
          </w:pPr>
          <w:hyperlink w:anchor="_Toc61376155" w:history="1">
            <w:r w:rsidR="00353BC7" w:rsidRPr="00C34B70">
              <w:rPr>
                <w:rStyle w:val="Lienhypertexte"/>
                <w:noProof/>
              </w:rPr>
              <w:t>Equipes</w:t>
            </w:r>
            <w:r w:rsidR="00353BC7">
              <w:rPr>
                <w:noProof/>
                <w:webHidden/>
              </w:rPr>
              <w:tab/>
            </w:r>
            <w:r w:rsidR="00353BC7">
              <w:rPr>
                <w:noProof/>
                <w:webHidden/>
              </w:rPr>
              <w:fldChar w:fldCharType="begin"/>
            </w:r>
            <w:r w:rsidR="00353BC7">
              <w:rPr>
                <w:noProof/>
                <w:webHidden/>
              </w:rPr>
              <w:instrText xml:space="preserve"> PAGEREF _Toc61376155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270AB10" w14:textId="6A574623" w:rsidR="00353BC7" w:rsidRDefault="005F6357">
          <w:pPr>
            <w:pStyle w:val="TM2"/>
            <w:tabs>
              <w:tab w:val="right" w:leader="dot" w:pos="9060"/>
            </w:tabs>
            <w:rPr>
              <w:rFonts w:eastAsiaTheme="minorEastAsia"/>
              <w:noProof/>
              <w:lang w:eastAsia="fr-CH"/>
            </w:rPr>
          </w:pPr>
          <w:hyperlink w:anchor="_Toc61376156" w:history="1">
            <w:r w:rsidR="00353BC7" w:rsidRPr="00C34B70">
              <w:rPr>
                <w:rStyle w:val="Lienhypertexte"/>
                <w:noProof/>
              </w:rPr>
              <w:t>Joueurs</w:t>
            </w:r>
            <w:r w:rsidR="00353BC7">
              <w:rPr>
                <w:noProof/>
                <w:webHidden/>
              </w:rPr>
              <w:tab/>
            </w:r>
            <w:r w:rsidR="00353BC7">
              <w:rPr>
                <w:noProof/>
                <w:webHidden/>
              </w:rPr>
              <w:fldChar w:fldCharType="begin"/>
            </w:r>
            <w:r w:rsidR="00353BC7">
              <w:rPr>
                <w:noProof/>
                <w:webHidden/>
              </w:rPr>
              <w:instrText xml:space="preserve"> PAGEREF _Toc61376156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475F653F" w14:textId="4143FB18" w:rsidR="00353BC7" w:rsidRDefault="005F6357">
          <w:pPr>
            <w:pStyle w:val="TM2"/>
            <w:tabs>
              <w:tab w:val="right" w:leader="dot" w:pos="9060"/>
            </w:tabs>
            <w:rPr>
              <w:rFonts w:eastAsiaTheme="minorEastAsia"/>
              <w:noProof/>
              <w:lang w:eastAsia="fr-CH"/>
            </w:rPr>
          </w:pPr>
          <w:hyperlink w:anchor="_Toc61376157" w:history="1">
            <w:r w:rsidR="00353BC7" w:rsidRPr="00C34B70">
              <w:rPr>
                <w:rStyle w:val="Lienhypertexte"/>
                <w:noProof/>
              </w:rPr>
              <w:t>Prix</w:t>
            </w:r>
            <w:r w:rsidR="00353BC7">
              <w:rPr>
                <w:noProof/>
                <w:webHidden/>
              </w:rPr>
              <w:tab/>
            </w:r>
            <w:r w:rsidR="00353BC7">
              <w:rPr>
                <w:noProof/>
                <w:webHidden/>
              </w:rPr>
              <w:fldChar w:fldCharType="begin"/>
            </w:r>
            <w:r w:rsidR="00353BC7">
              <w:rPr>
                <w:noProof/>
                <w:webHidden/>
              </w:rPr>
              <w:instrText xml:space="preserve"> PAGEREF _Toc61376157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1BBF2F6" w14:textId="4DBB2EC5" w:rsidR="00353BC7" w:rsidRDefault="005F6357">
          <w:pPr>
            <w:pStyle w:val="TM1"/>
            <w:tabs>
              <w:tab w:val="right" w:leader="dot" w:pos="9060"/>
            </w:tabs>
            <w:rPr>
              <w:rFonts w:eastAsiaTheme="minorEastAsia"/>
              <w:noProof/>
              <w:lang w:eastAsia="fr-CH"/>
            </w:rPr>
          </w:pPr>
          <w:hyperlink w:anchor="_Toc61376158" w:history="1">
            <w:r w:rsidR="00353BC7" w:rsidRPr="00C34B70">
              <w:rPr>
                <w:rStyle w:val="Lienhypertexte"/>
                <w:noProof/>
              </w:rPr>
              <w:t>Utilisation</w:t>
            </w:r>
            <w:r w:rsidR="00353BC7">
              <w:rPr>
                <w:noProof/>
                <w:webHidden/>
              </w:rPr>
              <w:tab/>
            </w:r>
            <w:r w:rsidR="00353BC7">
              <w:rPr>
                <w:noProof/>
                <w:webHidden/>
              </w:rPr>
              <w:fldChar w:fldCharType="begin"/>
            </w:r>
            <w:r w:rsidR="00353BC7">
              <w:rPr>
                <w:noProof/>
                <w:webHidden/>
              </w:rPr>
              <w:instrText xml:space="preserve"> PAGEREF _Toc61376158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12648F60" w14:textId="2A46A41A" w:rsidR="00353BC7" w:rsidRDefault="005F6357">
          <w:pPr>
            <w:pStyle w:val="TM2"/>
            <w:tabs>
              <w:tab w:val="right" w:leader="dot" w:pos="9060"/>
            </w:tabs>
            <w:rPr>
              <w:rFonts w:eastAsiaTheme="minorEastAsia"/>
              <w:noProof/>
              <w:lang w:eastAsia="fr-CH"/>
            </w:rPr>
          </w:pPr>
          <w:hyperlink w:anchor="_Toc61376159" w:history="1">
            <w:r w:rsidR="00353BC7" w:rsidRPr="00C34B70">
              <w:rPr>
                <w:rStyle w:val="Lienhypertexte"/>
                <w:noProof/>
              </w:rPr>
              <w:t>Administrateur</w:t>
            </w:r>
            <w:r w:rsidR="00353BC7">
              <w:rPr>
                <w:noProof/>
                <w:webHidden/>
              </w:rPr>
              <w:tab/>
            </w:r>
            <w:r w:rsidR="00353BC7">
              <w:rPr>
                <w:noProof/>
                <w:webHidden/>
              </w:rPr>
              <w:fldChar w:fldCharType="begin"/>
            </w:r>
            <w:r w:rsidR="00353BC7">
              <w:rPr>
                <w:noProof/>
                <w:webHidden/>
              </w:rPr>
              <w:instrText xml:space="preserve"> PAGEREF _Toc61376159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6DD1EB5" w14:textId="78DDB785" w:rsidR="00353BC7" w:rsidRDefault="005F6357">
          <w:pPr>
            <w:pStyle w:val="TM2"/>
            <w:tabs>
              <w:tab w:val="right" w:leader="dot" w:pos="9060"/>
            </w:tabs>
            <w:rPr>
              <w:rFonts w:eastAsiaTheme="minorEastAsia"/>
              <w:noProof/>
              <w:lang w:eastAsia="fr-CH"/>
            </w:rPr>
          </w:pPr>
          <w:hyperlink w:anchor="_Toc61376160" w:history="1">
            <w:r w:rsidR="00353BC7" w:rsidRPr="00C34B70">
              <w:rPr>
                <w:rStyle w:val="Lienhypertexte"/>
                <w:noProof/>
              </w:rPr>
              <w:t>Utilisateur</w:t>
            </w:r>
            <w:r w:rsidR="00353BC7">
              <w:rPr>
                <w:noProof/>
                <w:webHidden/>
              </w:rPr>
              <w:tab/>
            </w:r>
            <w:r w:rsidR="00353BC7">
              <w:rPr>
                <w:noProof/>
                <w:webHidden/>
              </w:rPr>
              <w:fldChar w:fldCharType="begin"/>
            </w:r>
            <w:r w:rsidR="00353BC7">
              <w:rPr>
                <w:noProof/>
                <w:webHidden/>
              </w:rPr>
              <w:instrText xml:space="preserve"> PAGEREF _Toc61376160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5BEFCE82" w14:textId="047A2422" w:rsidR="00353BC7" w:rsidRDefault="005F6357">
          <w:pPr>
            <w:pStyle w:val="TM1"/>
            <w:tabs>
              <w:tab w:val="right" w:leader="dot" w:pos="9060"/>
            </w:tabs>
            <w:rPr>
              <w:rFonts w:eastAsiaTheme="minorEastAsia"/>
              <w:noProof/>
              <w:lang w:eastAsia="fr-CH"/>
            </w:rPr>
          </w:pPr>
          <w:hyperlink w:anchor="_Toc61376161" w:history="1">
            <w:r w:rsidR="00353BC7" w:rsidRPr="00C34B70">
              <w:rPr>
                <w:rStyle w:val="Lienhypertexte"/>
                <w:noProof/>
              </w:rPr>
              <w:t>Schéma EA</w:t>
            </w:r>
            <w:r w:rsidR="00353BC7">
              <w:rPr>
                <w:noProof/>
                <w:webHidden/>
              </w:rPr>
              <w:tab/>
            </w:r>
            <w:r w:rsidR="00353BC7">
              <w:rPr>
                <w:noProof/>
                <w:webHidden/>
              </w:rPr>
              <w:fldChar w:fldCharType="begin"/>
            </w:r>
            <w:r w:rsidR="00353BC7">
              <w:rPr>
                <w:noProof/>
                <w:webHidden/>
              </w:rPr>
              <w:instrText xml:space="preserve"> PAGEREF _Toc61376161 \h </w:instrText>
            </w:r>
            <w:r w:rsidR="00353BC7">
              <w:rPr>
                <w:noProof/>
                <w:webHidden/>
              </w:rPr>
            </w:r>
            <w:r w:rsidR="00353BC7">
              <w:rPr>
                <w:noProof/>
                <w:webHidden/>
              </w:rPr>
              <w:fldChar w:fldCharType="separate"/>
            </w:r>
            <w:r w:rsidR="00353BC7">
              <w:rPr>
                <w:noProof/>
                <w:webHidden/>
              </w:rPr>
              <w:t>7</w:t>
            </w:r>
            <w:r w:rsidR="00353BC7">
              <w:rPr>
                <w:noProof/>
                <w:webHidden/>
              </w:rPr>
              <w:fldChar w:fldCharType="end"/>
            </w:r>
          </w:hyperlink>
        </w:p>
        <w:p w14:paraId="19D23961" w14:textId="05E63346" w:rsidR="00353BC7" w:rsidRDefault="005F6357">
          <w:pPr>
            <w:pStyle w:val="TM1"/>
            <w:tabs>
              <w:tab w:val="right" w:leader="dot" w:pos="9060"/>
            </w:tabs>
            <w:rPr>
              <w:rFonts w:eastAsiaTheme="minorEastAsia"/>
              <w:noProof/>
              <w:lang w:eastAsia="fr-CH"/>
            </w:rPr>
          </w:pPr>
          <w:hyperlink w:anchor="_Toc61376162" w:history="1">
            <w:r w:rsidR="00353BC7" w:rsidRPr="00C34B70">
              <w:rPr>
                <w:rStyle w:val="Lienhypertexte"/>
                <w:noProof/>
              </w:rPr>
              <w:t>Choix effectués</w:t>
            </w:r>
            <w:r w:rsidR="00353BC7">
              <w:rPr>
                <w:noProof/>
                <w:webHidden/>
              </w:rPr>
              <w:tab/>
            </w:r>
            <w:r w:rsidR="00353BC7">
              <w:rPr>
                <w:noProof/>
                <w:webHidden/>
              </w:rPr>
              <w:fldChar w:fldCharType="begin"/>
            </w:r>
            <w:r w:rsidR="00353BC7">
              <w:rPr>
                <w:noProof/>
                <w:webHidden/>
              </w:rPr>
              <w:instrText xml:space="preserve"> PAGEREF _Toc61376162 \h </w:instrText>
            </w:r>
            <w:r w:rsidR="00353BC7">
              <w:rPr>
                <w:noProof/>
                <w:webHidden/>
              </w:rPr>
            </w:r>
            <w:r w:rsidR="00353BC7">
              <w:rPr>
                <w:noProof/>
                <w:webHidden/>
              </w:rPr>
              <w:fldChar w:fldCharType="separate"/>
            </w:r>
            <w:r w:rsidR="00353BC7">
              <w:rPr>
                <w:noProof/>
                <w:webHidden/>
              </w:rPr>
              <w:t>8</w:t>
            </w:r>
            <w:r w:rsidR="00353BC7">
              <w:rPr>
                <w:noProof/>
                <w:webHidden/>
              </w:rPr>
              <w:fldChar w:fldCharType="end"/>
            </w:r>
          </w:hyperlink>
        </w:p>
        <w:p w14:paraId="30F00426" w14:textId="38315624" w:rsidR="00353BC7" w:rsidRDefault="005F6357">
          <w:pPr>
            <w:pStyle w:val="TM1"/>
            <w:tabs>
              <w:tab w:val="right" w:leader="dot" w:pos="9060"/>
            </w:tabs>
            <w:rPr>
              <w:rFonts w:eastAsiaTheme="minorEastAsia"/>
              <w:noProof/>
              <w:lang w:eastAsia="fr-CH"/>
            </w:rPr>
          </w:pPr>
          <w:hyperlink w:anchor="_Toc61376163" w:history="1">
            <w:r w:rsidR="00353BC7" w:rsidRPr="00C34B70">
              <w:rPr>
                <w:rStyle w:val="Lienhypertexte"/>
                <w:noProof/>
              </w:rPr>
              <w:t>Modèle relationnel</w:t>
            </w:r>
            <w:r w:rsidR="00353BC7">
              <w:rPr>
                <w:noProof/>
                <w:webHidden/>
              </w:rPr>
              <w:tab/>
            </w:r>
            <w:r w:rsidR="00353BC7">
              <w:rPr>
                <w:noProof/>
                <w:webHidden/>
              </w:rPr>
              <w:fldChar w:fldCharType="begin"/>
            </w:r>
            <w:r w:rsidR="00353BC7">
              <w:rPr>
                <w:noProof/>
                <w:webHidden/>
              </w:rPr>
              <w:instrText xml:space="preserve"> PAGEREF _Toc61376163 \h </w:instrText>
            </w:r>
            <w:r w:rsidR="00353BC7">
              <w:rPr>
                <w:noProof/>
                <w:webHidden/>
              </w:rPr>
            </w:r>
            <w:r w:rsidR="00353BC7">
              <w:rPr>
                <w:noProof/>
                <w:webHidden/>
              </w:rPr>
              <w:fldChar w:fldCharType="separate"/>
            </w:r>
            <w:r w:rsidR="00353BC7">
              <w:rPr>
                <w:noProof/>
                <w:webHidden/>
              </w:rPr>
              <w:t>10</w:t>
            </w:r>
            <w:r w:rsidR="00353BC7">
              <w:rPr>
                <w:noProof/>
                <w:webHidden/>
              </w:rPr>
              <w:fldChar w:fldCharType="end"/>
            </w:r>
          </w:hyperlink>
        </w:p>
        <w:p w14:paraId="02DBEB58" w14:textId="7349BF5F" w:rsidR="00353BC7" w:rsidRDefault="005F6357">
          <w:pPr>
            <w:pStyle w:val="TM1"/>
            <w:tabs>
              <w:tab w:val="right" w:leader="dot" w:pos="9060"/>
            </w:tabs>
            <w:rPr>
              <w:rFonts w:eastAsiaTheme="minorEastAsia"/>
              <w:noProof/>
              <w:lang w:eastAsia="fr-CH"/>
            </w:rPr>
          </w:pPr>
          <w:hyperlink w:anchor="_Toc61376164" w:history="1">
            <w:r w:rsidR="00353BC7" w:rsidRPr="00C34B70">
              <w:rPr>
                <w:rStyle w:val="Lienhypertexte"/>
                <w:noProof/>
              </w:rPr>
              <w:t>Contraintes d’intégrité</w:t>
            </w:r>
            <w:r w:rsidR="00353BC7">
              <w:rPr>
                <w:noProof/>
                <w:webHidden/>
              </w:rPr>
              <w:tab/>
            </w:r>
            <w:r w:rsidR="00353BC7">
              <w:rPr>
                <w:noProof/>
                <w:webHidden/>
              </w:rPr>
              <w:fldChar w:fldCharType="begin"/>
            </w:r>
            <w:r w:rsidR="00353BC7">
              <w:rPr>
                <w:noProof/>
                <w:webHidden/>
              </w:rPr>
              <w:instrText xml:space="preserve"> PAGEREF _Toc61376164 \h </w:instrText>
            </w:r>
            <w:r w:rsidR="00353BC7">
              <w:rPr>
                <w:noProof/>
                <w:webHidden/>
              </w:rPr>
            </w:r>
            <w:r w:rsidR="00353BC7">
              <w:rPr>
                <w:noProof/>
                <w:webHidden/>
              </w:rPr>
              <w:fldChar w:fldCharType="separate"/>
            </w:r>
            <w:r w:rsidR="00353BC7">
              <w:rPr>
                <w:noProof/>
                <w:webHidden/>
              </w:rPr>
              <w:t>11</w:t>
            </w:r>
            <w:r w:rsidR="00353BC7">
              <w:rPr>
                <w:noProof/>
                <w:webHidden/>
              </w:rPr>
              <w:fldChar w:fldCharType="end"/>
            </w:r>
          </w:hyperlink>
        </w:p>
        <w:p w14:paraId="49E031A9" w14:textId="79F931A1" w:rsidR="00353BC7" w:rsidRDefault="005F6357">
          <w:pPr>
            <w:pStyle w:val="TM1"/>
            <w:tabs>
              <w:tab w:val="right" w:leader="dot" w:pos="9060"/>
            </w:tabs>
            <w:rPr>
              <w:rFonts w:eastAsiaTheme="minorEastAsia"/>
              <w:noProof/>
              <w:lang w:eastAsia="fr-CH"/>
            </w:rPr>
          </w:pPr>
          <w:hyperlink w:anchor="_Toc61376165" w:history="1">
            <w:r w:rsidR="00353BC7" w:rsidRPr="00C34B70">
              <w:rPr>
                <w:rStyle w:val="Lienhypertexte"/>
                <w:noProof/>
              </w:rPr>
              <w:t>Description des tables et attributs</w:t>
            </w:r>
            <w:r w:rsidR="00353BC7">
              <w:rPr>
                <w:noProof/>
                <w:webHidden/>
              </w:rPr>
              <w:tab/>
            </w:r>
            <w:r w:rsidR="00353BC7">
              <w:rPr>
                <w:noProof/>
                <w:webHidden/>
              </w:rPr>
              <w:fldChar w:fldCharType="begin"/>
            </w:r>
            <w:r w:rsidR="00353BC7">
              <w:rPr>
                <w:noProof/>
                <w:webHidden/>
              </w:rPr>
              <w:instrText xml:space="preserve"> PAGEREF _Toc61376165 \h </w:instrText>
            </w:r>
            <w:r w:rsidR="00353BC7">
              <w:rPr>
                <w:noProof/>
                <w:webHidden/>
              </w:rPr>
            </w:r>
            <w:r w:rsidR="00353BC7">
              <w:rPr>
                <w:noProof/>
                <w:webHidden/>
              </w:rPr>
              <w:fldChar w:fldCharType="separate"/>
            </w:r>
            <w:r w:rsidR="00353BC7">
              <w:rPr>
                <w:noProof/>
                <w:webHidden/>
              </w:rPr>
              <w:t>12</w:t>
            </w:r>
            <w:r w:rsidR="00353BC7">
              <w:rPr>
                <w:noProof/>
                <w:webHidden/>
              </w:rPr>
              <w:fldChar w:fldCharType="end"/>
            </w:r>
          </w:hyperlink>
        </w:p>
        <w:p w14:paraId="38DDFE0F" w14:textId="7C844C99" w:rsidR="00353BC7" w:rsidRDefault="005F6357">
          <w:pPr>
            <w:pStyle w:val="TM1"/>
            <w:tabs>
              <w:tab w:val="right" w:leader="dot" w:pos="9060"/>
            </w:tabs>
            <w:rPr>
              <w:rFonts w:eastAsiaTheme="minorEastAsia"/>
              <w:noProof/>
              <w:lang w:eastAsia="fr-CH"/>
            </w:rPr>
          </w:pPr>
          <w:hyperlink w:anchor="_Toc61376166" w:history="1">
            <w:r w:rsidR="00353BC7" w:rsidRPr="00C34B70">
              <w:rPr>
                <w:rStyle w:val="Lienhypertexte"/>
                <w:noProof/>
              </w:rPr>
              <w:t>Description de l’application</w:t>
            </w:r>
            <w:r w:rsidR="00353BC7">
              <w:rPr>
                <w:noProof/>
                <w:webHidden/>
              </w:rPr>
              <w:tab/>
            </w:r>
            <w:r w:rsidR="00353BC7">
              <w:rPr>
                <w:noProof/>
                <w:webHidden/>
              </w:rPr>
              <w:fldChar w:fldCharType="begin"/>
            </w:r>
            <w:r w:rsidR="00353BC7">
              <w:rPr>
                <w:noProof/>
                <w:webHidden/>
              </w:rPr>
              <w:instrText xml:space="preserve"> PAGEREF _Toc61376166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76851E0" w14:textId="431554B7" w:rsidR="00353BC7" w:rsidRDefault="005F6357">
          <w:pPr>
            <w:pStyle w:val="TM2"/>
            <w:tabs>
              <w:tab w:val="right" w:leader="dot" w:pos="9060"/>
            </w:tabs>
            <w:rPr>
              <w:rFonts w:eastAsiaTheme="minorEastAsia"/>
              <w:noProof/>
              <w:lang w:eastAsia="fr-CH"/>
            </w:rPr>
          </w:pPr>
          <w:hyperlink w:anchor="_Toc61376167"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_Toc61376167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819E2B4" w14:textId="12E39291" w:rsidR="00353BC7" w:rsidRDefault="005F6357">
          <w:pPr>
            <w:pStyle w:val="TM1"/>
            <w:tabs>
              <w:tab w:val="right" w:leader="dot" w:pos="9060"/>
            </w:tabs>
            <w:rPr>
              <w:rFonts w:eastAsiaTheme="minorEastAsia"/>
              <w:noProof/>
              <w:lang w:eastAsia="fr-CH"/>
            </w:rPr>
          </w:pPr>
          <w:hyperlink w:anchor="_Toc61376168" w:history="1">
            <w:r w:rsidR="00353BC7" w:rsidRPr="00C34B70">
              <w:rPr>
                <w:rStyle w:val="Lienhypertexte"/>
                <w:noProof/>
              </w:rPr>
              <w:t>Bugs connus</w:t>
            </w:r>
            <w:r w:rsidR="00353BC7">
              <w:rPr>
                <w:noProof/>
                <w:webHidden/>
              </w:rPr>
              <w:tab/>
            </w:r>
            <w:r w:rsidR="00353BC7">
              <w:rPr>
                <w:noProof/>
                <w:webHidden/>
              </w:rPr>
              <w:fldChar w:fldCharType="begin"/>
            </w:r>
            <w:r w:rsidR="00353BC7">
              <w:rPr>
                <w:noProof/>
                <w:webHidden/>
              </w:rPr>
              <w:instrText xml:space="preserve"> PAGEREF _Toc61376168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541AF58C" w14:textId="56870852" w:rsidR="00353BC7" w:rsidRDefault="005F6357">
          <w:pPr>
            <w:pStyle w:val="TM2"/>
            <w:tabs>
              <w:tab w:val="right" w:leader="dot" w:pos="9060"/>
            </w:tabs>
            <w:rPr>
              <w:rFonts w:eastAsiaTheme="minorEastAsia"/>
              <w:noProof/>
              <w:lang w:eastAsia="fr-CH"/>
            </w:rPr>
          </w:pPr>
          <w:hyperlink w:anchor="_Toc61376169"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_Toc61376169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294AD3C1" w14:textId="78B5D1B3" w:rsidR="00353BC7" w:rsidRDefault="005F6357">
          <w:pPr>
            <w:pStyle w:val="TM1"/>
            <w:tabs>
              <w:tab w:val="right" w:leader="dot" w:pos="9060"/>
            </w:tabs>
            <w:rPr>
              <w:rFonts w:eastAsiaTheme="minorEastAsia"/>
              <w:noProof/>
              <w:lang w:eastAsia="fr-CH"/>
            </w:rPr>
          </w:pPr>
          <w:hyperlink w:anchor="_Toc61376170" w:history="1">
            <w:r w:rsidR="00353BC7" w:rsidRPr="00C34B70">
              <w:rPr>
                <w:rStyle w:val="Lienhypertexte"/>
                <w:noProof/>
              </w:rPr>
              <w:t>Améliorations possibles</w:t>
            </w:r>
            <w:r w:rsidR="00353BC7">
              <w:rPr>
                <w:noProof/>
                <w:webHidden/>
              </w:rPr>
              <w:tab/>
            </w:r>
            <w:r w:rsidR="00353BC7">
              <w:rPr>
                <w:noProof/>
                <w:webHidden/>
              </w:rPr>
              <w:fldChar w:fldCharType="begin"/>
            </w:r>
            <w:r w:rsidR="00353BC7">
              <w:rPr>
                <w:noProof/>
                <w:webHidden/>
              </w:rPr>
              <w:instrText xml:space="preserve"> PAGEREF _Toc61376170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36AA4910" w14:textId="29013EC0" w:rsidR="00353BC7" w:rsidRDefault="005F6357">
          <w:pPr>
            <w:pStyle w:val="TM1"/>
            <w:tabs>
              <w:tab w:val="right" w:leader="dot" w:pos="9060"/>
            </w:tabs>
            <w:rPr>
              <w:rFonts w:eastAsiaTheme="minorEastAsia"/>
              <w:noProof/>
              <w:lang w:eastAsia="fr-CH"/>
            </w:rPr>
          </w:pPr>
          <w:hyperlink w:anchor="_Toc61376171" w:history="1">
            <w:r w:rsidR="00353BC7" w:rsidRPr="00C34B70">
              <w:rPr>
                <w:rStyle w:val="Lienhypertexte"/>
                <w:noProof/>
              </w:rPr>
              <w:t>Conclusion</w:t>
            </w:r>
            <w:r w:rsidR="00353BC7">
              <w:rPr>
                <w:noProof/>
                <w:webHidden/>
              </w:rPr>
              <w:tab/>
            </w:r>
            <w:r w:rsidR="00353BC7">
              <w:rPr>
                <w:noProof/>
                <w:webHidden/>
              </w:rPr>
              <w:fldChar w:fldCharType="begin"/>
            </w:r>
            <w:r w:rsidR="00353BC7">
              <w:rPr>
                <w:noProof/>
                <w:webHidden/>
              </w:rPr>
              <w:instrText xml:space="preserve"> PAGEREF _Toc61376171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3DC1BC43" w14:textId="1B673166" w:rsidR="00353BC7" w:rsidRDefault="005F6357">
          <w:pPr>
            <w:pStyle w:val="TM2"/>
            <w:tabs>
              <w:tab w:val="right" w:leader="dot" w:pos="9060"/>
            </w:tabs>
            <w:rPr>
              <w:rFonts w:eastAsiaTheme="minorEastAsia"/>
              <w:noProof/>
              <w:lang w:eastAsia="fr-CH"/>
            </w:rPr>
          </w:pPr>
          <w:hyperlink w:anchor="_Toc61376172"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_Toc61376172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4C601AD3" w14:textId="642AA824" w:rsidR="00353BC7" w:rsidRDefault="005F6357">
          <w:pPr>
            <w:pStyle w:val="TM1"/>
            <w:tabs>
              <w:tab w:val="right" w:leader="dot" w:pos="9060"/>
            </w:tabs>
            <w:rPr>
              <w:rFonts w:eastAsiaTheme="minorEastAsia"/>
              <w:noProof/>
              <w:lang w:eastAsia="fr-CH"/>
            </w:rPr>
          </w:pPr>
          <w:hyperlink w:anchor="_Toc61376173" w:history="1">
            <w:r w:rsidR="00353BC7" w:rsidRPr="00C34B70">
              <w:rPr>
                <w:rStyle w:val="Lienhypertexte"/>
                <w:noProof/>
              </w:rPr>
              <w:t>Annexes</w:t>
            </w:r>
            <w:r w:rsidR="00353BC7">
              <w:rPr>
                <w:noProof/>
                <w:webHidden/>
              </w:rPr>
              <w:tab/>
            </w:r>
            <w:r w:rsidR="00353BC7">
              <w:rPr>
                <w:noProof/>
                <w:webHidden/>
              </w:rPr>
              <w:fldChar w:fldCharType="begin"/>
            </w:r>
            <w:r w:rsidR="00353BC7">
              <w:rPr>
                <w:noProof/>
                <w:webHidden/>
              </w:rPr>
              <w:instrText xml:space="preserve"> PAGEREF _Toc61376173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1DF1EB3E" w14:textId="54125997" w:rsidR="00353BC7" w:rsidRDefault="005F6357">
          <w:pPr>
            <w:pStyle w:val="TM2"/>
            <w:tabs>
              <w:tab w:val="right" w:leader="dot" w:pos="9060"/>
            </w:tabs>
            <w:rPr>
              <w:rFonts w:eastAsiaTheme="minorEastAsia"/>
              <w:noProof/>
              <w:lang w:eastAsia="fr-CH"/>
            </w:rPr>
          </w:pPr>
          <w:hyperlink w:anchor="_Toc61376174" w:history="1">
            <w:r w:rsidR="00353BC7" w:rsidRPr="00C34B70">
              <w:rPr>
                <w:rStyle w:val="Lienhypertexte"/>
                <w:noProof/>
              </w:rPr>
              <w:t>Guide d’installation</w:t>
            </w:r>
            <w:r w:rsidR="00353BC7">
              <w:rPr>
                <w:noProof/>
                <w:webHidden/>
              </w:rPr>
              <w:tab/>
            </w:r>
            <w:r w:rsidR="00353BC7">
              <w:rPr>
                <w:noProof/>
                <w:webHidden/>
              </w:rPr>
              <w:fldChar w:fldCharType="begin"/>
            </w:r>
            <w:r w:rsidR="00353BC7">
              <w:rPr>
                <w:noProof/>
                <w:webHidden/>
              </w:rPr>
              <w:instrText xml:space="preserve"> PAGEREF _Toc61376174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64DA7426" w14:textId="21814D27" w:rsidR="00353BC7" w:rsidRDefault="005F6357">
          <w:pPr>
            <w:pStyle w:val="TM2"/>
            <w:tabs>
              <w:tab w:val="right" w:leader="dot" w:pos="9060"/>
            </w:tabs>
            <w:rPr>
              <w:rFonts w:eastAsiaTheme="minorEastAsia"/>
              <w:noProof/>
              <w:lang w:eastAsia="fr-CH"/>
            </w:rPr>
          </w:pPr>
          <w:hyperlink w:anchor="_Toc61376175"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_Toc61376175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2BA6D2B6" w14:textId="087AF4E1" w:rsidR="00353BC7" w:rsidRDefault="005F6357">
          <w:pPr>
            <w:pStyle w:val="TM2"/>
            <w:tabs>
              <w:tab w:val="right" w:leader="dot" w:pos="9060"/>
            </w:tabs>
            <w:rPr>
              <w:rFonts w:eastAsiaTheme="minorEastAsia"/>
              <w:noProof/>
              <w:lang w:eastAsia="fr-CH"/>
            </w:rPr>
          </w:pPr>
          <w:hyperlink w:anchor="_Toc61376176" w:history="1">
            <w:r w:rsidR="00353BC7" w:rsidRPr="00C34B70">
              <w:rPr>
                <w:rStyle w:val="Lienhypertexte"/>
                <w:noProof/>
              </w:rPr>
              <w:t>Fonctions stockées</w:t>
            </w:r>
            <w:r w:rsidR="00353BC7">
              <w:rPr>
                <w:noProof/>
                <w:webHidden/>
              </w:rPr>
              <w:tab/>
            </w:r>
            <w:r w:rsidR="00353BC7">
              <w:rPr>
                <w:noProof/>
                <w:webHidden/>
              </w:rPr>
              <w:fldChar w:fldCharType="begin"/>
            </w:r>
            <w:r w:rsidR="00353BC7">
              <w:rPr>
                <w:noProof/>
                <w:webHidden/>
              </w:rPr>
              <w:instrText xml:space="preserve"> PAGEREF _Toc61376176 \h </w:instrText>
            </w:r>
            <w:r w:rsidR="00353BC7">
              <w:rPr>
                <w:noProof/>
                <w:webHidden/>
              </w:rPr>
            </w:r>
            <w:r w:rsidR="00353BC7">
              <w:rPr>
                <w:noProof/>
                <w:webHidden/>
              </w:rPr>
              <w:fldChar w:fldCharType="separate"/>
            </w:r>
            <w:r w:rsidR="00353BC7">
              <w:rPr>
                <w:noProof/>
                <w:webHidden/>
              </w:rPr>
              <w:t>20</w:t>
            </w:r>
            <w:r w:rsidR="00353BC7">
              <w:rPr>
                <w:noProof/>
                <w:webHidden/>
              </w:rPr>
              <w:fldChar w:fldCharType="end"/>
            </w:r>
          </w:hyperlink>
        </w:p>
        <w:p w14:paraId="39EE6217" w14:textId="0C84D752" w:rsidR="00353BC7" w:rsidRDefault="005F6357">
          <w:pPr>
            <w:pStyle w:val="TM2"/>
            <w:tabs>
              <w:tab w:val="right" w:leader="dot" w:pos="9060"/>
            </w:tabs>
            <w:rPr>
              <w:rFonts w:eastAsiaTheme="minorEastAsia"/>
              <w:noProof/>
              <w:lang w:eastAsia="fr-CH"/>
            </w:rPr>
          </w:pPr>
          <w:hyperlink w:anchor="_Toc61376177" w:history="1">
            <w:r w:rsidR="00353BC7" w:rsidRPr="00C34B70">
              <w:rPr>
                <w:rStyle w:val="Lienhypertexte"/>
                <w:noProof/>
              </w:rPr>
              <w:t>Procédures stockées</w:t>
            </w:r>
            <w:r w:rsidR="00353BC7">
              <w:rPr>
                <w:noProof/>
                <w:webHidden/>
              </w:rPr>
              <w:tab/>
            </w:r>
            <w:r w:rsidR="00353BC7">
              <w:rPr>
                <w:noProof/>
                <w:webHidden/>
              </w:rPr>
              <w:fldChar w:fldCharType="begin"/>
            </w:r>
            <w:r w:rsidR="00353BC7">
              <w:rPr>
                <w:noProof/>
                <w:webHidden/>
              </w:rPr>
              <w:instrText xml:space="preserve"> PAGEREF _Toc61376177 \h </w:instrText>
            </w:r>
            <w:r w:rsidR="00353BC7">
              <w:rPr>
                <w:noProof/>
                <w:webHidden/>
              </w:rPr>
            </w:r>
            <w:r w:rsidR="00353BC7">
              <w:rPr>
                <w:noProof/>
                <w:webHidden/>
              </w:rPr>
              <w:fldChar w:fldCharType="separate"/>
            </w:r>
            <w:r w:rsidR="00353BC7">
              <w:rPr>
                <w:noProof/>
                <w:webHidden/>
              </w:rPr>
              <w:t>22</w:t>
            </w:r>
            <w:r w:rsidR="00353BC7">
              <w:rPr>
                <w:noProof/>
                <w:webHidden/>
              </w:rPr>
              <w:fldChar w:fldCharType="end"/>
            </w:r>
          </w:hyperlink>
        </w:p>
        <w:p w14:paraId="0935DB42" w14:textId="45575B12" w:rsidR="00353BC7" w:rsidRDefault="005F6357">
          <w:pPr>
            <w:pStyle w:val="TM2"/>
            <w:tabs>
              <w:tab w:val="right" w:leader="dot" w:pos="9060"/>
            </w:tabs>
            <w:rPr>
              <w:rFonts w:eastAsiaTheme="minorEastAsia"/>
              <w:noProof/>
              <w:lang w:eastAsia="fr-CH"/>
            </w:rPr>
          </w:pPr>
          <w:hyperlink w:anchor="_Toc61376178" w:history="1">
            <w:r w:rsidR="00353BC7" w:rsidRPr="00C34B70">
              <w:rPr>
                <w:rStyle w:val="Lienhypertexte"/>
                <w:noProof/>
              </w:rPr>
              <w:t>Événements</w:t>
            </w:r>
            <w:r w:rsidR="00353BC7">
              <w:rPr>
                <w:noProof/>
                <w:webHidden/>
              </w:rPr>
              <w:tab/>
            </w:r>
            <w:r w:rsidR="00353BC7">
              <w:rPr>
                <w:noProof/>
                <w:webHidden/>
              </w:rPr>
              <w:fldChar w:fldCharType="begin"/>
            </w:r>
            <w:r w:rsidR="00353BC7">
              <w:rPr>
                <w:noProof/>
                <w:webHidden/>
              </w:rPr>
              <w:instrText xml:space="preserve"> PAGEREF _Toc61376178 \h </w:instrText>
            </w:r>
            <w:r w:rsidR="00353BC7">
              <w:rPr>
                <w:noProof/>
                <w:webHidden/>
              </w:rPr>
            </w:r>
            <w:r w:rsidR="00353BC7">
              <w:rPr>
                <w:noProof/>
                <w:webHidden/>
              </w:rPr>
              <w:fldChar w:fldCharType="separate"/>
            </w:r>
            <w:r w:rsidR="00353BC7">
              <w:rPr>
                <w:noProof/>
                <w:webHidden/>
              </w:rPr>
              <w:t>25</w:t>
            </w:r>
            <w:r w:rsidR="00353BC7">
              <w:rPr>
                <w:noProof/>
                <w:webHidden/>
              </w:rPr>
              <w:fldChar w:fldCharType="end"/>
            </w:r>
          </w:hyperlink>
        </w:p>
        <w:p w14:paraId="722930B7" w14:textId="62A195D6" w:rsidR="00353BC7" w:rsidRDefault="005F6357">
          <w:pPr>
            <w:pStyle w:val="TM2"/>
            <w:tabs>
              <w:tab w:val="right" w:leader="dot" w:pos="9060"/>
            </w:tabs>
            <w:rPr>
              <w:rFonts w:eastAsiaTheme="minorEastAsia"/>
              <w:noProof/>
              <w:lang w:eastAsia="fr-CH"/>
            </w:rPr>
          </w:pPr>
          <w:hyperlink w:anchor="_Toc61376179" w:history="1">
            <w:r w:rsidR="00353BC7" w:rsidRPr="00C34B70">
              <w:rPr>
                <w:rStyle w:val="Lienhypertexte"/>
                <w:noProof/>
              </w:rPr>
              <w:t>Application des contraintes d’intégrité</w:t>
            </w:r>
            <w:r w:rsidR="00353BC7">
              <w:rPr>
                <w:noProof/>
                <w:webHidden/>
              </w:rPr>
              <w:tab/>
            </w:r>
            <w:r w:rsidR="00353BC7">
              <w:rPr>
                <w:noProof/>
                <w:webHidden/>
              </w:rPr>
              <w:fldChar w:fldCharType="begin"/>
            </w:r>
            <w:r w:rsidR="00353BC7">
              <w:rPr>
                <w:noProof/>
                <w:webHidden/>
              </w:rPr>
              <w:instrText xml:space="preserve"> PAGEREF _Toc61376179 \h </w:instrText>
            </w:r>
            <w:r w:rsidR="00353BC7">
              <w:rPr>
                <w:noProof/>
                <w:webHidden/>
              </w:rPr>
            </w:r>
            <w:r w:rsidR="00353BC7">
              <w:rPr>
                <w:noProof/>
                <w:webHidden/>
              </w:rPr>
              <w:fldChar w:fldCharType="separate"/>
            </w:r>
            <w:r w:rsidR="00353BC7">
              <w:rPr>
                <w:noProof/>
                <w:webHidden/>
              </w:rPr>
              <w:t>26</w:t>
            </w:r>
            <w:r w:rsidR="00353BC7">
              <w:rPr>
                <w:noProof/>
                <w:webHidden/>
              </w:rPr>
              <w:fldChar w:fldCharType="end"/>
            </w:r>
          </w:hyperlink>
        </w:p>
        <w:p w14:paraId="313ED019" w14:textId="3F73B0AB" w:rsidR="00353BC7" w:rsidRDefault="005F6357">
          <w:pPr>
            <w:pStyle w:val="TM2"/>
            <w:tabs>
              <w:tab w:val="right" w:leader="dot" w:pos="9060"/>
            </w:tabs>
            <w:rPr>
              <w:rFonts w:eastAsiaTheme="minorEastAsia"/>
              <w:noProof/>
              <w:lang w:eastAsia="fr-CH"/>
            </w:rPr>
          </w:pPr>
          <w:hyperlink w:anchor="_Toc61376180" w:history="1">
            <w:r w:rsidR="00353BC7" w:rsidRPr="00C34B70">
              <w:rPr>
                <w:rStyle w:val="Lienhypertexte"/>
                <w:noProof/>
              </w:rPr>
              <w:t>Comportements mis en place</w:t>
            </w:r>
            <w:r w:rsidR="00353BC7">
              <w:rPr>
                <w:noProof/>
                <w:webHidden/>
              </w:rPr>
              <w:tab/>
            </w:r>
            <w:r w:rsidR="00353BC7">
              <w:rPr>
                <w:noProof/>
                <w:webHidden/>
              </w:rPr>
              <w:fldChar w:fldCharType="begin"/>
            </w:r>
            <w:r w:rsidR="00353BC7">
              <w:rPr>
                <w:noProof/>
                <w:webHidden/>
              </w:rPr>
              <w:instrText xml:space="preserve"> PAGEREF _Toc61376180 \h </w:instrText>
            </w:r>
            <w:r w:rsidR="00353BC7">
              <w:rPr>
                <w:noProof/>
                <w:webHidden/>
              </w:rPr>
            </w:r>
            <w:r w:rsidR="00353BC7">
              <w:rPr>
                <w:noProof/>
                <w:webHidden/>
              </w:rPr>
              <w:fldChar w:fldCharType="separate"/>
            </w:r>
            <w:r w:rsidR="00353BC7">
              <w:rPr>
                <w:noProof/>
                <w:webHidden/>
              </w:rPr>
              <w:t>29</w:t>
            </w:r>
            <w:r w:rsidR="00353BC7">
              <w:rPr>
                <w:noProof/>
                <w:webHidden/>
              </w:rPr>
              <w:fldChar w:fldCharType="end"/>
            </w:r>
          </w:hyperlink>
        </w:p>
        <w:p w14:paraId="51C20D0C" w14:textId="4E967906" w:rsidR="00353BC7" w:rsidRDefault="005F6357">
          <w:pPr>
            <w:pStyle w:val="TM2"/>
            <w:tabs>
              <w:tab w:val="right" w:leader="dot" w:pos="9060"/>
            </w:tabs>
            <w:rPr>
              <w:rFonts w:eastAsiaTheme="minorEastAsia"/>
              <w:noProof/>
              <w:lang w:eastAsia="fr-CH"/>
            </w:rPr>
          </w:pPr>
          <w:hyperlink w:anchor="_Toc61376181" w:history="1">
            <w:r w:rsidR="00353BC7" w:rsidRPr="00C34B70">
              <w:rPr>
                <w:rStyle w:val="Lienhypertexte"/>
                <w:noProof/>
              </w:rPr>
              <w:t>Seeding</w:t>
            </w:r>
            <w:r w:rsidR="00353BC7">
              <w:rPr>
                <w:noProof/>
                <w:webHidden/>
              </w:rPr>
              <w:tab/>
            </w:r>
            <w:r w:rsidR="00353BC7">
              <w:rPr>
                <w:noProof/>
                <w:webHidden/>
              </w:rPr>
              <w:fldChar w:fldCharType="begin"/>
            </w:r>
            <w:r w:rsidR="00353BC7">
              <w:rPr>
                <w:noProof/>
                <w:webHidden/>
              </w:rPr>
              <w:instrText xml:space="preserve"> PAGEREF _Toc61376181 \h </w:instrText>
            </w:r>
            <w:r w:rsidR="00353BC7">
              <w:rPr>
                <w:noProof/>
                <w:webHidden/>
              </w:rPr>
            </w:r>
            <w:r w:rsidR="00353BC7">
              <w:rPr>
                <w:noProof/>
                <w:webHidden/>
              </w:rPr>
              <w:fldChar w:fldCharType="separate"/>
            </w:r>
            <w:r w:rsidR="00353BC7">
              <w:rPr>
                <w:noProof/>
                <w:webHidden/>
              </w:rPr>
              <w:t>30</w:t>
            </w:r>
            <w:r w:rsidR="00353BC7">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r w:rsidR="005F6357">
        <w:fldChar w:fldCharType="begin"/>
      </w:r>
      <w:r w:rsidR="005F6357">
        <w:instrText xml:space="preserve"> SEQ Figure \* ARABIC </w:instrText>
      </w:r>
      <w:r w:rsidR="005F6357">
        <w:fldChar w:fldCharType="separate"/>
      </w:r>
      <w:r w:rsidR="00716AE9">
        <w:rPr>
          <w:noProof/>
        </w:rPr>
        <w:t>1</w:t>
      </w:r>
      <w:r w:rsidR="005F6357">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r w:rsidR="005F6357">
        <w:fldChar w:fldCharType="begin"/>
      </w:r>
      <w:r w:rsidR="005F6357">
        <w:instrText xml:space="preserve"> SEQ Figure \* ARABIC </w:instrText>
      </w:r>
      <w:r w:rsidR="005F6357">
        <w:fldChar w:fldCharType="separate"/>
      </w:r>
      <w:r w:rsidR="00716AE9">
        <w:rPr>
          <w:noProof/>
        </w:rPr>
        <w:t>2</w:t>
      </w:r>
      <w:r w:rsidR="005F6357">
        <w:rPr>
          <w:noProof/>
        </w:rPr>
        <w:fldChar w:fldCharType="end"/>
      </w:r>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7FADAF8E" w:rsidR="00237D0C" w:rsidRDefault="00542984" w:rsidP="00832E08">
      <w:pPr>
        <w:pStyle w:val="Titre1"/>
        <w:spacing w:before="0" w:after="120"/>
      </w:pPr>
      <w:r>
        <w:lastRenderedPageBreak/>
        <w:t>Modèle entité-association</w:t>
      </w:r>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2" w:name="_Toc61376162"/>
      <w:r>
        <w:lastRenderedPageBreak/>
        <w:t>Choix effectués</w:t>
      </w:r>
      <w:bookmarkEnd w:id="12"/>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3006C92C" w:rsidR="007F066A" w:rsidRDefault="005A55A1" w:rsidP="0062052E">
      <w:pPr>
        <w:pStyle w:val="Titre1"/>
      </w:pPr>
      <w:bookmarkStart w:id="13" w:name="_Toc61376163"/>
      <w:r>
        <w:rPr>
          <w:noProof/>
        </w:rPr>
        <w:lastRenderedPageBreak/>
        <w:drawing>
          <wp:anchor distT="0" distB="0" distL="114300" distR="114300" simplePos="0" relativeHeight="251662336" behindDoc="0" locked="0" layoutInCell="1" allowOverlap="1" wp14:anchorId="5FF41290" wp14:editId="73A8C6F2">
            <wp:simplePos x="0" y="0"/>
            <wp:positionH relativeFrom="column">
              <wp:posOffset>-804821</wp:posOffset>
            </wp:positionH>
            <wp:positionV relativeFrom="paragraph">
              <wp:posOffset>309245</wp:posOffset>
            </wp:positionV>
            <wp:extent cx="10445564" cy="5446643"/>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10445564" cy="5446643"/>
                    </a:xfrm>
                    <a:prstGeom prst="rect">
                      <a:avLst/>
                    </a:prstGeom>
                  </pic:spPr>
                </pic:pic>
              </a:graphicData>
            </a:graphic>
            <wp14:sizeRelH relativeFrom="margin">
              <wp14:pctWidth>0</wp14:pctWidth>
            </wp14:sizeRelH>
            <wp14:sizeRelV relativeFrom="margin">
              <wp14:pctHeight>0</wp14:pctHeight>
            </wp14:sizeRelV>
          </wp:anchor>
        </w:drawing>
      </w:r>
      <w:r w:rsidR="007F066A">
        <w:t>Modèle relationnel</w:t>
      </w:r>
      <w:bookmarkEnd w:id="13"/>
    </w:p>
    <w:p w14:paraId="3B19E475" w14:textId="20DF427F" w:rsidR="003666C8" w:rsidRPr="007F066A" w:rsidRDefault="003666C8" w:rsidP="007F066A">
      <w:pPr>
        <w:sectPr w:rsidR="003666C8"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4" w:name="_Toc61376164"/>
      <w:r>
        <w:lastRenderedPageBreak/>
        <w:t xml:space="preserve">Contraintes </w:t>
      </w:r>
      <w:r w:rsidR="00DC583A">
        <w:t>d’</w:t>
      </w:r>
      <w:r w:rsidR="00190FA9">
        <w:t>intégrité</w:t>
      </w:r>
      <w:bookmarkEnd w:id="14"/>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r>
        <w:t>date</w:t>
      </w:r>
      <w:r w:rsidR="00C00E63">
        <w:t>Heure</w:t>
      </w:r>
      <w:r>
        <w:t xml:space="preserve">Debut est </w:t>
      </w:r>
      <w:r w:rsidR="00D21CD1">
        <w:t xml:space="preserve">strictement </w:t>
      </w:r>
      <w:r>
        <w:t>plus petite</w:t>
      </w:r>
      <w:r w:rsidR="00D21CD1">
        <w:t xml:space="preserve"> que</w:t>
      </w:r>
      <w:r>
        <w:t xml:space="preserve"> date</w:t>
      </w:r>
      <w:r w:rsidR="00C00E63">
        <w:t>Heure</w:t>
      </w:r>
      <w:r>
        <w:t>Fin.</w:t>
      </w:r>
    </w:p>
    <w:p w14:paraId="4CC69030" w14:textId="1B73918D" w:rsidR="00944F61" w:rsidRDefault="007918BE" w:rsidP="00832E08">
      <w:pPr>
        <w:pStyle w:val="Paragraphedeliste"/>
        <w:numPr>
          <w:ilvl w:val="0"/>
          <w:numId w:val="20"/>
        </w:numPr>
        <w:tabs>
          <w:tab w:val="left" w:pos="851"/>
        </w:tabs>
        <w:spacing w:after="120"/>
      </w:pPr>
      <w:r>
        <w:t>d</w:t>
      </w:r>
      <w:r w:rsidR="00953023">
        <w:t>ate</w:t>
      </w:r>
      <w:r w:rsidR="00C00E63">
        <w:t>Heure</w:t>
      </w:r>
      <w:r w:rsidR="00953023">
        <w:t xml:space="preserv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6D0D0E31" w:rsidR="00DC583A" w:rsidRDefault="00876F05" w:rsidP="00832E08">
      <w:pPr>
        <w:spacing w:after="120"/>
      </w:pPr>
      <w:r w:rsidRPr="00DC583A">
        <w:rPr>
          <w:b/>
          <w:bCs/>
        </w:rPr>
        <w:t>S</w:t>
      </w:r>
      <w:r w:rsidR="00953023">
        <w:rPr>
          <w:b/>
          <w:bCs/>
        </w:rPr>
        <w:t>e</w:t>
      </w:r>
      <w:r w:rsidRPr="00DC583A">
        <w:rPr>
          <w:b/>
          <w:bCs/>
        </w:rPr>
        <w:t>rie</w:t>
      </w:r>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r>
        <w:rPr>
          <w:b/>
          <w:bCs/>
        </w:rPr>
        <w:t>Equipe_Joueur</w:t>
      </w:r>
    </w:p>
    <w:p w14:paraId="09B83DA3" w14:textId="40B1DDA5" w:rsidR="00876F05" w:rsidRDefault="00387438" w:rsidP="00832E08">
      <w:pPr>
        <w:pStyle w:val="Paragraphedeliste"/>
        <w:numPr>
          <w:ilvl w:val="0"/>
          <w:numId w:val="23"/>
        </w:numPr>
        <w:tabs>
          <w:tab w:val="left" w:pos="1560"/>
        </w:tabs>
        <w:spacing w:after="120"/>
      </w:pPr>
      <w:r>
        <w:t xml:space="preserve">Le champ </w:t>
      </w:r>
      <w:r w:rsidR="00DC583A">
        <w:t>date</w:t>
      </w:r>
      <w:r w:rsidR="00C00E63">
        <w:t>Heure</w:t>
      </w:r>
      <w:r w:rsidR="00DC583A">
        <w:t>Arrivee est forcément plus petite que date</w:t>
      </w:r>
      <w:r w:rsidR="00C00E63">
        <w:t>Heure</w:t>
      </w:r>
      <w:r w:rsidR="00DC583A">
        <w:t>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r>
        <w:rPr>
          <w:b/>
          <w:bCs/>
        </w:rPr>
        <w:t>Match_Joueur</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2CE534F7" w:rsidR="00FB58AC" w:rsidRDefault="00FB58AC" w:rsidP="00FB58AC">
      <w:pPr>
        <w:pStyle w:val="Paragraphedeliste"/>
        <w:numPr>
          <w:ilvl w:val="0"/>
          <w:numId w:val="34"/>
        </w:numPr>
        <w:spacing w:after="120"/>
      </w:pPr>
      <w:r>
        <w:t>Le nom doit être unique</w:t>
      </w:r>
    </w:p>
    <w:p w14:paraId="65D27298" w14:textId="7B3469AA" w:rsidR="005A55A1" w:rsidRDefault="005A55A1" w:rsidP="005A55A1">
      <w:pPr>
        <w:spacing w:after="120"/>
        <w:rPr>
          <w:b/>
          <w:bCs/>
        </w:rPr>
      </w:pPr>
      <w:r w:rsidRPr="005A55A1">
        <w:rPr>
          <w:b/>
          <w:bCs/>
        </w:rPr>
        <w:t>Prix</w:t>
      </w:r>
    </w:p>
    <w:p w14:paraId="24C68E2E" w14:textId="2F595DB9" w:rsidR="005A55A1" w:rsidRPr="005A55A1" w:rsidRDefault="005A55A1" w:rsidP="005A55A1">
      <w:pPr>
        <w:pStyle w:val="Paragraphedeliste"/>
        <w:numPr>
          <w:ilvl w:val="0"/>
          <w:numId w:val="36"/>
        </w:numPr>
        <w:spacing w:after="120"/>
      </w:pPr>
      <w:r w:rsidRPr="005A55A1">
        <w:t>Positif ou nul</w:t>
      </w:r>
    </w:p>
    <w:p w14:paraId="375AA887" w14:textId="08FC1181" w:rsidR="001D30ED" w:rsidRDefault="001D30ED">
      <w:r>
        <w:br w:type="page"/>
      </w:r>
    </w:p>
    <w:p w14:paraId="5AE530EC" w14:textId="455ADC5F" w:rsidR="00A82316" w:rsidRDefault="00A82316" w:rsidP="001D30ED">
      <w:pPr>
        <w:pStyle w:val="Titre1"/>
      </w:pPr>
      <w:bookmarkStart w:id="15" w:name="_Toc61376165"/>
      <w:r>
        <w:lastRenderedPageBreak/>
        <w:t>Description des tables et attributs</w:t>
      </w:r>
      <w:bookmarkEnd w:id="15"/>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r>
              <w:t>Prix_Objet</w:t>
            </w:r>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r>
              <w:t>idPrix</w:t>
            </w:r>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r>
              <w:t>idObjet</w:t>
            </w:r>
            <w:r>
              <w:br/>
            </w:r>
            <w:r w:rsidRPr="00E92587">
              <w:rPr>
                <w:b w:val="0"/>
                <w:bCs w:val="0"/>
              </w:rPr>
              <w:t>Identifiant de l’object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r>
              <w:t>montantArgent</w:t>
            </w:r>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r>
              <w:t>dateHeureDebut</w:t>
            </w:r>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r>
              <w:t>dateHeureFin</w:t>
            </w:r>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Egal à dateHeureDebut si « Annulé ».</w:t>
            </w:r>
            <w:r w:rsidRPr="00E92587">
              <w:rPr>
                <w:b w:val="0"/>
                <w:bCs w:val="0"/>
              </w:rPr>
              <w:br/>
              <w:t>Différent de dateHeureDebut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r>
              <w:t>nbEquipesMax</w:t>
            </w:r>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r>
              <w:t>idPrixPremier</w:t>
            </w:r>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r>
              <w:t>idPrixSecond</w:t>
            </w:r>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r>
              <w:lastRenderedPageBreak/>
              <w:t>Tournoi_Equipe</w:t>
            </w:r>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r>
              <w:t>idTournoi</w:t>
            </w:r>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r>
              <w:t>acronymeEquipe</w:t>
            </w:r>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r>
              <w:t>dateInscription</w:t>
            </w:r>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r>
              <w:t>longueurMaxSerie</w:t>
            </w:r>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r>
              <w:t>idTournoi</w:t>
            </w:r>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r>
              <w:t>Serie</w:t>
            </w:r>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noTour)</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r>
              <w:t>noTour</w:t>
            </w:r>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r>
              <w:t>idTournoi</w:t>
            </w:r>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Identifiant du match (de 1 à longueurMaxSerie).</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r>
              <w:t>idSerie</w:t>
            </w:r>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r>
              <w:t>noTour</w:t>
            </w:r>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r>
              <w:t>idTournoi</w:t>
            </w:r>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r>
              <w:lastRenderedPageBreak/>
              <w:t>Match_Joueur</w:t>
            </w:r>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r>
              <w:t>idJoueur</w:t>
            </w:r>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r>
              <w:t>nbButs</w:t>
            </w:r>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r>
              <w:t>nbArrets</w:t>
            </w:r>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r>
              <w:t>idMatch</w:t>
            </w:r>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r>
              <w:t>idSerie</w:t>
            </w:r>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r>
              <w:t>noTour</w:t>
            </w:r>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r>
              <w:t>idTournoi</w:t>
            </w:r>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r>
              <w:t>p</w:t>
            </w:r>
            <w:r w:rsidR="001607ED">
              <w:t>renom</w:t>
            </w:r>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r>
              <w:t>dateNaissance</w:t>
            </w:r>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r w:rsidRPr="008E3190">
              <w:t>idResponsable</w:t>
            </w:r>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r w:rsidRPr="00B21F5E">
              <w:lastRenderedPageBreak/>
              <w:t>Equipe_Joueur</w:t>
            </w:r>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r w:rsidRPr="00B21F5E">
              <w:t>acronymeEquipe</w:t>
            </w:r>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r w:rsidRPr="00B21F5E">
              <w:t>idJoueur</w:t>
            </w:r>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r w:rsidRPr="00B21F5E">
              <w:t>dateHeureArrivée</w:t>
            </w:r>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r w:rsidRPr="00B21F5E">
              <w:t>dateHeureDepart</w:t>
            </w:r>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6" w:name="_Toc61376166"/>
      <w:r>
        <w:lastRenderedPageBreak/>
        <w:t>Description de l’application</w:t>
      </w:r>
      <w:bookmarkEnd w:id="16"/>
    </w:p>
    <w:p w14:paraId="0AD3FDDB" w14:textId="77777777" w:rsidR="0062052E" w:rsidRPr="0062052E" w:rsidRDefault="0062052E" w:rsidP="0062052E">
      <w:pPr>
        <w:pStyle w:val="Titre2"/>
      </w:pPr>
      <w:bookmarkStart w:id="17" w:name="_Toc61376167"/>
      <w:r>
        <w:t>TODO</w:t>
      </w:r>
      <w:bookmarkEnd w:id="17"/>
    </w:p>
    <w:p w14:paraId="58CE0CCA" w14:textId="01BE6E7D" w:rsidR="0062052E" w:rsidRDefault="0062052E">
      <w:r>
        <w:br w:type="page"/>
      </w:r>
    </w:p>
    <w:p w14:paraId="01A1602B" w14:textId="5A83AA15" w:rsidR="0062052E" w:rsidRDefault="0062052E" w:rsidP="0062052E">
      <w:pPr>
        <w:pStyle w:val="Titre1"/>
      </w:pPr>
      <w:bookmarkStart w:id="18" w:name="_Toc61376168"/>
      <w:r>
        <w:lastRenderedPageBreak/>
        <w:t>Bugs connus</w:t>
      </w:r>
      <w:bookmarkEnd w:id="18"/>
    </w:p>
    <w:p w14:paraId="0820D015" w14:textId="39F3814B" w:rsidR="0062052E" w:rsidRDefault="0062052E" w:rsidP="0062052E">
      <w:pPr>
        <w:pStyle w:val="Titre2"/>
      </w:pPr>
      <w:bookmarkStart w:id="19" w:name="_Toc61376169"/>
      <w:r>
        <w:t>TODO</w:t>
      </w:r>
      <w:bookmarkEnd w:id="19"/>
    </w:p>
    <w:p w14:paraId="4DB3DF41" w14:textId="0C848268" w:rsidR="0062052E" w:rsidRDefault="003C20DE" w:rsidP="0062052E">
      <w:r>
        <w:t>Modif tournoi terminé</w:t>
      </w:r>
    </w:p>
    <w:p w14:paraId="528B75EB" w14:textId="5EAF46AB" w:rsidR="003C20DE" w:rsidRDefault="003C20DE" w:rsidP="0062052E">
      <w:r>
        <w:t>Ajuster equipe_joueur</w:t>
      </w:r>
    </w:p>
    <w:p w14:paraId="3BF6A7DE" w14:textId="00D8A04E" w:rsidR="00353BC7" w:rsidRDefault="00353BC7" w:rsidP="0062052E"/>
    <w:p w14:paraId="118A7877" w14:textId="4A26D607" w:rsidR="00353BC7" w:rsidRDefault="00353BC7" w:rsidP="00353BC7">
      <w:pPr>
        <w:pStyle w:val="Titre1"/>
      </w:pPr>
      <w:bookmarkStart w:id="20" w:name="_Toc61376170"/>
      <w:r>
        <w:t>Améliorations possibles</w:t>
      </w:r>
      <w:bookmarkEnd w:id="20"/>
    </w:p>
    <w:p w14:paraId="2E3427C0" w14:textId="07BC52FB" w:rsidR="001071E2" w:rsidRDefault="001071E2" w:rsidP="007D3B64">
      <w:r>
        <w:t>Bien que fonctionnel, notre système peut encore être amélioré :</w:t>
      </w:r>
    </w:p>
    <w:p w14:paraId="100B24F7" w14:textId="667B95F1" w:rsidR="007D3B64" w:rsidRDefault="007D3B64" w:rsidP="007D3B64">
      <w:pPr>
        <w:rPr>
          <w:b/>
          <w:bCs/>
        </w:rPr>
      </w:pPr>
      <w:r w:rsidRPr="007D3B64">
        <w:rPr>
          <w:b/>
          <w:bCs/>
        </w:rPr>
        <w:t>Fonctionn</w:t>
      </w:r>
      <w:r>
        <w:rPr>
          <w:b/>
          <w:bCs/>
        </w:rPr>
        <w:t>a</w:t>
      </w:r>
      <w:r w:rsidRPr="007D3B64">
        <w:rPr>
          <w:b/>
          <w:bCs/>
        </w:rPr>
        <w:t>lité</w:t>
      </w:r>
      <w:r>
        <w:rPr>
          <w:b/>
          <w:bCs/>
        </w:rPr>
        <w:t>s</w:t>
      </w:r>
    </w:p>
    <w:p w14:paraId="6D055B1D" w14:textId="2E461540" w:rsidR="007D3B64" w:rsidRDefault="007D3B64" w:rsidP="007D3B64">
      <w:r>
        <w:t>- Ajouter des quantités aux objets</w:t>
      </w:r>
      <w:r w:rsidR="001071E2">
        <w:t xml:space="preserve"> lorsqu’ils sont attribués à un prix.</w:t>
      </w:r>
    </w:p>
    <w:p w14:paraId="4700FC41" w14:textId="51A9F2FE" w:rsidR="00BF467B" w:rsidRDefault="007D3B64">
      <w:r>
        <w:t xml:space="preserve">- Permettre la participation à plusieurs tournois </w:t>
      </w:r>
      <w:r w:rsidR="00E1048B">
        <w:t>qui ne se chevauchent pas</w:t>
      </w:r>
      <w:r w:rsidR="00FF30F1">
        <w:t>. En l’état une équipe doit avoir terminé tous ses tournois avant de s’inscrire à un nouveau.</w:t>
      </w:r>
    </w:p>
    <w:p w14:paraId="7FDBE3B2" w14:textId="31BB134F" w:rsidR="001071E2" w:rsidRDefault="001071E2">
      <w:r>
        <w:t>-</w:t>
      </w:r>
    </w:p>
    <w:p w14:paraId="29C5F9CC" w14:textId="77777777" w:rsidR="0016746F" w:rsidRDefault="0016746F"/>
    <w:p w14:paraId="7D46728A" w14:textId="006BEA1D" w:rsidR="0062052E" w:rsidRDefault="0062052E">
      <w:r>
        <w:br w:type="page"/>
      </w:r>
    </w:p>
    <w:p w14:paraId="0429E73D" w14:textId="21431AA8" w:rsidR="0062052E" w:rsidRDefault="0062052E" w:rsidP="0062052E">
      <w:pPr>
        <w:pStyle w:val="Titre1"/>
      </w:pPr>
      <w:bookmarkStart w:id="21" w:name="_Toc61376171"/>
      <w:r>
        <w:lastRenderedPageBreak/>
        <w:t>Conclusion</w:t>
      </w:r>
      <w:bookmarkEnd w:id="21"/>
    </w:p>
    <w:p w14:paraId="26625A3A" w14:textId="4326604E" w:rsidR="0062052E" w:rsidRDefault="0062052E" w:rsidP="0062052E">
      <w:pPr>
        <w:pStyle w:val="Titre2"/>
      </w:pPr>
      <w:bookmarkStart w:id="22" w:name="_Toc61376172"/>
      <w:r>
        <w:t>Todo</w:t>
      </w:r>
      <w:bookmarkEnd w:id="22"/>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3" w:name="_Toc61376173"/>
      <w:r>
        <w:lastRenderedPageBreak/>
        <w:t>Annexes</w:t>
      </w:r>
      <w:bookmarkEnd w:id="23"/>
    </w:p>
    <w:p w14:paraId="731430E0" w14:textId="0DAC7A42" w:rsidR="0062052E" w:rsidRDefault="0062052E" w:rsidP="0062052E">
      <w:pPr>
        <w:pStyle w:val="Titre2"/>
      </w:pPr>
      <w:bookmarkStart w:id="24" w:name="_Toc61376174"/>
      <w:r>
        <w:t>Guide d’installation</w:t>
      </w:r>
      <w:bookmarkEnd w:id="24"/>
    </w:p>
    <w:p w14:paraId="2CDAE3D6" w14:textId="1259AB6A" w:rsidR="0062052E" w:rsidRDefault="0062052E" w:rsidP="0062052E">
      <w:pPr>
        <w:pStyle w:val="Titre2"/>
      </w:pPr>
      <w:bookmarkStart w:id="25" w:name="_Toc61376175"/>
      <w:r>
        <w:t>Todo</w:t>
      </w:r>
      <w:bookmarkEnd w:id="25"/>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6" w:name="_Toc61376176"/>
      <w:r>
        <w:lastRenderedPageBreak/>
        <w:t>Fonctions stockées</w:t>
      </w:r>
      <w:bookmarkEnd w:id="26"/>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r w:rsidRPr="00DF4CE5">
              <w:t>aUneInscriptionEnCours(pAcronymeParam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r w:rsidRPr="00DF4CE5">
              <w:t>pAcronymeParam</w:t>
            </w:r>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r w:rsidRPr="00DF4CE5">
              <w:t>calculerNbTours(pNbEquipeMax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r w:rsidRPr="00DF4CE5">
              <w:t>pNbEquipeMax</w:t>
            </w:r>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2E223D58" w:rsidR="009447A0" w:rsidRDefault="009447A0" w:rsidP="008E3190">
            <w:r>
              <w:t xml:space="preserve">INT </w:t>
            </w:r>
            <w:r w:rsidRPr="00DF4CE5">
              <w:t>compterVictoireDansSerie</w:t>
            </w:r>
            <w:r>
              <w:br/>
            </w:r>
            <w:r w:rsidRPr="00DF4CE5">
              <w:t>(pAcronymeEquipe VARCHAR(3), pIdSerie INT, pNoTour INT, pIdTournoi INT</w:t>
            </w:r>
            <w:r w:rsidR="007A6E56">
              <w:t xml:space="preserve">, </w:t>
            </w:r>
            <w:r w:rsidR="007A6E56">
              <w:br/>
              <w:t xml:space="preserve">  pSignalerMatchErreur BOOLEAN</w:t>
            </w:r>
            <w:r w:rsidRPr="00DF4CE5">
              <w: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r w:rsidRPr="00DF4CE5">
              <w:t>pAcronymeEquipe</w:t>
            </w:r>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r w:rsidRPr="00DF4CE5">
              <w:t>pIdSerie</w:t>
            </w:r>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r w:rsidRPr="00DF4CE5">
              <w:t>pNoTour</w:t>
            </w:r>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r w:rsidRPr="00DF4CE5">
              <w:t>pIdTournoi</w:t>
            </w:r>
            <w:r>
              <w:t xml:space="preserve"> : </w:t>
            </w:r>
            <w:r w:rsidRPr="00C15899">
              <w:rPr>
                <w:b w:val="0"/>
                <w:bCs w:val="0"/>
              </w:rPr>
              <w:t>Numéro du tournoi.</w:t>
            </w:r>
          </w:p>
        </w:tc>
      </w:tr>
      <w:tr w:rsidR="007A6E56" w14:paraId="15CFFFF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DB8027" w14:textId="3496F9ED" w:rsidR="007A6E56" w:rsidRPr="00DF4CE5" w:rsidRDefault="007A6E56" w:rsidP="008E3190">
            <w:r>
              <w:t xml:space="preserve">pSignalerMatchErreur : </w:t>
            </w:r>
            <w:r w:rsidRPr="007A6E56">
              <w:rPr>
                <w:b w:val="0"/>
                <w:bCs w:val="0"/>
              </w:rPr>
              <w:t>Indique si l’appel de vainqueurMatch peut lever des signaux</w:t>
            </w:r>
          </w:p>
        </w:tc>
      </w:tr>
      <w:tr w:rsidR="009447A0" w14:paraId="1B19B49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r w:rsidRPr="00C15899">
              <w:t>equipeDuJoueurLorsDu(pIdJoueur INT, pDate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r w:rsidRPr="00C15899">
              <w:t>pIdJoueur</w:t>
            </w:r>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r w:rsidRPr="00C15899">
              <w:t>pDate</w:t>
            </w:r>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r w:rsidRPr="00C15899">
              <w:t>estComplete(pAcronymeEquipe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r w:rsidRPr="00C15899">
              <w:t>pAcronymeEquipe</w:t>
            </w:r>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r w:rsidRPr="002F7DFC">
              <w:t>estEnAttente(pIdTournoi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r w:rsidRPr="00C15899">
              <w:t>pAcronymeEquipe</w:t>
            </w:r>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r w:rsidRPr="002F7DFC">
              <w:t>seedingCorrect</w:t>
            </w:r>
            <w:r>
              <w:t xml:space="preserve"> </w:t>
            </w:r>
            <w:r w:rsidRPr="002F7DFC">
              <w:t>(pAcronymeEquipe1 VARCHAR(3), pAcronymeEquipe2 VARCHAR(3), pIdSerie INT, pNoTour INT, pIdTournoi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r w:rsidRPr="00DF4CE5">
              <w:t>pIdSerie</w:t>
            </w:r>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r w:rsidRPr="00DF4CE5">
              <w:t>pNoTour</w:t>
            </w:r>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r w:rsidRPr="00DF4CE5">
              <w:t>pIdTournoi</w:t>
            </w:r>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Seeding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006B5F24" w:rsidR="009447A0" w:rsidRDefault="009447A0" w:rsidP="008E3190">
            <w:r>
              <w:t xml:space="preserve">VARCHAR(3) </w:t>
            </w:r>
            <w:r w:rsidRPr="002F7DFC">
              <w:t>vainqueurSerie</w:t>
            </w:r>
            <w:r w:rsidR="00B86FCD">
              <w:br/>
            </w:r>
            <w:r w:rsidRPr="002F7DFC">
              <w:t>(pIdSerie INT, pNoTour INT, pIdTournoi INT</w:t>
            </w:r>
            <w:r w:rsidR="00B86FCD">
              <w:t>, pSignalerMatchErreur BOOLEAN</w:t>
            </w:r>
            <w:r w:rsidRPr="002F7DFC">
              <w: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r w:rsidRPr="00DF4CE5">
              <w:t>pNoTour</w:t>
            </w:r>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r w:rsidRPr="00DF4CE5">
              <w:t>pIdTournoi</w:t>
            </w:r>
            <w:r>
              <w:t xml:space="preserve"> : </w:t>
            </w:r>
            <w:r w:rsidRPr="00C15899">
              <w:rPr>
                <w:b w:val="0"/>
                <w:bCs w:val="0"/>
              </w:rPr>
              <w:t>Numéro du tournoi.</w:t>
            </w:r>
          </w:p>
        </w:tc>
      </w:tr>
      <w:tr w:rsidR="00B86FCD" w14:paraId="36D801C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8C41EA3" w14:textId="17C93E72" w:rsidR="00B86FCD" w:rsidRPr="00DF4CE5" w:rsidRDefault="00B86FCD" w:rsidP="008E3190">
            <w:r>
              <w:t xml:space="preserve">pSignalerMatchErreur : </w:t>
            </w:r>
            <w:r w:rsidRPr="007A6E56">
              <w:rPr>
                <w:b w:val="0"/>
                <w:bCs w:val="0"/>
              </w:rPr>
              <w:t>Indique si l’appel de vainqueurMatch peut lever des signaux</w:t>
            </w:r>
          </w:p>
        </w:tc>
      </w:tr>
      <w:tr w:rsidR="009447A0" w14:paraId="4AB6C8E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3A0FA94A" w:rsidR="009447A0" w:rsidRDefault="009447A0" w:rsidP="008E3190">
            <w:r>
              <w:t xml:space="preserve">VARCHAR(3) </w:t>
            </w:r>
            <w:r w:rsidRPr="002F7DFC">
              <w:t>vainqueurMatch</w:t>
            </w:r>
            <w:r w:rsidR="00B86FCD">
              <w:br/>
            </w:r>
            <w:r w:rsidRPr="002F7DFC">
              <w:t>(pIdMatch INT, pIdSerie INT, pNoTour INT, pIdTournoi INT</w:t>
            </w:r>
            <w:r w:rsidR="00B86FCD">
              <w:t>, pSignalerMatchErreur BOOLEAN</w:t>
            </w:r>
            <w:r w:rsidRPr="002F7DFC">
              <w: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r w:rsidRPr="002F7DFC">
              <w:t>pIdMatch</w:t>
            </w:r>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r w:rsidRPr="00DF4CE5">
              <w:t>pNoTour</w:t>
            </w:r>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r w:rsidRPr="00DF4CE5">
              <w:t>pIdTournoi</w:t>
            </w:r>
            <w:r>
              <w:t xml:space="preserve"> : </w:t>
            </w:r>
            <w:r w:rsidRPr="00C15899">
              <w:rPr>
                <w:b w:val="0"/>
                <w:bCs w:val="0"/>
              </w:rPr>
              <w:t>Numéro du tournoi.</w:t>
            </w:r>
          </w:p>
        </w:tc>
      </w:tr>
      <w:tr w:rsidR="00B86FCD" w14:paraId="5BBE142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91001C" w14:textId="34B0D147" w:rsidR="00B86FCD" w:rsidRPr="00DF4CE5" w:rsidRDefault="00B86FCD" w:rsidP="00B86FCD">
            <w:r w:rsidRPr="003C19AC">
              <w:t xml:space="preserve">pSignalerMatchErreur : </w:t>
            </w:r>
            <w:r w:rsidRPr="003C19AC">
              <w:rPr>
                <w:b w:val="0"/>
                <w:bCs w:val="0"/>
              </w:rPr>
              <w:t xml:space="preserve">Indique si </w:t>
            </w:r>
            <w:r>
              <w:rPr>
                <w:b w:val="0"/>
                <w:bCs w:val="0"/>
              </w:rPr>
              <w:t xml:space="preserve">la fonction </w:t>
            </w:r>
            <w:r w:rsidRPr="003C19AC">
              <w:rPr>
                <w:b w:val="0"/>
                <w:bCs w:val="0"/>
              </w:rPr>
              <w:t>peut lever des signaux</w:t>
            </w:r>
          </w:p>
        </w:tc>
      </w:tr>
      <w:tr w:rsidR="009447A0" w14:paraId="7F6DFF5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Match_Joueur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6743DF">
            <w:r>
              <w:t>BOOLEAN estComplet</w:t>
            </w:r>
            <w:r w:rsidRPr="002F7DFC">
              <w:t>(pId</w:t>
            </w:r>
            <w:r w:rsidR="00E02924">
              <w:t>Tournoi</w:t>
            </w:r>
            <w:r w:rsidRPr="002F7DFC">
              <w:t xml:space="preserve"> INT)</w:t>
            </w:r>
          </w:p>
        </w:tc>
      </w:tr>
      <w:tr w:rsidR="00375087" w14:paraId="63871022"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6743DF">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6743DF">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6743DF">
            <w:r>
              <w:t xml:space="preserve">BOOLEAN </w:t>
            </w:r>
            <w:r w:rsidR="00F10951" w:rsidRPr="00F10951">
              <w:t>seedingEffectue(pIdTournoi INT)</w:t>
            </w:r>
          </w:p>
        </w:tc>
      </w:tr>
      <w:tr w:rsidR="00E02924" w14:paraId="35DEAB2D"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6743DF">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6743DF">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7" w:name="_Toc61376177"/>
      <w:r>
        <w:lastRenderedPageBreak/>
        <w:t>Procédures stockées</w:t>
      </w:r>
      <w:bookmarkEnd w:id="27"/>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r w:rsidRPr="00EC3589">
              <w:rPr>
                <w:lang w:val="en-US"/>
              </w:rPr>
              <w:t>verifierDateFuture(pDate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r w:rsidRPr="00EC3589">
              <w:rPr>
                <w:lang w:val="en-US"/>
              </w:rPr>
              <w:t>verifierDate</w:t>
            </w:r>
            <w:r>
              <w:rPr>
                <w:lang w:val="en-US"/>
              </w:rPr>
              <w:t>Passee</w:t>
            </w:r>
            <w:r w:rsidRPr="00EC3589">
              <w:rPr>
                <w:lang w:val="en-US"/>
              </w:rPr>
              <w:t>(pDate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r w:rsidRPr="00EC3589">
              <w:rPr>
                <w:lang w:val="en-US"/>
              </w:rPr>
              <w:t>verifierDate</w:t>
            </w:r>
            <w:r>
              <w:rPr>
                <w:lang w:val="en-US"/>
              </w:rPr>
              <w:t>PlusPetite</w:t>
            </w:r>
            <w:r w:rsidRPr="00EC3589">
              <w:rPr>
                <w:lang w:val="en-US"/>
              </w:rPr>
              <w:t>(</w:t>
            </w:r>
            <w:r w:rsidRPr="001B0EE5">
              <w:rPr>
                <w:lang w:val="en-US"/>
              </w:rPr>
              <w:t>pDateHeureDebut</w:t>
            </w:r>
            <w:r w:rsidRPr="00EC3589">
              <w:rPr>
                <w:lang w:val="en-US"/>
              </w:rPr>
              <w:t xml:space="preserve"> DATETIME, </w:t>
            </w:r>
            <w:r w:rsidRPr="001B0EE5">
              <w:rPr>
                <w:lang w:val="en-US"/>
              </w:rPr>
              <w:t>pDateHeure</w:t>
            </w:r>
            <w:r>
              <w:rPr>
                <w:lang w:val="en-US"/>
              </w:rPr>
              <w:t>Fin</w:t>
            </w:r>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r w:rsidRPr="001B0EE5">
              <w:rPr>
                <w:lang w:val="fr-FR"/>
              </w:rPr>
              <w:t>pDateHeureDebut</w:t>
            </w:r>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r w:rsidRPr="001B0EE5">
              <w:rPr>
                <w:lang w:val="fr-FR"/>
              </w:rPr>
              <w:t>pDateHeureFin</w:t>
            </w:r>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r w:rsidRPr="00DF4CE5">
              <w:t>pNoTour</w:t>
            </w:r>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r w:rsidRPr="001B0EE5">
              <w:t>verifierDejaDansUneEquipe(pIdJoueur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r w:rsidRPr="00DF4CE5">
              <w:t>pId</w:t>
            </w:r>
            <w:r>
              <w:t xml:space="preserve">Joueur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r w:rsidRPr="001B0EE5">
              <w:t>verifierEquipeComplete(pAcronymeEquipe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r w:rsidRPr="001B0EE5">
              <w:t>pAcronymeEquipe</w:t>
            </w:r>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r w:rsidRPr="001B0EE5">
              <w:t>verifierInscription(pAcronyme VARCHAR(3), pIdTournoi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r w:rsidRPr="001B0EE5">
              <w:t>pAcronyme</w:t>
            </w:r>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r w:rsidRPr="001B0EE5">
              <w:t>pIdTournoi</w:t>
            </w:r>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r w:rsidRPr="001B0EE5">
              <w:t>verifierJoueurEstDansEquipeSerie(pIdJoueur INT, pIdSerie INT, pNoTour INT, pIdTournoi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r w:rsidRPr="001B0EE5">
              <w:t>pIdJoueur</w:t>
            </w:r>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r w:rsidRPr="001B0EE5">
              <w:t>pNoTour</w:t>
            </w:r>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r w:rsidRPr="001B0EE5">
              <w:t>pIdTournoi</w:t>
            </w:r>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lastRenderedPageBreak/>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r>
              <w:t>v</w:t>
            </w:r>
            <w:r w:rsidRPr="008B4D9D">
              <w:t>erifierLongueurMaxSerie(pLongueurSerie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r w:rsidRPr="008B4D9D">
              <w:t>pLongueurSerie</w:t>
            </w:r>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r w:rsidRPr="008B4D9D">
              <w:t>verifierMemeEquipe(pAcronymeEquipe1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r w:rsidRPr="008B4D9D">
              <w:t>verifierSeedingIncorrect</w:t>
            </w:r>
            <w:r>
              <w:t xml:space="preserve"> </w:t>
            </w:r>
            <w:r w:rsidRPr="008B4D9D">
              <w:t>(pAcronymeEquipe1 VARCHAR(3), pAcronymeEquipe2 VARCHAR(3), pIdSerie INT, pNoTour INT, pIdTournoi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r w:rsidRPr="001B0EE5">
              <w:t>pNoTour</w:t>
            </w:r>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r w:rsidRPr="001B0EE5">
              <w:t>pIdTournoi</w:t>
            </w:r>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Le seeding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Vérifie si le seeding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r>
              <w:t>v</w:t>
            </w:r>
            <w:r w:rsidRPr="008B4D9D">
              <w:t>erifierTournoiEnAttente(pIdTournoi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r w:rsidRPr="008B4D9D">
              <w:t>pIdTournoi</w:t>
            </w:r>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7E336ECD" w14:textId="47392B60" w:rsidR="009447A0" w:rsidRDefault="009447A0" w:rsidP="009447A0">
      <w:r>
        <w:t>Vérifie si le tournoi est en attente, dans le cas contraire, lève un signal.</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6743DF">
            <w:pPr>
              <w:rPr>
                <w:lang w:val="en-US"/>
              </w:rPr>
            </w:pPr>
            <w:r w:rsidRPr="00827472">
              <w:rPr>
                <w:lang w:val="en-US"/>
              </w:rPr>
              <w:t>verifierAcronyme(pAcronymeEquipe VARCHAR(3))</w:t>
            </w:r>
          </w:p>
        </w:tc>
      </w:tr>
      <w:tr w:rsidR="00827472" w:rsidRPr="00305919" w14:paraId="56E9BA5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6743DF">
            <w:pPr>
              <w:rPr>
                <w:lang w:val="en-US"/>
              </w:rPr>
            </w:pPr>
            <w:r w:rsidRPr="00827472">
              <w:rPr>
                <w:lang w:val="en-US"/>
              </w:rPr>
              <w:t>pAcronymeEquipe</w:t>
            </w:r>
            <w:r>
              <w:rPr>
                <w:lang w:val="en-US"/>
              </w:rPr>
              <w:t xml:space="preserve">: </w:t>
            </w:r>
            <w:r>
              <w:rPr>
                <w:b w:val="0"/>
                <w:bCs w:val="0"/>
                <w:lang w:val="en-US"/>
              </w:rPr>
              <w:t>Acronyme d’une équipe.</w:t>
            </w:r>
          </w:p>
        </w:tc>
      </w:tr>
      <w:tr w:rsidR="00827472" w14:paraId="094EEB52"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6743DF">
            <w:r>
              <w:t xml:space="preserve">Signal : </w:t>
            </w:r>
            <w:r w:rsidRPr="00EC3589">
              <w:rPr>
                <w:b w:val="0"/>
                <w:bCs w:val="0"/>
              </w:rPr>
              <w:t xml:space="preserve">- </w:t>
            </w:r>
            <w:r>
              <w:rPr>
                <w:b w:val="0"/>
                <w:bCs w:val="0"/>
              </w:rPr>
              <w:t>L’acronyme ne fait pas au moins un caractère.</w:t>
            </w:r>
          </w:p>
        </w:tc>
      </w:tr>
    </w:tbl>
    <w:p w14:paraId="7441F6B5" w14:textId="7741EDD8" w:rsidR="000A7597" w:rsidRDefault="00827472" w:rsidP="009447A0">
      <w:r>
        <w:t>Vérifie si la longueur de l’acronyme est valide, qu’il fasse au moins 1 cractère.</w:t>
      </w:r>
    </w:p>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6743DF">
            <w:pPr>
              <w:rPr>
                <w:lang w:val="en-US"/>
              </w:rPr>
            </w:pPr>
            <w:r>
              <w:rPr>
                <w:lang w:val="en-US"/>
              </w:rPr>
              <w:t>demarrerTournoi</w:t>
            </w:r>
            <w:r w:rsidR="000A7597" w:rsidRPr="00827472">
              <w:rPr>
                <w:lang w:val="en-US"/>
              </w:rPr>
              <w:t>(p</w:t>
            </w:r>
            <w:r w:rsidR="000A7597">
              <w:rPr>
                <w:lang w:val="en-US"/>
              </w:rPr>
              <w:t>IdTournoi</w:t>
            </w:r>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6743DF">
            <w:pPr>
              <w:rPr>
                <w:lang w:val="en-US"/>
              </w:rPr>
            </w:pPr>
            <w:r w:rsidRPr="00827472">
              <w:rPr>
                <w:lang w:val="en-US"/>
              </w:rPr>
              <w:t>p</w:t>
            </w:r>
            <w:r>
              <w:rPr>
                <w:lang w:val="en-US"/>
              </w:rPr>
              <w:t xml:space="preserve">IdTournoi: </w:t>
            </w:r>
            <w:r>
              <w:rPr>
                <w:b w:val="0"/>
                <w:bCs w:val="0"/>
                <w:lang w:val="en-US"/>
              </w:rPr>
              <w:t>Tournoi à démarrer.</w:t>
            </w:r>
          </w:p>
        </w:tc>
      </w:tr>
      <w:tr w:rsidR="000A7597" w14:paraId="78F48D38"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6743DF">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6743DF">
            <w:pPr>
              <w:rPr>
                <w:b w:val="0"/>
                <w:bCs w:val="0"/>
              </w:rPr>
            </w:pPr>
            <w:r w:rsidRPr="000A7597">
              <w:rPr>
                <w:b w:val="0"/>
                <w:bCs w:val="0"/>
              </w:rPr>
              <w:t xml:space="preserve">              - Il n’y a pas assez d’équipes</w:t>
            </w:r>
          </w:p>
        </w:tc>
      </w:tr>
    </w:tbl>
    <w:p w14:paraId="606B0D23" w14:textId="6488623D" w:rsidR="0017263C" w:rsidRDefault="000A7597" w:rsidP="000A7597">
      <w:r>
        <w:t>Démarre un tournoi, dispose les équipes inscrite</w:t>
      </w:r>
      <w:r w:rsidR="000E6B25">
        <w:t>s</w:t>
      </w:r>
      <w:r>
        <w:t xml:space="preserve"> dans le premier tour du tournoi.</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6743DF">
            <w:pPr>
              <w:rPr>
                <w:lang w:val="en-US"/>
              </w:rPr>
            </w:pPr>
            <w:r w:rsidRPr="003301F9">
              <w:t>tenterPromotion</w:t>
            </w:r>
            <w:r w:rsidRPr="00305919">
              <w:rPr>
                <w:lang w:val="en-US"/>
              </w:rPr>
              <w:t xml:space="preserve"> (pIdMatch </w:t>
            </w:r>
            <w:r>
              <w:rPr>
                <w:lang w:val="en-US"/>
              </w:rPr>
              <w:t>INT</w:t>
            </w:r>
            <w:r w:rsidRPr="00305919">
              <w:rPr>
                <w:lang w:val="en-US"/>
              </w:rPr>
              <w:t>, pIdSerie INT, pNoTour INT, pIdTournoi INT)</w:t>
            </w:r>
          </w:p>
        </w:tc>
      </w:tr>
      <w:tr w:rsidR="003301F9" w:rsidRPr="00305919" w14:paraId="45CA127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6743DF">
            <w:pPr>
              <w:rPr>
                <w:lang w:val="en-US"/>
              </w:rPr>
            </w:pPr>
            <w:r>
              <w:rPr>
                <w:lang w:val="en-US"/>
              </w:rPr>
              <w:t xml:space="preserve">pIdMatch: </w:t>
            </w:r>
            <w:r w:rsidRPr="00305919">
              <w:rPr>
                <w:b w:val="0"/>
                <w:bCs w:val="0"/>
                <w:lang w:val="en-US"/>
              </w:rPr>
              <w:t>id du match</w:t>
            </w:r>
          </w:p>
        </w:tc>
      </w:tr>
      <w:tr w:rsidR="003301F9" w14:paraId="742E3C7B"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6743DF">
            <w:r>
              <w:t xml:space="preserve">pIdSerie : </w:t>
            </w:r>
            <w:r w:rsidRPr="00305919">
              <w:rPr>
                <w:b w:val="0"/>
                <w:bCs w:val="0"/>
              </w:rPr>
              <w:t>id de la série</w:t>
            </w:r>
            <w:r>
              <w:rPr>
                <w:b w:val="0"/>
                <w:bCs w:val="0"/>
              </w:rPr>
              <w:t xml:space="preserve"> du match.</w:t>
            </w:r>
          </w:p>
        </w:tc>
      </w:tr>
      <w:tr w:rsidR="003301F9" w14:paraId="3E58EA4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6743DF">
            <w:r>
              <w:t xml:space="preserve">pNoTour : </w:t>
            </w:r>
            <w:r w:rsidRPr="00CC3E51">
              <w:rPr>
                <w:b w:val="0"/>
                <w:bCs w:val="0"/>
              </w:rPr>
              <w:t>id du Tour</w:t>
            </w:r>
            <w:r>
              <w:rPr>
                <w:b w:val="0"/>
                <w:bCs w:val="0"/>
              </w:rPr>
              <w:t xml:space="preserve"> de la série</w:t>
            </w:r>
          </w:p>
        </w:tc>
      </w:tr>
      <w:tr w:rsidR="003301F9" w14:paraId="22E920AF"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6743DF">
            <w:r w:rsidRPr="008B4D9D">
              <w:t>pIdTournoi</w:t>
            </w:r>
            <w:r>
              <w:t> :</w:t>
            </w:r>
            <w:r>
              <w:rPr>
                <w:b w:val="0"/>
                <w:bCs w:val="0"/>
              </w:rPr>
              <w:t xml:space="preserve"> Tournoi d’appartenance du tour</w:t>
            </w:r>
          </w:p>
        </w:tc>
      </w:tr>
    </w:tbl>
    <w:p w14:paraId="2D9BE2BE" w14:textId="31AA9131" w:rsidR="003301F9" w:rsidRDefault="003301F9" w:rsidP="003301F9">
      <w:r>
        <w:lastRenderedPageBreak/>
        <w:t>Pour le match donné, dès que les 6 joueurs ont été enregistrés, contrôle si la série est terminée. Si c’est le cas, le vainqueur est placé dans la série correspondante suivante.</w:t>
      </w:r>
    </w:p>
    <w:tbl>
      <w:tblPr>
        <w:tblStyle w:val="TableauGrille2-Accentuation6"/>
        <w:tblW w:w="0" w:type="auto"/>
        <w:tblLook w:val="04A0" w:firstRow="1" w:lastRow="0" w:firstColumn="1" w:lastColumn="0" w:noHBand="0" w:noVBand="1"/>
      </w:tblPr>
      <w:tblGrid>
        <w:gridCol w:w="9062"/>
      </w:tblGrid>
      <w:tr w:rsidR="0064573C" w:rsidRPr="00305919" w14:paraId="328F6302" w14:textId="77777777" w:rsidTr="00B9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03EC5B" w14:textId="349C2F83" w:rsidR="0064573C" w:rsidRPr="00305919" w:rsidRDefault="0064573C" w:rsidP="00B97ED2">
            <w:pPr>
              <w:rPr>
                <w:lang w:val="en-US"/>
              </w:rPr>
            </w:pPr>
            <w:r>
              <w:rPr>
                <w:lang w:val="en-US"/>
              </w:rPr>
              <w:t>verifierEmail</w:t>
            </w:r>
            <w:r w:rsidRPr="00827472">
              <w:rPr>
                <w:lang w:val="en-US"/>
              </w:rPr>
              <w:t>(p</w:t>
            </w:r>
            <w:r>
              <w:rPr>
                <w:lang w:val="en-US"/>
              </w:rPr>
              <w:t>Email</w:t>
            </w:r>
            <w:r w:rsidRPr="00827472">
              <w:rPr>
                <w:lang w:val="en-US"/>
              </w:rPr>
              <w:t xml:space="preserve"> </w:t>
            </w:r>
            <w:r>
              <w:rPr>
                <w:lang w:val="en-US"/>
              </w:rPr>
              <w:t>VARCHAR(250))</w:t>
            </w:r>
          </w:p>
        </w:tc>
      </w:tr>
      <w:tr w:rsidR="0064573C" w:rsidRPr="00305919" w14:paraId="4D7B5DE2" w14:textId="77777777" w:rsidTr="00B9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D6189F" w14:textId="7D512FEF" w:rsidR="0064573C" w:rsidRPr="00305919" w:rsidRDefault="0064573C" w:rsidP="00B97ED2">
            <w:pPr>
              <w:rPr>
                <w:lang w:val="en-US"/>
              </w:rPr>
            </w:pPr>
            <w:r>
              <w:rPr>
                <w:lang w:val="en-US"/>
              </w:rPr>
              <w:t xml:space="preserve">pEmail: </w:t>
            </w:r>
            <w:r w:rsidRPr="0064573C">
              <w:rPr>
                <w:b w:val="0"/>
                <w:bCs w:val="0"/>
                <w:lang w:val="en-US"/>
              </w:rPr>
              <w:t>Email à vérifier.</w:t>
            </w:r>
          </w:p>
        </w:tc>
      </w:tr>
      <w:tr w:rsidR="0064573C" w14:paraId="633042B9" w14:textId="77777777" w:rsidTr="00B97ED2">
        <w:tc>
          <w:tcPr>
            <w:cnfStyle w:val="001000000000" w:firstRow="0" w:lastRow="0" w:firstColumn="1" w:lastColumn="0" w:oddVBand="0" w:evenVBand="0" w:oddHBand="0" w:evenHBand="0" w:firstRowFirstColumn="0" w:firstRowLastColumn="0" w:lastRowFirstColumn="0" w:lastRowLastColumn="0"/>
            <w:tcW w:w="9062" w:type="dxa"/>
          </w:tcPr>
          <w:p w14:paraId="374B6A0D" w14:textId="6544C61E" w:rsidR="0064573C" w:rsidRPr="0064573C" w:rsidRDefault="0064573C" w:rsidP="00B97ED2">
            <w:r>
              <w:t xml:space="preserve">Signal : </w:t>
            </w:r>
            <w:r w:rsidRPr="00EC3589">
              <w:rPr>
                <w:b w:val="0"/>
                <w:bCs w:val="0"/>
              </w:rPr>
              <w:t xml:space="preserve">- </w:t>
            </w:r>
            <w:r>
              <w:rPr>
                <w:b w:val="0"/>
                <w:bCs w:val="0"/>
              </w:rPr>
              <w:t>Le courriel n’a pas le bon format</w:t>
            </w:r>
          </w:p>
        </w:tc>
      </w:tr>
    </w:tbl>
    <w:p w14:paraId="7E4694BA" w14:textId="198DFAA6" w:rsidR="00034010" w:rsidRDefault="0064573C" w:rsidP="003301F9">
      <w:pPr>
        <w:rPr>
          <w:color w:val="F49B00" w:themeColor="accent2" w:themeShade="BF"/>
        </w:rPr>
      </w:pPr>
      <w:r>
        <w:t xml:space="preserve">Vérifie si le courriel valide. </w:t>
      </w:r>
      <w:r>
        <w:br/>
        <w:t>Expression régulière :</w:t>
      </w:r>
      <w:r w:rsidRPr="0064573C">
        <w:t xml:space="preserve"> </w:t>
      </w:r>
      <w:r w:rsidRPr="0064573C">
        <w:rPr>
          <w:color w:val="F49B00" w:themeColor="accent2" w:themeShade="BF"/>
        </w:rPr>
        <w:t>'^[a-zA-Z0-9][a-zA-Z0-9._-]</w:t>
      </w:r>
      <w:hyperlink r:id="rId19" w:history="1">
        <w:r w:rsidR="00034010" w:rsidRPr="00034010">
          <w:rPr>
            <w:rStyle w:val="Lienhypertexte"/>
            <w:color w:val="F49B00" w:themeColor="accent2" w:themeShade="BF"/>
          </w:rPr>
          <w:t>*@[a-zA-Z0-9][a-zA-Z0-9._-]*\.[a-zA-Z]{2,4}$</w:t>
        </w:r>
      </w:hyperlink>
      <w:r w:rsidRPr="00034010">
        <w:rPr>
          <w:color w:val="F49B00" w:themeColor="accent2" w:themeShade="BF"/>
        </w:rPr>
        <w:t>'</w:t>
      </w:r>
    </w:p>
    <w:tbl>
      <w:tblPr>
        <w:tblStyle w:val="TableauGrille2-Accentuation6"/>
        <w:tblW w:w="0" w:type="auto"/>
        <w:tblLook w:val="04A0" w:firstRow="1" w:lastRow="0" w:firstColumn="1" w:lastColumn="0" w:noHBand="0" w:noVBand="1"/>
      </w:tblPr>
      <w:tblGrid>
        <w:gridCol w:w="9062"/>
      </w:tblGrid>
      <w:tr w:rsidR="00034010" w14:paraId="727981CC" w14:textId="77777777" w:rsidTr="0071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698754" w14:textId="5069080B" w:rsidR="00034010" w:rsidRDefault="00034010" w:rsidP="00716FF7">
            <w:r w:rsidRPr="00034010">
              <w:t>verifierInscriptionEquipe(pAcronymeEquipe VARCHAR(3), pIdTournoi INT)</w:t>
            </w:r>
          </w:p>
        </w:tc>
      </w:tr>
      <w:tr w:rsidR="00034010" w14:paraId="42D528EC"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5589C" w14:textId="4F6DB7E2" w:rsidR="00034010" w:rsidRDefault="00034010" w:rsidP="00716FF7">
            <w:r w:rsidRPr="00034010">
              <w:t>pAcronymeEquipe</w:t>
            </w:r>
            <w:r>
              <w:t> : </w:t>
            </w:r>
            <w:r w:rsidRPr="00034010">
              <w:rPr>
                <w:b w:val="0"/>
                <w:bCs w:val="0"/>
              </w:rPr>
              <w:t>Équipe à inscrire.</w:t>
            </w:r>
          </w:p>
        </w:tc>
      </w:tr>
      <w:tr w:rsidR="00034010" w14:paraId="0129916B" w14:textId="77777777" w:rsidTr="00716FF7">
        <w:tc>
          <w:tcPr>
            <w:cnfStyle w:val="001000000000" w:firstRow="0" w:lastRow="0" w:firstColumn="1" w:lastColumn="0" w:oddVBand="0" w:evenVBand="0" w:oddHBand="0" w:evenHBand="0" w:firstRowFirstColumn="0" w:firstRowLastColumn="0" w:lastRowFirstColumn="0" w:lastRowLastColumn="0"/>
            <w:tcW w:w="9062" w:type="dxa"/>
          </w:tcPr>
          <w:p w14:paraId="539E7634" w14:textId="59ECC055" w:rsidR="00034010" w:rsidRPr="002F7DFC" w:rsidRDefault="00034010" w:rsidP="00716FF7">
            <w:r w:rsidRPr="008B4D9D">
              <w:t>pIdTournoi</w:t>
            </w:r>
            <w:r>
              <w:t> :</w:t>
            </w:r>
            <w:r>
              <w:rPr>
                <w:b w:val="0"/>
                <w:bCs w:val="0"/>
              </w:rPr>
              <w:t xml:space="preserve"> Tournoi d’inscription.</w:t>
            </w:r>
          </w:p>
        </w:tc>
      </w:tr>
      <w:tr w:rsidR="00034010" w14:paraId="035E5346"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D6723" w14:textId="77777777" w:rsidR="00034010" w:rsidRDefault="00034010" w:rsidP="00716FF7">
            <w:r>
              <w:t xml:space="preserve">Signal : </w:t>
            </w:r>
            <w:r w:rsidRPr="00EC3589">
              <w:rPr>
                <w:b w:val="0"/>
                <w:bCs w:val="0"/>
              </w:rPr>
              <w:t xml:space="preserve">- </w:t>
            </w:r>
            <w:r>
              <w:rPr>
                <w:b w:val="0"/>
                <w:bCs w:val="0"/>
              </w:rPr>
              <w:t>Le tournoi n’est plus en attente.</w:t>
            </w:r>
          </w:p>
          <w:p w14:paraId="704BF909" w14:textId="77777777" w:rsidR="00034010" w:rsidRPr="00793106" w:rsidRDefault="00034010" w:rsidP="00716FF7">
            <w:pPr>
              <w:rPr>
                <w:b w:val="0"/>
                <w:bCs w:val="0"/>
              </w:rPr>
            </w:pPr>
            <w:r>
              <w:t xml:space="preserve">              </w:t>
            </w:r>
            <w:r w:rsidRPr="00793106">
              <w:rPr>
                <w:b w:val="0"/>
                <w:bCs w:val="0"/>
              </w:rPr>
              <w:t>- Le tournoi est complet.</w:t>
            </w:r>
          </w:p>
          <w:p w14:paraId="2D1BC72B" w14:textId="77777777" w:rsidR="00034010" w:rsidRPr="00793106" w:rsidRDefault="00034010" w:rsidP="00716FF7">
            <w:pPr>
              <w:rPr>
                <w:b w:val="0"/>
                <w:bCs w:val="0"/>
              </w:rPr>
            </w:pPr>
            <w:r w:rsidRPr="00793106">
              <w:rPr>
                <w:b w:val="0"/>
                <w:bCs w:val="0"/>
              </w:rPr>
              <w:t xml:space="preserve">              - L’équipe est déjà inscrite à un tournoi.</w:t>
            </w:r>
          </w:p>
          <w:p w14:paraId="32BC7842" w14:textId="332B39EE" w:rsidR="00034010" w:rsidRDefault="00034010" w:rsidP="00716FF7">
            <w:r w:rsidRPr="00793106">
              <w:rPr>
                <w:b w:val="0"/>
                <w:bCs w:val="0"/>
              </w:rPr>
              <w:t xml:space="preserve">              - L’équipe n’est pas complète.</w:t>
            </w:r>
          </w:p>
        </w:tc>
      </w:tr>
    </w:tbl>
    <w:p w14:paraId="7A1C86BA" w14:textId="7E6FB4BE" w:rsidR="00034010" w:rsidRDefault="00034010" w:rsidP="003301F9">
      <w:r>
        <w:t>Effectue les vérifications des conditions d’inscription d’une équipe à un tournoi.</w:t>
      </w:r>
    </w:p>
    <w:tbl>
      <w:tblPr>
        <w:tblStyle w:val="TableauGrille2-Accentuation6"/>
        <w:tblW w:w="0" w:type="auto"/>
        <w:tblLook w:val="04A0" w:firstRow="1" w:lastRow="0" w:firstColumn="1" w:lastColumn="0" w:noHBand="0" w:noVBand="1"/>
      </w:tblPr>
      <w:tblGrid>
        <w:gridCol w:w="9062"/>
      </w:tblGrid>
      <w:tr w:rsidR="004E73B0" w:rsidRPr="00305919" w14:paraId="5B596A2C" w14:textId="77777777" w:rsidTr="00F46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610715" w14:textId="1034C4C3" w:rsidR="004E73B0" w:rsidRPr="00305919" w:rsidRDefault="004E73B0" w:rsidP="00F46F08">
            <w:pPr>
              <w:rPr>
                <w:lang w:val="en-US"/>
              </w:rPr>
            </w:pPr>
            <w:r>
              <w:rPr>
                <w:lang w:val="en-US"/>
              </w:rPr>
              <w:t>verifierPrixNegatif</w:t>
            </w:r>
            <w:r w:rsidRPr="00827472">
              <w:rPr>
                <w:lang w:val="en-US"/>
              </w:rPr>
              <w:t>(p</w:t>
            </w:r>
            <w:r>
              <w:rPr>
                <w:lang w:val="en-US"/>
              </w:rPr>
              <w:t>Prix</w:t>
            </w:r>
            <w:r w:rsidRPr="00827472">
              <w:rPr>
                <w:lang w:val="en-US"/>
              </w:rPr>
              <w:t xml:space="preserve"> </w:t>
            </w:r>
            <w:r>
              <w:rPr>
                <w:lang w:val="en-US"/>
              </w:rPr>
              <w:t>DOUBLE)</w:t>
            </w:r>
          </w:p>
        </w:tc>
      </w:tr>
      <w:tr w:rsidR="004E73B0" w:rsidRPr="00305919" w14:paraId="29589638" w14:textId="77777777" w:rsidTr="00F4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4B0702" w14:textId="0A663F13" w:rsidR="004E73B0" w:rsidRPr="00305919" w:rsidRDefault="004E73B0" w:rsidP="00F46F08">
            <w:pPr>
              <w:rPr>
                <w:lang w:val="en-US"/>
              </w:rPr>
            </w:pPr>
            <w:r>
              <w:rPr>
                <w:lang w:val="en-US"/>
              </w:rPr>
              <w:t>pPrix: Prix</w:t>
            </w:r>
            <w:r w:rsidRPr="0064573C">
              <w:rPr>
                <w:b w:val="0"/>
                <w:bCs w:val="0"/>
                <w:lang w:val="en-US"/>
              </w:rPr>
              <w:t xml:space="preserve"> à vérifier.</w:t>
            </w:r>
          </w:p>
        </w:tc>
      </w:tr>
      <w:tr w:rsidR="004E73B0" w14:paraId="5D5A0AA1" w14:textId="77777777" w:rsidTr="00F46F08">
        <w:tc>
          <w:tcPr>
            <w:cnfStyle w:val="001000000000" w:firstRow="0" w:lastRow="0" w:firstColumn="1" w:lastColumn="0" w:oddVBand="0" w:evenVBand="0" w:oddHBand="0" w:evenHBand="0" w:firstRowFirstColumn="0" w:firstRowLastColumn="0" w:lastRowFirstColumn="0" w:lastRowLastColumn="0"/>
            <w:tcW w:w="9062" w:type="dxa"/>
          </w:tcPr>
          <w:p w14:paraId="4687A88D" w14:textId="10C3BAD4" w:rsidR="004E73B0" w:rsidRPr="0064573C" w:rsidRDefault="004E73B0" w:rsidP="00F46F08">
            <w:r>
              <w:t xml:space="preserve">Signal : </w:t>
            </w:r>
            <w:r w:rsidRPr="00EC3589">
              <w:rPr>
                <w:b w:val="0"/>
                <w:bCs w:val="0"/>
              </w:rPr>
              <w:t xml:space="preserve">- </w:t>
            </w:r>
            <w:r>
              <w:rPr>
                <w:b w:val="0"/>
                <w:bCs w:val="0"/>
              </w:rPr>
              <w:t>Le prix est négatif.</w:t>
            </w:r>
          </w:p>
        </w:tc>
      </w:tr>
    </w:tbl>
    <w:p w14:paraId="4D5AC5BF" w14:textId="536D2722" w:rsidR="004E73B0" w:rsidRDefault="004E73B0" w:rsidP="003301F9">
      <w:r>
        <w:t>Vérifie si le prix passé en paramètre est négatif.</w:t>
      </w:r>
      <w:r>
        <w:br/>
      </w:r>
    </w:p>
    <w:tbl>
      <w:tblPr>
        <w:tblStyle w:val="TableauGrille2-Accentuation6"/>
        <w:tblW w:w="0" w:type="auto"/>
        <w:tblLook w:val="04A0" w:firstRow="1" w:lastRow="0" w:firstColumn="1" w:lastColumn="0" w:noHBand="0" w:noVBand="1"/>
      </w:tblPr>
      <w:tblGrid>
        <w:gridCol w:w="9062"/>
      </w:tblGrid>
      <w:tr w:rsidR="00DD286D" w:rsidRPr="00305919" w14:paraId="3E305675" w14:textId="77777777" w:rsidTr="00347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17F574" w14:textId="7C88C676" w:rsidR="00DD286D" w:rsidRPr="00DD286D" w:rsidRDefault="00DD286D" w:rsidP="00347112">
            <w:r w:rsidRPr="00DD286D">
              <w:t>accepterJoueur(pAcronymeEquipe VARCHAR(3), pIdJoueur INT)</w:t>
            </w:r>
          </w:p>
        </w:tc>
      </w:tr>
      <w:tr w:rsidR="00DD286D" w:rsidRPr="00305919" w14:paraId="22863FA5" w14:textId="77777777" w:rsidTr="0034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718EF5" w14:textId="6A29DE27" w:rsidR="00DD286D" w:rsidRPr="00305919" w:rsidRDefault="00DD286D" w:rsidP="00347112">
            <w:pPr>
              <w:rPr>
                <w:lang w:val="en-US"/>
              </w:rPr>
            </w:pPr>
            <w:r>
              <w:rPr>
                <w:lang w:val="en-US"/>
              </w:rPr>
              <w:t xml:space="preserve">pAcronymeEquipe: </w:t>
            </w:r>
            <w:r w:rsidRPr="00DD286D">
              <w:rPr>
                <w:b w:val="0"/>
                <w:bCs w:val="0"/>
                <w:lang w:val="en-US"/>
              </w:rPr>
              <w:t>Acronyme de l’équipeà rejoinder.</w:t>
            </w:r>
          </w:p>
        </w:tc>
      </w:tr>
      <w:tr w:rsidR="00DD286D" w:rsidRPr="00305919" w14:paraId="5371A7A2" w14:textId="77777777" w:rsidTr="00347112">
        <w:tc>
          <w:tcPr>
            <w:cnfStyle w:val="001000000000" w:firstRow="0" w:lastRow="0" w:firstColumn="1" w:lastColumn="0" w:oddVBand="0" w:evenVBand="0" w:oddHBand="0" w:evenHBand="0" w:firstRowFirstColumn="0" w:firstRowLastColumn="0" w:lastRowFirstColumn="0" w:lastRowLastColumn="0"/>
            <w:tcW w:w="9062" w:type="dxa"/>
          </w:tcPr>
          <w:p w14:paraId="4BD55D85" w14:textId="314AD678" w:rsidR="00DD286D" w:rsidRDefault="00DD286D" w:rsidP="00347112">
            <w:pPr>
              <w:rPr>
                <w:lang w:val="en-US"/>
              </w:rPr>
            </w:pPr>
            <w:r>
              <w:rPr>
                <w:lang w:val="en-US"/>
              </w:rPr>
              <w:t xml:space="preserve">pIdJoueur: </w:t>
            </w:r>
            <w:r w:rsidRPr="00DD286D">
              <w:rPr>
                <w:b w:val="0"/>
                <w:bCs w:val="0"/>
                <w:lang w:val="en-US"/>
              </w:rPr>
              <w:t>Identifiant du joueur à accepter.</w:t>
            </w:r>
          </w:p>
        </w:tc>
      </w:tr>
      <w:tr w:rsidR="00DD286D" w:rsidRPr="0064573C" w14:paraId="44096E47" w14:textId="77777777" w:rsidTr="00347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447356" w14:textId="5E44F8FF" w:rsidR="00DD286D" w:rsidRPr="0064573C" w:rsidRDefault="00DD286D" w:rsidP="00347112">
            <w:r>
              <w:t xml:space="preserve">Signal : </w:t>
            </w:r>
            <w:r w:rsidRPr="00EC3589">
              <w:rPr>
                <w:b w:val="0"/>
                <w:bCs w:val="0"/>
              </w:rPr>
              <w:t xml:space="preserve">- </w:t>
            </w:r>
            <w:r w:rsidR="00BD22FF">
              <w:rPr>
                <w:b w:val="0"/>
                <w:bCs w:val="0"/>
              </w:rPr>
              <w:t>L’équipe est pleine</w:t>
            </w:r>
          </w:p>
        </w:tc>
      </w:tr>
    </w:tbl>
    <w:p w14:paraId="4F048966" w14:textId="6E8763C4" w:rsidR="00DD286D" w:rsidRDefault="00DD286D" w:rsidP="003301F9">
      <w:r>
        <w:t>Effectue la transaction pour rejoindre une équipe : acceptation de la demande et suppression des autres.</w:t>
      </w:r>
    </w:p>
    <w:p w14:paraId="4A90548D" w14:textId="5056509D" w:rsidR="003301F9" w:rsidRDefault="003301F9">
      <w:r>
        <w:br w:type="page"/>
      </w:r>
    </w:p>
    <w:p w14:paraId="17E80CEF" w14:textId="77777777" w:rsidR="009447A0" w:rsidRDefault="009447A0" w:rsidP="009447A0">
      <w:pPr>
        <w:pStyle w:val="Titre2"/>
      </w:pPr>
      <w:bookmarkStart w:id="28" w:name="_Toc61376178"/>
      <w:r>
        <w:lastRenderedPageBreak/>
        <w:t>Événements</w:t>
      </w:r>
      <w:bookmarkEnd w:id="28"/>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r w:rsidRPr="00F3563D">
              <w:t>annuler_tournoi</w:t>
            </w:r>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r w:rsidRPr="00F3563D">
              <w:t>supprimer_tournoi_annule</w:t>
            </w:r>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9" w:name="_Toc61376179"/>
      <w:r>
        <w:lastRenderedPageBreak/>
        <w:t>Application des contraintes d’intégrité</w:t>
      </w:r>
      <w:bookmarkEnd w:id="29"/>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Le champ dateHeureDebut est strictement plus petite que dateHeureFin</w:t>
      </w:r>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Mise à jour] : Appel de la procédure verifierDatePlusPetite.</w:t>
      </w:r>
    </w:p>
    <w:p w14:paraId="727DE6AF" w14:textId="77777777" w:rsidR="009447A0" w:rsidRPr="00E414AA" w:rsidRDefault="009447A0" w:rsidP="009447A0">
      <w:pPr>
        <w:tabs>
          <w:tab w:val="left" w:pos="851"/>
        </w:tabs>
        <w:spacing w:after="120"/>
        <w:rPr>
          <w:u w:val="single"/>
        </w:rPr>
      </w:pPr>
      <w:r w:rsidRPr="00E414AA">
        <w:rPr>
          <w:u w:val="single"/>
        </w:rPr>
        <w:t>Le champ  dateHeureDebut est strictement plus grande que la date courante</w:t>
      </w:r>
    </w:p>
    <w:p w14:paraId="6307AD8D" w14:textId="77777777" w:rsidR="009447A0" w:rsidRDefault="009447A0" w:rsidP="009447A0">
      <w:pPr>
        <w:tabs>
          <w:tab w:val="left" w:pos="709"/>
        </w:tabs>
      </w:pPr>
      <w:r>
        <w:tab/>
        <w:t>[Insertion, Mise à jour] : Appel de la procédure verifierDatePassee.</w:t>
      </w:r>
    </w:p>
    <w:p w14:paraId="3899DC4E" w14:textId="77777777" w:rsidR="009447A0" w:rsidRDefault="009447A0" w:rsidP="009447A0">
      <w:pPr>
        <w:tabs>
          <w:tab w:val="left" w:pos="1276"/>
        </w:tabs>
        <w:spacing w:after="120"/>
        <w:rPr>
          <w:b/>
          <w:bCs/>
        </w:rPr>
      </w:pPr>
      <w:r w:rsidRPr="00F83AC4">
        <w:rPr>
          <w:b/>
          <w:bCs/>
        </w:rPr>
        <w:t>Tournoi</w:t>
      </w:r>
      <w:r>
        <w:rPr>
          <w:b/>
          <w:bCs/>
        </w:rPr>
        <w:t>_</w:t>
      </w:r>
      <w:r w:rsidRPr="00F83AC4">
        <w:rPr>
          <w:b/>
          <w:bCs/>
        </w:rPr>
        <w:t>Equipe</w:t>
      </w:r>
    </w:p>
    <w:p w14:paraId="01A56D43" w14:textId="77777777" w:rsidR="009447A0" w:rsidRPr="00751013" w:rsidRDefault="009447A0" w:rsidP="009447A0">
      <w:pPr>
        <w:tabs>
          <w:tab w:val="left" w:pos="1276"/>
        </w:tabs>
        <w:spacing w:after="120"/>
        <w:rPr>
          <w:u w:val="single"/>
        </w:rPr>
      </w:pPr>
      <w:r w:rsidRPr="00751013">
        <w:rPr>
          <w:u w:val="single"/>
        </w:rPr>
        <w:t>La date d’inscription d’une équipe est plus vieille que la dateDebut du tournoi</w:t>
      </w:r>
    </w:p>
    <w:p w14:paraId="425D5D69" w14:textId="77777777" w:rsidR="009447A0" w:rsidRDefault="009447A0" w:rsidP="009447A0">
      <w:pPr>
        <w:tabs>
          <w:tab w:val="left" w:pos="709"/>
        </w:tabs>
      </w:pPr>
      <w:r>
        <w:tab/>
        <w:t>[Insertion, Mise à jour] : Appel de la procédure verifierTournoiEnAttente.</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[Insertion, Mise à jour] : Appel de la procédure verifierEquipeComplete.</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[Insertion, Mise à jour] : Appel de la procédure aUneInscriptionEnCours.</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verifierTournoiEnAttente.</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Le champ longueurMaxSerie = [1,3,5,7].</w:t>
      </w:r>
    </w:p>
    <w:p w14:paraId="11E573CD" w14:textId="77777777" w:rsidR="009447A0" w:rsidRDefault="009447A0" w:rsidP="009447A0">
      <w:pPr>
        <w:tabs>
          <w:tab w:val="left" w:pos="709"/>
        </w:tabs>
      </w:pPr>
      <w:r>
        <w:tab/>
        <w:t>[Insertion, Mise à jour] : Appel de la procédure verifierLongueurMaxSerie.</w:t>
      </w:r>
    </w:p>
    <w:p w14:paraId="2A98392B" w14:textId="77777777" w:rsidR="009447A0" w:rsidRDefault="009447A0" w:rsidP="009447A0">
      <w:pPr>
        <w:spacing w:after="120"/>
      </w:pPr>
      <w:r w:rsidRPr="00DC583A">
        <w:rPr>
          <w:b/>
          <w:bCs/>
        </w:rPr>
        <w:t>S</w:t>
      </w:r>
      <w:r>
        <w:rPr>
          <w:b/>
          <w:bCs/>
        </w:rPr>
        <w:t>e</w:t>
      </w:r>
      <w:r w:rsidRPr="00DC583A">
        <w:rPr>
          <w:b/>
          <w:bCs/>
        </w:rPr>
        <w:t>rie</w:t>
      </w:r>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Appel de la procédure verifierInscription pour les deux équipes.</w:t>
      </w:r>
      <w:r>
        <w:tab/>
      </w:r>
      <w:r>
        <w:tab/>
        <w:t>Appel de la procédure verifierMemeEquipe.</w:t>
      </w:r>
      <w:r>
        <w:br/>
      </w:r>
      <w:r>
        <w:tab/>
      </w:r>
      <w:r>
        <w:tab/>
        <w:t>Appel de la procédure verifierSeedingCorrect.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vérifierSeedingCorrect, si un des </w:t>
      </w:r>
      <w:r>
        <w:br/>
      </w:r>
      <w:r>
        <w:tab/>
      </w:r>
      <w:r>
        <w:tab/>
        <w:t xml:space="preserve">deux matchs précédents la série sont nuls, un signal est levé par la </w:t>
      </w:r>
      <w:r>
        <w:br/>
      </w:r>
      <w:r>
        <w:tab/>
      </w:r>
      <w:r>
        <w:tab/>
        <w:t>fonction vainqueurMatch.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Appel de verifierSeedingIncorrect. Pour que l’équipe soit ajoutée,</w:t>
      </w:r>
      <w:r>
        <w:br/>
      </w:r>
      <w:r>
        <w:tab/>
      </w:r>
      <w:r>
        <w:tab/>
        <w:t>elle doit avoir gagné la série précédente, ce qui est vérifié avec</w:t>
      </w:r>
      <w:r>
        <w:br/>
      </w:r>
      <w:r>
        <w:tab/>
      </w:r>
      <w:r>
        <w:tab/>
        <w:t>vainqueurSerie qui n’accepte pas que la série précédente n’ait pas</w:t>
      </w:r>
      <w:r>
        <w:br/>
      </w:r>
      <w:r>
        <w:tab/>
      </w:r>
      <w:r>
        <w:tab/>
        <w:t>deux équipes. Après le 6</w:t>
      </w:r>
      <w:r w:rsidRPr="00AD183B">
        <w:rPr>
          <w:vertAlign w:val="superscript"/>
        </w:rPr>
        <w:t>ème</w:t>
      </w:r>
      <w:r>
        <w:t xml:space="preserve"> enregistrement Match_Joueur,</w:t>
      </w:r>
      <w:r>
        <w:br/>
      </w:r>
      <w:r>
        <w:tab/>
      </w:r>
      <w:r>
        <w:tab/>
        <w:t>si c’est la finale, on vérifie s’il y a un vainqueur dans la série avec</w:t>
      </w:r>
      <w:r>
        <w:br/>
      </w:r>
      <w:r>
        <w:tab/>
      </w:r>
      <w:r>
        <w:tab/>
        <w:t>vainqueurSerie,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r w:rsidRPr="000B5355">
        <w:rPr>
          <w:b/>
          <w:bCs/>
        </w:rPr>
        <w:t>Match</w:t>
      </w:r>
      <w:r>
        <w:rPr>
          <w:b/>
          <w:bCs/>
        </w:rPr>
        <w:t>_</w:t>
      </w:r>
      <w:r w:rsidRPr="000B5355">
        <w:rPr>
          <w:b/>
          <w:bCs/>
        </w:rPr>
        <w:t>Joueur</w:t>
      </w:r>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[Insertion, Mise à jour] : Appel de la procédure vérifierJoueurEstDansEquipeSerie.</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6FA31C12" w:rsidR="009447A0" w:rsidRDefault="009447A0" w:rsidP="009447A0">
      <w:pPr>
        <w:tabs>
          <w:tab w:val="left" w:pos="709"/>
          <w:tab w:val="left" w:pos="1560"/>
        </w:tabs>
        <w:spacing w:after="120"/>
      </w:pPr>
      <w:r>
        <w:tab/>
        <w:t>Le type de données des buts et des arrêts est entier non signé.</w:t>
      </w:r>
      <w:r w:rsidR="00C61E82">
        <w:t xml:space="preserve"> La valeur par défaut est 0.</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[Insertion, Mise à jouer] : Appel de la procédure verifierJoueurEstDansEquipeSerie.</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r>
        <w:t>Equipe_Joueur.</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[Insertion, Mise à jour[ : Appel à la procédure verifierDateFuture.</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r>
        <w:rPr>
          <w:b/>
          <w:bCs/>
        </w:rPr>
        <w:t>Equipe_Joueur</w:t>
      </w:r>
    </w:p>
    <w:p w14:paraId="49AEA9CD" w14:textId="77777777" w:rsidR="009447A0" w:rsidRPr="00387438" w:rsidRDefault="009447A0" w:rsidP="009447A0">
      <w:pPr>
        <w:tabs>
          <w:tab w:val="left" w:pos="1560"/>
        </w:tabs>
        <w:spacing w:after="120"/>
        <w:rPr>
          <w:u w:val="single"/>
        </w:rPr>
      </w:pPr>
      <w:r>
        <w:rPr>
          <w:u w:val="single"/>
        </w:rPr>
        <w:t xml:space="preserve">Le champ </w:t>
      </w:r>
      <w:r w:rsidRPr="00387438">
        <w:rPr>
          <w:u w:val="single"/>
        </w:rPr>
        <w:t>dateHeureArrivee est forcément plus petite que dateHeureDepart</w:t>
      </w:r>
    </w:p>
    <w:p w14:paraId="4CB4FA02" w14:textId="77777777" w:rsidR="009447A0" w:rsidRDefault="009447A0" w:rsidP="009447A0">
      <w:pPr>
        <w:tabs>
          <w:tab w:val="left" w:pos="709"/>
          <w:tab w:val="left" w:pos="1560"/>
        </w:tabs>
        <w:spacing w:after="120"/>
      </w:pPr>
      <w:r>
        <w:tab/>
        <w:t>[Insertion, Mise à jour] : Appel de la procédure vérifierDateArriveeDepart.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[Insertion] : Appel de la procédure estDejaDansUneEquipe.</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[Mise à jour] : Appel de la fonction aUneInscriptionEnCours,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[Insertion] : Appel de la procédure verifierDejaDansUneEquipe.</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44E3FE20" w:rsidR="009447A0" w:rsidRDefault="009447A0" w:rsidP="009447A0">
      <w:pPr>
        <w:spacing w:after="120"/>
      </w:pPr>
      <w:r>
        <w:tab/>
      </w:r>
      <w:r w:rsidRPr="00B1653A">
        <w:t>Ajout d’une contrainte d’unicité sur le champ.</w:t>
      </w:r>
    </w:p>
    <w:p w14:paraId="2947F795" w14:textId="0588F85F" w:rsidR="00346239" w:rsidRPr="00346239" w:rsidRDefault="00346239" w:rsidP="009447A0">
      <w:pPr>
        <w:spacing w:after="120"/>
        <w:rPr>
          <w:b/>
          <w:bCs/>
        </w:rPr>
      </w:pPr>
      <w:r w:rsidRPr="00346239">
        <w:rPr>
          <w:b/>
          <w:bCs/>
        </w:rPr>
        <w:t>Prix</w:t>
      </w:r>
    </w:p>
    <w:p w14:paraId="72AD01EB" w14:textId="02B1AB7F" w:rsidR="00346239" w:rsidRPr="00346239" w:rsidRDefault="00346239" w:rsidP="009447A0">
      <w:pPr>
        <w:spacing w:after="120"/>
        <w:rPr>
          <w:u w:val="single"/>
        </w:rPr>
      </w:pPr>
      <w:r w:rsidRPr="00346239">
        <w:rPr>
          <w:u w:val="single"/>
        </w:rPr>
        <w:t>Le prix n’est pas négatif</w:t>
      </w:r>
    </w:p>
    <w:p w14:paraId="750CC94D" w14:textId="7664AF2A" w:rsidR="00346239" w:rsidRDefault="00346239" w:rsidP="009447A0">
      <w:pPr>
        <w:spacing w:after="120"/>
      </w:pPr>
      <w:r>
        <w:tab/>
        <w:t>[Insertion, Mise à jour] Appel à la procédure verifierPrixNegatif. </w:t>
      </w:r>
    </w:p>
    <w:p w14:paraId="245645F3" w14:textId="77777777" w:rsidR="009447A0" w:rsidRDefault="009447A0" w:rsidP="009447A0">
      <w:r>
        <w:br w:type="page"/>
      </w:r>
    </w:p>
    <w:p w14:paraId="1CC64981" w14:textId="77777777" w:rsidR="009447A0" w:rsidRDefault="009447A0" w:rsidP="009447A0">
      <w:pPr>
        <w:pStyle w:val="Titre2"/>
      </w:pPr>
      <w:bookmarkStart w:id="30" w:name="_Toc61376180"/>
      <w:r>
        <w:lastRenderedPageBreak/>
        <w:t>Comportements mis en place</w:t>
      </w:r>
      <w:bookmarkEnd w:id="30"/>
    </w:p>
    <w:p w14:paraId="2D246A61" w14:textId="77777777" w:rsidR="009447A0" w:rsidRDefault="009447A0" w:rsidP="009447A0">
      <w:pPr>
        <w:tabs>
          <w:tab w:val="left" w:pos="851"/>
        </w:tabs>
        <w:spacing w:after="120"/>
        <w:rPr>
          <w:b/>
          <w:bCs/>
        </w:rPr>
      </w:pPr>
      <w:r w:rsidRPr="00DC583A">
        <w:rPr>
          <w:b/>
          <w:bCs/>
        </w:rPr>
        <w:t>Tournoi</w:t>
      </w:r>
    </w:p>
    <w:p w14:paraId="5ECBC04F" w14:textId="4A330CFB" w:rsidR="00D96921" w:rsidRDefault="009447A0" w:rsidP="009447A0">
      <w:pPr>
        <w:tabs>
          <w:tab w:val="left" w:pos="851"/>
        </w:tabs>
        <w:spacing w:after="120"/>
      </w:pPr>
      <w:r>
        <w:t>La suppression d’un tournoi est possible que s’il n’a pas débuté ou qu’il est annulé</w:t>
      </w:r>
      <w:r w:rsidR="00556BFF">
        <w:t>.</w:t>
      </w:r>
    </w:p>
    <w:p w14:paraId="2385D473" w14:textId="279C1809" w:rsidR="00D96921" w:rsidRDefault="00D96921" w:rsidP="009447A0">
      <w:pPr>
        <w:tabs>
          <w:tab w:val="left" w:pos="851"/>
        </w:tabs>
        <w:spacing w:after="120"/>
      </w:pPr>
      <w:r>
        <w:t xml:space="preserve">Le nombre d’équipes du tournoi ne peut pas être modifié afin de ne pas avoir </w:t>
      </w:r>
      <w:r w:rsidR="00B97ED2">
        <w:t>à</w:t>
      </w:r>
      <w:r>
        <w:t xml:space="preserve"> gérer dynamiquement l’arbre de tournoi dans la base de données.</w:t>
      </w:r>
    </w:p>
    <w:p w14:paraId="7BA15F3E" w14:textId="37AD41B5" w:rsidR="00D96921" w:rsidRDefault="00D96921" w:rsidP="009447A0">
      <w:pPr>
        <w:tabs>
          <w:tab w:val="left" w:pos="851"/>
        </w:tabs>
        <w:spacing w:after="120"/>
      </w:pPr>
      <w:r>
        <w:t>La date de début du tournoi peut être modifiée tant que le tournoi est en attente.</w:t>
      </w:r>
    </w:p>
    <w:p w14:paraId="0CBE84EA" w14:textId="353B8C5D" w:rsidR="00DC508D" w:rsidRDefault="00DC508D" w:rsidP="009447A0">
      <w:pPr>
        <w:tabs>
          <w:tab w:val="left" w:pos="851"/>
        </w:tabs>
        <w:spacing w:after="120"/>
      </w:pPr>
      <w:r>
        <w:t>La date de fin d’un tournoi ne peut être initialisée que si la finale a été disputée. Il n’est pas possible d’initialiser la date de fin à NULL une fois qu’elle a été initialisée à une date.</w:t>
      </w:r>
    </w:p>
    <w:p w14:paraId="69E237BC" w14:textId="77777777" w:rsidR="009447A0" w:rsidRDefault="009447A0" w:rsidP="009447A0">
      <w:pPr>
        <w:tabs>
          <w:tab w:val="left" w:pos="851"/>
        </w:tabs>
        <w:spacing w:after="120"/>
        <w:rPr>
          <w:b/>
          <w:bCs/>
        </w:rPr>
      </w:pPr>
      <w:r w:rsidRPr="00751013">
        <w:rPr>
          <w:b/>
          <w:bCs/>
        </w:rPr>
        <w:t>Tournoi_Equipe</w:t>
      </w:r>
    </w:p>
    <w:p w14:paraId="26811B10" w14:textId="6B29A509" w:rsidR="009447A0" w:rsidRDefault="009447A0" w:rsidP="009447A0">
      <w:pPr>
        <w:tabs>
          <w:tab w:val="left" w:pos="851"/>
        </w:tabs>
        <w:spacing w:after="120"/>
      </w:pPr>
      <w:r>
        <w:t>L’ajout d’une nouvelle entrée n’est possible que si le nombre maximal d’équipes du tournoi n’est pas atteint</w:t>
      </w:r>
      <w:r w:rsidR="00793106">
        <w:t xml:space="preserve">, qu’il est toujours en cours, que l’équipe soit complète et non inscrite à un autre tournoi. </w:t>
      </w:r>
      <w:r w:rsidR="00272642">
        <w:t>Un enregistrement</w:t>
      </w:r>
      <w:r w:rsidR="00F65F8E">
        <w:t xml:space="preserve"> est supprimable que si le tournoi est en attente.</w:t>
      </w:r>
      <w:r w:rsidR="008A0B3C">
        <w:t xml:space="preserve"> Les dates d’inscriptions sont automatiquement </w:t>
      </w:r>
      <w:r w:rsidR="00DC508D">
        <w:t>initialisées</w:t>
      </w:r>
      <w:r w:rsidR="008A0B3C">
        <w:t xml:space="preserve"> au temps courant.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49F749B1" w:rsidR="00F312F8" w:rsidRDefault="00F312F8" w:rsidP="009447A0">
      <w:pPr>
        <w:tabs>
          <w:tab w:val="left" w:pos="851"/>
        </w:tabs>
        <w:spacing w:after="120"/>
      </w:pPr>
      <w:r>
        <w:t>Un tour ne peut pas être supprimé tant que le tournoi ne l’est pas.</w:t>
      </w:r>
    </w:p>
    <w:p w14:paraId="2ED2F2B4" w14:textId="5875467C" w:rsidR="005F1B08" w:rsidRDefault="005F1B08" w:rsidP="009447A0">
      <w:pPr>
        <w:tabs>
          <w:tab w:val="left" w:pos="851"/>
        </w:tabs>
        <w:spacing w:after="120"/>
      </w:pPr>
      <w:r>
        <w:t>Les tours doivent être générés en commençant depuis la finale, faut de quoi le no sera invalide.</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seeding </w:t>
      </w:r>
      <w:r>
        <w:br/>
        <w:t>(Cf. : chapitre « Seeding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356B5B3C" w:rsidR="009D6630" w:rsidRDefault="009D6630" w:rsidP="009447A0">
      <w:pPr>
        <w:tabs>
          <w:tab w:val="left" w:pos="851"/>
        </w:tabs>
        <w:spacing w:after="120"/>
      </w:pPr>
      <w:r>
        <w:t>Une série ne peut pas être supprimée tant que le tour associé ne l’est pas.</w:t>
      </w:r>
    </w:p>
    <w:p w14:paraId="7297EF66" w14:textId="36A0B22F" w:rsidR="007755F1" w:rsidRDefault="007755F1" w:rsidP="009447A0">
      <w:pPr>
        <w:tabs>
          <w:tab w:val="left" w:pos="851"/>
        </w:tabs>
        <w:spacing w:after="120"/>
      </w:pPr>
      <w:r>
        <w:t>Equipe</w:t>
      </w:r>
    </w:p>
    <w:p w14:paraId="4DE0731D" w14:textId="159FAE91" w:rsidR="007755F1" w:rsidRDefault="007755F1" w:rsidP="009447A0">
      <w:pPr>
        <w:tabs>
          <w:tab w:val="left" w:pos="851"/>
        </w:tabs>
        <w:spacing w:after="120"/>
      </w:pPr>
      <w:r>
        <w:t xml:space="preserve">Le responsable est automatiquement insérés comme joueur et ses autres demandes sont </w:t>
      </w:r>
      <w:r w:rsidR="005C1553">
        <w:t>effacées</w:t>
      </w:r>
      <w:r>
        <w:t>.</w:t>
      </w:r>
    </w:p>
    <w:p w14:paraId="718EC9AB" w14:textId="4D3C4597" w:rsidR="009447A0" w:rsidRDefault="009447A0" w:rsidP="009447A0">
      <w:pPr>
        <w:tabs>
          <w:tab w:val="left" w:pos="851"/>
        </w:tabs>
        <w:spacing w:after="120"/>
        <w:rPr>
          <w:b/>
          <w:bCs/>
        </w:rPr>
      </w:pPr>
      <w:r w:rsidRPr="00B1653A">
        <w:rPr>
          <w:b/>
          <w:bCs/>
        </w:rPr>
        <w:t>Equipe_Joueur</w:t>
      </w:r>
    </w:p>
    <w:p w14:paraId="1C46967D" w14:textId="4305213C" w:rsidR="005A55A1" w:rsidRDefault="007E3D10" w:rsidP="009447A0">
      <w:pPr>
        <w:tabs>
          <w:tab w:val="left" w:pos="851"/>
        </w:tabs>
        <w:spacing w:after="120"/>
      </w:pPr>
      <w:r>
        <w:t xml:space="preserve">À </w:t>
      </w:r>
      <w:r w:rsidR="005A55A1" w:rsidRPr="005A55A1">
        <w:t>l’insertion seul les demandes sont acceptées.</w:t>
      </w:r>
    </w:p>
    <w:p w14:paraId="6E5A7F51" w14:textId="2E5F50B2" w:rsidR="005A55A1" w:rsidRPr="005A55A1" w:rsidRDefault="007E3D10" w:rsidP="009447A0">
      <w:pPr>
        <w:tabs>
          <w:tab w:val="left" w:pos="851"/>
        </w:tabs>
        <w:spacing w:after="120"/>
      </w:pPr>
      <w:r>
        <w:t>À</w:t>
      </w:r>
      <w:r w:rsidR="005A55A1">
        <w:t xml:space="preserve"> la mise à jour, si c’est une acceptation, la date et initialisée au temps courant.</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lastRenderedPageBreak/>
        <w:t>Un joueur a quitté une équipe lorsque la date de départ n’est plus nulle.</w:t>
      </w:r>
    </w:p>
    <w:p w14:paraId="4D65C50A" w14:textId="47EAA6BD" w:rsidR="001922E5" w:rsidRDefault="005F35C9" w:rsidP="009447A0">
      <w:pPr>
        <w:tabs>
          <w:tab w:val="left" w:pos="851"/>
        </w:tabs>
        <w:spacing w:after="120"/>
      </w:pPr>
      <w:r>
        <w:t xml:space="preserve">En utilisant la procédure accepterJoueur, si </w:t>
      </w:r>
      <w:r w:rsidR="009447A0">
        <w:t xml:space="preserve">un joueur est accepté dans une équipe toutes ses autres demandes sont </w:t>
      </w:r>
      <w:r w:rsidR="00D71DC0">
        <w:t>supprimées.</w:t>
      </w:r>
    </w:p>
    <w:p w14:paraId="364FA501" w14:textId="5598FE32" w:rsidR="00351442" w:rsidRPr="00351442" w:rsidRDefault="00351442" w:rsidP="009447A0">
      <w:pPr>
        <w:tabs>
          <w:tab w:val="left" w:pos="851"/>
        </w:tabs>
        <w:spacing w:after="120"/>
        <w:rPr>
          <w:b/>
          <w:bCs/>
        </w:rPr>
      </w:pPr>
      <w:r w:rsidRPr="00351442">
        <w:rPr>
          <w:b/>
          <w:bCs/>
        </w:rPr>
        <w:t>Joueur</w:t>
      </w:r>
    </w:p>
    <w:p w14:paraId="37D76839" w14:textId="77C4687B" w:rsidR="00D171A8" w:rsidRDefault="00351442" w:rsidP="009447A0">
      <w:pPr>
        <w:tabs>
          <w:tab w:val="left" w:pos="851"/>
        </w:tabs>
        <w:spacing w:after="120"/>
      </w:pPr>
      <w:r>
        <w:t>Une expression régulière a été mise en place pour vérifier le format de l’adresse mail</w:t>
      </w:r>
      <w:r w:rsidR="00867B57">
        <w:t>.</w:t>
      </w: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01E41A48" w:rsidR="002501E5" w:rsidRDefault="00D171A8" w:rsidP="009447A0">
      <w:pPr>
        <w:tabs>
          <w:tab w:val="left" w:pos="851"/>
        </w:tabs>
        <w:spacing w:after="120"/>
      </w:pPr>
      <w:r>
        <w:t xml:space="preserve">Un match ne peut être supprimé </w:t>
      </w:r>
      <w:r w:rsidR="006E21A5">
        <w:t xml:space="preserve">si </w:t>
      </w:r>
      <w:r w:rsidR="00351442">
        <w:t>la série associée</w:t>
      </w:r>
      <w:r w:rsidR="006E21A5">
        <w:t xml:space="preserve">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r w:rsidRPr="00BB53FF">
        <w:rPr>
          <w:b/>
          <w:bCs/>
        </w:rPr>
        <w:t>Match_joueur</w:t>
      </w:r>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1" w:name="_Toc61376181"/>
      <w:r>
        <w:t>Seeding</w:t>
      </w:r>
      <w:bookmarkEnd w:id="31"/>
    </w:p>
    <w:p w14:paraId="14C16670" w14:textId="00E0E73A" w:rsidR="00C64A71" w:rsidRDefault="00C64A71" w:rsidP="00C64A71">
      <w:r>
        <w:t>Le « seeding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Soit nS le numéro de la série au tour T.</w:t>
      </w:r>
    </w:p>
    <w:p w14:paraId="43BF61A5" w14:textId="27EE4B9F" w:rsidR="00716AE9" w:rsidRPr="00716AE9" w:rsidRDefault="00716AE9" w:rsidP="00C64A71">
      <w:r>
        <w:t>L’équipe 1 est le vainqueur de la série de numéro nS * 2 – 1 du tour T + 1.</w:t>
      </w:r>
      <w:r>
        <w:br/>
        <w:t>L’équipe 2 est le vainqueur de la série de numéro nS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r w:rsidR="005F6357">
        <w:fldChar w:fldCharType="begin"/>
      </w:r>
      <w:r w:rsidR="005F6357">
        <w:instrText xml:space="preserve"> SEQ Figure \* ARABIC </w:instrText>
      </w:r>
      <w:r w:rsidR="005F6357">
        <w:fldChar w:fldCharType="separate"/>
      </w:r>
      <w:r>
        <w:rPr>
          <w:noProof/>
        </w:rPr>
        <w:t>3</w:t>
      </w:r>
      <w:r w:rsidR="005F6357">
        <w:rPr>
          <w:noProof/>
        </w:rPr>
        <w:fldChar w:fldCharType="end"/>
      </w:r>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EC2BE" w14:textId="77777777" w:rsidR="005F6357" w:rsidRDefault="005F6357" w:rsidP="00FE1E6D">
      <w:pPr>
        <w:spacing w:after="0" w:line="240" w:lineRule="auto"/>
      </w:pPr>
      <w:r>
        <w:separator/>
      </w:r>
    </w:p>
  </w:endnote>
  <w:endnote w:type="continuationSeparator" w:id="0">
    <w:p w14:paraId="7D0B90D1" w14:textId="77777777" w:rsidR="005F6357" w:rsidRDefault="005F6357"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41F6EBF1" w:rsidR="00B97ED2" w:rsidRPr="00586B63" w:rsidRDefault="005F6357" w:rsidP="00E47F06">
    <w:pPr>
      <w:pStyle w:val="Pieddepage"/>
      <w:jc w:val="right"/>
      <w:rPr>
        <w:lang w:val="en-GB"/>
      </w:rPr>
    </w:pPr>
    <w:r>
      <w:fldChar w:fldCharType="begin"/>
    </w:r>
    <w:r>
      <w:instrText xml:space="preserve"> DATE   \* MERGEFORMAT </w:instrText>
    </w:r>
    <w:r>
      <w:fldChar w:fldCharType="separate"/>
    </w:r>
    <w:r w:rsidR="001071E2">
      <w:rPr>
        <w:noProof/>
      </w:rPr>
      <w:t>16.01.2021</w:t>
    </w:r>
    <w:r>
      <w:rPr>
        <w:noProof/>
      </w:rPr>
      <w:fldChar w:fldCharType="end"/>
    </w:r>
    <w:r w:rsidR="00B97ED2">
      <w:ptab w:relativeTo="margin" w:alignment="center" w:leader="none"/>
    </w:r>
    <w:r w:rsidR="00B97ED2">
      <w:fldChar w:fldCharType="begin"/>
    </w:r>
    <w:r w:rsidR="00B97ED2" w:rsidRPr="00586B63">
      <w:rPr>
        <w:lang w:val="en-GB"/>
      </w:rPr>
      <w:instrText xml:space="preserve"> PAGE  \* ArabicDash  \* MERGEFORMAT </w:instrText>
    </w:r>
    <w:r w:rsidR="00B97ED2">
      <w:fldChar w:fldCharType="separate"/>
    </w:r>
    <w:r w:rsidR="00B97ED2" w:rsidRPr="00586B63">
      <w:rPr>
        <w:noProof/>
        <w:lang w:val="en-GB"/>
      </w:rPr>
      <w:t>- 1 -</w:t>
    </w:r>
    <w:r w:rsidR="00B97ED2">
      <w:fldChar w:fldCharType="end"/>
    </w:r>
    <w:r w:rsidR="00B97ED2">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97ED2">
          <w:rPr>
            <w:sz w:val="20"/>
            <w:szCs w:val="20"/>
            <w:lang w:val="en-GB"/>
          </w:rPr>
          <w:t>BERNEY Alec, FORESTIER Quentin, HERZIG Melvyn</w:t>
        </w:r>
      </w:sdtContent>
    </w:sdt>
    <w:r w:rsidR="00B97ED2">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141E6" w14:textId="77777777" w:rsidR="005F6357" w:rsidRDefault="005F6357" w:rsidP="00FE1E6D">
      <w:pPr>
        <w:spacing w:after="0" w:line="240" w:lineRule="auto"/>
      </w:pPr>
      <w:r>
        <w:separator/>
      </w:r>
    </w:p>
  </w:footnote>
  <w:footnote w:type="continuationSeparator" w:id="0">
    <w:p w14:paraId="508C5CF8" w14:textId="77777777" w:rsidR="005F6357" w:rsidRDefault="005F6357"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B97ED2" w:rsidRDefault="00B97ED2">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5F6357">
      <w:fldChar w:fldCharType="begin"/>
    </w:r>
    <w:r w:rsidR="005F6357">
      <w:instrText xml:space="preserve"> TITLE   \* MERGEFORMAT </w:instrText>
    </w:r>
    <w:r w:rsidR="005F6357">
      <w:fldChar w:fldCharType="separate"/>
    </w:r>
    <w:r>
      <w:t>Gestion de tournois</w:t>
    </w:r>
    <w:r w:rsidR="005F6357">
      <w:fldChar w:fldCharType="end"/>
    </w:r>
    <w:r>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12641E"/>
    <w:multiLevelType w:val="hybridMultilevel"/>
    <w:tmpl w:val="4A7286A8"/>
    <w:lvl w:ilvl="0" w:tplc="10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7"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C40ED3"/>
    <w:multiLevelType w:val="hybridMultilevel"/>
    <w:tmpl w:val="AB92B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8"/>
  </w:num>
  <w:num w:numId="4">
    <w:abstractNumId w:val="24"/>
  </w:num>
  <w:num w:numId="5">
    <w:abstractNumId w:val="27"/>
  </w:num>
  <w:num w:numId="6">
    <w:abstractNumId w:val="30"/>
  </w:num>
  <w:num w:numId="7">
    <w:abstractNumId w:val="5"/>
  </w:num>
  <w:num w:numId="8">
    <w:abstractNumId w:val="14"/>
  </w:num>
  <w:num w:numId="9">
    <w:abstractNumId w:val="32"/>
  </w:num>
  <w:num w:numId="10">
    <w:abstractNumId w:val="34"/>
  </w:num>
  <w:num w:numId="11">
    <w:abstractNumId w:val="18"/>
  </w:num>
  <w:num w:numId="12">
    <w:abstractNumId w:val="0"/>
  </w:num>
  <w:num w:numId="13">
    <w:abstractNumId w:val="21"/>
  </w:num>
  <w:num w:numId="14">
    <w:abstractNumId w:val="6"/>
  </w:num>
  <w:num w:numId="15">
    <w:abstractNumId w:val="20"/>
  </w:num>
  <w:num w:numId="16">
    <w:abstractNumId w:val="1"/>
  </w:num>
  <w:num w:numId="17">
    <w:abstractNumId w:val="12"/>
  </w:num>
  <w:num w:numId="18">
    <w:abstractNumId w:val="15"/>
  </w:num>
  <w:num w:numId="19">
    <w:abstractNumId w:val="17"/>
  </w:num>
  <w:num w:numId="20">
    <w:abstractNumId w:val="4"/>
  </w:num>
  <w:num w:numId="21">
    <w:abstractNumId w:val="9"/>
  </w:num>
  <w:num w:numId="22">
    <w:abstractNumId w:val="23"/>
  </w:num>
  <w:num w:numId="23">
    <w:abstractNumId w:val="33"/>
  </w:num>
  <w:num w:numId="24">
    <w:abstractNumId w:val="25"/>
  </w:num>
  <w:num w:numId="25">
    <w:abstractNumId w:val="19"/>
  </w:num>
  <w:num w:numId="26">
    <w:abstractNumId w:val="3"/>
  </w:num>
  <w:num w:numId="27">
    <w:abstractNumId w:val="11"/>
  </w:num>
  <w:num w:numId="28">
    <w:abstractNumId w:val="2"/>
  </w:num>
  <w:num w:numId="29">
    <w:abstractNumId w:val="35"/>
  </w:num>
  <w:num w:numId="30">
    <w:abstractNumId w:val="13"/>
  </w:num>
  <w:num w:numId="31">
    <w:abstractNumId w:val="29"/>
  </w:num>
  <w:num w:numId="32">
    <w:abstractNumId w:val="7"/>
  </w:num>
  <w:num w:numId="33">
    <w:abstractNumId w:val="28"/>
  </w:num>
  <w:num w:numId="34">
    <w:abstractNumId w:val="26"/>
  </w:num>
  <w:num w:numId="35">
    <w:abstractNumId w:val="31"/>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34010"/>
    <w:rsid w:val="00042329"/>
    <w:rsid w:val="00042454"/>
    <w:rsid w:val="00053551"/>
    <w:rsid w:val="000859C4"/>
    <w:rsid w:val="00090CA3"/>
    <w:rsid w:val="00097917"/>
    <w:rsid w:val="000A04F9"/>
    <w:rsid w:val="000A7597"/>
    <w:rsid w:val="000B0A53"/>
    <w:rsid w:val="000B5355"/>
    <w:rsid w:val="000D68AA"/>
    <w:rsid w:val="000E3CFD"/>
    <w:rsid w:val="000E6B25"/>
    <w:rsid w:val="000F35DF"/>
    <w:rsid w:val="00104F1D"/>
    <w:rsid w:val="00105E0C"/>
    <w:rsid w:val="001071E2"/>
    <w:rsid w:val="001127FC"/>
    <w:rsid w:val="001139D6"/>
    <w:rsid w:val="00115706"/>
    <w:rsid w:val="00130704"/>
    <w:rsid w:val="001519E8"/>
    <w:rsid w:val="001526A3"/>
    <w:rsid w:val="001607ED"/>
    <w:rsid w:val="0016746F"/>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5A8F"/>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338FA"/>
    <w:rsid w:val="00346239"/>
    <w:rsid w:val="00351442"/>
    <w:rsid w:val="00353BC7"/>
    <w:rsid w:val="00361220"/>
    <w:rsid w:val="003666C8"/>
    <w:rsid w:val="00375087"/>
    <w:rsid w:val="00382909"/>
    <w:rsid w:val="00387438"/>
    <w:rsid w:val="00391099"/>
    <w:rsid w:val="003A4D05"/>
    <w:rsid w:val="003B796B"/>
    <w:rsid w:val="003C20DE"/>
    <w:rsid w:val="003C6DB0"/>
    <w:rsid w:val="003D36A2"/>
    <w:rsid w:val="003E346D"/>
    <w:rsid w:val="0040111A"/>
    <w:rsid w:val="00402E40"/>
    <w:rsid w:val="004123FA"/>
    <w:rsid w:val="004206EA"/>
    <w:rsid w:val="00421712"/>
    <w:rsid w:val="00434110"/>
    <w:rsid w:val="00444C67"/>
    <w:rsid w:val="00445FD9"/>
    <w:rsid w:val="0044762D"/>
    <w:rsid w:val="00447F6E"/>
    <w:rsid w:val="004602CD"/>
    <w:rsid w:val="00463CBC"/>
    <w:rsid w:val="00473034"/>
    <w:rsid w:val="004733B1"/>
    <w:rsid w:val="00485730"/>
    <w:rsid w:val="00491E59"/>
    <w:rsid w:val="0049245E"/>
    <w:rsid w:val="00496AB4"/>
    <w:rsid w:val="004B0D82"/>
    <w:rsid w:val="004C4AAE"/>
    <w:rsid w:val="004E73B0"/>
    <w:rsid w:val="004F0C6B"/>
    <w:rsid w:val="00516B00"/>
    <w:rsid w:val="00517DD6"/>
    <w:rsid w:val="00525332"/>
    <w:rsid w:val="00535FA6"/>
    <w:rsid w:val="00540B2B"/>
    <w:rsid w:val="00542984"/>
    <w:rsid w:val="00554F37"/>
    <w:rsid w:val="00556BFF"/>
    <w:rsid w:val="00572C17"/>
    <w:rsid w:val="00583EC5"/>
    <w:rsid w:val="00585665"/>
    <w:rsid w:val="00586B63"/>
    <w:rsid w:val="005A41CC"/>
    <w:rsid w:val="005A55A1"/>
    <w:rsid w:val="005A576B"/>
    <w:rsid w:val="005B0DB7"/>
    <w:rsid w:val="005B2E36"/>
    <w:rsid w:val="005C1553"/>
    <w:rsid w:val="005C1F22"/>
    <w:rsid w:val="005F1B08"/>
    <w:rsid w:val="005F35C9"/>
    <w:rsid w:val="005F3E9C"/>
    <w:rsid w:val="005F443E"/>
    <w:rsid w:val="005F6357"/>
    <w:rsid w:val="0062052E"/>
    <w:rsid w:val="006264D0"/>
    <w:rsid w:val="006318F2"/>
    <w:rsid w:val="00634AF4"/>
    <w:rsid w:val="00640A57"/>
    <w:rsid w:val="0064248A"/>
    <w:rsid w:val="0064573C"/>
    <w:rsid w:val="00650F67"/>
    <w:rsid w:val="00661763"/>
    <w:rsid w:val="006719AF"/>
    <w:rsid w:val="006743DF"/>
    <w:rsid w:val="00690C7A"/>
    <w:rsid w:val="006926DF"/>
    <w:rsid w:val="00696A49"/>
    <w:rsid w:val="006B1095"/>
    <w:rsid w:val="006B2CDF"/>
    <w:rsid w:val="006B339E"/>
    <w:rsid w:val="006B7B7A"/>
    <w:rsid w:val="006D1CC7"/>
    <w:rsid w:val="006D2E10"/>
    <w:rsid w:val="006D7066"/>
    <w:rsid w:val="006E21A5"/>
    <w:rsid w:val="006E4795"/>
    <w:rsid w:val="006E679B"/>
    <w:rsid w:val="006F2EC5"/>
    <w:rsid w:val="006F42C1"/>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60C69"/>
    <w:rsid w:val="007755F1"/>
    <w:rsid w:val="00790893"/>
    <w:rsid w:val="007918BE"/>
    <w:rsid w:val="00793106"/>
    <w:rsid w:val="00793F53"/>
    <w:rsid w:val="007A6E56"/>
    <w:rsid w:val="007B57A8"/>
    <w:rsid w:val="007C3326"/>
    <w:rsid w:val="007D3B64"/>
    <w:rsid w:val="007E0FD9"/>
    <w:rsid w:val="007E1FCE"/>
    <w:rsid w:val="007E3D10"/>
    <w:rsid w:val="007F066A"/>
    <w:rsid w:val="007F17A3"/>
    <w:rsid w:val="00816000"/>
    <w:rsid w:val="00827472"/>
    <w:rsid w:val="008326FE"/>
    <w:rsid w:val="00832E08"/>
    <w:rsid w:val="008336CA"/>
    <w:rsid w:val="00846F60"/>
    <w:rsid w:val="00867B57"/>
    <w:rsid w:val="008746EF"/>
    <w:rsid w:val="008748C3"/>
    <w:rsid w:val="00876F05"/>
    <w:rsid w:val="0088528A"/>
    <w:rsid w:val="00886F34"/>
    <w:rsid w:val="00895FC4"/>
    <w:rsid w:val="008A0B3C"/>
    <w:rsid w:val="008A264F"/>
    <w:rsid w:val="008A283A"/>
    <w:rsid w:val="008A5DC7"/>
    <w:rsid w:val="008B4D9D"/>
    <w:rsid w:val="008C300D"/>
    <w:rsid w:val="008C38A7"/>
    <w:rsid w:val="008C6547"/>
    <w:rsid w:val="008C6DE8"/>
    <w:rsid w:val="008D6855"/>
    <w:rsid w:val="008E130B"/>
    <w:rsid w:val="008E3190"/>
    <w:rsid w:val="00922017"/>
    <w:rsid w:val="00940688"/>
    <w:rsid w:val="00943654"/>
    <w:rsid w:val="00944173"/>
    <w:rsid w:val="009442BC"/>
    <w:rsid w:val="009447A0"/>
    <w:rsid w:val="0094494A"/>
    <w:rsid w:val="00944F61"/>
    <w:rsid w:val="00953023"/>
    <w:rsid w:val="009573E4"/>
    <w:rsid w:val="00963829"/>
    <w:rsid w:val="00972839"/>
    <w:rsid w:val="00972F79"/>
    <w:rsid w:val="009741B5"/>
    <w:rsid w:val="0099629F"/>
    <w:rsid w:val="009A6FC7"/>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60F10"/>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6FCD"/>
    <w:rsid w:val="00B87964"/>
    <w:rsid w:val="00B97E81"/>
    <w:rsid w:val="00B97ED2"/>
    <w:rsid w:val="00BA0EA9"/>
    <w:rsid w:val="00BA43CD"/>
    <w:rsid w:val="00BB2776"/>
    <w:rsid w:val="00BB3348"/>
    <w:rsid w:val="00BB53FF"/>
    <w:rsid w:val="00BD22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1E82"/>
    <w:rsid w:val="00C632B2"/>
    <w:rsid w:val="00C6389D"/>
    <w:rsid w:val="00C639BF"/>
    <w:rsid w:val="00C64A71"/>
    <w:rsid w:val="00C64E65"/>
    <w:rsid w:val="00C823A5"/>
    <w:rsid w:val="00C82D1D"/>
    <w:rsid w:val="00C90F53"/>
    <w:rsid w:val="00C950FF"/>
    <w:rsid w:val="00CB46FA"/>
    <w:rsid w:val="00CB7417"/>
    <w:rsid w:val="00CC3E51"/>
    <w:rsid w:val="00CD7CA0"/>
    <w:rsid w:val="00CE0E61"/>
    <w:rsid w:val="00CE47FF"/>
    <w:rsid w:val="00CF3D5A"/>
    <w:rsid w:val="00D02A0C"/>
    <w:rsid w:val="00D0528A"/>
    <w:rsid w:val="00D171A8"/>
    <w:rsid w:val="00D21CD1"/>
    <w:rsid w:val="00D2342E"/>
    <w:rsid w:val="00D23BE1"/>
    <w:rsid w:val="00D267B9"/>
    <w:rsid w:val="00D32A8D"/>
    <w:rsid w:val="00D36AA4"/>
    <w:rsid w:val="00D40FF9"/>
    <w:rsid w:val="00D50716"/>
    <w:rsid w:val="00D52160"/>
    <w:rsid w:val="00D65E78"/>
    <w:rsid w:val="00D673CD"/>
    <w:rsid w:val="00D71DC0"/>
    <w:rsid w:val="00D71F8E"/>
    <w:rsid w:val="00D76960"/>
    <w:rsid w:val="00D96921"/>
    <w:rsid w:val="00DA5B63"/>
    <w:rsid w:val="00DB72F1"/>
    <w:rsid w:val="00DC508D"/>
    <w:rsid w:val="00DC583A"/>
    <w:rsid w:val="00DD286D"/>
    <w:rsid w:val="00DD4FED"/>
    <w:rsid w:val="00DE60B3"/>
    <w:rsid w:val="00DF1B84"/>
    <w:rsid w:val="00DF23D0"/>
    <w:rsid w:val="00DF30E7"/>
    <w:rsid w:val="00DF4CE5"/>
    <w:rsid w:val="00E02924"/>
    <w:rsid w:val="00E07783"/>
    <w:rsid w:val="00E1048B"/>
    <w:rsid w:val="00E30DC9"/>
    <w:rsid w:val="00E33BCC"/>
    <w:rsid w:val="00E358B2"/>
    <w:rsid w:val="00E414AA"/>
    <w:rsid w:val="00E47F06"/>
    <w:rsid w:val="00E60CE3"/>
    <w:rsid w:val="00E644BB"/>
    <w:rsid w:val="00E81127"/>
    <w:rsid w:val="00E84D66"/>
    <w:rsid w:val="00E907F4"/>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36BA9"/>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1A3"/>
    <w:rsid w:val="00FD4E09"/>
    <w:rsid w:val="00FD60F4"/>
    <w:rsid w:val="00FE1E6D"/>
    <w:rsid w:val="00FE616D"/>
    <w:rsid w:val="00FF30F1"/>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fr.wikipedia.org/wiki/Automobile" TargetMode="External"/><Relationship Id="rId19" Type="http://schemas.openxmlformats.org/officeDocument/2006/relationships/hyperlink" Target="mailto:*@[a-zA-Z0-9][a-zA-Z0-9._-]*\.%5ba-zA-Z%5d%7b2,4%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70366"/>
    <w:rsid w:val="00091C68"/>
    <w:rsid w:val="000A61D5"/>
    <w:rsid w:val="001036D6"/>
    <w:rsid w:val="00104559"/>
    <w:rsid w:val="00105CF7"/>
    <w:rsid w:val="00164A2E"/>
    <w:rsid w:val="0018594E"/>
    <w:rsid w:val="00191DE2"/>
    <w:rsid w:val="0021437A"/>
    <w:rsid w:val="002448F8"/>
    <w:rsid w:val="002F57D4"/>
    <w:rsid w:val="00346A5A"/>
    <w:rsid w:val="003D3D1B"/>
    <w:rsid w:val="0041041E"/>
    <w:rsid w:val="00456B9A"/>
    <w:rsid w:val="00457C76"/>
    <w:rsid w:val="00473AFA"/>
    <w:rsid w:val="004C7554"/>
    <w:rsid w:val="004E1A63"/>
    <w:rsid w:val="004F290D"/>
    <w:rsid w:val="00585DBE"/>
    <w:rsid w:val="005D44DB"/>
    <w:rsid w:val="005D7BD0"/>
    <w:rsid w:val="00611EA0"/>
    <w:rsid w:val="00645748"/>
    <w:rsid w:val="00666CE2"/>
    <w:rsid w:val="006D173D"/>
    <w:rsid w:val="006D7638"/>
    <w:rsid w:val="00720C08"/>
    <w:rsid w:val="00762E42"/>
    <w:rsid w:val="00792FEE"/>
    <w:rsid w:val="00831F8E"/>
    <w:rsid w:val="00847EAA"/>
    <w:rsid w:val="00906C71"/>
    <w:rsid w:val="00955B20"/>
    <w:rsid w:val="00972B72"/>
    <w:rsid w:val="009D3578"/>
    <w:rsid w:val="009D5CF1"/>
    <w:rsid w:val="00A97511"/>
    <w:rsid w:val="00AC189F"/>
    <w:rsid w:val="00AD2F0B"/>
    <w:rsid w:val="00B10A84"/>
    <w:rsid w:val="00B41291"/>
    <w:rsid w:val="00B56904"/>
    <w:rsid w:val="00B64CA4"/>
    <w:rsid w:val="00B66E8A"/>
    <w:rsid w:val="00B77DE6"/>
    <w:rsid w:val="00BA039E"/>
    <w:rsid w:val="00BD5F81"/>
    <w:rsid w:val="00BE0ACD"/>
    <w:rsid w:val="00BE50A2"/>
    <w:rsid w:val="00C151D4"/>
    <w:rsid w:val="00C55F60"/>
    <w:rsid w:val="00C7161E"/>
    <w:rsid w:val="00C77A5A"/>
    <w:rsid w:val="00CE5BDA"/>
    <w:rsid w:val="00CF1AF9"/>
    <w:rsid w:val="00D71773"/>
    <w:rsid w:val="00D84DDD"/>
    <w:rsid w:val="00D95F62"/>
    <w:rsid w:val="00DC0CC4"/>
    <w:rsid w:val="00E40455"/>
    <w:rsid w:val="00E75085"/>
    <w:rsid w:val="00EC1F59"/>
    <w:rsid w:val="00F10F1E"/>
    <w:rsid w:val="00F25E8C"/>
    <w:rsid w:val="00F403F7"/>
    <w:rsid w:val="00F769A9"/>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31</Pages>
  <Words>5382</Words>
  <Characters>29604</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142</cp:revision>
  <cp:lastPrinted>2020-10-30T17:12:00Z</cp:lastPrinted>
  <dcterms:created xsi:type="dcterms:W3CDTF">2020-12-10T16:43:00Z</dcterms:created>
  <dcterms:modified xsi:type="dcterms:W3CDTF">2021-01-16T16:36:00Z</dcterms:modified>
  <cp:category>BDR</cp:category>
</cp:coreProperties>
</file>