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CE0E61">
          <w:pPr>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F8C72F" w:rsidR="00640A57" w:rsidRPr="00EC1853" w:rsidRDefault="000B0A5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673CD">
                                    <w:rPr>
                                      <w:caps/>
                                      <w:noProof/>
                                      <w:color w:val="FFFFFF" w:themeColor="background1"/>
                                      <w:lang w:val="de-CH"/>
                                    </w:rPr>
                                    <w:t>16.11.2020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0B0A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EF8C72F" w:rsidR="00640A57" w:rsidRPr="00EC1853" w:rsidRDefault="000B0A5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673CD">
                              <w:rPr>
                                <w:caps/>
                                <w:noProof/>
                                <w:color w:val="FFFFFF" w:themeColor="background1"/>
                                <w:lang w:val="de-CH"/>
                              </w:rPr>
                              <w:t>16.11.2020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0B0A5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CE0E61">
          <w:pPr>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pPr>
            <w:pStyle w:val="En-ttedetabledesmatires"/>
          </w:pPr>
          <w:r>
            <w:t>Table des matières</w:t>
          </w:r>
        </w:p>
        <w:p w14:paraId="127319F4" w14:textId="7AF2D159" w:rsidR="00237D0C" w:rsidRDefault="00237D0C">
          <w:pPr>
            <w:pStyle w:val="TM1"/>
            <w:tabs>
              <w:tab w:val="right" w:leader="dot" w:pos="9062"/>
            </w:tabs>
            <w:rPr>
              <w:noProof/>
            </w:rPr>
          </w:pPr>
          <w:r>
            <w:fldChar w:fldCharType="begin"/>
          </w:r>
          <w:r>
            <w:instrText xml:space="preserve"> TOC \o "1-3" \h \z \u </w:instrText>
          </w:r>
          <w:r>
            <w:fldChar w:fldCharType="separate"/>
          </w:r>
          <w:hyperlink w:anchor="_Toc56166815" w:history="1">
            <w:r w:rsidRPr="004E4868">
              <w:rPr>
                <w:rStyle w:val="Lienhypertexte"/>
                <w:noProof/>
              </w:rPr>
              <w:t>Introduction</w:t>
            </w:r>
            <w:r>
              <w:rPr>
                <w:noProof/>
                <w:webHidden/>
              </w:rPr>
              <w:tab/>
            </w:r>
            <w:r>
              <w:rPr>
                <w:noProof/>
                <w:webHidden/>
              </w:rPr>
              <w:fldChar w:fldCharType="begin"/>
            </w:r>
            <w:r>
              <w:rPr>
                <w:noProof/>
                <w:webHidden/>
              </w:rPr>
              <w:instrText xml:space="preserve"> PAGEREF _Toc56166815 \h </w:instrText>
            </w:r>
            <w:r>
              <w:rPr>
                <w:noProof/>
                <w:webHidden/>
              </w:rPr>
            </w:r>
            <w:r>
              <w:rPr>
                <w:noProof/>
                <w:webHidden/>
              </w:rPr>
              <w:fldChar w:fldCharType="separate"/>
            </w:r>
            <w:r>
              <w:rPr>
                <w:noProof/>
                <w:webHidden/>
              </w:rPr>
              <w:t>1</w:t>
            </w:r>
            <w:r>
              <w:rPr>
                <w:noProof/>
                <w:webHidden/>
              </w:rPr>
              <w:fldChar w:fldCharType="end"/>
            </w:r>
          </w:hyperlink>
        </w:p>
        <w:p w14:paraId="64B76DA5" w14:textId="159A10B2" w:rsidR="00237D0C" w:rsidRDefault="000B0A53">
          <w:pPr>
            <w:pStyle w:val="TM1"/>
            <w:tabs>
              <w:tab w:val="right" w:leader="dot" w:pos="9062"/>
            </w:tabs>
            <w:rPr>
              <w:noProof/>
            </w:rPr>
          </w:pPr>
          <w:hyperlink w:anchor="_Toc56166816" w:history="1">
            <w:r w:rsidR="00237D0C" w:rsidRPr="004E4868">
              <w:rPr>
                <w:rStyle w:val="Lienhypertexte"/>
                <w:noProof/>
              </w:rPr>
              <w:t>Schéma EA</w:t>
            </w:r>
            <w:r w:rsidR="00237D0C">
              <w:rPr>
                <w:noProof/>
                <w:webHidden/>
              </w:rPr>
              <w:tab/>
            </w:r>
            <w:r w:rsidR="00237D0C">
              <w:rPr>
                <w:noProof/>
                <w:webHidden/>
              </w:rPr>
              <w:fldChar w:fldCharType="begin"/>
            </w:r>
            <w:r w:rsidR="00237D0C">
              <w:rPr>
                <w:noProof/>
                <w:webHidden/>
              </w:rPr>
              <w:instrText xml:space="preserve"> PAGEREF _Toc56166816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BF64222" w14:textId="200072A0" w:rsidR="00237D0C" w:rsidRDefault="000B0A53">
          <w:pPr>
            <w:pStyle w:val="TM1"/>
            <w:tabs>
              <w:tab w:val="right" w:leader="dot" w:pos="9062"/>
            </w:tabs>
            <w:rPr>
              <w:noProof/>
            </w:rPr>
          </w:pPr>
          <w:hyperlink w:anchor="_Toc56166817" w:history="1">
            <w:r w:rsidR="00237D0C" w:rsidRPr="004E4868">
              <w:rPr>
                <w:rStyle w:val="Lienhypertexte"/>
                <w:noProof/>
              </w:rPr>
              <w:t>Contraintes</w:t>
            </w:r>
            <w:r w:rsidR="00237D0C">
              <w:rPr>
                <w:noProof/>
                <w:webHidden/>
              </w:rPr>
              <w:tab/>
            </w:r>
            <w:r w:rsidR="00237D0C">
              <w:rPr>
                <w:noProof/>
                <w:webHidden/>
              </w:rPr>
              <w:fldChar w:fldCharType="begin"/>
            </w:r>
            <w:r w:rsidR="00237D0C">
              <w:rPr>
                <w:noProof/>
                <w:webHidden/>
              </w:rPr>
              <w:instrText xml:space="preserve"> PAGEREF _Toc56166817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1540178" w14:textId="4510BF49" w:rsidR="00237D0C" w:rsidRDefault="000B0A53">
          <w:pPr>
            <w:pStyle w:val="TM1"/>
            <w:tabs>
              <w:tab w:val="right" w:leader="dot" w:pos="9062"/>
            </w:tabs>
            <w:rPr>
              <w:noProof/>
            </w:rPr>
          </w:pPr>
          <w:hyperlink w:anchor="_Toc56166818" w:history="1">
            <w:r w:rsidR="00237D0C" w:rsidRPr="004E4868">
              <w:rPr>
                <w:rStyle w:val="Lienhypertexte"/>
                <w:noProof/>
              </w:rPr>
              <w:t>Choix effectués</w:t>
            </w:r>
            <w:r w:rsidR="00237D0C">
              <w:rPr>
                <w:noProof/>
                <w:webHidden/>
              </w:rPr>
              <w:tab/>
            </w:r>
            <w:r w:rsidR="00237D0C">
              <w:rPr>
                <w:noProof/>
                <w:webHidden/>
              </w:rPr>
              <w:fldChar w:fldCharType="begin"/>
            </w:r>
            <w:r w:rsidR="00237D0C">
              <w:rPr>
                <w:noProof/>
                <w:webHidden/>
              </w:rPr>
              <w:instrText xml:space="preserve"> PAGEREF _Toc56166818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EC940D1" w14:textId="68F03AE4" w:rsidR="00237D0C" w:rsidRDefault="000B0A53">
          <w:pPr>
            <w:pStyle w:val="TM1"/>
            <w:tabs>
              <w:tab w:val="right" w:leader="dot" w:pos="9062"/>
            </w:tabs>
            <w:rPr>
              <w:noProof/>
            </w:rPr>
          </w:pPr>
          <w:hyperlink w:anchor="_Toc56166819" w:history="1">
            <w:r w:rsidR="00237D0C" w:rsidRPr="004E4868">
              <w:rPr>
                <w:rStyle w:val="Lienhypertexte"/>
                <w:noProof/>
              </w:rPr>
              <w:t>Conclusion</w:t>
            </w:r>
            <w:r w:rsidR="00237D0C">
              <w:rPr>
                <w:noProof/>
                <w:webHidden/>
              </w:rPr>
              <w:tab/>
            </w:r>
            <w:r w:rsidR="00237D0C">
              <w:rPr>
                <w:noProof/>
                <w:webHidden/>
              </w:rPr>
              <w:fldChar w:fldCharType="begin"/>
            </w:r>
            <w:r w:rsidR="00237D0C">
              <w:rPr>
                <w:noProof/>
                <w:webHidden/>
              </w:rPr>
              <w:instrText xml:space="preserve"> PAGEREF _Toc56166819 \h </w:instrText>
            </w:r>
            <w:r w:rsidR="00237D0C">
              <w:rPr>
                <w:noProof/>
                <w:webHidden/>
              </w:rPr>
            </w:r>
            <w:r w:rsidR="00237D0C">
              <w:rPr>
                <w:noProof/>
                <w:webHidden/>
              </w:rPr>
              <w:fldChar w:fldCharType="separate"/>
            </w:r>
            <w:r w:rsidR="00237D0C">
              <w:rPr>
                <w:noProof/>
                <w:webHidden/>
              </w:rPr>
              <w:t>1</w:t>
            </w:r>
            <w:r w:rsidR="00237D0C">
              <w:rPr>
                <w:noProof/>
                <w:webHidden/>
              </w:rPr>
              <w:fldChar w:fldCharType="end"/>
            </w:r>
          </w:hyperlink>
        </w:p>
        <w:p w14:paraId="6A396EFC" w14:textId="63103CF5" w:rsidR="00237D0C" w:rsidRDefault="00237D0C">
          <w:r>
            <w:rPr>
              <w:b/>
              <w:bCs/>
            </w:rPr>
            <w:fldChar w:fldCharType="end"/>
          </w:r>
        </w:p>
      </w:sdtContent>
    </w:sdt>
    <w:p w14:paraId="5FA1394B" w14:textId="6E4EA9AB" w:rsidR="00237D0C" w:rsidRDefault="00237D0C" w:rsidP="00237D0C">
      <w:pPr>
        <w:pStyle w:val="Titre1"/>
      </w:pPr>
      <w:bookmarkStart w:id="0" w:name="_Toc56166815"/>
      <w:r>
        <w:t>Introduction</w:t>
      </w:r>
      <w:bookmarkEnd w:id="0"/>
    </w:p>
    <w:p w14:paraId="2ADF4E6A" w14:textId="2E732106" w:rsidR="00237D0C" w:rsidRDefault="00237D0C" w:rsidP="006B7B7A">
      <w:pPr>
        <w:spacing w:before="20" w:after="120"/>
      </w:pPr>
      <w:r>
        <w:t>Ce document présente le modèle entité-association pour la réalisation du gestionnaire de tournois Rocket League.</w:t>
      </w:r>
    </w:p>
    <w:p w14:paraId="7F1DC1A4" w14:textId="6C24E24D" w:rsidR="00FC1D26" w:rsidRDefault="00237D0C" w:rsidP="006B7B7A">
      <w:pPr>
        <w:spacing w:before="20" w:after="120"/>
      </w:pPr>
      <w:r>
        <w:t xml:space="preserve">Ce projet permettra aux utilisateurs de rejoindre </w:t>
      </w:r>
      <w:r w:rsidR="00886F34">
        <w:t xml:space="preserve">des </w:t>
      </w:r>
      <w:r>
        <w:t>équipe</w:t>
      </w:r>
      <w:r w:rsidR="00886F34">
        <w:t>s</w:t>
      </w:r>
      <w:r>
        <w:t xml:space="preserve"> pour participer à des tournois mis en place par </w:t>
      </w:r>
      <w:r w:rsidR="00402E40">
        <w:t>d</w:t>
      </w:r>
      <w:r>
        <w:t>es administrateurs.</w:t>
      </w:r>
    </w:p>
    <w:p w14:paraId="6B7B1A3B" w14:textId="23B36FA9" w:rsidR="00886F34" w:rsidRDefault="00886F34" w:rsidP="006B7B7A">
      <w:pPr>
        <w:spacing w:before="20" w:after="120"/>
      </w:pPr>
    </w:p>
    <w:p w14:paraId="55872694" w14:textId="77777777" w:rsidR="00886F34" w:rsidRDefault="00886F34">
      <w:pPr>
        <w:sectPr w:rsidR="00886F34"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6F674D73" w14:textId="39C1AA61" w:rsidR="00237D0C" w:rsidRDefault="00237D0C" w:rsidP="00237D0C">
      <w:pPr>
        <w:pStyle w:val="Titre1"/>
      </w:pPr>
      <w:bookmarkStart w:id="1" w:name="_Toc56166816"/>
      <w:r>
        <w:lastRenderedPageBreak/>
        <w:t>Schéma EA</w:t>
      </w:r>
      <w:bookmarkEnd w:id="1"/>
    </w:p>
    <w:p w14:paraId="55B218CA" w14:textId="0948D8E1" w:rsidR="00886F34" w:rsidRPr="00886F34" w:rsidRDefault="007918BE" w:rsidP="00886F34">
      <w:r>
        <w:rPr>
          <w:noProof/>
        </w:rPr>
        <w:drawing>
          <wp:inline distT="0" distB="0" distL="0" distR="0" wp14:anchorId="3B34F245" wp14:editId="7004F571">
            <wp:extent cx="8884920" cy="50203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5020310"/>
                    </a:xfrm>
                    <a:prstGeom prst="rect">
                      <a:avLst/>
                    </a:prstGeom>
                    <a:noFill/>
                    <a:ln>
                      <a:noFill/>
                    </a:ln>
                  </pic:spPr>
                </pic:pic>
              </a:graphicData>
            </a:graphic>
          </wp:inline>
        </w:drawing>
      </w:r>
    </w:p>
    <w:p w14:paraId="1F6A3B05" w14:textId="724474CE" w:rsidR="00237D0C" w:rsidRDefault="00237D0C" w:rsidP="006B7B7A">
      <w:pPr>
        <w:spacing w:before="20" w:after="120"/>
      </w:pPr>
    </w:p>
    <w:p w14:paraId="7459F2B9" w14:textId="77777777" w:rsidR="00886F34" w:rsidRDefault="00886F34" w:rsidP="006B7B7A">
      <w:pPr>
        <w:spacing w:before="20" w:after="120"/>
        <w:sectPr w:rsidR="00886F34" w:rsidSect="00886F34">
          <w:pgSz w:w="16838" w:h="11906" w:orient="landscape"/>
          <w:pgMar w:top="1417" w:right="1417" w:bottom="1417" w:left="1417" w:header="708" w:footer="708" w:gutter="0"/>
          <w:pgNumType w:start="0"/>
          <w:cols w:space="708"/>
          <w:docGrid w:linePitch="360"/>
        </w:sectPr>
      </w:pPr>
    </w:p>
    <w:p w14:paraId="2CDEFD98" w14:textId="5C7AE601" w:rsidR="00237D0C" w:rsidRDefault="00237D0C" w:rsidP="00237D0C">
      <w:pPr>
        <w:pStyle w:val="Titre1"/>
      </w:pPr>
      <w:bookmarkStart w:id="2" w:name="_Toc56166817"/>
      <w:r>
        <w:lastRenderedPageBreak/>
        <w:t>Contraintes</w:t>
      </w:r>
      <w:bookmarkEnd w:id="2"/>
      <w:r>
        <w:t xml:space="preserve"> </w:t>
      </w:r>
      <w:r w:rsidR="00DC583A">
        <w:t>d’</w:t>
      </w:r>
      <w:r w:rsidR="00190FA9">
        <w:t>intégrité</w:t>
      </w:r>
    </w:p>
    <w:p w14:paraId="2DEBBEC4" w14:textId="77777777" w:rsidR="00953023" w:rsidRDefault="00953023" w:rsidP="00953023">
      <w:pPr>
        <w:tabs>
          <w:tab w:val="left" w:pos="851"/>
        </w:tabs>
        <w:spacing w:before="20" w:after="120"/>
      </w:pPr>
      <w:r w:rsidRPr="00DC583A">
        <w:rPr>
          <w:b/>
          <w:bCs/>
        </w:rPr>
        <w:t>Tournoi</w:t>
      </w:r>
    </w:p>
    <w:p w14:paraId="48022318" w14:textId="77777777" w:rsidR="00953023" w:rsidRDefault="00953023" w:rsidP="00953023">
      <w:pPr>
        <w:pStyle w:val="Paragraphedeliste"/>
        <w:numPr>
          <w:ilvl w:val="0"/>
          <w:numId w:val="20"/>
        </w:numPr>
        <w:tabs>
          <w:tab w:val="left" w:pos="851"/>
        </w:tabs>
        <w:spacing w:before="20" w:after="120"/>
      </w:pPr>
      <w:proofErr w:type="gramStart"/>
      <w:r>
        <w:t>le</w:t>
      </w:r>
      <w:proofErr w:type="gramEnd"/>
      <w:r>
        <w:t xml:space="preserve"> nombre d’équipe d’un tournoi = 2^x ou x &lt;- [1, 2 .. 8].</w:t>
      </w:r>
    </w:p>
    <w:p w14:paraId="15092AE9" w14:textId="7394A09E" w:rsidR="00953023" w:rsidRDefault="00953023" w:rsidP="00953023">
      <w:pPr>
        <w:pStyle w:val="Paragraphedeliste"/>
        <w:numPr>
          <w:ilvl w:val="0"/>
          <w:numId w:val="20"/>
        </w:numPr>
        <w:tabs>
          <w:tab w:val="left" w:pos="851"/>
        </w:tabs>
        <w:spacing w:before="20" w:after="120"/>
      </w:pPr>
      <w:proofErr w:type="gramStart"/>
      <w:r>
        <w:t>dateDebut</w:t>
      </w:r>
      <w:proofErr w:type="gramEnd"/>
      <w:r>
        <w:t xml:space="preserve"> est forcément plus petite ou égale à dateFin.</w:t>
      </w:r>
    </w:p>
    <w:p w14:paraId="64532F97" w14:textId="25B8E3C1" w:rsidR="00237D0C" w:rsidRDefault="007918BE" w:rsidP="00BE5E3C">
      <w:pPr>
        <w:pStyle w:val="Paragraphedeliste"/>
        <w:numPr>
          <w:ilvl w:val="0"/>
          <w:numId w:val="20"/>
        </w:numPr>
        <w:tabs>
          <w:tab w:val="left" w:pos="851"/>
        </w:tabs>
        <w:spacing w:before="20" w:after="120"/>
      </w:pPr>
      <w:proofErr w:type="gramStart"/>
      <w:r>
        <w:t>d</w:t>
      </w:r>
      <w:r w:rsidR="00953023">
        <w:t>ateDebut</w:t>
      </w:r>
      <w:proofErr w:type="gramEnd"/>
      <w:r w:rsidR="00953023">
        <w:t xml:space="preserve"> </w:t>
      </w:r>
      <w:r>
        <w:t>est strictement plus grande que la date</w:t>
      </w:r>
      <w:r w:rsidR="00953023">
        <w:t xml:space="preserve"> courante.</w:t>
      </w:r>
    </w:p>
    <w:p w14:paraId="7BD3E95A" w14:textId="1C99A0B0" w:rsidR="001B7326" w:rsidRDefault="001B7326" w:rsidP="00BE5E3C">
      <w:pPr>
        <w:pStyle w:val="Paragraphedeliste"/>
        <w:numPr>
          <w:ilvl w:val="0"/>
          <w:numId w:val="20"/>
        </w:numPr>
        <w:tabs>
          <w:tab w:val="left" w:pos="851"/>
        </w:tabs>
        <w:spacing w:before="20" w:after="120"/>
      </w:pPr>
      <w:r>
        <w:t xml:space="preserve">Les prixArgentPremier/Second peuvent être nuls. </w:t>
      </w:r>
    </w:p>
    <w:p w14:paraId="42FE395F" w14:textId="77777777" w:rsidR="00953023" w:rsidRDefault="00953023" w:rsidP="006B7B7A">
      <w:pPr>
        <w:spacing w:before="20" w:after="120"/>
      </w:pPr>
    </w:p>
    <w:p w14:paraId="10076B2F" w14:textId="656FFAF1" w:rsidR="00DC583A" w:rsidRDefault="00886F34" w:rsidP="006B7B7A">
      <w:pPr>
        <w:spacing w:before="20" w:after="120"/>
      </w:pPr>
      <w:r w:rsidRPr="00DC583A">
        <w:rPr>
          <w:b/>
          <w:bCs/>
        </w:rPr>
        <w:t>Tournoi</w:t>
      </w:r>
      <w:r w:rsidR="00F83AC4">
        <w:rPr>
          <w:b/>
          <w:bCs/>
        </w:rPr>
        <w:t xml:space="preserve"> </w:t>
      </w:r>
      <w:r w:rsidR="001B7326">
        <w:rPr>
          <w:b/>
          <w:bCs/>
        </w:rPr>
        <w:t>Objet</w:t>
      </w:r>
    </w:p>
    <w:p w14:paraId="0E748BB1" w14:textId="56C588D1" w:rsidR="00886F34" w:rsidRDefault="00886F34" w:rsidP="00DC583A">
      <w:pPr>
        <w:pStyle w:val="Paragraphedeliste"/>
        <w:numPr>
          <w:ilvl w:val="0"/>
          <w:numId w:val="19"/>
        </w:numPr>
        <w:spacing w:before="20"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60CD5740" w14:textId="77777777" w:rsidR="00F83AC4" w:rsidRDefault="00F83AC4" w:rsidP="00F83AC4">
      <w:pPr>
        <w:pStyle w:val="Paragraphedeliste"/>
        <w:tabs>
          <w:tab w:val="left" w:pos="1276"/>
        </w:tabs>
        <w:spacing w:before="20" w:after="120"/>
      </w:pPr>
    </w:p>
    <w:p w14:paraId="25A8756C" w14:textId="4099178E" w:rsidR="00F83AC4" w:rsidRDefault="00F83AC4" w:rsidP="00F83AC4">
      <w:pPr>
        <w:tabs>
          <w:tab w:val="left" w:pos="1276"/>
        </w:tabs>
        <w:spacing w:before="20" w:after="120"/>
        <w:rPr>
          <w:b/>
          <w:bCs/>
        </w:rPr>
      </w:pPr>
      <w:r w:rsidRPr="00F83AC4">
        <w:rPr>
          <w:b/>
          <w:bCs/>
        </w:rPr>
        <w:t>Tournoi Equipe</w:t>
      </w:r>
    </w:p>
    <w:p w14:paraId="4C296C3D" w14:textId="5EFC538C" w:rsidR="00F83AC4" w:rsidRDefault="00F83AC4" w:rsidP="00F83AC4">
      <w:pPr>
        <w:pStyle w:val="Paragraphedeliste"/>
        <w:numPr>
          <w:ilvl w:val="0"/>
          <w:numId w:val="28"/>
        </w:numPr>
        <w:tabs>
          <w:tab w:val="left" w:pos="1276"/>
        </w:tabs>
        <w:spacing w:before="20" w:after="120"/>
      </w:pPr>
      <w:r w:rsidRPr="00F83AC4">
        <w:t>La date d’inscription d’une équipe est plus vieille que la dateDebut du tournoi.</w:t>
      </w:r>
    </w:p>
    <w:p w14:paraId="111E00DF" w14:textId="77777777" w:rsidR="00F83AC4" w:rsidRPr="00F83AC4" w:rsidRDefault="00F83AC4" w:rsidP="00F83AC4">
      <w:pPr>
        <w:pStyle w:val="Paragraphedeliste"/>
        <w:tabs>
          <w:tab w:val="left" w:pos="1276"/>
        </w:tabs>
        <w:spacing w:before="20" w:after="120"/>
      </w:pPr>
    </w:p>
    <w:p w14:paraId="42C8F0A9" w14:textId="23FAEE7B" w:rsidR="00DC583A" w:rsidRDefault="00876F05" w:rsidP="006B7B7A">
      <w:pPr>
        <w:spacing w:before="20" w:after="120"/>
      </w:pPr>
      <w:r w:rsidRPr="00DC583A">
        <w:rPr>
          <w:b/>
          <w:bCs/>
        </w:rPr>
        <w:t>Tour</w:t>
      </w:r>
    </w:p>
    <w:p w14:paraId="79A5296C" w14:textId="2A48B809" w:rsidR="00876F05" w:rsidRDefault="00876F05" w:rsidP="00DC583A">
      <w:pPr>
        <w:pStyle w:val="Paragraphedeliste"/>
        <w:numPr>
          <w:ilvl w:val="0"/>
          <w:numId w:val="21"/>
        </w:numPr>
        <w:spacing w:before="20" w:after="120"/>
      </w:pPr>
      <w:r>
        <w:t>Le champ longueurMaxSerie = [3,5,7].</w:t>
      </w:r>
    </w:p>
    <w:p w14:paraId="6814726D" w14:textId="7376A13A" w:rsidR="00876F05" w:rsidRDefault="00876F05" w:rsidP="006B7B7A">
      <w:pPr>
        <w:spacing w:before="20" w:after="120"/>
      </w:pPr>
    </w:p>
    <w:p w14:paraId="1FBFFE08" w14:textId="58846C51" w:rsidR="00DC583A" w:rsidRDefault="00876F05" w:rsidP="006B7B7A">
      <w:pPr>
        <w:spacing w:before="20" w:after="120"/>
      </w:pPr>
      <w:r w:rsidRPr="00DC583A">
        <w:rPr>
          <w:b/>
          <w:bCs/>
        </w:rPr>
        <w:t>S</w:t>
      </w:r>
      <w:r w:rsidR="00953023">
        <w:rPr>
          <w:b/>
          <w:bCs/>
        </w:rPr>
        <w:t>e</w:t>
      </w:r>
      <w:r w:rsidRPr="00DC583A">
        <w:rPr>
          <w:b/>
          <w:bCs/>
        </w:rPr>
        <w:t>rie</w:t>
      </w:r>
    </w:p>
    <w:p w14:paraId="291421E9" w14:textId="2E94D92E" w:rsidR="00876F05" w:rsidRDefault="00876F05" w:rsidP="00DC583A">
      <w:pPr>
        <w:pStyle w:val="Paragraphedeliste"/>
        <w:numPr>
          <w:ilvl w:val="0"/>
          <w:numId w:val="21"/>
        </w:numPr>
        <w:spacing w:before="20" w:after="120"/>
      </w:pPr>
      <w:r>
        <w:t>Référence deux équipes inscrite au tournoi associé et non éliminée</w:t>
      </w:r>
      <w:r w:rsidR="00F64D25">
        <w:t>s.</w:t>
      </w:r>
    </w:p>
    <w:p w14:paraId="6879A8DD" w14:textId="1E502764" w:rsidR="00535FA6" w:rsidRDefault="00535FA6" w:rsidP="006B7B7A">
      <w:pPr>
        <w:spacing w:before="20" w:after="120"/>
      </w:pPr>
    </w:p>
    <w:p w14:paraId="1AD0D8C8" w14:textId="5919313E" w:rsidR="00DC583A" w:rsidRDefault="00535FA6" w:rsidP="006B7B7A">
      <w:pPr>
        <w:spacing w:before="20" w:after="120"/>
        <w:rPr>
          <w:b/>
          <w:bCs/>
        </w:rPr>
      </w:pPr>
      <w:r w:rsidRPr="00DC583A">
        <w:rPr>
          <w:b/>
          <w:bCs/>
        </w:rPr>
        <w:t>Match</w:t>
      </w:r>
    </w:p>
    <w:p w14:paraId="0403D989" w14:textId="591653BF" w:rsidR="00535FA6" w:rsidRDefault="00535FA6" w:rsidP="00DC583A">
      <w:pPr>
        <w:pStyle w:val="Paragraphedeliste"/>
        <w:numPr>
          <w:ilvl w:val="0"/>
          <w:numId w:val="21"/>
        </w:numPr>
        <w:spacing w:before="20" w:after="120"/>
      </w:pPr>
      <w:r>
        <w:t>Le nombre de but totaux des deux équipes ne peuvent pas être égaux.</w:t>
      </w:r>
    </w:p>
    <w:p w14:paraId="0BB946DC" w14:textId="77777777" w:rsidR="00876F05" w:rsidRDefault="00876F05" w:rsidP="006B7B7A">
      <w:pPr>
        <w:spacing w:before="20" w:after="120"/>
      </w:pPr>
    </w:p>
    <w:p w14:paraId="2A7D757E" w14:textId="77777777" w:rsidR="00DC583A" w:rsidRDefault="00876F05" w:rsidP="006B7B7A">
      <w:pPr>
        <w:spacing w:before="20" w:after="120"/>
        <w:rPr>
          <w:b/>
          <w:bCs/>
        </w:rPr>
      </w:pPr>
      <w:r w:rsidRPr="00DC583A">
        <w:rPr>
          <w:b/>
          <w:bCs/>
        </w:rPr>
        <w:t>Equipe</w:t>
      </w:r>
    </w:p>
    <w:p w14:paraId="66696305" w14:textId="4E7DCBF2" w:rsidR="00876F05" w:rsidRDefault="00DC583A" w:rsidP="00DC583A">
      <w:pPr>
        <w:pStyle w:val="Paragraphedeliste"/>
        <w:numPr>
          <w:ilvl w:val="0"/>
          <w:numId w:val="21"/>
        </w:numPr>
        <w:spacing w:before="20" w:after="120"/>
      </w:pPr>
      <w:r>
        <w:t>C</w:t>
      </w:r>
      <w:r w:rsidR="00876F05">
        <w:t>ontient au maximum trois joueurs.</w:t>
      </w:r>
    </w:p>
    <w:p w14:paraId="2AC50A88" w14:textId="2E9D048C" w:rsidR="00876F05" w:rsidRDefault="00DC583A" w:rsidP="00DC583A">
      <w:pPr>
        <w:pStyle w:val="Paragraphedeliste"/>
        <w:numPr>
          <w:ilvl w:val="0"/>
          <w:numId w:val="21"/>
        </w:numPr>
        <w:spacing w:before="20" w:after="120"/>
      </w:pPr>
      <w:r>
        <w:t>Ne peut</w:t>
      </w:r>
      <w:r w:rsidR="00876F05">
        <w:t xml:space="preserve"> pas s’inscrire à un tournoi si elle n’a pas trois joueurs.</w:t>
      </w:r>
    </w:p>
    <w:p w14:paraId="01EAE805" w14:textId="4280F5EA" w:rsidR="00876F05" w:rsidRDefault="00DC583A" w:rsidP="00DC583A">
      <w:pPr>
        <w:pStyle w:val="Paragraphedeliste"/>
        <w:numPr>
          <w:ilvl w:val="0"/>
          <w:numId w:val="21"/>
        </w:numPr>
        <w:spacing w:before="20"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DC583A">
      <w:pPr>
        <w:pStyle w:val="Paragraphedeliste"/>
        <w:numPr>
          <w:ilvl w:val="0"/>
          <w:numId w:val="21"/>
        </w:numPr>
        <w:spacing w:before="20" w:after="120"/>
      </w:pPr>
      <w:r>
        <w:t>Peut</w:t>
      </w:r>
      <w:r w:rsidR="00535FA6">
        <w:t xml:space="preserve"> seulement s’inscrire à un tournoi « en attente ».</w:t>
      </w:r>
    </w:p>
    <w:p w14:paraId="7DAD9A5D" w14:textId="4DA3386B" w:rsidR="00237D0C" w:rsidRDefault="00237D0C" w:rsidP="006B7B7A">
      <w:pPr>
        <w:spacing w:before="20" w:after="120"/>
      </w:pPr>
    </w:p>
    <w:p w14:paraId="2C20817E" w14:textId="77777777" w:rsidR="00DC583A" w:rsidRDefault="00876F05" w:rsidP="00876F05">
      <w:pPr>
        <w:spacing w:before="20" w:after="120"/>
        <w:rPr>
          <w:b/>
          <w:bCs/>
        </w:rPr>
      </w:pPr>
      <w:r w:rsidRPr="00DC583A">
        <w:rPr>
          <w:b/>
          <w:bCs/>
        </w:rPr>
        <w:t>Joueur</w:t>
      </w:r>
    </w:p>
    <w:p w14:paraId="7C2144BE" w14:textId="673426E8" w:rsidR="00876F05" w:rsidRDefault="00876F05" w:rsidP="00DC583A">
      <w:pPr>
        <w:pStyle w:val="Paragraphedeliste"/>
        <w:numPr>
          <w:ilvl w:val="0"/>
          <w:numId w:val="22"/>
        </w:numPr>
        <w:spacing w:before="20" w:after="120"/>
      </w:pPr>
      <w:r>
        <w:t>Ne peut pas quitter son équipe tant qu’elle participe à un tournoi</w:t>
      </w:r>
      <w:r w:rsidR="00FA4578">
        <w:t>.</w:t>
      </w:r>
    </w:p>
    <w:p w14:paraId="23572583" w14:textId="22B0798F" w:rsidR="00876F05" w:rsidRDefault="00DC583A" w:rsidP="00DC583A">
      <w:pPr>
        <w:pStyle w:val="Paragraphedeliste"/>
        <w:numPr>
          <w:ilvl w:val="0"/>
          <w:numId w:val="22"/>
        </w:numPr>
        <w:spacing w:before="20"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DC583A">
      <w:pPr>
        <w:pStyle w:val="Paragraphedeliste"/>
        <w:numPr>
          <w:ilvl w:val="0"/>
          <w:numId w:val="22"/>
        </w:numPr>
        <w:spacing w:before="20" w:after="120"/>
      </w:pPr>
      <w:r>
        <w:t>U</w:t>
      </w:r>
      <w:r w:rsidR="00715FC0">
        <w:t>n joueur ne joue que dans une équipe à la fois.</w:t>
      </w:r>
    </w:p>
    <w:p w14:paraId="76848FC0" w14:textId="1B094CEF" w:rsidR="00F83AC4" w:rsidRDefault="00F83AC4" w:rsidP="00DC583A">
      <w:pPr>
        <w:pStyle w:val="Paragraphedeliste"/>
        <w:numPr>
          <w:ilvl w:val="0"/>
          <w:numId w:val="22"/>
        </w:numPr>
        <w:spacing w:before="20" w:after="120"/>
      </w:pPr>
      <w:r>
        <w:t>La date de naissance doit être plus petite que la date courante.</w:t>
      </w:r>
    </w:p>
    <w:p w14:paraId="4ED927DE" w14:textId="76367842" w:rsidR="00FA4578" w:rsidRDefault="00FA4578" w:rsidP="00DC583A">
      <w:pPr>
        <w:pStyle w:val="Paragraphedeliste"/>
        <w:numPr>
          <w:ilvl w:val="0"/>
          <w:numId w:val="22"/>
        </w:numPr>
        <w:spacing w:before="20" w:after="120"/>
      </w:pPr>
      <w:r>
        <w:t>Les emails sont uniques.</w:t>
      </w:r>
    </w:p>
    <w:p w14:paraId="75C3CA76" w14:textId="77777777" w:rsidR="00BB3348" w:rsidRDefault="00BB3348" w:rsidP="00876F05">
      <w:pPr>
        <w:spacing w:before="20" w:after="120"/>
      </w:pPr>
    </w:p>
    <w:p w14:paraId="14202F70" w14:textId="17305370" w:rsidR="00DC583A" w:rsidRDefault="00BB3348" w:rsidP="00DC583A">
      <w:pPr>
        <w:tabs>
          <w:tab w:val="left" w:pos="1560"/>
        </w:tabs>
        <w:spacing w:before="20" w:after="120"/>
        <w:rPr>
          <w:b/>
          <w:bCs/>
        </w:rPr>
      </w:pPr>
      <w:r w:rsidRPr="00DC583A">
        <w:rPr>
          <w:b/>
          <w:bCs/>
        </w:rPr>
        <w:lastRenderedPageBreak/>
        <w:t>Joueur</w:t>
      </w:r>
      <w:r w:rsidR="006D1CC7">
        <w:rPr>
          <w:b/>
          <w:bCs/>
        </w:rPr>
        <w:t xml:space="preserve"> </w:t>
      </w:r>
      <w:r w:rsidRPr="00DC583A">
        <w:rPr>
          <w:b/>
          <w:bCs/>
        </w:rPr>
        <w:t>Equipe</w:t>
      </w:r>
    </w:p>
    <w:p w14:paraId="09B83DA3" w14:textId="4B6D2570" w:rsidR="00876F05" w:rsidRDefault="00DC583A" w:rsidP="006B7B7A">
      <w:pPr>
        <w:pStyle w:val="Paragraphedeliste"/>
        <w:numPr>
          <w:ilvl w:val="0"/>
          <w:numId w:val="23"/>
        </w:numPr>
        <w:tabs>
          <w:tab w:val="left" w:pos="1560"/>
        </w:tabs>
        <w:spacing w:before="20" w:after="120"/>
      </w:pPr>
      <w:proofErr w:type="gramStart"/>
      <w:r>
        <w:t>dateArrivee</w:t>
      </w:r>
      <w:proofErr w:type="gramEnd"/>
      <w:r>
        <w:t xml:space="preserve"> est forcément plus petite que dateDepart.</w:t>
      </w:r>
    </w:p>
    <w:p w14:paraId="7922C056" w14:textId="64D18FDB" w:rsidR="00FA4578" w:rsidRDefault="00FA4578" w:rsidP="00FA4578">
      <w:pPr>
        <w:tabs>
          <w:tab w:val="left" w:pos="1560"/>
        </w:tabs>
        <w:spacing w:before="20" w:after="120"/>
      </w:pPr>
    </w:p>
    <w:p w14:paraId="5688B4CD" w14:textId="51ACE4A1" w:rsidR="00FA4578" w:rsidRPr="00F64D25" w:rsidRDefault="00FA4578" w:rsidP="00FA4578">
      <w:pPr>
        <w:tabs>
          <w:tab w:val="left" w:pos="1560"/>
        </w:tabs>
        <w:spacing w:before="20" w:after="120"/>
        <w:rPr>
          <w:b/>
          <w:bCs/>
        </w:rPr>
      </w:pPr>
      <w:r w:rsidRPr="00F64D25">
        <w:rPr>
          <w:b/>
          <w:bCs/>
        </w:rPr>
        <w:t>Joueur Match</w:t>
      </w:r>
    </w:p>
    <w:p w14:paraId="70CBE76D" w14:textId="5964385E" w:rsidR="00FA4578" w:rsidRDefault="00FA4578" w:rsidP="00FA4578">
      <w:pPr>
        <w:pStyle w:val="Paragraphedeliste"/>
        <w:numPr>
          <w:ilvl w:val="0"/>
          <w:numId w:val="29"/>
        </w:numPr>
        <w:tabs>
          <w:tab w:val="left" w:pos="1560"/>
        </w:tabs>
        <w:spacing w:before="20" w:after="120"/>
      </w:pPr>
      <w:r>
        <w:t xml:space="preserve">Les buts et </w:t>
      </w:r>
      <w:r w:rsidR="00F64D25">
        <w:t>les arrêts</w:t>
      </w:r>
      <w:r>
        <w:t xml:space="preserve"> sont positifs ou nuls </w:t>
      </w:r>
    </w:p>
    <w:p w14:paraId="31083D93" w14:textId="31271D00" w:rsidR="00237D0C" w:rsidRDefault="00237D0C" w:rsidP="00237D0C">
      <w:pPr>
        <w:pStyle w:val="Titre1"/>
      </w:pPr>
      <w:bookmarkStart w:id="3" w:name="_Toc56166818"/>
      <w:r>
        <w:t>Choix effectués</w:t>
      </w:r>
      <w:bookmarkEnd w:id="3"/>
    </w:p>
    <w:p w14:paraId="19B1AE97" w14:textId="00A7FB18" w:rsidR="00535FA6" w:rsidRDefault="00535FA6" w:rsidP="006B7B7A">
      <w:pPr>
        <w:spacing w:before="20" w:after="120"/>
      </w:pPr>
    </w:p>
    <w:p w14:paraId="47588370" w14:textId="68D4CC9D" w:rsidR="00DC583A" w:rsidRPr="00DC583A" w:rsidRDefault="001B7326" w:rsidP="006B7B7A">
      <w:pPr>
        <w:spacing w:before="20" w:after="120"/>
        <w:rPr>
          <w:b/>
          <w:bCs/>
        </w:rPr>
      </w:pPr>
      <w:r>
        <w:rPr>
          <w:b/>
          <w:bCs/>
        </w:rPr>
        <w:t>Prix</w:t>
      </w:r>
    </w:p>
    <w:p w14:paraId="77685B1E" w14:textId="674A48E5" w:rsidR="00535FA6" w:rsidRDefault="00535FA6" w:rsidP="006B7B7A">
      <w:pPr>
        <w:spacing w:before="20"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6B7B7A">
      <w:pPr>
        <w:spacing w:before="20" w:after="120"/>
      </w:pPr>
    </w:p>
    <w:p w14:paraId="64F6DBA1" w14:textId="5E5A0109" w:rsidR="00DC583A" w:rsidRPr="00DC583A" w:rsidRDefault="00DC583A" w:rsidP="006B7B7A">
      <w:pPr>
        <w:spacing w:before="20" w:after="120"/>
        <w:rPr>
          <w:b/>
          <w:bCs/>
        </w:rPr>
      </w:pPr>
      <w:r w:rsidRPr="00DC583A">
        <w:rPr>
          <w:b/>
          <w:bCs/>
        </w:rPr>
        <w:t>Tournoi</w:t>
      </w:r>
    </w:p>
    <w:p w14:paraId="654A3308" w14:textId="3C29522F" w:rsidR="00237D0C" w:rsidRDefault="00391099" w:rsidP="006B7B7A">
      <w:pPr>
        <w:spacing w:before="20"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6B7B7A">
      <w:pPr>
        <w:spacing w:before="20"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6B7B7A">
      <w:pPr>
        <w:spacing w:before="20" w:after="120"/>
      </w:pPr>
      <w:r>
        <w:t xml:space="preserve">La date de fin du tournoi ne sert pas à indiquer quand le tournoi doit se terminer mais quand il s’est terminé. De ce fait, à la création du tournoi, </w:t>
      </w:r>
      <w:r w:rsidR="00650F67">
        <w:t>dateFin sera nulle et sera automatiquement mise à la date</w:t>
      </w:r>
      <w:r w:rsidR="00F83AC4">
        <w:t xml:space="preserve"> c</w:t>
      </w:r>
      <w:r w:rsidR="00650F67">
        <w:t>ourante quand la finale sera terminée.</w:t>
      </w:r>
    </w:p>
    <w:p w14:paraId="440AF258" w14:textId="7C521116" w:rsidR="00A710A5" w:rsidRDefault="00A710A5" w:rsidP="006B7B7A">
      <w:pPr>
        <w:spacing w:before="20"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6B7B7A">
      <w:pPr>
        <w:spacing w:before="20" w:after="120"/>
      </w:pPr>
    </w:p>
    <w:p w14:paraId="241728EA" w14:textId="4F7B22F6" w:rsidR="00F64D25" w:rsidRPr="00F64D25" w:rsidRDefault="00F64D25" w:rsidP="006B7B7A">
      <w:pPr>
        <w:spacing w:before="20" w:after="120"/>
        <w:rPr>
          <w:b/>
          <w:bCs/>
        </w:rPr>
      </w:pPr>
      <w:r w:rsidRPr="00F64D25">
        <w:rPr>
          <w:b/>
          <w:bCs/>
        </w:rPr>
        <w:t>Tour</w:t>
      </w:r>
    </w:p>
    <w:p w14:paraId="08355BAA" w14:textId="0A752AE4" w:rsidR="007918BE" w:rsidRDefault="00F64D25" w:rsidP="006B7B7A">
      <w:pPr>
        <w:spacing w:before="20"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6B7B7A">
      <w:pPr>
        <w:spacing w:before="20" w:after="120"/>
      </w:pPr>
    </w:p>
    <w:p w14:paraId="65A5563D" w14:textId="1768EFE6" w:rsidR="00D673CD" w:rsidRDefault="00D673CD" w:rsidP="006B7B7A">
      <w:pPr>
        <w:spacing w:before="20"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6B7B7A">
      <w:pPr>
        <w:spacing w:before="20" w:after="120"/>
      </w:pPr>
    </w:p>
    <w:p w14:paraId="39B18779" w14:textId="020A2B14" w:rsidR="00DC583A" w:rsidRPr="00DC583A" w:rsidRDefault="00DC583A" w:rsidP="006B7B7A">
      <w:pPr>
        <w:spacing w:before="20" w:after="120"/>
        <w:rPr>
          <w:b/>
          <w:bCs/>
        </w:rPr>
      </w:pPr>
      <w:r w:rsidRPr="00DC583A">
        <w:rPr>
          <w:b/>
          <w:bCs/>
        </w:rPr>
        <w:t>Série</w:t>
      </w:r>
    </w:p>
    <w:p w14:paraId="6FE0B902" w14:textId="606AB9E5" w:rsidR="00F64D25" w:rsidRDefault="00F64D25" w:rsidP="006B7B7A">
      <w:pPr>
        <w:spacing w:before="20" w:after="120"/>
      </w:pPr>
      <w:r>
        <w:t>Comme un tour contient entre 2 et 256 équipes, il y a entre 1 et 128 séries disputées par tour.</w:t>
      </w:r>
    </w:p>
    <w:p w14:paraId="619FA157" w14:textId="26272D8E" w:rsidR="007918BE" w:rsidRDefault="002208DD" w:rsidP="00D673CD">
      <w:pPr>
        <w:spacing w:before="20"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F64D25">
      <w:pPr>
        <w:spacing w:before="20" w:after="120"/>
        <w:rPr>
          <w:b/>
          <w:bCs/>
        </w:rPr>
      </w:pPr>
      <w:r w:rsidRPr="00DC583A">
        <w:rPr>
          <w:b/>
          <w:bCs/>
        </w:rPr>
        <w:lastRenderedPageBreak/>
        <w:t>Match</w:t>
      </w:r>
    </w:p>
    <w:p w14:paraId="1CE17772" w14:textId="4DA507FB" w:rsidR="00F64D25" w:rsidRDefault="00F64D25" w:rsidP="00F64D25">
      <w:pPr>
        <w:spacing w:before="20"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F64D25">
      <w:pPr>
        <w:spacing w:before="20" w:after="120"/>
      </w:pPr>
      <w:r>
        <w:t>Nous ne stockons pas les buts des équipes dans un match car ils peuvent être calculé en fonction de leurs joueurs entre match et joueur.</w:t>
      </w:r>
    </w:p>
    <w:p w14:paraId="2C0DA1AB" w14:textId="77777777" w:rsidR="00F64D25" w:rsidRDefault="00F64D25" w:rsidP="00F64D25">
      <w:pPr>
        <w:spacing w:before="20" w:after="120"/>
      </w:pPr>
      <w:r>
        <w:t>Le gagnant d’un match n’est pas explicitement stocké. Il est déduit en fonction du résultat du match, c’est-à-dire l’équipe qui comptabilise le plus de goal.</w:t>
      </w:r>
    </w:p>
    <w:p w14:paraId="24FA7C40" w14:textId="387D62DD" w:rsidR="00DC583A" w:rsidRDefault="00DC583A" w:rsidP="006B7B7A">
      <w:pPr>
        <w:spacing w:before="20" w:after="120"/>
      </w:pPr>
    </w:p>
    <w:p w14:paraId="3D469A4B" w14:textId="50E73535" w:rsidR="00DC583A" w:rsidRPr="00DC583A" w:rsidRDefault="00DC583A" w:rsidP="006B7B7A">
      <w:pPr>
        <w:spacing w:before="20" w:after="120"/>
        <w:rPr>
          <w:b/>
          <w:bCs/>
        </w:rPr>
      </w:pPr>
      <w:r w:rsidRPr="00DC583A">
        <w:rPr>
          <w:b/>
          <w:bCs/>
        </w:rPr>
        <w:t>Equipe</w:t>
      </w:r>
    </w:p>
    <w:p w14:paraId="67923164" w14:textId="04BD672E" w:rsidR="002208DD" w:rsidRDefault="002208DD" w:rsidP="006B7B7A">
      <w:pPr>
        <w:spacing w:before="20"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7A86E7F5" w:rsidR="00DC583A" w:rsidRDefault="00DC583A" w:rsidP="006B7B7A">
      <w:pPr>
        <w:spacing w:before="20" w:after="120"/>
      </w:pPr>
    </w:p>
    <w:p w14:paraId="247D8968" w14:textId="34C9EFF2" w:rsidR="000F35DF" w:rsidRPr="000F35DF" w:rsidRDefault="000F35DF" w:rsidP="006B7B7A">
      <w:pPr>
        <w:spacing w:before="20" w:after="120"/>
        <w:rPr>
          <w:b/>
          <w:bCs/>
        </w:rPr>
      </w:pPr>
      <w:r w:rsidRPr="000F35DF">
        <w:rPr>
          <w:b/>
          <w:bCs/>
        </w:rPr>
        <w:t>Joueur</w:t>
      </w:r>
    </w:p>
    <w:p w14:paraId="4206E67D" w14:textId="712C0595" w:rsidR="000F35DF" w:rsidRDefault="000F35DF" w:rsidP="006B7B7A">
      <w:pPr>
        <w:spacing w:before="20"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6B7B7A">
      <w:pPr>
        <w:spacing w:before="20" w:after="120"/>
      </w:pPr>
    </w:p>
    <w:p w14:paraId="0B06C76D" w14:textId="350F5816" w:rsidR="00DC583A" w:rsidRDefault="00DC583A" w:rsidP="006B7B7A">
      <w:pPr>
        <w:spacing w:before="20" w:after="120"/>
        <w:rPr>
          <w:b/>
          <w:bCs/>
        </w:rPr>
      </w:pPr>
      <w:r w:rsidRPr="00DC583A">
        <w:rPr>
          <w:b/>
          <w:bCs/>
        </w:rPr>
        <w:t>Joueur</w:t>
      </w:r>
      <w:r>
        <w:rPr>
          <w:b/>
          <w:bCs/>
        </w:rPr>
        <w:t xml:space="preserve"> </w:t>
      </w:r>
      <w:r w:rsidRPr="00DC583A">
        <w:rPr>
          <w:b/>
          <w:bCs/>
        </w:rPr>
        <w:t>Equipe</w:t>
      </w:r>
    </w:p>
    <w:p w14:paraId="5340CD6D" w14:textId="40DF15F9" w:rsidR="00DC583A" w:rsidRDefault="00DC583A" w:rsidP="006B7B7A">
      <w:pPr>
        <w:spacing w:before="20"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1074EDC" w14:textId="77777777" w:rsidR="00FA4578" w:rsidRDefault="00FA4578" w:rsidP="006B7B7A">
      <w:pPr>
        <w:spacing w:before="20" w:after="120"/>
      </w:pPr>
    </w:p>
    <w:p w14:paraId="6BB9DDDF" w14:textId="3E1145DA" w:rsidR="00F83AC4" w:rsidRPr="001B7326" w:rsidRDefault="001B7326" w:rsidP="006B7B7A">
      <w:pPr>
        <w:spacing w:before="20" w:after="120"/>
        <w:rPr>
          <w:b/>
          <w:bCs/>
        </w:rPr>
      </w:pPr>
      <w:r w:rsidRPr="001B7326">
        <w:rPr>
          <w:b/>
          <w:bCs/>
        </w:rPr>
        <w:t>Prix</w:t>
      </w:r>
    </w:p>
    <w:p w14:paraId="37B18DCB" w14:textId="7ACB33EA" w:rsidR="001B7326" w:rsidRDefault="001B7326" w:rsidP="006B7B7A">
      <w:pPr>
        <w:spacing w:before="20"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6B7B7A">
      <w:pPr>
        <w:spacing w:before="20" w:after="120"/>
      </w:pPr>
    </w:p>
    <w:p w14:paraId="0B4DDD60" w14:textId="2DEE2DCD" w:rsidR="00F83AC4" w:rsidRDefault="00F83AC4" w:rsidP="006B7B7A">
      <w:pPr>
        <w:spacing w:before="20" w:after="120"/>
        <w:rPr>
          <w:b/>
          <w:bCs/>
        </w:rPr>
      </w:pPr>
      <w:r w:rsidRPr="00F83AC4">
        <w:rPr>
          <w:b/>
          <w:bCs/>
        </w:rPr>
        <w:t>Remarque globale</w:t>
      </w:r>
    </w:p>
    <w:p w14:paraId="255FEF23" w14:textId="249CB78B" w:rsidR="00F83AC4" w:rsidRPr="00F83AC4" w:rsidRDefault="00F83AC4" w:rsidP="006B7B7A">
      <w:pPr>
        <w:spacing w:before="20" w:after="120"/>
      </w:pPr>
      <w:r w:rsidRPr="00F83AC4">
        <w:t>Le cahier des charges parle de date</w:t>
      </w:r>
      <w:r w:rsidR="00190FA9">
        <w:t>s</w:t>
      </w:r>
      <w:r w:rsidRPr="00F83AC4">
        <w:t xml:space="preserve"> ne précise pas si elles incluent l’heure. De ce fait nous avons décidé de travailler uniquement avec de</w:t>
      </w:r>
      <w:r w:rsidR="00A710A5">
        <w:t>s</w:t>
      </w:r>
      <w:r w:rsidRPr="00F83AC4">
        <w:t xml:space="preserve"> date</w:t>
      </w:r>
      <w:r w:rsidR="00A710A5">
        <w:t>s</w:t>
      </w:r>
      <w:r w:rsidRPr="00F83AC4">
        <w:t>.</w:t>
      </w:r>
    </w:p>
    <w:p w14:paraId="62EEC14C" w14:textId="01470ED8" w:rsidR="00237D0C" w:rsidRDefault="00237D0C" w:rsidP="00237D0C">
      <w:pPr>
        <w:pStyle w:val="Titre1"/>
      </w:pPr>
      <w:bookmarkStart w:id="4" w:name="_Toc56166819"/>
      <w:r>
        <w:t>Conclusion</w:t>
      </w:r>
      <w:bookmarkEnd w:id="4"/>
    </w:p>
    <w:p w14:paraId="1E11294C" w14:textId="77777777" w:rsidR="00225CAB" w:rsidRPr="00225CAB" w:rsidRDefault="00225CAB" w:rsidP="00225CAB"/>
    <w:p w14:paraId="5158335F" w14:textId="1C443F8F" w:rsidR="002208DD" w:rsidRPr="002208DD" w:rsidRDefault="002208DD" w:rsidP="002208DD">
      <w:r>
        <w:t xml:space="preserve">Le modèle </w:t>
      </w:r>
      <w:r w:rsidR="00225CAB">
        <w:t>entité-association obtenu devrait nous permettre d’atteindre les exigences du cahier des charges. Toutefois, il est possible de le modifier si nécessaire.</w:t>
      </w:r>
    </w:p>
    <w:sectPr w:rsidR="002208DD" w:rsidRPr="002208DD" w:rsidSect="00886F3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6A9D7" w14:textId="77777777" w:rsidR="000B0A53" w:rsidRDefault="000B0A53" w:rsidP="00FE1E6D">
      <w:pPr>
        <w:spacing w:after="0" w:line="240" w:lineRule="auto"/>
      </w:pPr>
      <w:r>
        <w:separator/>
      </w:r>
    </w:p>
  </w:endnote>
  <w:endnote w:type="continuationSeparator" w:id="0">
    <w:p w14:paraId="66E949C2" w14:textId="77777777" w:rsidR="000B0A53" w:rsidRDefault="000B0A5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01F7F29" w:rsidR="00640A57" w:rsidRPr="00586B63" w:rsidRDefault="000B0A53" w:rsidP="00E47F06">
    <w:pPr>
      <w:pStyle w:val="Pieddepage"/>
      <w:jc w:val="right"/>
      <w:rPr>
        <w:lang w:val="en-GB"/>
      </w:rPr>
    </w:pPr>
    <w:r>
      <w:fldChar w:fldCharType="begin"/>
    </w:r>
    <w:r>
      <w:instrText xml:space="preserve"> DATE   \* MERGEFORMAT </w:instrText>
    </w:r>
    <w:r>
      <w:fldChar w:fldCharType="separate"/>
    </w:r>
    <w:r w:rsidR="00D673CD">
      <w:rPr>
        <w:noProof/>
      </w:rPr>
      <w:t>16.11.2020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7A21B" w14:textId="77777777" w:rsidR="000B0A53" w:rsidRDefault="000B0A53" w:rsidP="00FE1E6D">
      <w:pPr>
        <w:spacing w:after="0" w:line="240" w:lineRule="auto"/>
      </w:pPr>
      <w:r>
        <w:separator/>
      </w:r>
    </w:p>
  </w:footnote>
  <w:footnote w:type="continuationSeparator" w:id="0">
    <w:p w14:paraId="52EF14FA" w14:textId="77777777" w:rsidR="000B0A53" w:rsidRDefault="000B0A5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227008F"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0B0A53">
      <w:fldChar w:fldCharType="begin"/>
    </w:r>
    <w:r w:rsidR="000B0A53">
      <w:instrText xml:space="preserve"> TITLE  </w:instrText>
    </w:r>
    <w:r w:rsidR="000B0A53">
      <w:instrText xml:space="preserve"> \* MERGEFORMAT </w:instrText>
    </w:r>
    <w:r w:rsidR="000B0A53">
      <w:fldChar w:fldCharType="separate"/>
    </w:r>
    <w:r w:rsidR="000859C4">
      <w:t>Gestion de tournois</w:t>
    </w:r>
    <w:r w:rsidR="000B0A5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4"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58497C"/>
    <w:multiLevelType w:val="hybridMultilevel"/>
    <w:tmpl w:val="A84E3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7"/>
  </w:num>
  <w:num w:numId="4">
    <w:abstractNumId w:val="21"/>
  </w:num>
  <w:num w:numId="5">
    <w:abstractNumId w:val="23"/>
  </w:num>
  <w:num w:numId="6">
    <w:abstractNumId w:val="24"/>
  </w:num>
  <w:num w:numId="7">
    <w:abstractNumId w:val="5"/>
  </w:num>
  <w:num w:numId="8">
    <w:abstractNumId w:val="11"/>
  </w:num>
  <w:num w:numId="9">
    <w:abstractNumId w:val="25"/>
  </w:num>
  <w:num w:numId="10">
    <w:abstractNumId w:val="27"/>
  </w:num>
  <w:num w:numId="11">
    <w:abstractNumId w:val="15"/>
  </w:num>
  <w:num w:numId="12">
    <w:abstractNumId w:val="0"/>
  </w:num>
  <w:num w:numId="13">
    <w:abstractNumId w:val="18"/>
  </w:num>
  <w:num w:numId="14">
    <w:abstractNumId w:val="6"/>
  </w:num>
  <w:num w:numId="15">
    <w:abstractNumId w:val="17"/>
  </w:num>
  <w:num w:numId="16">
    <w:abstractNumId w:val="1"/>
  </w:num>
  <w:num w:numId="17">
    <w:abstractNumId w:val="10"/>
  </w:num>
  <w:num w:numId="18">
    <w:abstractNumId w:val="12"/>
  </w:num>
  <w:num w:numId="19">
    <w:abstractNumId w:val="14"/>
  </w:num>
  <w:num w:numId="20">
    <w:abstractNumId w:val="4"/>
  </w:num>
  <w:num w:numId="21">
    <w:abstractNumId w:val="8"/>
  </w:num>
  <w:num w:numId="22">
    <w:abstractNumId w:val="20"/>
  </w:num>
  <w:num w:numId="23">
    <w:abstractNumId w:val="26"/>
  </w:num>
  <w:num w:numId="24">
    <w:abstractNumId w:val="22"/>
  </w:num>
  <w:num w:numId="25">
    <w:abstractNumId w:val="16"/>
  </w:num>
  <w:num w:numId="26">
    <w:abstractNumId w:val="3"/>
  </w:num>
  <w:num w:numId="27">
    <w:abstractNumId w:val="9"/>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46F60"/>
    <w:rsid w:val="008746EF"/>
    <w:rsid w:val="00876F05"/>
    <w:rsid w:val="00886F34"/>
    <w:rsid w:val="008A283A"/>
    <w:rsid w:val="008C38A7"/>
    <w:rsid w:val="008C6547"/>
    <w:rsid w:val="008D6855"/>
    <w:rsid w:val="00922017"/>
    <w:rsid w:val="00940688"/>
    <w:rsid w:val="00943654"/>
    <w:rsid w:val="009442BC"/>
    <w:rsid w:val="00953023"/>
    <w:rsid w:val="009573E4"/>
    <w:rsid w:val="00972839"/>
    <w:rsid w:val="00972F79"/>
    <w:rsid w:val="0099629F"/>
    <w:rsid w:val="009C3625"/>
    <w:rsid w:val="009E3434"/>
    <w:rsid w:val="00A34D2D"/>
    <w:rsid w:val="00A710A5"/>
    <w:rsid w:val="00A71D38"/>
    <w:rsid w:val="00AA6A7D"/>
    <w:rsid w:val="00AC0872"/>
    <w:rsid w:val="00AD2302"/>
    <w:rsid w:val="00AD7BAD"/>
    <w:rsid w:val="00B61B65"/>
    <w:rsid w:val="00B81D90"/>
    <w:rsid w:val="00B84922"/>
    <w:rsid w:val="00B87964"/>
    <w:rsid w:val="00B97E81"/>
    <w:rsid w:val="00BA43CD"/>
    <w:rsid w:val="00BB3348"/>
    <w:rsid w:val="00BE1D16"/>
    <w:rsid w:val="00BE1E0C"/>
    <w:rsid w:val="00BE6373"/>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4D66"/>
    <w:rsid w:val="00EB328D"/>
    <w:rsid w:val="00EC1853"/>
    <w:rsid w:val="00ED62EA"/>
    <w:rsid w:val="00F0098A"/>
    <w:rsid w:val="00F0253D"/>
    <w:rsid w:val="00F25846"/>
    <w:rsid w:val="00F578CE"/>
    <w:rsid w:val="00F61840"/>
    <w:rsid w:val="00F6470B"/>
    <w:rsid w:val="00F64D25"/>
    <w:rsid w:val="00F801F2"/>
    <w:rsid w:val="00F83AC4"/>
    <w:rsid w:val="00F94513"/>
    <w:rsid w:val="00FA4578"/>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720C08"/>
    <w:rsid w:val="00762E42"/>
    <w:rsid w:val="00792FEE"/>
    <w:rsid w:val="00847EAA"/>
    <w:rsid w:val="00B10A84"/>
    <w:rsid w:val="00B64CA4"/>
    <w:rsid w:val="00B77DE6"/>
    <w:rsid w:val="00BA039E"/>
    <w:rsid w:val="00BD5F81"/>
    <w:rsid w:val="00BE0ACD"/>
    <w:rsid w:val="00C55F60"/>
    <w:rsid w:val="00CF1AF9"/>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120</cp:revision>
  <cp:lastPrinted>2020-10-30T17:12:00Z</cp:lastPrinted>
  <dcterms:created xsi:type="dcterms:W3CDTF">2020-02-19T07:45:00Z</dcterms:created>
  <dcterms:modified xsi:type="dcterms:W3CDTF">2020-11-16T22:20:00Z</dcterms:modified>
  <cp:category>BDR</cp:category>
</cp:coreProperties>
</file>