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 w:rsidP="004B4D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51E780DF" w:rsidR="00640A57" w:rsidRPr="000D68AA" w:rsidRDefault="004B4DA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4F0E9018" w:rsidR="00640A57" w:rsidRPr="000D68AA" w:rsidRDefault="003A2B6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B4DA8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4B4DA8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04.12.2020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6E8988B8" w:rsidR="00640A57" w:rsidRDefault="003A2B6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B4DA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SELECT MySQL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C459F02" w:rsidR="00640A57" w:rsidRDefault="004B4D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51E780DF" w:rsidR="00640A57" w:rsidRPr="000D68AA" w:rsidRDefault="004B4DA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4F0E9018" w:rsidR="00640A57" w:rsidRPr="000D68AA" w:rsidRDefault="003A2B6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B4DA8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4B4DA8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04.12.2020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6E8988B8" w:rsidR="00640A57" w:rsidRDefault="003A2B6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B4DA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SELECT MySQL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C459F02" w:rsidR="00640A57" w:rsidRDefault="004B4D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5166E9A1" w14:textId="77777777" w:rsidR="004B4DA8" w:rsidRDefault="00572C17" w:rsidP="004B4DA8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</w:sdtContent>
    </w:sdt>
    <w:p w14:paraId="15107EAF" w14:textId="39A69051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lastRenderedPageBreak/>
        <w:t>1</w:t>
      </w:r>
      <w:r w:rsidRPr="00DF13A1">
        <w:rPr>
          <w:u w:val="single"/>
        </w:rPr>
        <w:t>. Les frais moyens d'inscription des événements organisés par la fédération 'BRITISH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GYMNASTICS'.</w:t>
      </w:r>
    </w:p>
    <w:p w14:paraId="45FB330A" w14:textId="483856F3" w:rsidR="00DF13A1" w:rsidRPr="00DF13A1" w:rsidRDefault="00DF13A1" w:rsidP="004B4DA8">
      <w:r>
        <w:t>&lt;code&gt;</w:t>
      </w:r>
    </w:p>
    <w:p w14:paraId="7EBF48A8" w14:textId="29285833" w:rsidR="004B4DA8" w:rsidRDefault="00BB79AC" w:rsidP="004B4DA8">
      <w:r>
        <w:rPr>
          <w:noProof/>
        </w:rPr>
        <w:drawing>
          <wp:inline distT="0" distB="0" distL="0" distR="0" wp14:anchorId="7065366B" wp14:editId="50AFE7C4">
            <wp:extent cx="1344295" cy="36195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63F0" w14:textId="77777777" w:rsidR="00DF13A1" w:rsidRDefault="00DF13A1" w:rsidP="004B4DA8"/>
    <w:p w14:paraId="78B2E762" w14:textId="3B22A5A3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2</w:t>
      </w:r>
      <w:r w:rsidRPr="00DF13A1">
        <w:rPr>
          <w:u w:val="single"/>
        </w:rPr>
        <w:t>. Les gymnastes qui pratiquent la discipline dont leur entraineur est le spécialiste et qui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sont originaires du même pays.</w:t>
      </w:r>
    </w:p>
    <w:p w14:paraId="43EF4FAF" w14:textId="77777777" w:rsidR="00DF13A1" w:rsidRPr="00DF13A1" w:rsidRDefault="00DF13A1" w:rsidP="00DF13A1">
      <w:r>
        <w:t>&lt;code&gt;</w:t>
      </w:r>
    </w:p>
    <w:p w14:paraId="18C257EC" w14:textId="6F75CFE6" w:rsidR="00BB79AC" w:rsidRDefault="00BB79AC" w:rsidP="004B4DA8">
      <w:r>
        <w:rPr>
          <w:noProof/>
        </w:rPr>
        <w:drawing>
          <wp:inline distT="0" distB="0" distL="0" distR="0" wp14:anchorId="1FD64408" wp14:editId="62C9B6C7">
            <wp:extent cx="1657985" cy="6959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CBC0" w14:textId="062CBA0A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3</w:t>
      </w:r>
      <w:r w:rsidRPr="00DF13A1">
        <w:rPr>
          <w:u w:val="single"/>
        </w:rPr>
        <w:t>. Tous les gymnastes (avec leur date de naissance et leur fédération) pratiquant la discipline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'GFA', classés par fédération (ordre alphabétique croissant de leur nom) puis par âge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décroissant.</w:t>
      </w:r>
    </w:p>
    <w:p w14:paraId="4ED0D759" w14:textId="77777777" w:rsidR="00DF13A1" w:rsidRPr="00DF13A1" w:rsidRDefault="00DF13A1" w:rsidP="00DF13A1">
      <w:r>
        <w:t>&lt;code&gt;</w:t>
      </w:r>
    </w:p>
    <w:p w14:paraId="5D090F8C" w14:textId="2C8F73A0" w:rsidR="002D6D06" w:rsidRDefault="002D6D06" w:rsidP="004B4DA8">
      <w:r>
        <w:rPr>
          <w:noProof/>
        </w:rPr>
        <w:drawing>
          <wp:inline distT="0" distB="0" distL="0" distR="0" wp14:anchorId="00FE6CB1" wp14:editId="779ADA81">
            <wp:extent cx="5124450" cy="1282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89E2" w14:textId="77777777" w:rsidR="00DF13A1" w:rsidRDefault="00DF13A1" w:rsidP="004B4DA8"/>
    <w:p w14:paraId="332DD19A" w14:textId="3CE244F4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4</w:t>
      </w:r>
      <w:r w:rsidRPr="00DF13A1">
        <w:rPr>
          <w:u w:val="single"/>
        </w:rPr>
        <w:t>. Les coachs nés entre 1981 et 1996 (années comprises) qui entrainent au moins un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gymnaste plus âgé qu'eux.</w:t>
      </w:r>
    </w:p>
    <w:p w14:paraId="4F7C1364" w14:textId="44D912A1" w:rsidR="00DF13A1" w:rsidRPr="00DF13A1" w:rsidRDefault="00DF13A1" w:rsidP="004B4DA8">
      <w:r w:rsidRPr="00DF13A1">
        <w:t>&lt;code&gt;</w:t>
      </w:r>
    </w:p>
    <w:p w14:paraId="1AE9663D" w14:textId="56AC8DFE" w:rsidR="002D6D06" w:rsidRDefault="002D6D06" w:rsidP="004B4DA8">
      <w:r>
        <w:rPr>
          <w:noProof/>
        </w:rPr>
        <w:drawing>
          <wp:inline distT="0" distB="0" distL="0" distR="0" wp14:anchorId="661F3914" wp14:editId="3BAD34E9">
            <wp:extent cx="1788160" cy="511810"/>
            <wp:effectExtent l="0" t="0" r="254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2B81" w14:textId="77777777" w:rsidR="00DF13A1" w:rsidRDefault="00DF13A1" w:rsidP="004B4DA8"/>
    <w:p w14:paraId="3BAF5995" w14:textId="3121D2B9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5</w:t>
      </w:r>
      <w:r w:rsidRPr="00DF13A1">
        <w:rPr>
          <w:u w:val="single"/>
        </w:rPr>
        <w:t>. Les coachs qui entrainent plus de 2 gymnastes qui se sont inscrits à au moins 1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événement.</w:t>
      </w:r>
    </w:p>
    <w:p w14:paraId="37F6A9E1" w14:textId="77777777" w:rsidR="00DF13A1" w:rsidRPr="00DF13A1" w:rsidRDefault="00DF13A1" w:rsidP="00DF13A1">
      <w:r>
        <w:t>&lt;code&gt;</w:t>
      </w:r>
    </w:p>
    <w:p w14:paraId="750D398B" w14:textId="0CDFDDB4" w:rsidR="002D6D06" w:rsidRDefault="002D6D06" w:rsidP="004B4DA8">
      <w:r>
        <w:rPr>
          <w:noProof/>
        </w:rPr>
        <w:drawing>
          <wp:inline distT="0" distB="0" distL="0" distR="0" wp14:anchorId="45A80823" wp14:editId="169849EA">
            <wp:extent cx="1828800" cy="5486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0861" w14:textId="77777777" w:rsidR="00DF13A1" w:rsidRDefault="00DF13A1" w:rsidP="004B4DA8"/>
    <w:p w14:paraId="20ED4D60" w14:textId="23D31761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lastRenderedPageBreak/>
        <w:t>6</w:t>
      </w:r>
      <w:r w:rsidRPr="00DF13A1">
        <w:rPr>
          <w:u w:val="single"/>
        </w:rPr>
        <w:t>. Pour les gymnastes ayant participé à au moins 2 événements, indiquer l’écart entre les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frais d’inscription les moins élevés et les plus élevés payés. Classer les résultats par ordre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alphabétique croissant du nom, puis du prénom des gymnastes.</w:t>
      </w:r>
    </w:p>
    <w:p w14:paraId="234AF206" w14:textId="77777777" w:rsidR="00DF13A1" w:rsidRPr="00DF13A1" w:rsidRDefault="00DF13A1" w:rsidP="00DF13A1">
      <w:r>
        <w:t>&lt;code&gt;</w:t>
      </w:r>
    </w:p>
    <w:p w14:paraId="6BC8F2B6" w14:textId="0D339F88" w:rsidR="002D6D06" w:rsidRDefault="002D6D06" w:rsidP="004B4DA8">
      <w:r>
        <w:rPr>
          <w:noProof/>
        </w:rPr>
        <w:drawing>
          <wp:inline distT="0" distB="0" distL="0" distR="0" wp14:anchorId="13CA89E3" wp14:editId="478507C6">
            <wp:extent cx="3125470" cy="9620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E599" w14:textId="77777777" w:rsidR="00DF13A1" w:rsidRDefault="00DF13A1" w:rsidP="004B4DA8"/>
    <w:p w14:paraId="7C7EB1E7" w14:textId="7C23D31A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7</w:t>
      </w:r>
      <w:r w:rsidRPr="00DF13A1">
        <w:rPr>
          <w:u w:val="single"/>
        </w:rPr>
        <w:t>. Indiquer (gymnaste + événement avec sa date d’ouverture + nombre de jours de retard)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toutes les inscriptions faites après la date d’ouverture d'un événement.</w:t>
      </w:r>
    </w:p>
    <w:p w14:paraId="4C14581F" w14:textId="77777777" w:rsidR="00DF13A1" w:rsidRPr="00DF13A1" w:rsidRDefault="00DF13A1" w:rsidP="00DF13A1">
      <w:r>
        <w:t>&lt;code&gt;</w:t>
      </w:r>
    </w:p>
    <w:p w14:paraId="2E6FE6D3" w14:textId="438570BB" w:rsidR="002D6D06" w:rsidRDefault="002D6D06" w:rsidP="004B4DA8">
      <w:r>
        <w:rPr>
          <w:noProof/>
        </w:rPr>
        <w:drawing>
          <wp:inline distT="0" distB="0" distL="0" distR="0" wp14:anchorId="06B73023" wp14:editId="542A3C62">
            <wp:extent cx="5302250" cy="6413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9D1B" w14:textId="77777777" w:rsidR="00DF13A1" w:rsidRDefault="00DF13A1" w:rsidP="004B4DA8"/>
    <w:p w14:paraId="6176D2C6" w14:textId="23921995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8</w:t>
      </w:r>
      <w:r w:rsidRPr="00DF13A1">
        <w:rPr>
          <w:u w:val="single"/>
        </w:rPr>
        <w:t>. Les évènements (et la fédération qui les organise) qui ont plus de 3 gymnastes inscrits et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dont les frais d’inscription sont inférieurs à la moyenne.</w:t>
      </w:r>
    </w:p>
    <w:p w14:paraId="200E7E90" w14:textId="77777777" w:rsidR="00DF13A1" w:rsidRPr="00DF13A1" w:rsidRDefault="00DF13A1" w:rsidP="00DF13A1">
      <w:r>
        <w:t>&lt;code&gt;</w:t>
      </w:r>
    </w:p>
    <w:p w14:paraId="17A83169" w14:textId="671A1907" w:rsidR="002D6D06" w:rsidRDefault="002D6D06" w:rsidP="004B4DA8">
      <w:r>
        <w:rPr>
          <w:noProof/>
        </w:rPr>
        <w:drawing>
          <wp:inline distT="0" distB="0" distL="0" distR="0" wp14:anchorId="7A1C7837" wp14:editId="7C30420E">
            <wp:extent cx="4121785" cy="52514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FCA7" w14:textId="77777777" w:rsidR="00DF13A1" w:rsidRDefault="00DF13A1" w:rsidP="004B4DA8"/>
    <w:p w14:paraId="365C2DFD" w14:textId="5E6F8E13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9</w:t>
      </w:r>
      <w:r w:rsidRPr="00DF13A1">
        <w:rPr>
          <w:u w:val="single"/>
        </w:rPr>
        <w:t>. Le code des disciplines pratiquées par au moins 10 gymnastes ou ayant au moins 2 coachs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dont c'est la spécialité.</w:t>
      </w:r>
    </w:p>
    <w:p w14:paraId="2BFF2816" w14:textId="77777777" w:rsidR="00DF13A1" w:rsidRPr="00DF13A1" w:rsidRDefault="00DF13A1" w:rsidP="00DF13A1">
      <w:r>
        <w:t>&lt;code&gt;</w:t>
      </w:r>
    </w:p>
    <w:p w14:paraId="79499A39" w14:textId="38A6E7D5" w:rsidR="002D6D06" w:rsidRDefault="002D6D06" w:rsidP="004B4DA8">
      <w:r>
        <w:rPr>
          <w:noProof/>
        </w:rPr>
        <w:drawing>
          <wp:inline distT="0" distB="0" distL="0" distR="0" wp14:anchorId="024CE191" wp14:editId="0A2F3ED1">
            <wp:extent cx="1016635" cy="5118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AF04" w14:textId="77777777" w:rsidR="00DF13A1" w:rsidRDefault="00DF13A1" w:rsidP="004B4DA8"/>
    <w:p w14:paraId="24816619" w14:textId="76B1A2BD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10</w:t>
      </w:r>
      <w:r w:rsidRPr="00DF13A1">
        <w:rPr>
          <w:u w:val="single"/>
        </w:rPr>
        <w:t>. En partant du principe que les coachs payent les frais d'inscription aux événements de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leurs gymnastes qui y participent en tant que juniors (moins de 16 ans au début de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l'événement), classer les coachs par le montant total des frais d’inscriptions qu'ils ont payé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(ordre décroissant) puis par ordre alphabétique de leur nom.</w:t>
      </w:r>
    </w:p>
    <w:p w14:paraId="4EE21271" w14:textId="77777777" w:rsidR="00DF13A1" w:rsidRPr="00DF13A1" w:rsidRDefault="00DF13A1" w:rsidP="00DF13A1">
      <w:r>
        <w:t>&lt;code&gt;</w:t>
      </w:r>
    </w:p>
    <w:p w14:paraId="26787A44" w14:textId="51EA6A7E" w:rsidR="002D6D06" w:rsidRDefault="002D6D06" w:rsidP="004B4DA8">
      <w:r>
        <w:rPr>
          <w:noProof/>
        </w:rPr>
        <w:lastRenderedPageBreak/>
        <w:drawing>
          <wp:inline distT="0" distB="0" distL="0" distR="0" wp14:anchorId="75FC190B" wp14:editId="0CEED61E">
            <wp:extent cx="2468880" cy="548640"/>
            <wp:effectExtent l="0" t="0" r="762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3DC4" w14:textId="77777777" w:rsidR="00DF13A1" w:rsidRDefault="00DF13A1" w:rsidP="004B4DA8"/>
    <w:p w14:paraId="315B4CAB" w14:textId="22C24173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11</w:t>
      </w:r>
      <w:r w:rsidRPr="00DF13A1">
        <w:rPr>
          <w:u w:val="single"/>
        </w:rPr>
        <w:t>. Par fédération qui a au moins 1 membre, indiquer le nombre de membres qui sont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originaires de son pays et le nombre qui sont originaires d'un autre pays.</w:t>
      </w:r>
    </w:p>
    <w:p w14:paraId="1E64B813" w14:textId="77777777" w:rsidR="00DF13A1" w:rsidRPr="00DF13A1" w:rsidRDefault="00DF13A1" w:rsidP="00DF13A1">
      <w:r>
        <w:t>&lt;code&gt;</w:t>
      </w:r>
    </w:p>
    <w:p w14:paraId="623A8FCC" w14:textId="18F6759D" w:rsidR="002D6D06" w:rsidRDefault="002D6D06" w:rsidP="004B4DA8">
      <w:r>
        <w:rPr>
          <w:noProof/>
        </w:rPr>
        <w:drawing>
          <wp:inline distT="0" distB="0" distL="0" distR="0" wp14:anchorId="61925CA3" wp14:editId="683DFCBC">
            <wp:extent cx="5104130" cy="83947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D12A" w14:textId="77777777" w:rsidR="00DF13A1" w:rsidRDefault="00DF13A1" w:rsidP="004B4DA8"/>
    <w:p w14:paraId="07FDE649" w14:textId="34071CE3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12</w:t>
      </w:r>
      <w:r w:rsidRPr="00DF13A1">
        <w:rPr>
          <w:u w:val="single"/>
        </w:rPr>
        <w:t>. Pour chaque gymnaste, indiquer le nombre d'événements auxquels il est inscrit et qui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n'ont pas encore commencé.</w:t>
      </w:r>
    </w:p>
    <w:p w14:paraId="6D00C7C1" w14:textId="77777777" w:rsidR="00DF13A1" w:rsidRPr="00DF13A1" w:rsidRDefault="00DF13A1" w:rsidP="00DF13A1">
      <w:r>
        <w:t>&lt;code&gt;</w:t>
      </w:r>
    </w:p>
    <w:p w14:paraId="6834C1A4" w14:textId="51FC3B49" w:rsidR="00DF13A1" w:rsidRDefault="00DF13A1" w:rsidP="004B4DA8">
      <w:r>
        <w:rPr>
          <w:noProof/>
        </w:rPr>
        <w:drawing>
          <wp:inline distT="0" distB="0" distL="0" distR="0" wp14:anchorId="1F0C0169" wp14:editId="753DB842">
            <wp:extent cx="2961640" cy="8191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493E" w14:textId="77777777" w:rsidR="00DF13A1" w:rsidRDefault="00DF13A1" w:rsidP="004B4DA8"/>
    <w:p w14:paraId="64BDC16C" w14:textId="23B48109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13</w:t>
      </w:r>
      <w:r w:rsidRPr="00DF13A1">
        <w:rPr>
          <w:u w:val="single"/>
        </w:rPr>
        <w:t>. Pour l’événement 'TRA RGI World Cup 2018', lister toutes les inscriptions (gymnastes +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frais réels).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Pour calculer les frais réels, on prend les frais d’inscription en tenant compte de 2 règles :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 xml:space="preserve"> On les double pour toute inscription hors délai (après l’ouverture de l’événement).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Les gymnastes membres de la fédération qui organise l’événement ont un rabais de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20%.</w:t>
      </w:r>
    </w:p>
    <w:p w14:paraId="147182FA" w14:textId="77777777" w:rsidR="00DF13A1" w:rsidRPr="00DF13A1" w:rsidRDefault="00DF13A1" w:rsidP="00DF13A1">
      <w:r>
        <w:t>&lt;code&gt;</w:t>
      </w:r>
    </w:p>
    <w:p w14:paraId="49D9C46C" w14:textId="4A131BB3" w:rsidR="00DF13A1" w:rsidRDefault="00DF13A1" w:rsidP="004B4DA8">
      <w:r>
        <w:rPr>
          <w:noProof/>
        </w:rPr>
        <w:drawing>
          <wp:inline distT="0" distB="0" distL="0" distR="0" wp14:anchorId="429A1DDB" wp14:editId="49548C7D">
            <wp:extent cx="2647950" cy="825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6ECC" w14:textId="5A1A7FB0" w:rsidR="00DF13A1" w:rsidRDefault="00DF13A1" w:rsidP="004B4DA8">
      <w:r>
        <w:t>Nous avons considéré que le rabais de 20% s’appliquait également sur le prix de l’inscription doublé.</w:t>
      </w:r>
    </w:p>
    <w:p w14:paraId="45A15EBA" w14:textId="77777777" w:rsidR="00DF13A1" w:rsidRDefault="00DF13A1" w:rsidP="004B4DA8"/>
    <w:p w14:paraId="78EEE489" w14:textId="5ABBCC9A" w:rsidR="004B4DA8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14</w:t>
      </w:r>
      <w:r w:rsidRPr="00DF13A1">
        <w:rPr>
          <w:u w:val="single"/>
        </w:rPr>
        <w:t>. Les gymnastes inscrits dans des événements qui ont plus de 5 ans d’écart.</w:t>
      </w:r>
      <w:r w:rsidRPr="00DF13A1">
        <w:rPr>
          <w:u w:val="single"/>
        </w:rPr>
        <w:t xml:space="preserve"> </w:t>
      </w:r>
      <w:r w:rsidRPr="00DF13A1">
        <w:rPr>
          <w:u w:val="single"/>
        </w:rPr>
        <w:t>Utiliser le prédicat EXISTS.</w:t>
      </w:r>
    </w:p>
    <w:p w14:paraId="6494A8C2" w14:textId="77777777" w:rsidR="00DF13A1" w:rsidRPr="00DF13A1" w:rsidRDefault="00DF13A1" w:rsidP="00DF13A1">
      <w:r>
        <w:t>&lt;code&gt;</w:t>
      </w:r>
    </w:p>
    <w:p w14:paraId="71A51146" w14:textId="77777777" w:rsidR="00DF13A1" w:rsidRPr="00DF13A1" w:rsidRDefault="00DF13A1" w:rsidP="004B4DA8">
      <w:pPr>
        <w:rPr>
          <w:u w:val="single"/>
        </w:rPr>
      </w:pPr>
    </w:p>
    <w:p w14:paraId="761310A5" w14:textId="361AFDE8" w:rsidR="00DF13A1" w:rsidRDefault="00DF13A1" w:rsidP="004B4DA8">
      <w:r>
        <w:rPr>
          <w:noProof/>
        </w:rPr>
        <w:lastRenderedPageBreak/>
        <w:drawing>
          <wp:inline distT="0" distB="0" distL="0" distR="0" wp14:anchorId="003734CB" wp14:editId="4012021C">
            <wp:extent cx="1712595" cy="839470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888B" w14:textId="77777777" w:rsidR="00DF13A1" w:rsidRDefault="00DF13A1" w:rsidP="004B4DA8"/>
    <w:p w14:paraId="601AF7CF" w14:textId="12EB1405" w:rsidR="00BF704E" w:rsidRDefault="004B4DA8" w:rsidP="004B4DA8">
      <w:pPr>
        <w:rPr>
          <w:u w:val="single"/>
        </w:rPr>
      </w:pPr>
      <w:r w:rsidRPr="00DF13A1">
        <w:rPr>
          <w:b/>
          <w:bCs/>
          <w:u w:val="single"/>
        </w:rPr>
        <w:t>15</w:t>
      </w:r>
      <w:r w:rsidRPr="00DF13A1">
        <w:rPr>
          <w:u w:val="single"/>
        </w:rPr>
        <w:t>. Les gymnastes qui ne se sont inscrits qu’à des événements organisés par leur fédération.</w:t>
      </w:r>
    </w:p>
    <w:p w14:paraId="44E1AD35" w14:textId="77777777" w:rsidR="00DF13A1" w:rsidRPr="00DF13A1" w:rsidRDefault="00DF13A1" w:rsidP="00DF13A1">
      <w:r>
        <w:t>&lt;code&gt;</w:t>
      </w:r>
    </w:p>
    <w:p w14:paraId="18F4B99A" w14:textId="506123C8" w:rsidR="004B4DA8" w:rsidRDefault="00DF13A1" w:rsidP="004B4DA8">
      <w:r>
        <w:rPr>
          <w:noProof/>
        </w:rPr>
        <w:drawing>
          <wp:inline distT="0" distB="0" distL="0" distR="0" wp14:anchorId="2E175882" wp14:editId="66150B58">
            <wp:extent cx="1992630" cy="695960"/>
            <wp:effectExtent l="0" t="0" r="762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DA8" w:rsidSect="00BF704E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691F" w14:textId="77777777" w:rsidR="003A2B6D" w:rsidRDefault="003A2B6D" w:rsidP="00FE1E6D">
      <w:pPr>
        <w:spacing w:after="0" w:line="240" w:lineRule="auto"/>
      </w:pPr>
      <w:r>
        <w:separator/>
      </w:r>
    </w:p>
  </w:endnote>
  <w:endnote w:type="continuationSeparator" w:id="0">
    <w:p w14:paraId="15AD93B6" w14:textId="77777777" w:rsidR="003A2B6D" w:rsidRDefault="003A2B6D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11A26D82" w:rsidR="00640A57" w:rsidRDefault="002A3712">
    <w:pPr>
      <w:pStyle w:val="Pieddepage"/>
    </w:pPr>
    <w:fldSimple w:instr=" DATE   \* MERGEFORMAT ">
      <w:r w:rsidR="004B4DA8">
        <w:rPr>
          <w:noProof/>
        </w:rPr>
        <w:t>04.12.2020</w:t>
      </w:r>
    </w:fldSimple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B4DA8">
          <w:t>BERNEY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99B6" w14:textId="77777777" w:rsidR="003A2B6D" w:rsidRDefault="003A2B6D" w:rsidP="00FE1E6D">
      <w:pPr>
        <w:spacing w:after="0" w:line="240" w:lineRule="auto"/>
      </w:pPr>
      <w:r>
        <w:separator/>
      </w:r>
    </w:p>
  </w:footnote>
  <w:footnote w:type="continuationSeparator" w:id="0">
    <w:p w14:paraId="2EDCD8F7" w14:textId="77777777" w:rsidR="003A2B6D" w:rsidRDefault="003A2B6D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72D6DB2" w:rsidR="00640A57" w:rsidRDefault="004B4DA8" w:rsidP="00FE1E6D">
              <w:pPr>
                <w:pStyle w:val="En-tte"/>
                <w:jc w:val="right"/>
              </w:pPr>
              <w:r>
                <w:t>SELECT MySQL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D68AA"/>
    <w:rsid w:val="00104F1D"/>
    <w:rsid w:val="00105E0C"/>
    <w:rsid w:val="00130704"/>
    <w:rsid w:val="00193692"/>
    <w:rsid w:val="001F2567"/>
    <w:rsid w:val="00291373"/>
    <w:rsid w:val="002941DF"/>
    <w:rsid w:val="002A3712"/>
    <w:rsid w:val="002C673F"/>
    <w:rsid w:val="002D6D06"/>
    <w:rsid w:val="00325F09"/>
    <w:rsid w:val="003A2B6D"/>
    <w:rsid w:val="003B796B"/>
    <w:rsid w:val="0044762D"/>
    <w:rsid w:val="00463CBC"/>
    <w:rsid w:val="00485730"/>
    <w:rsid w:val="004B4DA8"/>
    <w:rsid w:val="00572C17"/>
    <w:rsid w:val="005A576B"/>
    <w:rsid w:val="00640A57"/>
    <w:rsid w:val="0064248A"/>
    <w:rsid w:val="006B1095"/>
    <w:rsid w:val="00741489"/>
    <w:rsid w:val="00754A9D"/>
    <w:rsid w:val="007B57A8"/>
    <w:rsid w:val="007D12F9"/>
    <w:rsid w:val="00816000"/>
    <w:rsid w:val="00943654"/>
    <w:rsid w:val="009573E4"/>
    <w:rsid w:val="00972839"/>
    <w:rsid w:val="0099629F"/>
    <w:rsid w:val="009C3625"/>
    <w:rsid w:val="00A34D2D"/>
    <w:rsid w:val="00A71D38"/>
    <w:rsid w:val="00AD2302"/>
    <w:rsid w:val="00BB79AC"/>
    <w:rsid w:val="00BE1E0C"/>
    <w:rsid w:val="00BE6373"/>
    <w:rsid w:val="00BF704E"/>
    <w:rsid w:val="00C367F2"/>
    <w:rsid w:val="00C639BF"/>
    <w:rsid w:val="00CE47FF"/>
    <w:rsid w:val="00D23BE1"/>
    <w:rsid w:val="00D40FF9"/>
    <w:rsid w:val="00DF13A1"/>
    <w:rsid w:val="00DF23D0"/>
    <w:rsid w:val="00E07783"/>
    <w:rsid w:val="00E33BCC"/>
    <w:rsid w:val="00E84D66"/>
    <w:rsid w:val="00EB328D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customStyle="1" w:styleId="sc0">
    <w:name w:val="sc0"/>
    <w:basedOn w:val="Policepardfaut"/>
    <w:rsid w:val="00C367F2"/>
    <w:rPr>
      <w:rFonts w:ascii="Courier New" w:hAnsi="Courier New" w:cs="Courier New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5B76AF"/>
    <w:rsid w:val="008F3ADD"/>
    <w:rsid w:val="00D95F6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MySQL</dc:title>
  <dc:subject>LABORatoire 2</dc:subject>
  <dc:creator>BERNEY Alec, FORESTIER Quentin, HERZIG Melvyn</dc:creator>
  <cp:keywords/>
  <dc:description/>
  <cp:lastModifiedBy>Melvyn Herzig</cp:lastModifiedBy>
  <cp:revision>46</cp:revision>
  <dcterms:created xsi:type="dcterms:W3CDTF">2020-02-19T07:45:00Z</dcterms:created>
  <dcterms:modified xsi:type="dcterms:W3CDTF">2020-12-04T16:08:00Z</dcterms:modified>
  <cp:category>BDR</cp:category>
</cp:coreProperties>
</file>