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23335F" w14:textId="1D79916A" w:rsidR="00556ABE" w:rsidRDefault="00BF704E" w:rsidP="000C10F6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6D4FB06" w:rsidR="00640A57" w:rsidRPr="00EC1853" w:rsidRDefault="00CD769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67E2AC8A" w:rsidR="00640A57" w:rsidRPr="00EC1853" w:rsidRDefault="00BB734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675A4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MAC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0C10F6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18.12.2021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2F43486E" w:rsidR="00640A57" w:rsidRPr="00CD7691" w:rsidRDefault="00BB734D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10F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Évaluation des résultats obtenus pas Apache Lucene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A58E712" w:rsidR="00640A57" w:rsidRDefault="00CD769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0C10F6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6D4FB06" w:rsidR="00640A57" w:rsidRPr="00EC1853" w:rsidRDefault="00CD769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67E2AC8A" w:rsidR="00640A57" w:rsidRPr="00EC1853" w:rsidRDefault="00BB734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675A4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MAC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0C10F6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18.12.2021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2F43486E" w:rsidR="00640A57" w:rsidRPr="00CD7691" w:rsidRDefault="00BB734D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10F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Évaluation des résultats obtenus pas Apache Lucene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A58E712" w:rsidR="00640A57" w:rsidRDefault="00CD769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0C10F6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="00572C17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199E64" w14:textId="0692ADD3" w:rsidR="00556ABE" w:rsidRDefault="00556ABE" w:rsidP="0012048F">
          <w:pPr>
            <w:jc w:val="both"/>
          </w:pPr>
          <w:r>
            <w:br w:type="page"/>
          </w:r>
        </w:p>
        <w:p w14:paraId="38256840" w14:textId="3362B7DC" w:rsidR="000C10F6" w:rsidRDefault="000C10F6" w:rsidP="0012048F">
          <w:pPr>
            <w:pStyle w:val="Titre1"/>
            <w:jc w:val="both"/>
          </w:pPr>
          <w:r>
            <w:lastRenderedPageBreak/>
            <w:t>Question initiale</w:t>
          </w:r>
        </w:p>
        <w:p w14:paraId="6D345021" w14:textId="286B111B" w:rsidR="000C10F6" w:rsidRPr="000C10F6" w:rsidRDefault="000C10F6" w:rsidP="000C10F6">
          <w:r>
            <w:t xml:space="preserve">Parmi les analyseurs </w:t>
          </w:r>
          <w:r w:rsidR="00F32BD9">
            <w:t>d’Apache Lucene</w:t>
          </w:r>
          <w:r>
            <w:t>, quel est le plus performant et le moins performant</w:t>
          </w:r>
          <w:r w:rsidR="00F32BD9">
            <w:t>.</w:t>
          </w:r>
        </w:p>
        <w:p w14:paraId="372F6788" w14:textId="4BD7FD83" w:rsidR="00B675A4" w:rsidRDefault="000C10F6" w:rsidP="0012048F">
          <w:pPr>
            <w:pStyle w:val="Titre1"/>
            <w:jc w:val="both"/>
          </w:pPr>
          <w:r>
            <w:t xml:space="preserve">Résultats </w:t>
          </w:r>
        </w:p>
        <w:p w14:paraId="010C0135" w14:textId="1C6434AF" w:rsidR="000C10F6" w:rsidRDefault="000C10F6" w:rsidP="000C10F6">
          <w:r>
            <w:rPr>
              <w:noProof/>
            </w:rPr>
            <w:drawing>
              <wp:inline distT="0" distB="0" distL="0" distR="0" wp14:anchorId="73C692AB" wp14:editId="3CA31849">
                <wp:extent cx="5760720" cy="3456305"/>
                <wp:effectExtent l="0" t="0" r="11430" b="10795"/>
                <wp:docPr id="10" name="Graphiqu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43FF5E-F79C-49AB-8D35-B072609926D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  <w:p w14:paraId="4B45EDAC" w14:textId="0588F9B7" w:rsidR="00572F6D" w:rsidRDefault="00572F6D" w:rsidP="00572F6D">
          <w:pPr>
            <w:pStyle w:val="Titre1"/>
          </w:pPr>
          <w:r>
            <w:t xml:space="preserve">Analyse </w:t>
          </w:r>
        </w:p>
        <w:p w14:paraId="72E0855E" w14:textId="4ABA9A20" w:rsidR="00572F6D" w:rsidRDefault="00572F6D" w:rsidP="00572F6D">
          <w:r>
            <w:t>L’idéal pour un analyseur est d’être au plus proche du coin supérieur droit du graphique</w:t>
          </w:r>
          <w:r w:rsidR="00E1192B">
            <w:t xml:space="preserve">, c’est-à-dire, avoir une précision de 1 avec un rappel de 1. Cela signifierait que tous les documents retournés sont des documents pertinents. </w:t>
          </w:r>
        </w:p>
        <w:p w14:paraId="73B79F54" w14:textId="05742EAB" w:rsidR="008E3080" w:rsidRDefault="008E3080" w:rsidP="00572F6D">
          <w:r>
            <w:t xml:space="preserve">La précision moyenne interpolée à onze points montre la précision maximale moyenne par pas de 10% de rappel. En d’autres termes, quel est la précision maximale moyenne lorsque 0% des documents pertinents ont été récupérés, puis 10%, puis 20% jusqu’à 100%. </w:t>
          </w:r>
        </w:p>
        <w:p w14:paraId="552F1702" w14:textId="0583ADFA" w:rsidR="00FF0EC0" w:rsidRDefault="00FF0EC0" w:rsidP="00FF0EC0">
          <w:pPr>
            <w:pStyle w:val="Titre2"/>
          </w:pPr>
          <w:r>
            <w:t>Plus mauvais analyseur</w:t>
          </w:r>
          <w:r w:rsidR="003602E7">
            <w:t>s</w:t>
          </w:r>
        </w:p>
        <w:p w14:paraId="14F1553D" w14:textId="20211574" w:rsidR="00FF0EC0" w:rsidRDefault="002A126F" w:rsidP="00FF0EC0">
          <w:r>
            <w:t xml:space="preserve">L’analyseur avec les moins bonnes performances est le </w:t>
          </w:r>
          <w:proofErr w:type="spellStart"/>
          <w:r>
            <w:t>Whitespace</w:t>
          </w:r>
          <w:proofErr w:type="spellEnd"/>
          <w:r>
            <w:t xml:space="preserve"> Analyzer. Cet analyseur a le fonctionnement le plus basique des analyseurs de Lucene</w:t>
          </w:r>
          <w:r w:rsidR="00D97198">
            <w:t>.</w:t>
          </w:r>
          <w:r>
            <w:t xml:space="preserve"> </w:t>
          </w:r>
          <w:r w:rsidR="00D97198">
            <w:t>I</w:t>
          </w:r>
          <w:r>
            <w:t xml:space="preserve">l se contente simplement de former des </w:t>
          </w:r>
          <w:proofErr w:type="spellStart"/>
          <w:r>
            <w:t>tokens</w:t>
          </w:r>
          <w:proofErr w:type="spellEnd"/>
          <w:r>
            <w:t xml:space="preserve"> en séparant le texte entre des </w:t>
          </w:r>
          <w:hyperlink r:id="rId11" w:history="1">
            <w:r w:rsidRPr="00D97198">
              <w:rPr>
                <w:rStyle w:val="Lienhypertexte"/>
              </w:rPr>
              <w:t>espaces blancs</w:t>
            </w:r>
          </w:hyperlink>
          <w:r>
            <w:t xml:space="preserve">. Il n’applique </w:t>
          </w:r>
          <w:r w:rsidR="00D97198">
            <w:t>aucun</w:t>
          </w:r>
          <w:r>
            <w:t xml:space="preserve"> </w:t>
          </w:r>
          <w:proofErr w:type="spellStart"/>
          <w:r>
            <w:t>stemming</w:t>
          </w:r>
          <w:proofErr w:type="spellEnd"/>
          <w:r w:rsidR="00D97198">
            <w:t xml:space="preserve"> et conserve la casse.  Ainsi, il faut comprendre que l’analyseur va valoriser certains termes alors que ça ne devrait pas être le cas, puisque certains de ces termes, comme des stop </w:t>
          </w:r>
          <w:proofErr w:type="spellStart"/>
          <w:r w:rsidR="00D97198">
            <w:t>words</w:t>
          </w:r>
          <w:proofErr w:type="spellEnd"/>
          <w:r w:rsidR="00D97198">
            <w:t xml:space="preserve">, ne devraient pas influer </w:t>
          </w:r>
          <w:r w:rsidR="005B40CB">
            <w:t xml:space="preserve">sur le résultat. En conséquence, il a la précision la plus faible à chaque rappel. De ce fait, le White </w:t>
          </w:r>
          <w:proofErr w:type="spellStart"/>
          <w:r w:rsidR="005B40CB">
            <w:t>Space</w:t>
          </w:r>
          <w:proofErr w:type="spellEnd"/>
          <w:r w:rsidR="005B40CB">
            <w:t xml:space="preserve"> Analyzer est le moins bon analyseur suivi de près par le Standard Analyzer. Ce dernier, à la différence du </w:t>
          </w:r>
          <w:proofErr w:type="spellStart"/>
          <w:r w:rsidR="005B40CB">
            <w:t>Whitespace</w:t>
          </w:r>
          <w:proofErr w:type="spellEnd"/>
          <w:r w:rsidR="005B40CB">
            <w:t xml:space="preserve"> Analyzer, forme des </w:t>
          </w:r>
          <w:proofErr w:type="spellStart"/>
          <w:r w:rsidR="005B40CB">
            <w:t>tokens</w:t>
          </w:r>
          <w:proofErr w:type="spellEnd"/>
          <w:r w:rsidR="005B40CB">
            <w:t xml:space="preserve"> en se basant sur la grammaire et il est sensible à la casse. C’est un fonctionnement à peine plus élaboré que le </w:t>
          </w:r>
          <w:proofErr w:type="spellStart"/>
          <w:r w:rsidR="005B40CB">
            <w:t>Whitespace</w:t>
          </w:r>
          <w:proofErr w:type="spellEnd"/>
          <w:r w:rsidR="005B40CB">
            <w:t xml:space="preserve"> Analyzer, de ce fait il</w:t>
          </w:r>
          <w:r w:rsidR="003602E7">
            <w:t xml:space="preserve"> est légèrement plus performant que le </w:t>
          </w:r>
          <w:proofErr w:type="spellStart"/>
          <w:r w:rsidR="003602E7">
            <w:t>Whitespace</w:t>
          </w:r>
          <w:proofErr w:type="spellEnd"/>
          <w:r w:rsidR="003602E7">
            <w:t xml:space="preserve"> Analyzer mais moins bon que les meilleurs.</w:t>
          </w:r>
        </w:p>
        <w:p w14:paraId="3040BBF0" w14:textId="3E76B3E3" w:rsidR="003602E7" w:rsidRDefault="003602E7" w:rsidP="00FF0EC0"/>
        <w:p w14:paraId="6ADFF32A" w14:textId="393F301C" w:rsidR="003602E7" w:rsidRDefault="003602E7">
          <w:r>
            <w:br w:type="page"/>
          </w:r>
        </w:p>
        <w:p w14:paraId="482580CE" w14:textId="7C8DD3E1" w:rsidR="003602E7" w:rsidRDefault="003602E7" w:rsidP="003602E7">
          <w:pPr>
            <w:pStyle w:val="Titre2"/>
          </w:pPr>
          <w:r>
            <w:lastRenderedPageBreak/>
            <w:t>Meilleurs analyseurs</w:t>
          </w:r>
        </w:p>
        <w:p w14:paraId="680652A6" w14:textId="20AA6696" w:rsidR="003602E7" w:rsidRDefault="003602E7" w:rsidP="003602E7">
          <w:r>
            <w:t xml:space="preserve">Le meilleur analyseur est le English Custom Analyzer. C’est un analyseur spécialisé pour l’anglais, il applique le </w:t>
          </w:r>
          <w:proofErr w:type="spellStart"/>
          <w:r>
            <w:t>stemming</w:t>
          </w:r>
          <w:proofErr w:type="spellEnd"/>
          <w:r>
            <w:t xml:space="preserve">, une liste de </w:t>
          </w:r>
          <w:proofErr w:type="spellStart"/>
          <w:r>
            <w:t>stopwords</w:t>
          </w:r>
          <w:proofErr w:type="spellEnd"/>
          <w:r>
            <w:t xml:space="preserve"> personnalisée et il n’est pas sensible à la casse. Ce type d’analyseur conserve le sens de base des </w:t>
          </w:r>
          <w:proofErr w:type="spellStart"/>
          <w:r>
            <w:t>token</w:t>
          </w:r>
          <w:r w:rsidR="002D554D">
            <w:t>s</w:t>
          </w:r>
          <w:proofErr w:type="spellEnd"/>
          <w:r>
            <w:t xml:space="preserve"> important</w:t>
          </w:r>
          <w:r w:rsidR="002D554D">
            <w:t>s qui sont orthographiquement proches (p.ex. : Computers = computer). Ainsi, comme cet analyseur ne se concentre que sur les mots important</w:t>
          </w:r>
          <w:r w:rsidR="00171674">
            <w:t>s</w:t>
          </w:r>
          <w:r w:rsidR="002D554D">
            <w:t xml:space="preserve">, il a la meilleure précision à chaque taux de rappel. Toutefois, il est suivi de près par le English Analyzer avec la liste de mot par défaut. Nous en déduisons que la liste de </w:t>
          </w:r>
          <w:proofErr w:type="spellStart"/>
          <w:r w:rsidR="00171674">
            <w:t>stopwords</w:t>
          </w:r>
          <w:proofErr w:type="spellEnd"/>
          <w:r w:rsidR="002D554D">
            <w:t xml:space="preserve"> personnalisée était plus adaptée pour cette collection de document que la liste par défaut puisque c’est la seule différence entre ces deux analyseurs.</w:t>
          </w:r>
        </w:p>
        <w:p w14:paraId="1A5CDD49" w14:textId="532F2B63" w:rsidR="002D554D" w:rsidRDefault="002D554D" w:rsidP="002D554D">
          <w:pPr>
            <w:pStyle w:val="Titre1"/>
          </w:pPr>
          <w:r>
            <w:t>Conclusions</w:t>
          </w:r>
        </w:p>
        <w:p w14:paraId="53A0515A" w14:textId="17137C5A" w:rsidR="002D554D" w:rsidRDefault="002D554D" w:rsidP="002D554D">
          <w:r>
            <w:t xml:space="preserve">Nous avons deux groupes de performances </w:t>
          </w:r>
          <w:r w:rsidR="00AB6151">
            <w:t xml:space="preserve">les analyseurs avec liste de </w:t>
          </w:r>
          <w:proofErr w:type="spellStart"/>
          <w:r w:rsidR="00AB6151">
            <w:t>stopwords</w:t>
          </w:r>
          <w:proofErr w:type="spellEnd"/>
          <w:r w:rsidR="00AB6151">
            <w:t xml:space="preserve"> (English </w:t>
          </w:r>
          <w:proofErr w:type="spellStart"/>
          <w:r w:rsidR="00AB6151">
            <w:t>Analyzers</w:t>
          </w:r>
          <w:proofErr w:type="spellEnd"/>
          <w:r w:rsidR="00AB6151">
            <w:t xml:space="preserve"> et English Custom Analyzer) et les analyseurs sans liste de </w:t>
          </w:r>
          <w:proofErr w:type="spellStart"/>
          <w:r w:rsidR="00AB6151">
            <w:t>stopwords</w:t>
          </w:r>
          <w:proofErr w:type="spellEnd"/>
          <w:r w:rsidR="00AB6151">
            <w:t xml:space="preserve"> (</w:t>
          </w:r>
          <w:proofErr w:type="spellStart"/>
          <w:r w:rsidR="00AB6151">
            <w:t>whitespace</w:t>
          </w:r>
          <w:proofErr w:type="spellEnd"/>
          <w:r w:rsidR="00AB6151">
            <w:t xml:space="preserve"> Analyzer et Standard Analyzer). Les analyseurs avec </w:t>
          </w:r>
          <w:proofErr w:type="spellStart"/>
          <w:r w:rsidR="00AB6151">
            <w:t>stopwords</w:t>
          </w:r>
          <w:proofErr w:type="spellEnd"/>
          <w:r w:rsidR="00AB6151">
            <w:t xml:space="preserve"> sont plus performants que les analyseurs qui n’en ont pas.</w:t>
          </w:r>
        </w:p>
        <w:p w14:paraId="4CE58D2D" w14:textId="6F9E40DE" w:rsidR="00AB6151" w:rsidRDefault="00AB6151" w:rsidP="002D554D">
          <w:r>
            <w:t xml:space="preserve">D’ailleurs, pour deux analyseurs les mêmes caractéristiques excepté une liste de </w:t>
          </w:r>
          <w:proofErr w:type="spellStart"/>
          <w:r>
            <w:t>stopwords</w:t>
          </w:r>
          <w:proofErr w:type="spellEnd"/>
          <w:r>
            <w:t xml:space="preserve"> divergente </w:t>
          </w:r>
          <w:r>
            <w:t xml:space="preserve">(English </w:t>
          </w:r>
          <w:proofErr w:type="spellStart"/>
          <w:r>
            <w:t>Analyzers</w:t>
          </w:r>
          <w:proofErr w:type="spellEnd"/>
          <w:r>
            <w:t xml:space="preserve"> et English Custom Analyzer)</w:t>
          </w:r>
          <w:r>
            <w:t xml:space="preserve">, bien que proche, les deux analyseurs ont des résultats divergeant. Nous en concluons que l’un avait une liste de </w:t>
          </w:r>
          <w:proofErr w:type="spellStart"/>
          <w:r>
            <w:t>stopwords</w:t>
          </w:r>
          <w:proofErr w:type="spellEnd"/>
          <w:r>
            <w:t xml:space="preserve"> plus adapté à la collection</w:t>
          </w:r>
          <w:r w:rsidR="00171674">
            <w:t xml:space="preserve">, ce qui souligne l’importance d’une liste de </w:t>
          </w:r>
          <w:proofErr w:type="spellStart"/>
          <w:r w:rsidR="00171674">
            <w:t>stopwords</w:t>
          </w:r>
          <w:proofErr w:type="spellEnd"/>
          <w:r w:rsidR="00171674">
            <w:t xml:space="preserve"> judicieusement choisie. </w:t>
          </w:r>
          <w:r>
            <w:t xml:space="preserve"> </w:t>
          </w:r>
        </w:p>
        <w:p w14:paraId="252B7B56" w14:textId="4FF86FDD" w:rsidR="000E222E" w:rsidRPr="002D554D" w:rsidRDefault="000E222E" w:rsidP="002D554D">
          <w:r>
            <w:t xml:space="preserve">En conclusions, les analyseurs proche du sens du texte ont un meilleure précision à chaque taux de rappel que les analyseurs « basiques ». Toutefois, si les English </w:t>
          </w:r>
          <w:proofErr w:type="spellStart"/>
          <w:r>
            <w:t>Analyzers</w:t>
          </w:r>
          <w:proofErr w:type="spellEnd"/>
          <w:r>
            <w:t xml:space="preserve"> ont un s</w:t>
          </w:r>
          <w:r w:rsidR="00DF31A5">
            <w:t xml:space="preserve">i bon résultats, c’est parce que l’ensemble des documents est en anglais. Si la collection était multilingue, les résultats auraient probablement été inversés. </w:t>
          </w:r>
        </w:p>
        <w:p w14:paraId="658F8B77" w14:textId="472E75BA" w:rsidR="000C10F6" w:rsidRPr="000C10F6" w:rsidRDefault="00DF31A5" w:rsidP="000C10F6">
          <w:r>
            <w:t>Quoi qu’il en soit, l’écart entre meilleure et moins bon n’est pas extravagant, 10% de précision en moyenne. Au bout du compte, pour un rappel de 1, tout les analyseurs proposent des performances similaires, probablement parce que l’analyseur parfait n’existe pas.</w:t>
          </w:r>
        </w:p>
        <w:p w14:paraId="0E2B3339" w14:textId="77777777" w:rsidR="00B675A4" w:rsidRDefault="00BB734D" w:rsidP="00B675A4"/>
      </w:sdtContent>
    </w:sdt>
    <w:sectPr w:rsidR="00B675A4" w:rsidSect="00B8492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A0FE" w14:textId="77777777" w:rsidR="00BB734D" w:rsidRDefault="00BB734D" w:rsidP="00FE1E6D">
      <w:pPr>
        <w:spacing w:after="0" w:line="240" w:lineRule="auto"/>
      </w:pPr>
      <w:r>
        <w:separator/>
      </w:r>
    </w:p>
  </w:endnote>
  <w:endnote w:type="continuationSeparator" w:id="0">
    <w:p w14:paraId="484D52FD" w14:textId="77777777" w:rsidR="00BB734D" w:rsidRDefault="00BB734D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5CA044A8" w:rsidR="00640A57" w:rsidRPr="00586B63" w:rsidRDefault="00BB734D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0C10F6">
      <w:rPr>
        <w:noProof/>
      </w:rPr>
      <w:t>18.12.2021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75A4">
          <w:rPr>
            <w:sz w:val="20"/>
            <w:szCs w:val="20"/>
            <w:lang w:val="en-GB"/>
          </w:rPr>
          <w:t>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D0BB" w14:textId="77777777" w:rsidR="00BB734D" w:rsidRDefault="00BB734D" w:rsidP="00FE1E6D">
      <w:pPr>
        <w:spacing w:after="0" w:line="240" w:lineRule="auto"/>
      </w:pPr>
      <w:r>
        <w:separator/>
      </w:r>
    </w:p>
  </w:footnote>
  <w:footnote w:type="continuationSeparator" w:id="0">
    <w:p w14:paraId="7421A0E5" w14:textId="77777777" w:rsidR="00BB734D" w:rsidRDefault="00BB734D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A94FB4D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B675A4" w:rsidRPr="00B675A4">
      <w:t xml:space="preserve"> </w:t>
    </w:r>
    <w:r w:rsidR="00B675A4">
      <w:t xml:space="preserve">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C1B"/>
    <w:multiLevelType w:val="hybridMultilevel"/>
    <w:tmpl w:val="71183D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B44CF"/>
    <w:multiLevelType w:val="hybridMultilevel"/>
    <w:tmpl w:val="F95AB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D7DED"/>
    <w:multiLevelType w:val="hybridMultilevel"/>
    <w:tmpl w:val="84D41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B96"/>
    <w:multiLevelType w:val="hybridMultilevel"/>
    <w:tmpl w:val="0FEC13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BF5"/>
    <w:rsid w:val="000122C6"/>
    <w:rsid w:val="00026A37"/>
    <w:rsid w:val="00027913"/>
    <w:rsid w:val="0003418F"/>
    <w:rsid w:val="00037CD7"/>
    <w:rsid w:val="00041FB6"/>
    <w:rsid w:val="00053551"/>
    <w:rsid w:val="00054ADB"/>
    <w:rsid w:val="000643D9"/>
    <w:rsid w:val="000766FE"/>
    <w:rsid w:val="00096A83"/>
    <w:rsid w:val="000A3CB9"/>
    <w:rsid w:val="000B2FB6"/>
    <w:rsid w:val="000B3FC4"/>
    <w:rsid w:val="000B6068"/>
    <w:rsid w:val="000C0594"/>
    <w:rsid w:val="000C10F6"/>
    <w:rsid w:val="000D270E"/>
    <w:rsid w:val="000D3761"/>
    <w:rsid w:val="000D5121"/>
    <w:rsid w:val="000D68AA"/>
    <w:rsid w:val="000E222E"/>
    <w:rsid w:val="000E34BA"/>
    <w:rsid w:val="000E4D67"/>
    <w:rsid w:val="000F3011"/>
    <w:rsid w:val="000F3662"/>
    <w:rsid w:val="00100D29"/>
    <w:rsid w:val="00103706"/>
    <w:rsid w:val="0010466E"/>
    <w:rsid w:val="00104F1D"/>
    <w:rsid w:val="00105E0C"/>
    <w:rsid w:val="00114415"/>
    <w:rsid w:val="0012048F"/>
    <w:rsid w:val="00130704"/>
    <w:rsid w:val="001342AF"/>
    <w:rsid w:val="00165D6E"/>
    <w:rsid w:val="00171674"/>
    <w:rsid w:val="00174AAE"/>
    <w:rsid w:val="00183441"/>
    <w:rsid w:val="00183589"/>
    <w:rsid w:val="00185803"/>
    <w:rsid w:val="00193692"/>
    <w:rsid w:val="001B3776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91373"/>
    <w:rsid w:val="002941DF"/>
    <w:rsid w:val="00295381"/>
    <w:rsid w:val="00296289"/>
    <w:rsid w:val="00296B3A"/>
    <w:rsid w:val="00296E3A"/>
    <w:rsid w:val="00297D8B"/>
    <w:rsid w:val="002A126F"/>
    <w:rsid w:val="002A4B1D"/>
    <w:rsid w:val="002A73CC"/>
    <w:rsid w:val="002A75A9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4011"/>
    <w:rsid w:val="002D554D"/>
    <w:rsid w:val="002E08D3"/>
    <w:rsid w:val="002F157B"/>
    <w:rsid w:val="00310524"/>
    <w:rsid w:val="00310D30"/>
    <w:rsid w:val="0031444D"/>
    <w:rsid w:val="00314E92"/>
    <w:rsid w:val="00315CD6"/>
    <w:rsid w:val="00325F09"/>
    <w:rsid w:val="00331041"/>
    <w:rsid w:val="00334243"/>
    <w:rsid w:val="00342128"/>
    <w:rsid w:val="00356CD1"/>
    <w:rsid w:val="003602E7"/>
    <w:rsid w:val="0036305F"/>
    <w:rsid w:val="0037437A"/>
    <w:rsid w:val="00391426"/>
    <w:rsid w:val="00396445"/>
    <w:rsid w:val="00396A1D"/>
    <w:rsid w:val="003A0927"/>
    <w:rsid w:val="003A53DC"/>
    <w:rsid w:val="003A6385"/>
    <w:rsid w:val="003B38FE"/>
    <w:rsid w:val="003B796B"/>
    <w:rsid w:val="003C7B3E"/>
    <w:rsid w:val="003F0F0D"/>
    <w:rsid w:val="003F4D2F"/>
    <w:rsid w:val="003F5121"/>
    <w:rsid w:val="003F5C24"/>
    <w:rsid w:val="003F6B6A"/>
    <w:rsid w:val="00406AB0"/>
    <w:rsid w:val="00416051"/>
    <w:rsid w:val="004168DE"/>
    <w:rsid w:val="00425FB8"/>
    <w:rsid w:val="004372E6"/>
    <w:rsid w:val="00444C67"/>
    <w:rsid w:val="0044762D"/>
    <w:rsid w:val="00455811"/>
    <w:rsid w:val="00462CE2"/>
    <w:rsid w:val="00463CBC"/>
    <w:rsid w:val="00466DF7"/>
    <w:rsid w:val="0046770A"/>
    <w:rsid w:val="0047140E"/>
    <w:rsid w:val="0047147B"/>
    <w:rsid w:val="004842A9"/>
    <w:rsid w:val="00485730"/>
    <w:rsid w:val="00494C06"/>
    <w:rsid w:val="00496A76"/>
    <w:rsid w:val="004B015D"/>
    <w:rsid w:val="004D2775"/>
    <w:rsid w:val="004D4AD8"/>
    <w:rsid w:val="004E60D1"/>
    <w:rsid w:val="004F132A"/>
    <w:rsid w:val="004F2AF8"/>
    <w:rsid w:val="005018BF"/>
    <w:rsid w:val="0050196F"/>
    <w:rsid w:val="00504C12"/>
    <w:rsid w:val="00505E9E"/>
    <w:rsid w:val="00506271"/>
    <w:rsid w:val="00507ABB"/>
    <w:rsid w:val="00521867"/>
    <w:rsid w:val="00530D03"/>
    <w:rsid w:val="005414D1"/>
    <w:rsid w:val="005476C4"/>
    <w:rsid w:val="00554986"/>
    <w:rsid w:val="00556ABE"/>
    <w:rsid w:val="0056177B"/>
    <w:rsid w:val="00563158"/>
    <w:rsid w:val="00572C17"/>
    <w:rsid w:val="00572F6D"/>
    <w:rsid w:val="005754A4"/>
    <w:rsid w:val="00575D1E"/>
    <w:rsid w:val="00577B47"/>
    <w:rsid w:val="00583923"/>
    <w:rsid w:val="0058617E"/>
    <w:rsid w:val="00586B63"/>
    <w:rsid w:val="005A576B"/>
    <w:rsid w:val="005B145E"/>
    <w:rsid w:val="005B15CA"/>
    <w:rsid w:val="005B40CB"/>
    <w:rsid w:val="005B72D2"/>
    <w:rsid w:val="005C02A3"/>
    <w:rsid w:val="005C487E"/>
    <w:rsid w:val="005E3B66"/>
    <w:rsid w:val="005E5FDD"/>
    <w:rsid w:val="005F0C18"/>
    <w:rsid w:val="005F5BB1"/>
    <w:rsid w:val="005F6B5D"/>
    <w:rsid w:val="00605789"/>
    <w:rsid w:val="006116BB"/>
    <w:rsid w:val="00622A84"/>
    <w:rsid w:val="006275B0"/>
    <w:rsid w:val="006342B5"/>
    <w:rsid w:val="00640A57"/>
    <w:rsid w:val="0064248A"/>
    <w:rsid w:val="00656253"/>
    <w:rsid w:val="00662EF6"/>
    <w:rsid w:val="00671E94"/>
    <w:rsid w:val="0067473F"/>
    <w:rsid w:val="0068032A"/>
    <w:rsid w:val="00684733"/>
    <w:rsid w:val="0069216E"/>
    <w:rsid w:val="0069394B"/>
    <w:rsid w:val="006B1095"/>
    <w:rsid w:val="006C152E"/>
    <w:rsid w:val="006C51AB"/>
    <w:rsid w:val="006C68D9"/>
    <w:rsid w:val="006C6E5E"/>
    <w:rsid w:val="006D5960"/>
    <w:rsid w:val="0071409B"/>
    <w:rsid w:val="00727B3C"/>
    <w:rsid w:val="007300C1"/>
    <w:rsid w:val="00730542"/>
    <w:rsid w:val="007355A4"/>
    <w:rsid w:val="00741489"/>
    <w:rsid w:val="00743303"/>
    <w:rsid w:val="007471FA"/>
    <w:rsid w:val="007542A8"/>
    <w:rsid w:val="00754A9D"/>
    <w:rsid w:val="00755F88"/>
    <w:rsid w:val="007574BC"/>
    <w:rsid w:val="00771D6E"/>
    <w:rsid w:val="00774180"/>
    <w:rsid w:val="0077560C"/>
    <w:rsid w:val="007764BF"/>
    <w:rsid w:val="00785BD1"/>
    <w:rsid w:val="0079024F"/>
    <w:rsid w:val="00795994"/>
    <w:rsid w:val="007A25D5"/>
    <w:rsid w:val="007B4657"/>
    <w:rsid w:val="007B57A8"/>
    <w:rsid w:val="007C1C10"/>
    <w:rsid w:val="007F7D70"/>
    <w:rsid w:val="00804243"/>
    <w:rsid w:val="00804861"/>
    <w:rsid w:val="00804E8A"/>
    <w:rsid w:val="0080597F"/>
    <w:rsid w:val="00816000"/>
    <w:rsid w:val="00820395"/>
    <w:rsid w:val="008205B0"/>
    <w:rsid w:val="00825927"/>
    <w:rsid w:val="008312BE"/>
    <w:rsid w:val="00840A45"/>
    <w:rsid w:val="00841ADB"/>
    <w:rsid w:val="008456F0"/>
    <w:rsid w:val="00857AF5"/>
    <w:rsid w:val="00860649"/>
    <w:rsid w:val="00867B10"/>
    <w:rsid w:val="0087044D"/>
    <w:rsid w:val="008720FB"/>
    <w:rsid w:val="008820B7"/>
    <w:rsid w:val="008A5F8F"/>
    <w:rsid w:val="008A6BAE"/>
    <w:rsid w:val="008B116A"/>
    <w:rsid w:val="008C12A4"/>
    <w:rsid w:val="008C6974"/>
    <w:rsid w:val="008C78DC"/>
    <w:rsid w:val="008D0CD1"/>
    <w:rsid w:val="008D7844"/>
    <w:rsid w:val="008E3080"/>
    <w:rsid w:val="008E4E3C"/>
    <w:rsid w:val="00901B20"/>
    <w:rsid w:val="00907052"/>
    <w:rsid w:val="00910CF8"/>
    <w:rsid w:val="009121A6"/>
    <w:rsid w:val="00941B08"/>
    <w:rsid w:val="009434AD"/>
    <w:rsid w:val="00943654"/>
    <w:rsid w:val="00945D6C"/>
    <w:rsid w:val="00947069"/>
    <w:rsid w:val="00955E12"/>
    <w:rsid w:val="009572EE"/>
    <w:rsid w:val="009573E4"/>
    <w:rsid w:val="00960BBB"/>
    <w:rsid w:val="00972839"/>
    <w:rsid w:val="00976EE7"/>
    <w:rsid w:val="00982194"/>
    <w:rsid w:val="00992012"/>
    <w:rsid w:val="0099629F"/>
    <w:rsid w:val="0099765C"/>
    <w:rsid w:val="009A3C24"/>
    <w:rsid w:val="009A6C38"/>
    <w:rsid w:val="009B00B2"/>
    <w:rsid w:val="009C3625"/>
    <w:rsid w:val="009C69FA"/>
    <w:rsid w:val="009E38B8"/>
    <w:rsid w:val="00A031D6"/>
    <w:rsid w:val="00A1138A"/>
    <w:rsid w:val="00A219FB"/>
    <w:rsid w:val="00A23A68"/>
    <w:rsid w:val="00A2427B"/>
    <w:rsid w:val="00A34D2D"/>
    <w:rsid w:val="00A639D6"/>
    <w:rsid w:val="00A71D38"/>
    <w:rsid w:val="00A82F0E"/>
    <w:rsid w:val="00A90452"/>
    <w:rsid w:val="00A93FF2"/>
    <w:rsid w:val="00AA02D5"/>
    <w:rsid w:val="00AA7F83"/>
    <w:rsid w:val="00AB138F"/>
    <w:rsid w:val="00AB18B6"/>
    <w:rsid w:val="00AB1BCB"/>
    <w:rsid w:val="00AB4748"/>
    <w:rsid w:val="00AB6151"/>
    <w:rsid w:val="00AC01B8"/>
    <w:rsid w:val="00AC3CEC"/>
    <w:rsid w:val="00AC751C"/>
    <w:rsid w:val="00AD2302"/>
    <w:rsid w:val="00AD29DA"/>
    <w:rsid w:val="00AE45F8"/>
    <w:rsid w:val="00AF411F"/>
    <w:rsid w:val="00B03765"/>
    <w:rsid w:val="00B10AC0"/>
    <w:rsid w:val="00B20589"/>
    <w:rsid w:val="00B255F5"/>
    <w:rsid w:val="00B44B70"/>
    <w:rsid w:val="00B500A9"/>
    <w:rsid w:val="00B61B46"/>
    <w:rsid w:val="00B675A4"/>
    <w:rsid w:val="00B70AF4"/>
    <w:rsid w:val="00B75C4E"/>
    <w:rsid w:val="00B81D90"/>
    <w:rsid w:val="00B81FAF"/>
    <w:rsid w:val="00B84922"/>
    <w:rsid w:val="00B856E1"/>
    <w:rsid w:val="00B9435A"/>
    <w:rsid w:val="00BA1B89"/>
    <w:rsid w:val="00BB44A7"/>
    <w:rsid w:val="00BB734D"/>
    <w:rsid w:val="00BC218B"/>
    <w:rsid w:val="00BC3E2F"/>
    <w:rsid w:val="00BC402E"/>
    <w:rsid w:val="00BE1092"/>
    <w:rsid w:val="00BE1E0C"/>
    <w:rsid w:val="00BE4E68"/>
    <w:rsid w:val="00BE6373"/>
    <w:rsid w:val="00BF5DD1"/>
    <w:rsid w:val="00BF704E"/>
    <w:rsid w:val="00C04211"/>
    <w:rsid w:val="00C048F8"/>
    <w:rsid w:val="00C14088"/>
    <w:rsid w:val="00C20B50"/>
    <w:rsid w:val="00C31946"/>
    <w:rsid w:val="00C3260B"/>
    <w:rsid w:val="00C53573"/>
    <w:rsid w:val="00C53C47"/>
    <w:rsid w:val="00C60934"/>
    <w:rsid w:val="00C639BF"/>
    <w:rsid w:val="00C72C5A"/>
    <w:rsid w:val="00C80608"/>
    <w:rsid w:val="00C93302"/>
    <w:rsid w:val="00CB57E7"/>
    <w:rsid w:val="00CB588A"/>
    <w:rsid w:val="00CB794D"/>
    <w:rsid w:val="00CC6564"/>
    <w:rsid w:val="00CD36C7"/>
    <w:rsid w:val="00CD61CB"/>
    <w:rsid w:val="00CD7691"/>
    <w:rsid w:val="00CE0E43"/>
    <w:rsid w:val="00CE47FF"/>
    <w:rsid w:val="00CF08B7"/>
    <w:rsid w:val="00D03890"/>
    <w:rsid w:val="00D06D5E"/>
    <w:rsid w:val="00D23BE1"/>
    <w:rsid w:val="00D33133"/>
    <w:rsid w:val="00D372DE"/>
    <w:rsid w:val="00D40FF9"/>
    <w:rsid w:val="00D4709E"/>
    <w:rsid w:val="00D50627"/>
    <w:rsid w:val="00D70A1B"/>
    <w:rsid w:val="00D71F8E"/>
    <w:rsid w:val="00D91CEA"/>
    <w:rsid w:val="00D928EC"/>
    <w:rsid w:val="00D961CF"/>
    <w:rsid w:val="00D97198"/>
    <w:rsid w:val="00D9741E"/>
    <w:rsid w:val="00D97CE3"/>
    <w:rsid w:val="00DD1756"/>
    <w:rsid w:val="00DF23D0"/>
    <w:rsid w:val="00DF30E7"/>
    <w:rsid w:val="00DF31A5"/>
    <w:rsid w:val="00DF65BB"/>
    <w:rsid w:val="00E0414A"/>
    <w:rsid w:val="00E07783"/>
    <w:rsid w:val="00E1192B"/>
    <w:rsid w:val="00E153E2"/>
    <w:rsid w:val="00E33BCC"/>
    <w:rsid w:val="00E4362E"/>
    <w:rsid w:val="00E47F06"/>
    <w:rsid w:val="00E51302"/>
    <w:rsid w:val="00E52598"/>
    <w:rsid w:val="00E54624"/>
    <w:rsid w:val="00E67A20"/>
    <w:rsid w:val="00E70BEB"/>
    <w:rsid w:val="00E72076"/>
    <w:rsid w:val="00E722C7"/>
    <w:rsid w:val="00E761F6"/>
    <w:rsid w:val="00E812C4"/>
    <w:rsid w:val="00E84D66"/>
    <w:rsid w:val="00E95BDC"/>
    <w:rsid w:val="00EA33C7"/>
    <w:rsid w:val="00EB276E"/>
    <w:rsid w:val="00EB328D"/>
    <w:rsid w:val="00EB414E"/>
    <w:rsid w:val="00EC0D61"/>
    <w:rsid w:val="00EC1853"/>
    <w:rsid w:val="00EC2F30"/>
    <w:rsid w:val="00EC7558"/>
    <w:rsid w:val="00ED4F99"/>
    <w:rsid w:val="00ED62EA"/>
    <w:rsid w:val="00ED6639"/>
    <w:rsid w:val="00EE3C7D"/>
    <w:rsid w:val="00EE6510"/>
    <w:rsid w:val="00EF6E18"/>
    <w:rsid w:val="00F0098A"/>
    <w:rsid w:val="00F07CE4"/>
    <w:rsid w:val="00F155AB"/>
    <w:rsid w:val="00F16437"/>
    <w:rsid w:val="00F16980"/>
    <w:rsid w:val="00F1740E"/>
    <w:rsid w:val="00F25269"/>
    <w:rsid w:val="00F25846"/>
    <w:rsid w:val="00F32BD9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801F2"/>
    <w:rsid w:val="00F85CE0"/>
    <w:rsid w:val="00F85E1D"/>
    <w:rsid w:val="00F97BFF"/>
    <w:rsid w:val="00FA0F25"/>
    <w:rsid w:val="00FB2C0C"/>
    <w:rsid w:val="00FC2D1D"/>
    <w:rsid w:val="00FD5DAC"/>
    <w:rsid w:val="00FE1E6D"/>
    <w:rsid w:val="00FE616D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35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2F5496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735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1Clair-Accentuation6">
    <w:name w:val="Grid Table 1 Light Accent 6"/>
    <w:basedOn w:val="TableauNormal"/>
    <w:uiPriority w:val="46"/>
    <w:rsid w:val="00E7207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B675A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D784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D78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D7844"/>
    <w:rPr>
      <w:vertAlign w:val="superscript"/>
    </w:rPr>
  </w:style>
  <w:style w:type="table" w:styleId="TableauGrille2-Accentuation4">
    <w:name w:val="Grid Table 2 Accent 4"/>
    <w:basedOn w:val="TableauNormal"/>
    <w:uiPriority w:val="47"/>
    <w:rsid w:val="00C9330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ucene.apache.org/core/8_0_0/analyzers-common/org/apache/lucene/analysis/core/WhitespaceTokenizer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lvyn\Desktop\Cours\Drive\HEIG_VD\5em_semestre\MAC\MAC_Labo4\InterpolatedPrec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Précision moyenne interpolée à onze points des analyseurs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Feuil1!$B$4</c:f>
              <c:strCache>
                <c:ptCount val="1"/>
                <c:pt idx="0">
                  <c:v>Standard Analyzer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Feuil1!$C$3:$M$3</c:f>
              <c:numCache>
                <c:formatCode>0.0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Feuil1!$C$4:$M$4</c:f>
              <c:numCache>
                <c:formatCode>General</c:formatCode>
                <c:ptCount val="11"/>
                <c:pt idx="0">
                  <c:v>0.42884120820100302</c:v>
                </c:pt>
                <c:pt idx="1">
                  <c:v>0.31401355131187503</c:v>
                </c:pt>
                <c:pt idx="2">
                  <c:v>0.22690696667523</c:v>
                </c:pt>
                <c:pt idx="3">
                  <c:v>0.18342350903333299</c:v>
                </c:pt>
                <c:pt idx="4">
                  <c:v>0.151660687515634</c:v>
                </c:pt>
                <c:pt idx="5">
                  <c:v>0.1197375797643</c:v>
                </c:pt>
                <c:pt idx="6">
                  <c:v>9.96907262735032E-2</c:v>
                </c:pt>
                <c:pt idx="7">
                  <c:v>8.0214244100205195E-2</c:v>
                </c:pt>
                <c:pt idx="8">
                  <c:v>6.8881199536014195E-2</c:v>
                </c:pt>
                <c:pt idx="9">
                  <c:v>5.0235946175040798E-2</c:v>
                </c:pt>
                <c:pt idx="10">
                  <c:v>4.5453133035841399E-2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C-4C02-A0A6-3B70EEC633B7}"/>
            </c:ext>
          </c:extLst>
        </c:ser>
        <c:ser>
          <c:idx val="1"/>
          <c:order val="1"/>
          <c:tx>
            <c:strRef>
              <c:f>Feuil1!$B$5</c:f>
              <c:strCache>
                <c:ptCount val="1"/>
                <c:pt idx="0">
                  <c:v>Whitespace Analyzer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Feuil1!$C$3:$M$3</c:f>
              <c:numCache>
                <c:formatCode>0.0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Feuil1!$C$5:$M$5</c:f>
              <c:numCache>
                <c:formatCode>General</c:formatCode>
                <c:ptCount val="11"/>
                <c:pt idx="0">
                  <c:v>0.39373474146397403</c:v>
                </c:pt>
                <c:pt idx="1">
                  <c:v>0.309184071049801</c:v>
                </c:pt>
                <c:pt idx="2">
                  <c:v>0.228329679393937</c:v>
                </c:pt>
                <c:pt idx="3">
                  <c:v>0.15667579342114299</c:v>
                </c:pt>
                <c:pt idx="4">
                  <c:v>0.12379133124989999</c:v>
                </c:pt>
                <c:pt idx="5">
                  <c:v>0.108412767722216</c:v>
                </c:pt>
                <c:pt idx="6">
                  <c:v>7.2416507439354794E-2</c:v>
                </c:pt>
                <c:pt idx="7">
                  <c:v>5.4928056112526602E-2</c:v>
                </c:pt>
                <c:pt idx="8">
                  <c:v>4.7450735770121703E-2</c:v>
                </c:pt>
                <c:pt idx="9">
                  <c:v>4.1929953519106403E-2</c:v>
                </c:pt>
                <c:pt idx="10">
                  <c:v>3.9398779251412198E-2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9C-4C02-A0A6-3B70EEC633B7}"/>
            </c:ext>
          </c:extLst>
        </c:ser>
        <c:ser>
          <c:idx val="2"/>
          <c:order val="2"/>
          <c:tx>
            <c:strRef>
              <c:f>Feuil1!$B$6</c:f>
              <c:strCache>
                <c:ptCount val="1"/>
                <c:pt idx="0">
                  <c:v>English Analyzer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Feuil1!$C$3:$M$3</c:f>
              <c:numCache>
                <c:formatCode>0.0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Feuil1!$C$6:$M$6</c:f>
              <c:numCache>
                <c:formatCode>General</c:formatCode>
                <c:ptCount val="11"/>
                <c:pt idx="0">
                  <c:v>0.49073502662212298</c:v>
                </c:pt>
                <c:pt idx="1">
                  <c:v>0.37490445104222803</c:v>
                </c:pt>
                <c:pt idx="2">
                  <c:v>0.301345102466888</c:v>
                </c:pt>
                <c:pt idx="3">
                  <c:v>0.257922732010052</c:v>
                </c:pt>
                <c:pt idx="4">
                  <c:v>0.20942573415735299</c:v>
                </c:pt>
                <c:pt idx="5">
                  <c:v>0.17681261646163501</c:v>
                </c:pt>
                <c:pt idx="6">
                  <c:v>0.14600275045175201</c:v>
                </c:pt>
                <c:pt idx="7">
                  <c:v>0.118447425253992</c:v>
                </c:pt>
                <c:pt idx="8">
                  <c:v>9.7027612170375296E-2</c:v>
                </c:pt>
                <c:pt idx="9">
                  <c:v>6.8086955270300106E-2</c:v>
                </c:pt>
                <c:pt idx="10">
                  <c:v>5.8739865434204903E-2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9C-4C02-A0A6-3B70EEC633B7}"/>
            </c:ext>
          </c:extLst>
        </c:ser>
        <c:ser>
          <c:idx val="3"/>
          <c:order val="3"/>
          <c:tx>
            <c:strRef>
              <c:f>Feuil1!$B$7</c:f>
              <c:strCache>
                <c:ptCount val="1"/>
                <c:pt idx="0">
                  <c:v>English Custom Analyzer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Feuil1!$C$3:$M$3</c:f>
              <c:numCache>
                <c:formatCode>0.0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Feuil1!$C$7:$M$7</c:f>
              <c:numCache>
                <c:formatCode>General</c:formatCode>
                <c:ptCount val="11"/>
                <c:pt idx="0">
                  <c:v>0.48801760466394101</c:v>
                </c:pt>
                <c:pt idx="1">
                  <c:v>0.41599475669899699</c:v>
                </c:pt>
                <c:pt idx="2">
                  <c:v>0.32876961946224398</c:v>
                </c:pt>
                <c:pt idx="3">
                  <c:v>0.28309607143335702</c:v>
                </c:pt>
                <c:pt idx="4">
                  <c:v>0.22509877814786799</c:v>
                </c:pt>
                <c:pt idx="5">
                  <c:v>0.19010620862464001</c:v>
                </c:pt>
                <c:pt idx="6">
                  <c:v>0.16197411881238399</c:v>
                </c:pt>
                <c:pt idx="7">
                  <c:v>0.12973384693662399</c:v>
                </c:pt>
                <c:pt idx="8">
                  <c:v>0.10937532792167801</c:v>
                </c:pt>
                <c:pt idx="9">
                  <c:v>7.5997230199907506E-2</c:v>
                </c:pt>
                <c:pt idx="10">
                  <c:v>6.4232424248070893E-2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9C-4C02-A0A6-3B70EEC63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0103456"/>
        <c:axId val="700106736"/>
      </c:lineChart>
      <c:catAx>
        <c:axId val="700103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sz="1100" b="1"/>
                  <a:t>Rappel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0106736"/>
        <c:crosses val="autoZero"/>
        <c:auto val="1"/>
        <c:lblAlgn val="ctr"/>
        <c:lblOffset val="100"/>
        <c:noMultiLvlLbl val="0"/>
      </c:catAx>
      <c:valAx>
        <c:axId val="7001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sz="1100" b="1"/>
                  <a:t>Précision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010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86ACD"/>
    <w:rsid w:val="00091C68"/>
    <w:rsid w:val="00102762"/>
    <w:rsid w:val="001036D6"/>
    <w:rsid w:val="00146153"/>
    <w:rsid w:val="001655B1"/>
    <w:rsid w:val="001C0537"/>
    <w:rsid w:val="003504BC"/>
    <w:rsid w:val="0041041E"/>
    <w:rsid w:val="00443774"/>
    <w:rsid w:val="004766D2"/>
    <w:rsid w:val="004A1AA4"/>
    <w:rsid w:val="00504ED4"/>
    <w:rsid w:val="005D6CDE"/>
    <w:rsid w:val="005E1E33"/>
    <w:rsid w:val="006B3BBF"/>
    <w:rsid w:val="00710232"/>
    <w:rsid w:val="007613AF"/>
    <w:rsid w:val="007634A8"/>
    <w:rsid w:val="00766D25"/>
    <w:rsid w:val="00792FEE"/>
    <w:rsid w:val="007C2BE7"/>
    <w:rsid w:val="008C048C"/>
    <w:rsid w:val="009172B3"/>
    <w:rsid w:val="00952C8D"/>
    <w:rsid w:val="009813DC"/>
    <w:rsid w:val="009D4A28"/>
    <w:rsid w:val="009D73E8"/>
    <w:rsid w:val="009E0EDF"/>
    <w:rsid w:val="009E4EA3"/>
    <w:rsid w:val="009F74CF"/>
    <w:rsid w:val="00B04BE8"/>
    <w:rsid w:val="00B35D49"/>
    <w:rsid w:val="00BB3F2F"/>
    <w:rsid w:val="00BE765B"/>
    <w:rsid w:val="00C55F60"/>
    <w:rsid w:val="00C639BA"/>
    <w:rsid w:val="00D0249A"/>
    <w:rsid w:val="00D16454"/>
    <w:rsid w:val="00D95F62"/>
    <w:rsid w:val="00DC284C"/>
    <w:rsid w:val="00E15801"/>
    <w:rsid w:val="00E31883"/>
    <w:rsid w:val="00E333D3"/>
    <w:rsid w:val="00E349AB"/>
    <w:rsid w:val="00F403F7"/>
    <w:rsid w:val="00F41C55"/>
    <w:rsid w:val="00F44FCC"/>
    <w:rsid w:val="00F610E1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10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Indexing and Search with Apache LuceneProtocoles applicatifs</vt:lpstr>
    </vt:vector>
  </TitlesOfParts>
  <Company>Forestier Quentin - Herzig Melvyn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des résultats obtenus pas Apache Lucene</dc:title>
  <dc:subject>Labo 4</dc:subject>
  <dc:creator>Forestier Quentin &amp; Herzig Melvyn</dc:creator>
  <cp:keywords/>
  <dc:description/>
  <cp:lastModifiedBy>Melvyn Herzig</cp:lastModifiedBy>
  <cp:revision>262</cp:revision>
  <cp:lastPrinted>2021-10-10T13:05:00Z</cp:lastPrinted>
  <dcterms:created xsi:type="dcterms:W3CDTF">2020-02-19T07:45:00Z</dcterms:created>
  <dcterms:modified xsi:type="dcterms:W3CDTF">2021-12-18T15:11:00Z</dcterms:modified>
  <cp:category>MAC</cp:category>
</cp:coreProperties>
</file>