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70589A41" w:rsidR="00640A57" w:rsidRPr="00EC1853" w:rsidRDefault="00755F8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27B3C">
                                    <w:rPr>
                                      <w:caps/>
                                      <w:noProof/>
                                      <w:color w:val="FFFFFF" w:themeColor="background1"/>
                                      <w:lang w:val="de-CH"/>
                                    </w:rPr>
                                    <w:t>06.11.2021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755F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70589A41" w:rsidR="00640A57" w:rsidRPr="00EC1853" w:rsidRDefault="00755F8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27B3C">
                              <w:rPr>
                                <w:caps/>
                                <w:noProof/>
                                <w:color w:val="FFFFFF" w:themeColor="background1"/>
                                <w:lang w:val="de-CH"/>
                              </w:rPr>
                              <w:t>06.11.2021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755F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2AF409CC" w14:textId="65F1B1DC" w:rsidR="00727B3C"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87108560" w:history="1">
                <w:r w:rsidR="00727B3C" w:rsidRPr="00C57F32">
                  <w:rPr>
                    <w:rStyle w:val="Lienhypertexte"/>
                    <w:noProof/>
                  </w:rPr>
                  <w:t>Introduction</w:t>
                </w:r>
                <w:r w:rsidR="00727B3C">
                  <w:rPr>
                    <w:noProof/>
                    <w:webHidden/>
                  </w:rPr>
                  <w:tab/>
                </w:r>
                <w:r w:rsidR="00727B3C">
                  <w:rPr>
                    <w:noProof/>
                    <w:webHidden/>
                  </w:rPr>
                  <w:fldChar w:fldCharType="begin"/>
                </w:r>
                <w:r w:rsidR="00727B3C">
                  <w:rPr>
                    <w:noProof/>
                    <w:webHidden/>
                  </w:rPr>
                  <w:instrText xml:space="preserve"> PAGEREF _Toc87108560 \h </w:instrText>
                </w:r>
                <w:r w:rsidR="00727B3C">
                  <w:rPr>
                    <w:noProof/>
                    <w:webHidden/>
                  </w:rPr>
                </w:r>
                <w:r w:rsidR="00727B3C">
                  <w:rPr>
                    <w:noProof/>
                    <w:webHidden/>
                  </w:rPr>
                  <w:fldChar w:fldCharType="separate"/>
                </w:r>
                <w:r w:rsidR="00727B3C">
                  <w:rPr>
                    <w:noProof/>
                    <w:webHidden/>
                  </w:rPr>
                  <w:t>2</w:t>
                </w:r>
                <w:r w:rsidR="00727B3C">
                  <w:rPr>
                    <w:noProof/>
                    <w:webHidden/>
                  </w:rPr>
                  <w:fldChar w:fldCharType="end"/>
                </w:r>
              </w:hyperlink>
            </w:p>
            <w:p w14:paraId="6F289F7D" w14:textId="308C46D9" w:rsidR="00727B3C" w:rsidRDefault="00727B3C">
              <w:pPr>
                <w:pStyle w:val="TM1"/>
                <w:tabs>
                  <w:tab w:val="right" w:leader="dot" w:pos="9062"/>
                </w:tabs>
                <w:rPr>
                  <w:rFonts w:eastAsiaTheme="minorEastAsia"/>
                  <w:noProof/>
                  <w:lang w:val="fr-FR" w:eastAsia="fr-FR"/>
                </w:rPr>
              </w:pPr>
              <w:hyperlink w:anchor="_Toc87108561" w:history="1">
                <w:r w:rsidRPr="00C57F32">
                  <w:rPr>
                    <w:rStyle w:val="Lienhypertexte"/>
                    <w:noProof/>
                  </w:rPr>
                  <w:t>Démarrage</w:t>
                </w:r>
                <w:r>
                  <w:rPr>
                    <w:noProof/>
                    <w:webHidden/>
                  </w:rPr>
                  <w:tab/>
                </w:r>
                <w:r>
                  <w:rPr>
                    <w:noProof/>
                    <w:webHidden/>
                  </w:rPr>
                  <w:fldChar w:fldCharType="begin"/>
                </w:r>
                <w:r>
                  <w:rPr>
                    <w:noProof/>
                    <w:webHidden/>
                  </w:rPr>
                  <w:instrText xml:space="preserve"> PAGEREF _Toc87108561 \h </w:instrText>
                </w:r>
                <w:r>
                  <w:rPr>
                    <w:noProof/>
                    <w:webHidden/>
                  </w:rPr>
                </w:r>
                <w:r>
                  <w:rPr>
                    <w:noProof/>
                    <w:webHidden/>
                  </w:rPr>
                  <w:fldChar w:fldCharType="separate"/>
                </w:r>
                <w:r>
                  <w:rPr>
                    <w:noProof/>
                    <w:webHidden/>
                  </w:rPr>
                  <w:t>2</w:t>
                </w:r>
                <w:r>
                  <w:rPr>
                    <w:noProof/>
                    <w:webHidden/>
                  </w:rPr>
                  <w:fldChar w:fldCharType="end"/>
                </w:r>
              </w:hyperlink>
            </w:p>
            <w:p w14:paraId="047B6A16" w14:textId="256D7500" w:rsidR="00727B3C" w:rsidRDefault="00727B3C">
              <w:pPr>
                <w:pStyle w:val="TM2"/>
                <w:tabs>
                  <w:tab w:val="right" w:leader="dot" w:pos="9062"/>
                </w:tabs>
                <w:rPr>
                  <w:rFonts w:eastAsiaTheme="minorEastAsia"/>
                  <w:noProof/>
                  <w:lang w:val="fr-FR" w:eastAsia="fr-FR"/>
                </w:rPr>
              </w:pPr>
              <w:hyperlink w:anchor="_Toc87108562" w:history="1">
                <w:r w:rsidRPr="00C57F32">
                  <w:rPr>
                    <w:rStyle w:val="Lienhypertexte"/>
                    <w:noProof/>
                  </w:rPr>
                  <w:t>Remarques préalables</w:t>
                </w:r>
                <w:r>
                  <w:rPr>
                    <w:noProof/>
                    <w:webHidden/>
                  </w:rPr>
                  <w:tab/>
                </w:r>
                <w:r>
                  <w:rPr>
                    <w:noProof/>
                    <w:webHidden/>
                  </w:rPr>
                  <w:fldChar w:fldCharType="begin"/>
                </w:r>
                <w:r>
                  <w:rPr>
                    <w:noProof/>
                    <w:webHidden/>
                  </w:rPr>
                  <w:instrText xml:space="preserve"> PAGEREF _Toc87108562 \h </w:instrText>
                </w:r>
                <w:r>
                  <w:rPr>
                    <w:noProof/>
                    <w:webHidden/>
                  </w:rPr>
                </w:r>
                <w:r>
                  <w:rPr>
                    <w:noProof/>
                    <w:webHidden/>
                  </w:rPr>
                  <w:fldChar w:fldCharType="separate"/>
                </w:r>
                <w:r>
                  <w:rPr>
                    <w:noProof/>
                    <w:webHidden/>
                  </w:rPr>
                  <w:t>2</w:t>
                </w:r>
                <w:r>
                  <w:rPr>
                    <w:noProof/>
                    <w:webHidden/>
                  </w:rPr>
                  <w:fldChar w:fldCharType="end"/>
                </w:r>
              </w:hyperlink>
            </w:p>
            <w:p w14:paraId="0DA18238" w14:textId="5820824A" w:rsidR="00727B3C" w:rsidRDefault="00727B3C">
              <w:pPr>
                <w:pStyle w:val="TM1"/>
                <w:tabs>
                  <w:tab w:val="right" w:leader="dot" w:pos="9062"/>
                </w:tabs>
                <w:rPr>
                  <w:rFonts w:eastAsiaTheme="minorEastAsia"/>
                  <w:noProof/>
                  <w:lang w:val="fr-FR" w:eastAsia="fr-FR"/>
                </w:rPr>
              </w:pPr>
              <w:hyperlink w:anchor="_Toc87108563" w:history="1">
                <w:r w:rsidRPr="00C57F32">
                  <w:rPr>
                    <w:rStyle w:val="Lienhypertexte"/>
                    <w:noProof/>
                  </w:rPr>
                  <w:t>Manipulations</w:t>
                </w:r>
                <w:r>
                  <w:rPr>
                    <w:noProof/>
                    <w:webHidden/>
                  </w:rPr>
                  <w:tab/>
                </w:r>
                <w:r>
                  <w:rPr>
                    <w:noProof/>
                    <w:webHidden/>
                  </w:rPr>
                  <w:fldChar w:fldCharType="begin"/>
                </w:r>
                <w:r>
                  <w:rPr>
                    <w:noProof/>
                    <w:webHidden/>
                  </w:rPr>
                  <w:instrText xml:space="preserve"> PAGEREF _Toc87108563 \h </w:instrText>
                </w:r>
                <w:r>
                  <w:rPr>
                    <w:noProof/>
                    <w:webHidden/>
                  </w:rPr>
                </w:r>
                <w:r>
                  <w:rPr>
                    <w:noProof/>
                    <w:webHidden/>
                  </w:rPr>
                  <w:fldChar w:fldCharType="separate"/>
                </w:r>
                <w:r>
                  <w:rPr>
                    <w:noProof/>
                    <w:webHidden/>
                  </w:rPr>
                  <w:t>3</w:t>
                </w:r>
                <w:r>
                  <w:rPr>
                    <w:noProof/>
                    <w:webHidden/>
                  </w:rPr>
                  <w:fldChar w:fldCharType="end"/>
                </w:r>
              </w:hyperlink>
            </w:p>
            <w:p w14:paraId="080D68FA" w14:textId="4EBC105B" w:rsidR="00727B3C" w:rsidRDefault="00727B3C">
              <w:pPr>
                <w:pStyle w:val="TM2"/>
                <w:tabs>
                  <w:tab w:val="right" w:leader="dot" w:pos="9062"/>
                </w:tabs>
                <w:rPr>
                  <w:rFonts w:eastAsiaTheme="minorEastAsia"/>
                  <w:noProof/>
                  <w:lang w:val="fr-FR" w:eastAsia="fr-FR"/>
                </w:rPr>
              </w:pPr>
              <w:hyperlink w:anchor="_Toc87108564" w:history="1">
                <w:r w:rsidRPr="00C57F32">
                  <w:rPr>
                    <w:rStyle w:val="Lienhypertexte"/>
                    <w:noProof/>
                  </w:rPr>
                  <w:t>Asynchrone</w:t>
                </w:r>
                <w:r>
                  <w:rPr>
                    <w:noProof/>
                    <w:webHidden/>
                  </w:rPr>
                  <w:tab/>
                </w:r>
                <w:r>
                  <w:rPr>
                    <w:noProof/>
                    <w:webHidden/>
                  </w:rPr>
                  <w:fldChar w:fldCharType="begin"/>
                </w:r>
                <w:r>
                  <w:rPr>
                    <w:noProof/>
                    <w:webHidden/>
                  </w:rPr>
                  <w:instrText xml:space="preserve"> PAGEREF _Toc87108564 \h </w:instrText>
                </w:r>
                <w:r>
                  <w:rPr>
                    <w:noProof/>
                    <w:webHidden/>
                  </w:rPr>
                </w:r>
                <w:r>
                  <w:rPr>
                    <w:noProof/>
                    <w:webHidden/>
                  </w:rPr>
                  <w:fldChar w:fldCharType="separate"/>
                </w:r>
                <w:r>
                  <w:rPr>
                    <w:noProof/>
                    <w:webHidden/>
                  </w:rPr>
                  <w:t>3</w:t>
                </w:r>
                <w:r>
                  <w:rPr>
                    <w:noProof/>
                    <w:webHidden/>
                  </w:rPr>
                  <w:fldChar w:fldCharType="end"/>
                </w:r>
              </w:hyperlink>
            </w:p>
            <w:p w14:paraId="0580EF01" w14:textId="098309EB" w:rsidR="00727B3C" w:rsidRDefault="00727B3C">
              <w:pPr>
                <w:pStyle w:val="TM3"/>
                <w:tabs>
                  <w:tab w:val="right" w:leader="dot" w:pos="9062"/>
                </w:tabs>
                <w:rPr>
                  <w:rFonts w:cstheme="minorBidi"/>
                  <w:noProof/>
                </w:rPr>
              </w:pPr>
              <w:hyperlink w:anchor="_Toc87108565" w:history="1">
                <w:r w:rsidRPr="00C57F32">
                  <w:rPr>
                    <w:rStyle w:val="Lienhypertexte"/>
                    <w:noProof/>
                  </w:rPr>
                  <w:t>Utilisation</w:t>
                </w:r>
                <w:r>
                  <w:rPr>
                    <w:noProof/>
                    <w:webHidden/>
                  </w:rPr>
                  <w:tab/>
                </w:r>
                <w:r>
                  <w:rPr>
                    <w:noProof/>
                    <w:webHidden/>
                  </w:rPr>
                  <w:fldChar w:fldCharType="begin"/>
                </w:r>
                <w:r>
                  <w:rPr>
                    <w:noProof/>
                    <w:webHidden/>
                  </w:rPr>
                  <w:instrText xml:space="preserve"> PAGEREF _Toc87108565 \h </w:instrText>
                </w:r>
                <w:r>
                  <w:rPr>
                    <w:noProof/>
                    <w:webHidden/>
                  </w:rPr>
                </w:r>
                <w:r>
                  <w:rPr>
                    <w:noProof/>
                    <w:webHidden/>
                  </w:rPr>
                  <w:fldChar w:fldCharType="separate"/>
                </w:r>
                <w:r>
                  <w:rPr>
                    <w:noProof/>
                    <w:webHidden/>
                  </w:rPr>
                  <w:t>3</w:t>
                </w:r>
                <w:r>
                  <w:rPr>
                    <w:noProof/>
                    <w:webHidden/>
                  </w:rPr>
                  <w:fldChar w:fldCharType="end"/>
                </w:r>
              </w:hyperlink>
            </w:p>
            <w:p w14:paraId="3E5DA4F9" w14:textId="49DB3812" w:rsidR="00727B3C" w:rsidRDefault="00727B3C">
              <w:pPr>
                <w:pStyle w:val="TM3"/>
                <w:tabs>
                  <w:tab w:val="right" w:leader="dot" w:pos="9062"/>
                </w:tabs>
                <w:rPr>
                  <w:rFonts w:cstheme="minorBidi"/>
                  <w:noProof/>
                </w:rPr>
              </w:pPr>
              <w:hyperlink w:anchor="_Toc87108566" w:history="1">
                <w:r w:rsidRPr="00C57F32">
                  <w:rPr>
                    <w:rStyle w:val="Lienhypertexte"/>
                    <w:noProof/>
                  </w:rPr>
                  <w:t>Mise en place</w:t>
                </w:r>
                <w:r>
                  <w:rPr>
                    <w:noProof/>
                    <w:webHidden/>
                  </w:rPr>
                  <w:tab/>
                </w:r>
                <w:r>
                  <w:rPr>
                    <w:noProof/>
                    <w:webHidden/>
                  </w:rPr>
                  <w:fldChar w:fldCharType="begin"/>
                </w:r>
                <w:r>
                  <w:rPr>
                    <w:noProof/>
                    <w:webHidden/>
                  </w:rPr>
                  <w:instrText xml:space="preserve"> PAGEREF _Toc87108566 \h </w:instrText>
                </w:r>
                <w:r>
                  <w:rPr>
                    <w:noProof/>
                    <w:webHidden/>
                  </w:rPr>
                </w:r>
                <w:r>
                  <w:rPr>
                    <w:noProof/>
                    <w:webHidden/>
                  </w:rPr>
                  <w:fldChar w:fldCharType="separate"/>
                </w:r>
                <w:r>
                  <w:rPr>
                    <w:noProof/>
                    <w:webHidden/>
                  </w:rPr>
                  <w:t>3</w:t>
                </w:r>
                <w:r>
                  <w:rPr>
                    <w:noProof/>
                    <w:webHidden/>
                  </w:rPr>
                  <w:fldChar w:fldCharType="end"/>
                </w:r>
              </w:hyperlink>
            </w:p>
            <w:p w14:paraId="298EB35C" w14:textId="4F94FD65" w:rsidR="00727B3C" w:rsidRDefault="00727B3C">
              <w:pPr>
                <w:pStyle w:val="TM2"/>
                <w:tabs>
                  <w:tab w:val="right" w:leader="dot" w:pos="9062"/>
                </w:tabs>
                <w:rPr>
                  <w:rFonts w:eastAsiaTheme="minorEastAsia"/>
                  <w:noProof/>
                  <w:lang w:val="fr-FR" w:eastAsia="fr-FR"/>
                </w:rPr>
              </w:pPr>
              <w:hyperlink w:anchor="_Toc87108567" w:history="1">
                <w:r w:rsidRPr="00C57F32">
                  <w:rPr>
                    <w:rStyle w:val="Lienhypertexte"/>
                    <w:noProof/>
                  </w:rPr>
                  <w:t>Retardé</w:t>
                </w:r>
                <w:r>
                  <w:rPr>
                    <w:noProof/>
                    <w:webHidden/>
                  </w:rPr>
                  <w:tab/>
                </w:r>
                <w:r>
                  <w:rPr>
                    <w:noProof/>
                    <w:webHidden/>
                  </w:rPr>
                  <w:fldChar w:fldCharType="begin"/>
                </w:r>
                <w:r>
                  <w:rPr>
                    <w:noProof/>
                    <w:webHidden/>
                  </w:rPr>
                  <w:instrText xml:space="preserve"> PAGEREF _Toc87108567 \h </w:instrText>
                </w:r>
                <w:r>
                  <w:rPr>
                    <w:noProof/>
                    <w:webHidden/>
                  </w:rPr>
                </w:r>
                <w:r>
                  <w:rPr>
                    <w:noProof/>
                    <w:webHidden/>
                  </w:rPr>
                  <w:fldChar w:fldCharType="separate"/>
                </w:r>
                <w:r>
                  <w:rPr>
                    <w:noProof/>
                    <w:webHidden/>
                  </w:rPr>
                  <w:t>4</w:t>
                </w:r>
                <w:r>
                  <w:rPr>
                    <w:noProof/>
                    <w:webHidden/>
                  </w:rPr>
                  <w:fldChar w:fldCharType="end"/>
                </w:r>
              </w:hyperlink>
            </w:p>
            <w:p w14:paraId="62838E29" w14:textId="2E04D8E7" w:rsidR="00727B3C" w:rsidRDefault="00727B3C">
              <w:pPr>
                <w:pStyle w:val="TM3"/>
                <w:tabs>
                  <w:tab w:val="right" w:leader="dot" w:pos="9062"/>
                </w:tabs>
                <w:rPr>
                  <w:rFonts w:cstheme="minorBidi"/>
                  <w:noProof/>
                </w:rPr>
              </w:pPr>
              <w:hyperlink w:anchor="_Toc87108568" w:history="1">
                <w:r w:rsidRPr="00C57F32">
                  <w:rPr>
                    <w:rStyle w:val="Lienhypertexte"/>
                    <w:noProof/>
                  </w:rPr>
                  <w:t>Utilisation</w:t>
                </w:r>
                <w:r>
                  <w:rPr>
                    <w:noProof/>
                    <w:webHidden/>
                  </w:rPr>
                  <w:tab/>
                </w:r>
                <w:r>
                  <w:rPr>
                    <w:noProof/>
                    <w:webHidden/>
                  </w:rPr>
                  <w:fldChar w:fldCharType="begin"/>
                </w:r>
                <w:r>
                  <w:rPr>
                    <w:noProof/>
                    <w:webHidden/>
                  </w:rPr>
                  <w:instrText xml:space="preserve"> PAGEREF _Toc87108568 \h </w:instrText>
                </w:r>
                <w:r>
                  <w:rPr>
                    <w:noProof/>
                    <w:webHidden/>
                  </w:rPr>
                </w:r>
                <w:r>
                  <w:rPr>
                    <w:noProof/>
                    <w:webHidden/>
                  </w:rPr>
                  <w:fldChar w:fldCharType="separate"/>
                </w:r>
                <w:r>
                  <w:rPr>
                    <w:noProof/>
                    <w:webHidden/>
                  </w:rPr>
                  <w:t>4</w:t>
                </w:r>
                <w:r>
                  <w:rPr>
                    <w:noProof/>
                    <w:webHidden/>
                  </w:rPr>
                  <w:fldChar w:fldCharType="end"/>
                </w:r>
              </w:hyperlink>
            </w:p>
            <w:p w14:paraId="6BF1AE82" w14:textId="3C489BB5" w:rsidR="00727B3C" w:rsidRDefault="00727B3C">
              <w:pPr>
                <w:pStyle w:val="TM3"/>
                <w:tabs>
                  <w:tab w:val="right" w:leader="dot" w:pos="9062"/>
                </w:tabs>
                <w:rPr>
                  <w:rFonts w:cstheme="minorBidi"/>
                  <w:noProof/>
                </w:rPr>
              </w:pPr>
              <w:hyperlink w:anchor="_Toc87108569" w:history="1">
                <w:r w:rsidRPr="00C57F32">
                  <w:rPr>
                    <w:rStyle w:val="Lienhypertexte"/>
                    <w:noProof/>
                  </w:rPr>
                  <w:t>Mise en place</w:t>
                </w:r>
                <w:r>
                  <w:rPr>
                    <w:noProof/>
                    <w:webHidden/>
                  </w:rPr>
                  <w:tab/>
                </w:r>
                <w:r>
                  <w:rPr>
                    <w:noProof/>
                    <w:webHidden/>
                  </w:rPr>
                  <w:fldChar w:fldCharType="begin"/>
                </w:r>
                <w:r>
                  <w:rPr>
                    <w:noProof/>
                    <w:webHidden/>
                  </w:rPr>
                  <w:instrText xml:space="preserve"> PAGEREF _Toc87108569 \h </w:instrText>
                </w:r>
                <w:r>
                  <w:rPr>
                    <w:noProof/>
                    <w:webHidden/>
                  </w:rPr>
                </w:r>
                <w:r>
                  <w:rPr>
                    <w:noProof/>
                    <w:webHidden/>
                  </w:rPr>
                  <w:fldChar w:fldCharType="separate"/>
                </w:r>
                <w:r>
                  <w:rPr>
                    <w:noProof/>
                    <w:webHidden/>
                  </w:rPr>
                  <w:t>5</w:t>
                </w:r>
                <w:r>
                  <w:rPr>
                    <w:noProof/>
                    <w:webHidden/>
                  </w:rPr>
                  <w:fldChar w:fldCharType="end"/>
                </w:r>
              </w:hyperlink>
            </w:p>
            <w:p w14:paraId="31C0957B" w14:textId="7A9A3C32" w:rsidR="00727B3C" w:rsidRDefault="00727B3C">
              <w:pPr>
                <w:pStyle w:val="TM2"/>
                <w:tabs>
                  <w:tab w:val="right" w:leader="dot" w:pos="9062"/>
                </w:tabs>
                <w:rPr>
                  <w:rFonts w:eastAsiaTheme="minorEastAsia"/>
                  <w:noProof/>
                  <w:lang w:val="fr-FR" w:eastAsia="fr-FR"/>
                </w:rPr>
              </w:pPr>
              <w:hyperlink w:anchor="_Toc87108570" w:history="1">
                <w:r w:rsidRPr="00C57F32">
                  <w:rPr>
                    <w:rStyle w:val="Lienhypertexte"/>
                    <w:noProof/>
                  </w:rPr>
                  <w:t>Sérialisé</w:t>
                </w:r>
                <w:r>
                  <w:rPr>
                    <w:noProof/>
                    <w:webHidden/>
                  </w:rPr>
                  <w:tab/>
                </w:r>
                <w:r>
                  <w:rPr>
                    <w:noProof/>
                    <w:webHidden/>
                  </w:rPr>
                  <w:fldChar w:fldCharType="begin"/>
                </w:r>
                <w:r>
                  <w:rPr>
                    <w:noProof/>
                    <w:webHidden/>
                  </w:rPr>
                  <w:instrText xml:space="preserve"> PAGEREF _Toc87108570 \h </w:instrText>
                </w:r>
                <w:r>
                  <w:rPr>
                    <w:noProof/>
                    <w:webHidden/>
                  </w:rPr>
                </w:r>
                <w:r>
                  <w:rPr>
                    <w:noProof/>
                    <w:webHidden/>
                  </w:rPr>
                  <w:fldChar w:fldCharType="separate"/>
                </w:r>
                <w:r>
                  <w:rPr>
                    <w:noProof/>
                    <w:webHidden/>
                  </w:rPr>
                  <w:t>5</w:t>
                </w:r>
                <w:r>
                  <w:rPr>
                    <w:noProof/>
                    <w:webHidden/>
                  </w:rPr>
                  <w:fldChar w:fldCharType="end"/>
                </w:r>
              </w:hyperlink>
            </w:p>
            <w:p w14:paraId="44336B05" w14:textId="3FDA9D8C" w:rsidR="00727B3C" w:rsidRDefault="00727B3C">
              <w:pPr>
                <w:pStyle w:val="TM2"/>
                <w:tabs>
                  <w:tab w:val="right" w:leader="dot" w:pos="9062"/>
                </w:tabs>
                <w:rPr>
                  <w:rFonts w:eastAsiaTheme="minorEastAsia"/>
                  <w:noProof/>
                  <w:lang w:val="fr-FR" w:eastAsia="fr-FR"/>
                </w:rPr>
              </w:pPr>
              <w:hyperlink w:anchor="_Toc87108571" w:history="1">
                <w:r w:rsidRPr="00C57F32">
                  <w:rPr>
                    <w:rStyle w:val="Lienhypertexte"/>
                    <w:noProof/>
                  </w:rPr>
                  <w:t>Compressé</w:t>
                </w:r>
                <w:r>
                  <w:rPr>
                    <w:noProof/>
                    <w:webHidden/>
                  </w:rPr>
                  <w:tab/>
                </w:r>
                <w:r>
                  <w:rPr>
                    <w:noProof/>
                    <w:webHidden/>
                  </w:rPr>
                  <w:fldChar w:fldCharType="begin"/>
                </w:r>
                <w:r>
                  <w:rPr>
                    <w:noProof/>
                    <w:webHidden/>
                  </w:rPr>
                  <w:instrText xml:space="preserve"> PAGEREF _Toc87108571 \h </w:instrText>
                </w:r>
                <w:r>
                  <w:rPr>
                    <w:noProof/>
                    <w:webHidden/>
                  </w:rPr>
                </w:r>
                <w:r>
                  <w:rPr>
                    <w:noProof/>
                    <w:webHidden/>
                  </w:rPr>
                  <w:fldChar w:fldCharType="separate"/>
                </w:r>
                <w:r>
                  <w:rPr>
                    <w:noProof/>
                    <w:webHidden/>
                  </w:rPr>
                  <w:t>5</w:t>
                </w:r>
                <w:r>
                  <w:rPr>
                    <w:noProof/>
                    <w:webHidden/>
                  </w:rPr>
                  <w:fldChar w:fldCharType="end"/>
                </w:r>
              </w:hyperlink>
            </w:p>
            <w:p w14:paraId="039D88C5" w14:textId="5B0221FA" w:rsidR="00727B3C" w:rsidRDefault="00727B3C">
              <w:pPr>
                <w:pStyle w:val="TM2"/>
                <w:tabs>
                  <w:tab w:val="right" w:leader="dot" w:pos="9062"/>
                </w:tabs>
                <w:rPr>
                  <w:rFonts w:eastAsiaTheme="minorEastAsia"/>
                  <w:noProof/>
                  <w:lang w:val="fr-FR" w:eastAsia="fr-FR"/>
                </w:rPr>
              </w:pPr>
              <w:hyperlink w:anchor="_Toc87108572" w:history="1">
                <w:r w:rsidRPr="00C57F32">
                  <w:rPr>
                    <w:rStyle w:val="Lienhypertexte"/>
                    <w:noProof/>
                  </w:rPr>
                  <w:t>GraphQL</w:t>
                </w:r>
                <w:r>
                  <w:rPr>
                    <w:noProof/>
                    <w:webHidden/>
                  </w:rPr>
                  <w:tab/>
                </w:r>
                <w:r>
                  <w:rPr>
                    <w:noProof/>
                    <w:webHidden/>
                  </w:rPr>
                  <w:fldChar w:fldCharType="begin"/>
                </w:r>
                <w:r>
                  <w:rPr>
                    <w:noProof/>
                    <w:webHidden/>
                  </w:rPr>
                  <w:instrText xml:space="preserve"> PAGEREF _Toc87108572 \h </w:instrText>
                </w:r>
                <w:r>
                  <w:rPr>
                    <w:noProof/>
                    <w:webHidden/>
                  </w:rPr>
                </w:r>
                <w:r>
                  <w:rPr>
                    <w:noProof/>
                    <w:webHidden/>
                  </w:rPr>
                  <w:fldChar w:fldCharType="separate"/>
                </w:r>
                <w:r>
                  <w:rPr>
                    <w:noProof/>
                    <w:webHidden/>
                  </w:rPr>
                  <w:t>5</w:t>
                </w:r>
                <w:r>
                  <w:rPr>
                    <w:noProof/>
                    <w:webHidden/>
                  </w:rPr>
                  <w:fldChar w:fldCharType="end"/>
                </w:r>
              </w:hyperlink>
            </w:p>
            <w:p w14:paraId="75222451" w14:textId="4D949AE6"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7108560"/>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r>
        <w:t>GraphQL</w:t>
      </w:r>
    </w:p>
    <w:p w14:paraId="6FC4F7D3" w14:textId="5F192217" w:rsidR="003F5121" w:rsidRDefault="00BB44A7" w:rsidP="0012048F">
      <w:pPr>
        <w:pStyle w:val="Titre1"/>
        <w:jc w:val="both"/>
      </w:pPr>
      <w:bookmarkStart w:id="1" w:name="_Toc87108561"/>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74706B36" w:rsidR="00BB44A7" w:rsidRDefault="00BB44A7" w:rsidP="0012048F">
      <w:pPr>
        <w:jc w:val="both"/>
      </w:pPr>
      <w:r>
        <w:t>Chaque bouton crée une nouvelle activité qui déclenche une transmission selon la technique qui lui est respectivement associées.</w:t>
      </w:r>
    </w:p>
    <w:p w14:paraId="5B19F5A2" w14:textId="36E4987A" w:rsidR="00EB276E" w:rsidRDefault="00EB276E" w:rsidP="0012048F">
      <w:pPr>
        <w:pStyle w:val="Titre2"/>
        <w:jc w:val="both"/>
      </w:pPr>
      <w:bookmarkStart w:id="2" w:name="_Toc87108562"/>
      <w:r>
        <w:t>Remarques préalables</w:t>
      </w:r>
      <w:bookmarkEnd w:id="2"/>
    </w:p>
    <w:p w14:paraId="1D60DCE3" w14:textId="48B6CDA7" w:rsidR="00EB276E" w:rsidRDefault="00EB276E" w:rsidP="0012048F">
      <w:pPr>
        <w:jc w:val="both"/>
      </w:pPr>
      <w:r>
        <w:t xml:space="preserve">Ce laboratoire est une introduction à la programmation asynchrone. En conséquence, certain aspect de la programmation Android ne sont pas développés par manque de temps. C’est pourquoi les activités ne sauvegardent pas leur état en cas destruction. </w:t>
      </w:r>
    </w:p>
    <w:p w14:paraId="27FC5F5A" w14:textId="42B8D82F" w:rsidR="00EB276E" w:rsidRPr="00EB276E" w:rsidRDefault="00EB276E" w:rsidP="0012048F">
      <w:pPr>
        <w:jc w:val="both"/>
      </w:pPr>
      <w:r>
        <w:t xml:space="preserve">De plus, il est aisé de créer des fuites de mémoire lorsque nous ne gérons pas correctement les références entre les objets. Encore une fois, ce laboratoire n’est pas dirigé sur la gestion des fuites mémoire.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7108563"/>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r w:rsidR="0012048F" w:rsidRPr="0012048F">
        <w:rPr>
          <w:i/>
          <w:iCs/>
        </w:rPr>
        <w:t>SymComManager</w:t>
      </w:r>
      <w:r w:rsidR="0012048F">
        <w:t xml:space="preserve"> qui est responsable de négocier les communications. Nous avons réussi à adapter le </w:t>
      </w:r>
      <w:r w:rsidR="0012048F" w:rsidRPr="0012048F">
        <w:rPr>
          <w:i/>
          <w:iCs/>
        </w:rPr>
        <w:t>SymComManager</w:t>
      </w:r>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7108564"/>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7108565"/>
      <w:r>
        <w:t>Utilisation</w:t>
      </w:r>
      <w:bookmarkEnd w:id="5"/>
    </w:p>
    <w:p w14:paraId="7FC7DFCC" w14:textId="65761B34" w:rsidR="0012048F" w:rsidRDefault="0012048F" w:rsidP="0012048F">
      <w:r>
        <w:t xml:space="preserve">Nous </w:t>
      </w:r>
      <w:r w:rsidR="00656253">
        <w:t xml:space="preserve">avons </w:t>
      </w:r>
      <w:r>
        <w:t xml:space="preserve">créé l’activité </w:t>
      </w:r>
      <w:r w:rsidRPr="0012048F">
        <w:rPr>
          <w:i/>
          <w:iCs/>
        </w:rPr>
        <w:t>AsyncActivity</w:t>
      </w:r>
      <w:r w:rsidR="00656253">
        <w:rPr>
          <w:i/>
          <w:iCs/>
        </w:rPr>
        <w:t>.</w:t>
      </w:r>
      <w:r w:rsidR="00656253">
        <w:t xml:space="preserve"> Le layout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Send », une communication démarre avec un serveur qui se contente de renvoyer le corps de la requête. Une fois la réponse reçue, le contenu envoyé s’affiche en dessous de «Serveur response : »</w:t>
      </w:r>
    </w:p>
    <w:p w14:paraId="2451B38F" w14:textId="70791EFE" w:rsidR="00656253" w:rsidRDefault="00656253" w:rsidP="00656253">
      <w:pPr>
        <w:pStyle w:val="Titre3"/>
      </w:pPr>
      <w:bookmarkStart w:id="6" w:name="_Toc87108566"/>
      <w:r>
        <w:t>Mise en place</w:t>
      </w:r>
      <w:bookmarkEnd w:id="6"/>
    </w:p>
    <w:p w14:paraId="71A6F905" w14:textId="16EBAF1C" w:rsidR="000B3FC4" w:rsidRDefault="000B3FC4" w:rsidP="000B3FC4">
      <w:pPr>
        <w:rPr>
          <w:b/>
          <w:bCs/>
        </w:rPr>
      </w:pPr>
      <w:r>
        <w:t xml:space="preserve">Comme les transmission de ce laboratoire sont effectuée dans le web, nous avons commencé par implémenter un objet </w:t>
      </w:r>
      <w:r w:rsidRPr="000B3FC4">
        <w:rPr>
          <w:b/>
          <w:bCs/>
        </w:rPr>
        <w:t>SymComRequest</w:t>
      </w:r>
      <w:r>
        <w:rPr>
          <w:b/>
          <w:bCs/>
        </w:rPr>
        <w:t>.</w:t>
      </w:r>
    </w:p>
    <w:p w14:paraId="3BCBA88A" w14:textId="25C740E2" w:rsidR="000B3FC4" w:rsidRDefault="000B3FC4" w:rsidP="000B3FC4">
      <w:r>
        <w:t xml:space="preserve">Le </w:t>
      </w:r>
      <w:r>
        <w:rPr>
          <w:i/>
          <w:iCs/>
        </w:rPr>
        <w:t>symComRequest</w:t>
      </w:r>
      <w:r>
        <w:t xml:space="preserve"> est un objet simple qui prend 4 paramètres :¨</w:t>
      </w:r>
    </w:p>
    <w:p w14:paraId="6810E32F" w14:textId="0487593E" w:rsidR="000B3FC4" w:rsidRDefault="000B3FC4" w:rsidP="003A0927">
      <w:pPr>
        <w:pStyle w:val="Paragraphedeliste"/>
        <w:numPr>
          <w:ilvl w:val="0"/>
          <w:numId w:val="10"/>
        </w:numPr>
      </w:pPr>
      <w:r>
        <w:t>Une url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r w:rsidR="003A0927">
        <w:t> :</w:t>
      </w:r>
      <w:r w:rsidR="003A0927" w:rsidRPr="003A0927">
        <w:rPr>
          <w:i/>
          <w:iCs/>
        </w:rPr>
        <w:t>body</w:t>
      </w:r>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r w:rsidR="003A0927" w:rsidRPr="003A0927">
        <w:rPr>
          <w:i/>
          <w:iCs/>
        </w:rPr>
        <w:t>contentType</w:t>
      </w:r>
      <w:r w:rsidR="003A0927">
        <w:t xml:space="preserve"> de type </w:t>
      </w:r>
      <w:r w:rsidR="003A0927" w:rsidRPr="003A0927">
        <w:rPr>
          <w:i/>
          <w:iCs/>
        </w:rPr>
        <w:t>ContentType</w:t>
      </w:r>
    </w:p>
    <w:p w14:paraId="673892F6" w14:textId="027C1FEE" w:rsidR="000B3FC4" w:rsidRPr="003A0927" w:rsidRDefault="000B3FC4" w:rsidP="003A0927">
      <w:pPr>
        <w:pStyle w:val="Paragraphedeliste"/>
        <w:numPr>
          <w:ilvl w:val="0"/>
          <w:numId w:val="10"/>
        </w:numPr>
      </w:pPr>
      <w:r>
        <w:t>Un</w:t>
      </w:r>
      <w:r w:rsidR="003A0927">
        <w:t xml:space="preserve">e méthode : </w:t>
      </w:r>
      <w:r w:rsidR="003A0927" w:rsidRPr="003A0927">
        <w:rPr>
          <w:i/>
          <w:iCs/>
        </w:rPr>
        <w:t>requestMethod</w:t>
      </w:r>
      <w:r w:rsidR="003A0927">
        <w:t xml:space="preserve"> de type </w:t>
      </w:r>
      <w:r w:rsidR="003A0927" w:rsidRPr="003A0927">
        <w:rPr>
          <w:i/>
          <w:iCs/>
        </w:rPr>
        <w:t>RequestMethod</w:t>
      </w:r>
    </w:p>
    <w:p w14:paraId="6EE1A01C" w14:textId="6C6946A8" w:rsidR="003A0927" w:rsidRDefault="003A0927" w:rsidP="003A0927">
      <w:r>
        <w:t xml:space="preserve">Concernant les deux derniers paramètres, nous avons donc créer deux </w:t>
      </w:r>
      <w:r w:rsidR="00334243">
        <w:t>énumérations</w:t>
      </w:r>
      <w:r>
        <w:t> :</w:t>
      </w:r>
    </w:p>
    <w:p w14:paraId="39B9D376" w14:textId="4416D968" w:rsidR="003A0927" w:rsidRPr="005E5FDD" w:rsidRDefault="003A0927" w:rsidP="005E5FDD">
      <w:pPr>
        <w:rPr>
          <w:i/>
          <w:iCs/>
          <w:color w:val="080808"/>
          <w:lang w:val="fr-FR" w:eastAsia="fr-FR"/>
        </w:rPr>
      </w:pPr>
      <w:r w:rsidRPr="005E5FDD">
        <w:rPr>
          <w:i/>
          <w:iCs/>
          <w:color w:val="0033B3"/>
          <w:lang w:val="fr-FR" w:eastAsia="fr-FR"/>
        </w:rPr>
        <w:t xml:space="preserve">enum class </w:t>
      </w:r>
      <w:r w:rsidRPr="005E5FDD">
        <w:rPr>
          <w:i/>
          <w:iCs/>
          <w:lang w:val="fr-FR" w:eastAsia="fr-FR"/>
        </w:rPr>
        <w:t>ContentType</w:t>
      </w:r>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"text/plain)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r w:rsidRPr="005E5FDD">
        <w:rPr>
          <w:i/>
          <w:iCs/>
          <w:color w:val="0033B3"/>
          <w:lang w:val="fr-FR" w:eastAsia="fr-FR"/>
        </w:rPr>
        <w:t xml:space="preserve">enum class </w:t>
      </w:r>
      <w:r w:rsidRPr="005E5FDD">
        <w:rPr>
          <w:i/>
          <w:iCs/>
          <w:lang w:val="fr-FR" w:eastAsia="fr-FR"/>
        </w:rPr>
        <w:t>RequestMethod</w:t>
      </w:r>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7E39D576" w:rsidR="00E0414A" w:rsidRDefault="000B3FC4" w:rsidP="00E0414A">
      <w:r>
        <w:t>Ensuite, nous avons mis en place</w:t>
      </w:r>
      <w:r w:rsidR="00656253">
        <w:t xml:space="preserve"> le </w:t>
      </w:r>
      <w:r w:rsidR="00656253" w:rsidRPr="00E0414A">
        <w:rPr>
          <w:b/>
          <w:bCs/>
          <w:i/>
          <w:iCs/>
        </w:rPr>
        <w:t>SymComManager</w:t>
      </w:r>
      <w:r w:rsidR="00656253">
        <w:t>. Il offre deux méthodes principale</w:t>
      </w:r>
    </w:p>
    <w:p w14:paraId="091981CF" w14:textId="537F0F90" w:rsidR="00E0414A" w:rsidRPr="00E0414A" w:rsidRDefault="00E0414A" w:rsidP="000B3FC4">
      <w:pPr>
        <w:jc w:val="both"/>
        <w:rPr>
          <w:lang w:val="fr-FR" w:eastAsia="fr-FR"/>
        </w:rPr>
      </w:pPr>
      <w:r w:rsidRPr="00E0414A">
        <w:rPr>
          <w:i/>
          <w:iCs/>
          <w:color w:val="0033B3"/>
          <w:lang w:val="fr-FR" w:eastAsia="fr-FR"/>
        </w:rPr>
        <w:t xml:space="preserve">fun </w:t>
      </w:r>
      <w:r w:rsidRPr="00E0414A">
        <w:rPr>
          <w:i/>
          <w:iCs/>
          <w:color w:val="00627A"/>
          <w:lang w:val="fr-FR" w:eastAsia="fr-FR"/>
        </w:rPr>
        <w:t>setCommunicationEventListener</w:t>
      </w:r>
      <w:r w:rsidRPr="00E0414A">
        <w:rPr>
          <w:i/>
          <w:iCs/>
          <w:lang w:val="fr-FR" w:eastAsia="fr-FR"/>
        </w:rPr>
        <w:t xml:space="preserve">(communicationEventListener: </w:t>
      </w:r>
      <w:r w:rsidRPr="00E0414A">
        <w:rPr>
          <w:i/>
          <w:iCs/>
          <w:color w:val="000000"/>
          <w:lang w:val="fr-FR" w:eastAsia="fr-FR"/>
        </w:rPr>
        <w:t>CommunicationEventListener</w:t>
      </w:r>
      <w:r w:rsidRPr="00E0414A">
        <w:rPr>
          <w:i/>
          <w:iCs/>
          <w:lang w:val="fr-FR" w:eastAsia="fr-FR"/>
        </w:rPr>
        <w:t>)</w:t>
      </w:r>
      <w:r>
        <w:rPr>
          <w:lang w:val="fr-FR" w:eastAsia="fr-FR"/>
        </w:rPr>
        <w:t xml:space="preserve"> qui s’occupe de récupérer un </w:t>
      </w:r>
      <w:r w:rsidRPr="00E0414A">
        <w:rPr>
          <w:i/>
          <w:iCs/>
          <w:lang w:val="fr-FR" w:eastAsia="fr-FR"/>
        </w:rPr>
        <w:t>communicationEventListener</w:t>
      </w:r>
      <w:r>
        <w:rPr>
          <w:lang w:val="fr-FR" w:eastAsia="fr-FR"/>
        </w:rPr>
        <w:t xml:space="preserve"> et le stocke dans une référence faible à cause du fait que les </w:t>
      </w:r>
      <w:r w:rsidRPr="00E0414A">
        <w:rPr>
          <w:i/>
          <w:iCs/>
          <w:lang w:val="fr-FR" w:eastAsia="fr-FR"/>
        </w:rPr>
        <w:t>communicationEventListener</w:t>
      </w:r>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r w:rsidRPr="00E0414A">
        <w:rPr>
          <w:i/>
          <w:iCs/>
          <w:color w:val="0033B3"/>
          <w:lang w:val="fr-FR" w:eastAsia="fr-FR"/>
        </w:rPr>
        <w:t xml:space="preserve">fun </w:t>
      </w:r>
      <w:r w:rsidRPr="00E0414A">
        <w:rPr>
          <w:i/>
          <w:iCs/>
          <w:color w:val="00627A"/>
          <w:lang w:val="fr-FR" w:eastAsia="fr-FR"/>
        </w:rPr>
        <w:t>sendRequest</w:t>
      </w:r>
      <w:r w:rsidRPr="00E0414A">
        <w:rPr>
          <w:i/>
          <w:iCs/>
          <w:color w:val="080808"/>
          <w:lang w:val="fr-FR" w:eastAsia="fr-FR"/>
        </w:rPr>
        <w:t xml:space="preserve">( request: </w:t>
      </w:r>
      <w:r w:rsidRPr="00E0414A">
        <w:rPr>
          <w:i/>
          <w:iCs/>
          <w:lang w:val="fr-FR" w:eastAsia="fr-FR"/>
        </w:rPr>
        <w:t xml:space="preserve">SymComRequest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r w:rsidR="000B3FC4" w:rsidRPr="000B3FC4">
        <w:rPr>
          <w:i/>
          <w:iCs/>
          <w:color w:val="080808"/>
          <w:lang w:val="fr-FR" w:eastAsia="fr-FR"/>
        </w:rPr>
        <w:t>request</w:t>
      </w:r>
      <w:r w:rsidR="000B3FC4">
        <w:rPr>
          <w:i/>
          <w:iCs/>
          <w:color w:val="080808"/>
          <w:lang w:val="fr-FR" w:eastAsia="fr-FR"/>
        </w:rPr>
        <w:t xml:space="preserve"> </w:t>
      </w:r>
      <w:r w:rsidR="000B3FC4">
        <w:rPr>
          <w:color w:val="080808"/>
          <w:lang w:val="fr-FR" w:eastAsia="fr-FR"/>
        </w:rPr>
        <w:t xml:space="preserve">ainsi que une référence faible sur le </w:t>
      </w:r>
      <w:r w:rsidR="000B3FC4" w:rsidRPr="000B3FC4">
        <w:rPr>
          <w:i/>
          <w:iCs/>
          <w:color w:val="080808"/>
          <w:lang w:val="fr-FR" w:eastAsia="fr-FR"/>
        </w:rPr>
        <w:t>communicationEventListener</w:t>
      </w:r>
    </w:p>
    <w:p w14:paraId="33CFF943" w14:textId="5DEE31BF" w:rsidR="00D06D5E" w:rsidRPr="0046770A" w:rsidRDefault="00D06D5E" w:rsidP="00656253">
      <w:r>
        <w:t xml:space="preserve">Finalement nous avons créé la classe </w:t>
      </w:r>
      <w:r w:rsidRPr="00D06D5E">
        <w:rPr>
          <w:b/>
          <w:bCs/>
        </w:rPr>
        <w:t>SymComThread</w:t>
      </w:r>
      <w:r>
        <w:t xml:space="preserve"> qui permet d’exécuter une requête </w:t>
      </w:r>
      <w:r w:rsidRPr="00D06D5E">
        <w:rPr>
          <w:i/>
          <w:iCs/>
        </w:rPr>
        <w:t>SymComRequest</w:t>
      </w:r>
      <w:r>
        <w:t xml:space="preserve"> sur </w:t>
      </w:r>
      <w:r w:rsidR="004D4AD8">
        <w:t>autre</w:t>
      </w:r>
      <w:r>
        <w:t xml:space="preserve"> thread que </w:t>
      </w:r>
      <w:r w:rsidR="004D4AD8">
        <w:t>l’</w:t>
      </w:r>
      <w:r>
        <w:t xml:space="preserve">UI thread. Il est construit à partir d’une SymComRequest et d’une référence faible sur un </w:t>
      </w:r>
      <w:r w:rsidRPr="00D06D5E">
        <w:rPr>
          <w:i/>
          <w:iCs/>
        </w:rPr>
        <w:t>CommunicationEventListener</w:t>
      </w:r>
      <w:r w:rsidR="0046770A">
        <w:rPr>
          <w:i/>
          <w:iCs/>
        </w:rPr>
        <w:t xml:space="preserve">. </w:t>
      </w:r>
      <w:r w:rsidR="0046770A">
        <w:t xml:space="preserve">Une fois la réponse reçue, le </w:t>
      </w:r>
      <w:r w:rsidR="0046770A" w:rsidRPr="0046770A">
        <w:rPr>
          <w:i/>
          <w:iCs/>
        </w:rPr>
        <w:t>SymComThread</w:t>
      </w:r>
      <w:r w:rsidR="0046770A">
        <w:t xml:space="preserve"> retourne la réponse sur l’UI thread en créant un handler sur le </w:t>
      </w:r>
      <w:r w:rsidR="0046770A" w:rsidRPr="0046770A">
        <w:rPr>
          <w:i/>
          <w:iCs/>
        </w:rPr>
        <w:t>mainLooper</w:t>
      </w:r>
      <w:r w:rsidR="0046770A">
        <w:t xml:space="preserve">. La réponse est retournée grâce à la méthode post avec un </w:t>
      </w:r>
      <w:r w:rsidR="0046770A" w:rsidRPr="0046770A">
        <w:rPr>
          <w:i/>
          <w:iCs/>
        </w:rPr>
        <w:t>ResponseRunnable</w:t>
      </w:r>
      <w:r w:rsidR="0046770A">
        <w:rPr>
          <w:i/>
          <w:iCs/>
        </w:rPr>
        <w:t xml:space="preserve"> </w:t>
      </w:r>
      <w:r w:rsidR="0046770A" w:rsidRPr="0046770A">
        <w:t>qui est</w:t>
      </w:r>
      <w:r w:rsidR="0046770A">
        <w:t xml:space="preserve"> une classe interne statique pour permettre au thread de se terminer sans que le </w:t>
      </w:r>
      <w:r w:rsidR="0046770A" w:rsidRPr="0046770A">
        <w:rPr>
          <w:i/>
          <w:iCs/>
        </w:rPr>
        <w:t>runnable</w:t>
      </w:r>
      <w:r w:rsidR="0046770A">
        <w:t xml:space="preserve"> ait préalablement été traité.</w:t>
      </w:r>
    </w:p>
    <w:p w14:paraId="6DC1DA59" w14:textId="2C1DEE1F" w:rsidR="00BB44A7" w:rsidRDefault="00BB44A7" w:rsidP="0012048F">
      <w:pPr>
        <w:pStyle w:val="Titre2"/>
        <w:jc w:val="both"/>
      </w:pPr>
      <w:bookmarkStart w:id="7" w:name="_Toc87108567"/>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7108568"/>
      <w:r>
        <w:t>Utilisation</w:t>
      </w:r>
      <w:bookmarkEnd w:id="8"/>
    </w:p>
    <w:p w14:paraId="33BB655A" w14:textId="6C93221B" w:rsidR="007355A4" w:rsidRDefault="007355A4" w:rsidP="007355A4">
      <w:r>
        <w:t>Au lancement le layout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logging</w:t>
      </w:r>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2DB1AF07" w:rsidR="007355A4" w:rsidRDefault="00E72076" w:rsidP="007355A4">
      <w:r>
        <w:t>Signification des message</w:t>
      </w:r>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r>
              <w:t>Queud Request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r>
              <w:t>Sending Request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&lt;input de l’utilisateur&gt;</w:t>
            </w:r>
          </w:p>
        </w:tc>
      </w:tr>
    </w:tbl>
    <w:p w14:paraId="111D22DD" w14:textId="010EDF92" w:rsidR="00E72076" w:rsidRDefault="00462CE2" w:rsidP="007355A4">
      <w:r>
        <w:t>L’envoie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7108569"/>
      <w:r>
        <w:lastRenderedPageBreak/>
        <w:t>Mise en place</w:t>
      </w:r>
      <w:bookmarkEnd w:id="9"/>
    </w:p>
    <w:p w14:paraId="479F8425" w14:textId="1D16A999" w:rsidR="009A6C38" w:rsidRDefault="009A6C38" w:rsidP="009A6C38">
      <w:r>
        <w:t xml:space="preserve">Premièrement nous avons modifié le </w:t>
      </w:r>
      <w:r w:rsidRPr="009A6C38">
        <w:rPr>
          <w:b/>
          <w:bCs/>
        </w:rPr>
        <w:t>SymComManager</w:t>
      </w:r>
      <w:r>
        <w:t xml:space="preserve">. Nous avons ajouté une file de paire de requête et de référence faible sur le </w:t>
      </w:r>
      <w:r w:rsidRPr="009A6C38">
        <w:rPr>
          <w:i/>
          <w:iCs/>
        </w:rPr>
        <w:t>CommunicationEventListener</w:t>
      </w:r>
      <w:r>
        <w:t>.</w:t>
      </w:r>
      <w:r w:rsidR="00605789">
        <w:t xml:space="preserve"> Désormais, lors de </w:t>
      </w:r>
      <w:r w:rsidR="00605789" w:rsidRPr="00605789">
        <w:rPr>
          <w:i/>
          <w:iCs/>
        </w:rPr>
        <w:t>sendRequest</w:t>
      </w:r>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r w:rsidRPr="00605789">
        <w:rPr>
          <w:i/>
          <w:iCs/>
        </w:rPr>
        <w:t>SymComManager</w:t>
      </w:r>
      <w:r>
        <w:rPr>
          <w:i/>
          <w:iCs/>
        </w:rPr>
        <w:t xml:space="preserve">, </w:t>
      </w:r>
      <w:r>
        <w:t xml:space="preserve">nous démarrons un </w:t>
      </w:r>
      <w:r w:rsidRPr="00605789">
        <w:rPr>
          <w:i/>
          <w:iCs/>
        </w:rPr>
        <w:t>Timer</w:t>
      </w:r>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r w:rsidRPr="00771D6E">
        <w:rPr>
          <w:i/>
          <w:iCs/>
        </w:rPr>
        <w:t>CommunicationEventListener</w:t>
      </w:r>
      <w:r>
        <w:rPr>
          <w:i/>
          <w:iCs/>
        </w:rPr>
        <w:t xml:space="preserve"> </w:t>
      </w:r>
      <w:r>
        <w:t xml:space="preserve">actif au moment de la tentative d’envoi. Ainsi, il est possible d’effectuer des requêtes avec différents </w:t>
      </w:r>
      <w:r w:rsidRPr="00771D6E">
        <w:rPr>
          <w:i/>
          <w:iCs/>
        </w:rPr>
        <w:t>CommunicationEventListener</w:t>
      </w:r>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r w:rsidRPr="00771D6E">
        <w:rPr>
          <w:color w:val="00627A"/>
          <w:lang w:val="fr-FR" w:eastAsia="fr-FR"/>
        </w:rPr>
        <w:t>quit</w:t>
      </w:r>
      <w:r w:rsidRPr="00771D6E">
        <w:rPr>
          <w:color w:val="080808"/>
          <w:lang w:val="fr-FR" w:eastAsia="fr-FR"/>
        </w:rPr>
        <w:t>()</w:t>
      </w:r>
      <w:r>
        <w:rPr>
          <w:color w:val="080808"/>
          <w:lang w:val="fr-FR" w:eastAsia="fr-FR"/>
        </w:rPr>
        <w:t>. Cette méthode, arrête le time. Elle est appelée lors de l’appel à la méthode onDestroy() de l’activité.</w:t>
      </w:r>
    </w:p>
    <w:p w14:paraId="47889810" w14:textId="40ECAEAB" w:rsidR="00771D6E" w:rsidRDefault="00622A84" w:rsidP="009A6C38">
      <w:r>
        <w:t xml:space="preserve">Nous avons ajouté une nouvelle activité abstraite </w:t>
      </w:r>
      <w:r w:rsidRPr="00622A84">
        <w:rPr>
          <w:b/>
          <w:bCs/>
        </w:rPr>
        <w:t>BaseActivity</w:t>
      </w:r>
    </w:p>
    <w:p w14:paraId="3F516417" w14:textId="234C0313" w:rsidR="00622A84" w:rsidRDefault="00622A84" w:rsidP="00622A84">
      <w:pPr>
        <w:rPr>
          <w:color w:val="080808"/>
          <w:lang w:val="fr-FR" w:eastAsia="fr-FR"/>
        </w:rPr>
      </w:pPr>
      <w:r w:rsidRPr="00622A84">
        <w:rPr>
          <w:color w:val="0033B3"/>
          <w:lang w:val="fr-FR" w:eastAsia="fr-FR"/>
        </w:rPr>
        <w:t xml:space="preserve">abstract class </w:t>
      </w:r>
      <w:r w:rsidRPr="00622A84">
        <w:rPr>
          <w:color w:val="000000"/>
          <w:lang w:val="fr-FR" w:eastAsia="fr-FR"/>
        </w:rPr>
        <w:t xml:space="preserve">BaseActivity </w:t>
      </w:r>
      <w:r w:rsidRPr="00622A84">
        <w:rPr>
          <w:color w:val="080808"/>
          <w:lang w:val="fr-FR" w:eastAsia="fr-FR"/>
        </w:rPr>
        <w:t>: AppCompatActivity() {</w:t>
      </w:r>
      <w:r w:rsidRPr="00622A84">
        <w:rPr>
          <w:color w:val="080808"/>
          <w:lang w:val="fr-FR" w:eastAsia="fr-FR"/>
        </w:rPr>
        <w:br/>
        <w:t xml:space="preserve">    </w:t>
      </w:r>
      <w:r w:rsidRPr="00622A84">
        <w:rPr>
          <w:i/>
          <w:iCs/>
          <w:lang w:val="fr-FR" w:eastAsia="fr-FR"/>
        </w:rPr>
        <w:br/>
        <w:t xml:space="preserve">    </w:t>
      </w:r>
      <w:r w:rsidRPr="00622A84">
        <w:rPr>
          <w:color w:val="0033B3"/>
          <w:lang w:val="fr-FR" w:eastAsia="fr-FR"/>
        </w:rPr>
        <w:t xml:space="preserve">protected lateinit var </w:t>
      </w:r>
      <w:r w:rsidRPr="00622A84">
        <w:rPr>
          <w:color w:val="871094"/>
          <w:lang w:val="fr-FR" w:eastAsia="fr-FR"/>
        </w:rPr>
        <w:t>symComManager</w:t>
      </w:r>
      <w:r w:rsidRPr="00622A84">
        <w:rPr>
          <w:color w:val="080808"/>
          <w:lang w:val="fr-FR" w:eastAsia="fr-FR"/>
        </w:rPr>
        <w:t xml:space="preserve">: </w:t>
      </w:r>
      <w:r w:rsidRPr="00622A84">
        <w:rPr>
          <w:color w:val="000000"/>
          <w:lang w:val="fr-FR" w:eastAsia="fr-FR"/>
        </w:rPr>
        <w:t>SymComManager</w:t>
      </w:r>
      <w:r w:rsidRPr="00622A84">
        <w:rPr>
          <w:color w:val="000000"/>
          <w:lang w:val="fr-FR" w:eastAsia="fr-FR"/>
        </w:rPr>
        <w:br/>
      </w:r>
      <w:r w:rsidRPr="00622A84">
        <w:rPr>
          <w:i/>
          <w:iCs/>
          <w:lang w:val="fr-FR" w:eastAsia="fr-FR"/>
        </w:rPr>
        <w:t xml:space="preserve">    </w:t>
      </w:r>
      <w:r w:rsidRPr="00622A84">
        <w:rPr>
          <w:color w:val="0033B3"/>
          <w:lang w:val="fr-FR" w:eastAsia="fr-FR"/>
        </w:rPr>
        <w:t xml:space="preserve">override fun </w:t>
      </w:r>
      <w:r w:rsidRPr="00622A84">
        <w:rPr>
          <w:color w:val="00627A"/>
          <w:lang w:val="fr-FR" w:eastAsia="fr-FR"/>
        </w:rPr>
        <w:t>onDestroy</w:t>
      </w:r>
      <w:r w:rsidRPr="00622A84">
        <w:rPr>
          <w:color w:val="080808"/>
          <w:lang w:val="fr-FR" w:eastAsia="fr-FR"/>
        </w:rPr>
        <w:t>() {</w:t>
      </w:r>
      <w:r w:rsidRPr="00622A84">
        <w:rPr>
          <w:color w:val="080808"/>
          <w:lang w:val="fr-FR" w:eastAsia="fr-FR"/>
        </w:rPr>
        <w:br/>
        <w:t xml:space="preserve">        </w:t>
      </w:r>
      <w:r w:rsidRPr="00622A84">
        <w:rPr>
          <w:color w:val="0033B3"/>
          <w:lang w:val="fr-FR" w:eastAsia="fr-FR"/>
        </w:rPr>
        <w:t>super</w:t>
      </w:r>
      <w:r w:rsidRPr="00622A84">
        <w:rPr>
          <w:color w:val="080808"/>
          <w:lang w:val="fr-FR" w:eastAsia="fr-FR"/>
        </w:rPr>
        <w:t>.onDestroy()</w:t>
      </w:r>
      <w:r w:rsidRPr="00622A84">
        <w:rPr>
          <w:color w:val="080808"/>
          <w:lang w:val="fr-FR" w:eastAsia="fr-FR"/>
        </w:rPr>
        <w:br/>
        <w:t xml:space="preserve">        </w:t>
      </w:r>
      <w:r w:rsidRPr="00622A84">
        <w:rPr>
          <w:color w:val="871094"/>
          <w:lang w:val="fr-FR" w:eastAsia="fr-FR"/>
        </w:rPr>
        <w:t>symComManager</w:t>
      </w:r>
      <w:r w:rsidRPr="00622A84">
        <w:rPr>
          <w:color w:val="080808"/>
          <w:lang w:val="fr-FR" w:eastAsia="fr-FR"/>
        </w:rPr>
        <w:t>.quit()</w:t>
      </w:r>
      <w:r w:rsidRPr="00622A84">
        <w:rPr>
          <w:color w:val="080808"/>
          <w:lang w:val="fr-FR" w:eastAsia="fr-FR"/>
        </w:rPr>
        <w:br/>
        <w:t xml:space="preserve">    }</w:t>
      </w:r>
      <w:r w:rsidRPr="00622A84">
        <w:rPr>
          <w:color w:val="080808"/>
          <w:lang w:val="fr-FR" w:eastAsia="fr-FR"/>
        </w:rPr>
        <w:br/>
        <w:t>}</w:t>
      </w:r>
    </w:p>
    <w:p w14:paraId="52F5B62E" w14:textId="53E93267" w:rsidR="00622A84" w:rsidRPr="00622A84" w:rsidRDefault="00622A84" w:rsidP="009A6C38">
      <w:pPr>
        <w:rPr>
          <w:color w:val="080808"/>
          <w:lang w:val="fr-FR" w:eastAsia="fr-FR"/>
        </w:rPr>
      </w:pPr>
      <w:r>
        <w:rPr>
          <w:color w:val="080808"/>
          <w:lang w:val="fr-FR" w:eastAsia="fr-FR"/>
        </w:rPr>
        <w:t>Cette nouvelle activité abstraite sera la base de toutes les activités passées, présentes et futures relatives aux manipulations .</w:t>
      </w:r>
    </w:p>
    <w:p w14:paraId="01860855" w14:textId="33F8355C" w:rsidR="00BB44A7" w:rsidRDefault="00BB44A7" w:rsidP="0012048F">
      <w:pPr>
        <w:pStyle w:val="Titre2"/>
        <w:jc w:val="both"/>
      </w:pPr>
      <w:bookmarkStart w:id="10" w:name="_Toc87108570"/>
      <w:r>
        <w:t>Sérialisé</w:t>
      </w:r>
      <w:bookmarkEnd w:id="10"/>
    </w:p>
    <w:p w14:paraId="5423C876" w14:textId="7BCE3FFD" w:rsidR="00BB44A7" w:rsidRDefault="00BB44A7" w:rsidP="0012048F">
      <w:pPr>
        <w:pStyle w:val="Titre2"/>
        <w:jc w:val="both"/>
      </w:pPr>
    </w:p>
    <w:p w14:paraId="3279C70B" w14:textId="1A9740EF" w:rsidR="00BB44A7" w:rsidRDefault="00BB44A7" w:rsidP="0012048F">
      <w:pPr>
        <w:pStyle w:val="Titre2"/>
        <w:jc w:val="both"/>
      </w:pPr>
      <w:bookmarkStart w:id="11" w:name="_Toc87108571"/>
      <w:r>
        <w:t>Compressé</w:t>
      </w:r>
      <w:bookmarkEnd w:id="11"/>
    </w:p>
    <w:p w14:paraId="37A2CFD7" w14:textId="7C0C3BBA" w:rsidR="00BB44A7" w:rsidRDefault="00BB44A7" w:rsidP="0012048F">
      <w:pPr>
        <w:pStyle w:val="Titre2"/>
        <w:jc w:val="both"/>
      </w:pPr>
    </w:p>
    <w:p w14:paraId="7C5C397D" w14:textId="523BEDCE" w:rsidR="00BB44A7" w:rsidRDefault="00BB44A7" w:rsidP="0012048F">
      <w:pPr>
        <w:pStyle w:val="Titre2"/>
        <w:jc w:val="both"/>
      </w:pPr>
      <w:bookmarkStart w:id="12" w:name="_Toc87108572"/>
      <w:r>
        <w:t>GraphQL</w:t>
      </w:r>
      <w:bookmarkEnd w:id="12"/>
    </w:p>
    <w:p w14:paraId="328FF2EB" w14:textId="248C4CB9" w:rsidR="000122C6" w:rsidRPr="00E812C4" w:rsidRDefault="000122C6" w:rsidP="0012048F">
      <w:pPr>
        <w:jc w:val="both"/>
      </w:pPr>
    </w:p>
    <w:sectPr w:rsidR="000122C6" w:rsidRPr="00E812C4" w:rsidSect="00B8492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E9F2" w14:textId="77777777" w:rsidR="00755F88" w:rsidRDefault="00755F88" w:rsidP="00FE1E6D">
      <w:pPr>
        <w:spacing w:after="0" w:line="240" w:lineRule="auto"/>
      </w:pPr>
      <w:r>
        <w:separator/>
      </w:r>
    </w:p>
  </w:endnote>
  <w:endnote w:type="continuationSeparator" w:id="0">
    <w:p w14:paraId="22BD1674" w14:textId="77777777" w:rsidR="00755F88" w:rsidRDefault="00755F88"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30A1776" w:rsidR="00640A57" w:rsidRPr="00586B63" w:rsidRDefault="00755F88" w:rsidP="00E47F06">
    <w:pPr>
      <w:pStyle w:val="Pieddepage"/>
      <w:jc w:val="right"/>
      <w:rPr>
        <w:lang w:val="en-GB"/>
      </w:rPr>
    </w:pPr>
    <w:r>
      <w:fldChar w:fldCharType="begin"/>
    </w:r>
    <w:r>
      <w:instrText xml:space="preserve"> DATE   \* MERGEFORMAT </w:instrText>
    </w:r>
    <w:r>
      <w:fldChar w:fldCharType="separate"/>
    </w:r>
    <w:r w:rsidR="00727B3C">
      <w:rPr>
        <w:noProof/>
      </w:rPr>
      <w:t>06.11.2021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9AD1" w14:textId="77777777" w:rsidR="00755F88" w:rsidRDefault="00755F88" w:rsidP="00FE1E6D">
      <w:pPr>
        <w:spacing w:after="0" w:line="240" w:lineRule="auto"/>
      </w:pPr>
      <w:r>
        <w:separator/>
      </w:r>
    </w:p>
  </w:footnote>
  <w:footnote w:type="continuationSeparator" w:id="0">
    <w:p w14:paraId="6500BE03" w14:textId="77777777" w:rsidR="00755F88" w:rsidRDefault="00755F88"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2"/>
  </w:num>
  <w:num w:numId="6">
    <w:abstractNumId w:val="6"/>
  </w:num>
  <w:num w:numId="7">
    <w:abstractNumId w:val="0"/>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8D3"/>
    <w:rsid w:val="002F157B"/>
    <w:rsid w:val="00310D30"/>
    <w:rsid w:val="0031444D"/>
    <w:rsid w:val="00315CD6"/>
    <w:rsid w:val="00325F09"/>
    <w:rsid w:val="00331041"/>
    <w:rsid w:val="00334243"/>
    <w:rsid w:val="00342128"/>
    <w:rsid w:val="00356CD1"/>
    <w:rsid w:val="0036305F"/>
    <w:rsid w:val="0037437A"/>
    <w:rsid w:val="00391426"/>
    <w:rsid w:val="00396445"/>
    <w:rsid w:val="003A0927"/>
    <w:rsid w:val="003A53DC"/>
    <w:rsid w:val="003A6385"/>
    <w:rsid w:val="003B38FE"/>
    <w:rsid w:val="003B796B"/>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D2775"/>
    <w:rsid w:val="004D4AD8"/>
    <w:rsid w:val="004E60D1"/>
    <w:rsid w:val="004F132A"/>
    <w:rsid w:val="004F2AF8"/>
    <w:rsid w:val="005018BF"/>
    <w:rsid w:val="0050196F"/>
    <w:rsid w:val="00505E9E"/>
    <w:rsid w:val="00506271"/>
    <w:rsid w:val="00507ABB"/>
    <w:rsid w:val="00521867"/>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F0C18"/>
    <w:rsid w:val="005F5BB1"/>
    <w:rsid w:val="005F6B5D"/>
    <w:rsid w:val="00605789"/>
    <w:rsid w:val="006116BB"/>
    <w:rsid w:val="00622A84"/>
    <w:rsid w:val="006342B5"/>
    <w:rsid w:val="00640A57"/>
    <w:rsid w:val="0064248A"/>
    <w:rsid w:val="00656253"/>
    <w:rsid w:val="00671E94"/>
    <w:rsid w:val="0069394B"/>
    <w:rsid w:val="006B1095"/>
    <w:rsid w:val="006C152E"/>
    <w:rsid w:val="006C51AB"/>
    <w:rsid w:val="006C68D9"/>
    <w:rsid w:val="006C6E5E"/>
    <w:rsid w:val="0071409B"/>
    <w:rsid w:val="00727B3C"/>
    <w:rsid w:val="007300C1"/>
    <w:rsid w:val="00730542"/>
    <w:rsid w:val="007355A4"/>
    <w:rsid w:val="00741489"/>
    <w:rsid w:val="007471FA"/>
    <w:rsid w:val="007542A8"/>
    <w:rsid w:val="00754A9D"/>
    <w:rsid w:val="00755F88"/>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629F"/>
    <w:rsid w:val="0099765C"/>
    <w:rsid w:val="009A6C38"/>
    <w:rsid w:val="009B00B2"/>
    <w:rsid w:val="009C3625"/>
    <w:rsid w:val="009C69FA"/>
    <w:rsid w:val="009E38B8"/>
    <w:rsid w:val="00A031D6"/>
    <w:rsid w:val="00A1138A"/>
    <w:rsid w:val="00A23A68"/>
    <w:rsid w:val="00A34D2D"/>
    <w:rsid w:val="00A639D6"/>
    <w:rsid w:val="00A71D38"/>
    <w:rsid w:val="00A82F0E"/>
    <w:rsid w:val="00A90452"/>
    <w:rsid w:val="00A93FF2"/>
    <w:rsid w:val="00AA02D5"/>
    <w:rsid w:val="00AA7F83"/>
    <w:rsid w:val="00AB18B6"/>
    <w:rsid w:val="00AB4748"/>
    <w:rsid w:val="00AC01B8"/>
    <w:rsid w:val="00AC751C"/>
    <w:rsid w:val="00AD2302"/>
    <w:rsid w:val="00AD29DA"/>
    <w:rsid w:val="00AE45F8"/>
    <w:rsid w:val="00B03765"/>
    <w:rsid w:val="00B20589"/>
    <w:rsid w:val="00B44B70"/>
    <w:rsid w:val="00B500A9"/>
    <w:rsid w:val="00B61B46"/>
    <w:rsid w:val="00B70AF4"/>
    <w:rsid w:val="00B75C4E"/>
    <w:rsid w:val="00B81D90"/>
    <w:rsid w:val="00B81FAF"/>
    <w:rsid w:val="00B84922"/>
    <w:rsid w:val="00B856E1"/>
    <w:rsid w:val="00BA1B89"/>
    <w:rsid w:val="00BB44A7"/>
    <w:rsid w:val="00BC218B"/>
    <w:rsid w:val="00BE1092"/>
    <w:rsid w:val="00BE1E0C"/>
    <w:rsid w:val="00BE6373"/>
    <w:rsid w:val="00BF5DD1"/>
    <w:rsid w:val="00BF704E"/>
    <w:rsid w:val="00C048F8"/>
    <w:rsid w:val="00C14088"/>
    <w:rsid w:val="00C20B50"/>
    <w:rsid w:val="00C3260B"/>
    <w:rsid w:val="00C53573"/>
    <w:rsid w:val="00C53C47"/>
    <w:rsid w:val="00C639BF"/>
    <w:rsid w:val="00C80608"/>
    <w:rsid w:val="00CB57E7"/>
    <w:rsid w:val="00CB588A"/>
    <w:rsid w:val="00CB794D"/>
    <w:rsid w:val="00CC6564"/>
    <w:rsid w:val="00CD36C7"/>
    <w:rsid w:val="00CD61CB"/>
    <w:rsid w:val="00CD7691"/>
    <w:rsid w:val="00CE0E43"/>
    <w:rsid w:val="00CE47FF"/>
    <w:rsid w:val="00D03890"/>
    <w:rsid w:val="00D06D5E"/>
    <w:rsid w:val="00D23BE1"/>
    <w:rsid w:val="00D33133"/>
    <w:rsid w:val="00D372DE"/>
    <w:rsid w:val="00D40FF9"/>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70BEB"/>
    <w:rsid w:val="00E72076"/>
    <w:rsid w:val="00E722C7"/>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B35D49"/>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1055</Words>
  <Characters>5806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Herzig Melvyn</cp:lastModifiedBy>
  <cp:revision>243</cp:revision>
  <cp:lastPrinted>2021-10-10T13:05:00Z</cp:lastPrinted>
  <dcterms:created xsi:type="dcterms:W3CDTF">2020-02-19T07:45:00Z</dcterms:created>
  <dcterms:modified xsi:type="dcterms:W3CDTF">2021-11-06T15:29:00Z</dcterms:modified>
  <cp:category>SYM</cp:category>
</cp:coreProperties>
</file>