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1C0B" w14:textId="208535EC" w:rsidR="00526D73" w:rsidRPr="007579F5" w:rsidRDefault="000637FA" w:rsidP="000637FA">
      <w:pPr>
        <w:rPr>
          <w:u w:val="single"/>
        </w:rPr>
      </w:pPr>
      <w:r w:rsidRPr="000637FA">
        <w:rPr>
          <w:u w:val="single"/>
        </w:rPr>
        <w:t>Features</w:t>
      </w:r>
    </w:p>
    <w:p w14:paraId="1E46CFEC" w14:textId="5971859F" w:rsidR="000637FA" w:rsidRPr="000637FA" w:rsidRDefault="00254A63" w:rsidP="000637FA">
      <w:pPr>
        <w:rPr>
          <w:b/>
          <w:bCs/>
        </w:rPr>
      </w:pPr>
      <w:r>
        <w:rPr>
          <w:b/>
          <w:bCs/>
        </w:rPr>
        <w:t>My VISA cards</w:t>
      </w:r>
    </w:p>
    <w:p w14:paraId="3D07A817" w14:textId="003E4A59" w:rsidR="000637FA" w:rsidRDefault="000637FA" w:rsidP="000637FA">
      <w:pPr>
        <w:pStyle w:val="ListParagraph"/>
        <w:numPr>
          <w:ilvl w:val="0"/>
          <w:numId w:val="2"/>
        </w:numPr>
      </w:pPr>
      <w:r>
        <w:t>C</w:t>
      </w:r>
      <w:r w:rsidR="00254A63">
        <w:t>redit card 1</w:t>
      </w:r>
    </w:p>
    <w:p w14:paraId="70B6F373" w14:textId="7904E63E" w:rsidR="00254A63" w:rsidRDefault="00254A63" w:rsidP="000637FA">
      <w:pPr>
        <w:pStyle w:val="ListParagraph"/>
        <w:numPr>
          <w:ilvl w:val="0"/>
          <w:numId w:val="2"/>
        </w:numPr>
      </w:pPr>
      <w:r>
        <w:t>Credit card 2</w:t>
      </w:r>
    </w:p>
    <w:p w14:paraId="1724D022" w14:textId="4F84E974" w:rsidR="00F5787A" w:rsidRDefault="00F5787A" w:rsidP="00F75EF6">
      <w:pPr>
        <w:pStyle w:val="ListParagraph"/>
        <w:numPr>
          <w:ilvl w:val="0"/>
          <w:numId w:val="2"/>
        </w:numPr>
      </w:pPr>
      <w:r>
        <w:t>To control spending on each card (</w:t>
      </w:r>
      <w:r w:rsidRPr="007D497A">
        <w:rPr>
          <w:highlight w:val="yellow"/>
        </w:rPr>
        <w:t>Visa Transaction Controls</w:t>
      </w:r>
      <w:r w:rsidR="00072BDB">
        <w:rPr>
          <w:highlight w:val="yellow"/>
        </w:rPr>
        <w:t xml:space="preserve"> – Customer Rules </w:t>
      </w:r>
      <w:r w:rsidRPr="007D497A">
        <w:rPr>
          <w:highlight w:val="yellow"/>
        </w:rPr>
        <w:t>API:</w:t>
      </w:r>
      <w:r>
        <w:t xml:space="preserve"> </w:t>
      </w:r>
      <w:hyperlink r:id="rId5" w:history="1">
        <w:r w:rsidR="00072BDB">
          <w:rPr>
            <w:rStyle w:val="Hyperlink"/>
          </w:rPr>
          <w:t>https://developer.visa.com/capabilities/vctc/reference</w:t>
        </w:r>
      </w:hyperlink>
      <w:r>
        <w:t>)</w:t>
      </w:r>
      <w:r w:rsidR="001E458C">
        <w:t xml:space="preserve">    </w:t>
      </w:r>
    </w:p>
    <w:p w14:paraId="1CB43E27" w14:textId="43B2ADE0" w:rsidR="00FD1EF5" w:rsidRPr="000637FA" w:rsidRDefault="00254A63" w:rsidP="00FD1EF5">
      <w:pPr>
        <w:rPr>
          <w:b/>
          <w:bCs/>
        </w:rPr>
      </w:pPr>
      <w:r>
        <w:rPr>
          <w:b/>
          <w:bCs/>
        </w:rPr>
        <w:t xml:space="preserve">My </w:t>
      </w:r>
      <w:r w:rsidR="00207FBF" w:rsidRPr="000637FA">
        <w:rPr>
          <w:b/>
          <w:bCs/>
        </w:rPr>
        <w:t xml:space="preserve">Spending </w:t>
      </w:r>
      <w:r>
        <w:rPr>
          <w:b/>
          <w:bCs/>
        </w:rPr>
        <w:t>H</w:t>
      </w:r>
      <w:r w:rsidR="00207FBF" w:rsidRPr="000637FA">
        <w:rPr>
          <w:b/>
          <w:bCs/>
        </w:rPr>
        <w:t>abits</w:t>
      </w:r>
    </w:p>
    <w:p w14:paraId="76A10DD4" w14:textId="40C1534F" w:rsidR="00207FBF" w:rsidRDefault="00207FBF" w:rsidP="00207FBF">
      <w:pPr>
        <w:pStyle w:val="ListParagraph"/>
        <w:numPr>
          <w:ilvl w:val="0"/>
          <w:numId w:val="1"/>
        </w:numPr>
      </w:pPr>
      <w:r>
        <w:t xml:space="preserve">Have an overall spending </w:t>
      </w:r>
      <w:r w:rsidR="0057719F">
        <w:t xml:space="preserve">habits (of different components e.g. entertainment, food, shopping, financial services, others) </w:t>
      </w:r>
      <w:r>
        <w:t>at the top bar</w:t>
      </w:r>
      <w:r w:rsidR="00255F73">
        <w:t xml:space="preserve"> (if possible)</w:t>
      </w:r>
    </w:p>
    <w:p w14:paraId="4EEABF7B" w14:textId="675C6E8A" w:rsidR="0057719F" w:rsidRDefault="00207FBF" w:rsidP="0057719F">
      <w:pPr>
        <w:pStyle w:val="ListParagraph"/>
        <w:numPr>
          <w:ilvl w:val="0"/>
          <w:numId w:val="1"/>
        </w:numPr>
      </w:pPr>
      <w:r>
        <w:t xml:space="preserve">Below </w:t>
      </w:r>
      <w:r w:rsidR="00C5742E">
        <w:t>shows</w:t>
      </w:r>
      <w:r>
        <w:t xml:space="preserve"> each </w:t>
      </w:r>
      <w:r w:rsidR="0057719F">
        <w:t>card’s spending usage</w:t>
      </w:r>
    </w:p>
    <w:p w14:paraId="7569EAEA" w14:textId="0F0C6E65" w:rsidR="00255F73" w:rsidRDefault="001E458C" w:rsidP="00255F73">
      <w:pPr>
        <w:pStyle w:val="ListParagraph"/>
        <w:numPr>
          <w:ilvl w:val="0"/>
          <w:numId w:val="1"/>
        </w:numPr>
      </w:pPr>
      <w:r w:rsidRPr="002A2D7F">
        <w:rPr>
          <w:highlight w:val="yellow"/>
        </w:rPr>
        <w:t>Visa Cardholder Purchase Inquiry</w:t>
      </w:r>
      <w:r>
        <w:t xml:space="preserve"> </w:t>
      </w:r>
      <w:hyperlink r:id="rId6" w:history="1">
        <w:r w:rsidRPr="00161873">
          <w:rPr>
            <w:rStyle w:val="Hyperlink"/>
          </w:rPr>
          <w:t>https://developer.visa.com/capabilities/visa-cardholder-purchase-inquiry</w:t>
        </w:r>
      </w:hyperlink>
    </w:p>
    <w:p w14:paraId="0EBC3F1E" w14:textId="77777777" w:rsidR="006B5FF1" w:rsidRPr="000637FA" w:rsidRDefault="006B5FF1" w:rsidP="00255F73">
      <w:pPr>
        <w:ind w:firstLine="720"/>
        <w:rPr>
          <w:b/>
          <w:bCs/>
        </w:rPr>
      </w:pPr>
      <w:r w:rsidRPr="000637FA">
        <w:rPr>
          <w:b/>
          <w:bCs/>
        </w:rPr>
        <w:t>Rewards Wallet</w:t>
      </w:r>
    </w:p>
    <w:p w14:paraId="26ACF6A1" w14:textId="250C6EC8" w:rsidR="00255F73" w:rsidRDefault="00255F73" w:rsidP="00255F73">
      <w:pPr>
        <w:pStyle w:val="ListParagraph"/>
        <w:numPr>
          <w:ilvl w:val="1"/>
          <w:numId w:val="1"/>
        </w:numPr>
      </w:pPr>
      <w:r>
        <w:t>Show the top-spending merchant at top bar.</w:t>
      </w:r>
    </w:p>
    <w:p w14:paraId="52B58132" w14:textId="4E9B6EC4" w:rsidR="00766095" w:rsidRDefault="00766095" w:rsidP="00255F73">
      <w:pPr>
        <w:pStyle w:val="ListParagraph"/>
        <w:numPr>
          <w:ilvl w:val="1"/>
          <w:numId w:val="1"/>
        </w:numPr>
      </w:pPr>
      <w:r>
        <w:t>Stamp card to allow youths to stamp 1 stamp for every $50 spent with a</w:t>
      </w:r>
      <w:r w:rsidR="000F219D">
        <w:t xml:space="preserve"> </w:t>
      </w:r>
      <w:r>
        <w:t xml:space="preserve">merchant. </w:t>
      </w:r>
    </w:p>
    <w:p w14:paraId="1DF91D57" w14:textId="63224840" w:rsidR="00766095" w:rsidRDefault="00766095" w:rsidP="00255F73">
      <w:pPr>
        <w:pStyle w:val="ListParagraph"/>
        <w:numPr>
          <w:ilvl w:val="1"/>
          <w:numId w:val="1"/>
        </w:numPr>
      </w:pPr>
      <w:r>
        <w:t xml:space="preserve">Upon collecting </w:t>
      </w:r>
      <w:r w:rsidR="00255F73">
        <w:t>5</w:t>
      </w:r>
      <w:r>
        <w:t xml:space="preserve"> stamps ($</w:t>
      </w:r>
      <w:r w:rsidR="00255F73">
        <w:t>25</w:t>
      </w:r>
      <w:r>
        <w:t>0), one can earn $2</w:t>
      </w:r>
      <w:r w:rsidR="00255F73">
        <w:t>0</w:t>
      </w:r>
      <w:r>
        <w:t xml:space="preserve"> voucher</w:t>
      </w:r>
      <w:r w:rsidR="00897138">
        <w:t xml:space="preserve"> for next purchase from merchant/offset insurance premium.</w:t>
      </w:r>
    </w:p>
    <w:p w14:paraId="66CE2B53" w14:textId="7E62C7A9" w:rsidR="006B5FF1" w:rsidRPr="007D497A" w:rsidRDefault="00F75EF6" w:rsidP="00255F7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Perx</w:t>
      </w:r>
      <w:r w:rsidR="00255F73" w:rsidRPr="007D497A">
        <w:rPr>
          <w:highlight w:val="yellow"/>
        </w:rPr>
        <w:t xml:space="preserve"> stamp card API</w:t>
      </w:r>
    </w:p>
    <w:p w14:paraId="396D0C38" w14:textId="77777777" w:rsidR="003263E8" w:rsidRDefault="003263E8" w:rsidP="003263E8">
      <w:pPr>
        <w:pStyle w:val="ListParagraph"/>
      </w:pPr>
      <w:r>
        <w:rPr>
          <w:b/>
          <w:bCs/>
        </w:rPr>
        <w:t>Travel/Concert</w:t>
      </w:r>
      <w:r w:rsidRPr="003263E8">
        <w:rPr>
          <w:b/>
          <w:bCs/>
        </w:rPr>
        <w:t xml:space="preserve"> Vouchers </w:t>
      </w:r>
      <w:r>
        <w:t>(</w:t>
      </w:r>
      <w:r>
        <w:t xml:space="preserve">10% off on merchants like </w:t>
      </w:r>
      <w:r>
        <w:t>Klook, Jetstar, SISTIC</w:t>
      </w:r>
      <w:r>
        <w:t xml:space="preserve">) </w:t>
      </w:r>
    </w:p>
    <w:p w14:paraId="459A2C3A" w14:textId="446018DF" w:rsidR="003263E8" w:rsidRPr="003263E8" w:rsidRDefault="00F75EF6" w:rsidP="003263E8">
      <w:pPr>
        <w:pStyle w:val="ListParagraph"/>
      </w:pPr>
      <w:r>
        <w:rPr>
          <w:highlight w:val="yellow"/>
        </w:rPr>
        <w:t>Perx</w:t>
      </w:r>
      <w:r w:rsidR="003263E8" w:rsidRPr="007D497A">
        <w:rPr>
          <w:highlight w:val="yellow"/>
        </w:rPr>
        <w:t xml:space="preserve"> Voucher API</w:t>
      </w:r>
    </w:p>
    <w:p w14:paraId="7A2E657F" w14:textId="77777777" w:rsidR="003263E8" w:rsidRDefault="003263E8" w:rsidP="003263E8"/>
    <w:p w14:paraId="6B93A676" w14:textId="59F98EC5" w:rsidR="0057719F" w:rsidRPr="000637FA" w:rsidRDefault="0057719F" w:rsidP="00207FBF">
      <w:pPr>
        <w:rPr>
          <w:b/>
          <w:bCs/>
        </w:rPr>
      </w:pPr>
      <w:r w:rsidRPr="000637FA">
        <w:rPr>
          <w:b/>
          <w:bCs/>
        </w:rPr>
        <w:t>My Financial Services</w:t>
      </w:r>
    </w:p>
    <w:p w14:paraId="4E442C8A" w14:textId="578B0B7F" w:rsidR="00F75EF6" w:rsidRDefault="00F75EF6" w:rsidP="00F75E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Loan Form</w:t>
      </w:r>
      <w:r>
        <w:t xml:space="preserve"> (</w:t>
      </w:r>
      <w:r w:rsidRPr="00F75EF6">
        <w:rPr>
          <w:highlight w:val="yellow"/>
        </w:rPr>
        <w:t>MAMBU API</w:t>
      </w:r>
      <w:r>
        <w:t>)</w:t>
      </w:r>
    </w:p>
    <w:p w14:paraId="7B820B14" w14:textId="4C0A9D5F" w:rsidR="00F75EF6" w:rsidRPr="00F75EF6" w:rsidRDefault="00F75EF6" w:rsidP="00F75E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Small Term Loan </w:t>
      </w:r>
    </w:p>
    <w:p w14:paraId="33728CF6" w14:textId="21EB4800" w:rsidR="00F75EF6" w:rsidRPr="007D497A" w:rsidRDefault="00F75EF6" w:rsidP="005771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Large Term Loan</w:t>
      </w:r>
    </w:p>
    <w:p w14:paraId="65761D50" w14:textId="36E7EDBB" w:rsidR="00AD2737" w:rsidRDefault="00C01AC5" w:rsidP="00AD2737">
      <w:pPr>
        <w:rPr>
          <w:b/>
          <w:bCs/>
        </w:rPr>
      </w:pPr>
      <w:r>
        <w:rPr>
          <w:b/>
          <w:bCs/>
        </w:rPr>
        <w:t xml:space="preserve">Travel </w:t>
      </w:r>
      <w:r w:rsidR="007579F5">
        <w:rPr>
          <w:b/>
          <w:bCs/>
        </w:rPr>
        <w:t>Plans</w:t>
      </w:r>
    </w:p>
    <w:p w14:paraId="5D718F87" w14:textId="5F0C33ED" w:rsidR="007D497A" w:rsidRPr="007D497A" w:rsidRDefault="007579F5" w:rsidP="007D49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Travel Declaration</w:t>
      </w:r>
      <w:r w:rsidR="00D94462">
        <w:rPr>
          <w:b/>
          <w:bCs/>
        </w:rPr>
        <w:t xml:space="preserve"> </w:t>
      </w:r>
      <w:r w:rsidR="00F75EF6">
        <w:t>(</w:t>
      </w:r>
      <w:r w:rsidR="00F75EF6" w:rsidRPr="00F75EF6">
        <w:rPr>
          <w:highlight w:val="yellow"/>
        </w:rPr>
        <w:t>Visa Travel Notification API:</w:t>
      </w:r>
      <w:r w:rsidR="00F75EF6">
        <w:t xml:space="preserve"> </w:t>
      </w:r>
      <w:hyperlink r:id="rId7" w:history="1">
        <w:r w:rsidR="00F75EF6" w:rsidRPr="00D65F39">
          <w:rPr>
            <w:rStyle w:val="Hyperlink"/>
          </w:rPr>
          <w:t>https://developer.visa.com/capabilities/tns/reference</w:t>
        </w:r>
      </w:hyperlink>
      <w:r w:rsidR="00F75EF6">
        <w:t>)</w:t>
      </w:r>
    </w:p>
    <w:p w14:paraId="51688AE4" w14:textId="2C78E26F" w:rsidR="00C01AC5" w:rsidRDefault="00C01AC5" w:rsidP="007D497A">
      <w:pPr>
        <w:pStyle w:val="ListParagraph"/>
        <w:numPr>
          <w:ilvl w:val="0"/>
          <w:numId w:val="1"/>
        </w:numPr>
      </w:pPr>
      <w:r w:rsidRPr="007D497A">
        <w:rPr>
          <w:b/>
          <w:bCs/>
        </w:rPr>
        <w:t>Visa Global ATM Locator</w:t>
      </w:r>
      <w:r>
        <w:t xml:space="preserve"> (</w:t>
      </w:r>
      <w:r w:rsidRPr="00D94462">
        <w:rPr>
          <w:highlight w:val="yellow"/>
        </w:rPr>
        <w:t>Visa Global ATM Locator API:</w:t>
      </w:r>
      <w:r>
        <w:t xml:space="preserve"> </w:t>
      </w:r>
      <w:hyperlink r:id="rId8" w:history="1">
        <w:r w:rsidR="00D94462">
          <w:rPr>
            <w:rStyle w:val="Hyperlink"/>
          </w:rPr>
          <w:t>https://developer.visa.com/capabilities/atmlocator/reference</w:t>
        </w:r>
      </w:hyperlink>
      <w:r w:rsidR="00D94462">
        <w:t>)</w:t>
      </w:r>
    </w:p>
    <w:p w14:paraId="5539BCB1" w14:textId="76783C65" w:rsidR="00C01AC5" w:rsidRDefault="00C01AC5" w:rsidP="00C01AC5">
      <w:pPr>
        <w:pStyle w:val="ListParagraph"/>
        <w:numPr>
          <w:ilvl w:val="0"/>
          <w:numId w:val="1"/>
        </w:numPr>
      </w:pPr>
      <w:r w:rsidRPr="007D497A">
        <w:rPr>
          <w:b/>
          <w:bCs/>
        </w:rPr>
        <w:t>Visa Accepting Merchants</w:t>
      </w:r>
      <w:r>
        <w:t xml:space="preserve"> (</w:t>
      </w:r>
      <w:r w:rsidRPr="00D94462">
        <w:rPr>
          <w:highlight w:val="yellow"/>
        </w:rPr>
        <w:t>Merchant Locator API:</w:t>
      </w:r>
      <w:r w:rsidRPr="00C01AC5">
        <w:t xml:space="preserve"> </w:t>
      </w:r>
      <w:hyperlink r:id="rId9" w:history="1">
        <w:r w:rsidR="00D94462">
          <w:rPr>
            <w:rStyle w:val="Hyperlink"/>
          </w:rPr>
          <w:t>https://developer.visa.com/capabilities/merchant_locator/reference</w:t>
        </w:r>
      </w:hyperlink>
      <w:r>
        <w:t>)</w:t>
      </w:r>
    </w:p>
    <w:p w14:paraId="775E8BC7" w14:textId="42D4381B" w:rsidR="00F5787A" w:rsidRDefault="00F5787A" w:rsidP="008723AA">
      <w:pPr>
        <w:pStyle w:val="ListParagraph"/>
        <w:numPr>
          <w:ilvl w:val="0"/>
          <w:numId w:val="1"/>
        </w:numPr>
      </w:pPr>
      <w:r w:rsidRPr="007D497A">
        <w:rPr>
          <w:b/>
          <w:bCs/>
        </w:rPr>
        <w:t>Exchange rate converter</w:t>
      </w:r>
      <w:r>
        <w:t xml:space="preserve"> (</w:t>
      </w:r>
      <w:r w:rsidRPr="00D94462">
        <w:rPr>
          <w:highlight w:val="yellow"/>
        </w:rPr>
        <w:t>Foreign Exchange Rates API:</w:t>
      </w:r>
      <w:r>
        <w:t xml:space="preserve"> </w:t>
      </w:r>
      <w:hyperlink r:id="rId10" w:history="1">
        <w:r w:rsidR="00D94462">
          <w:rPr>
            <w:rStyle w:val="Hyperlink"/>
          </w:rPr>
          <w:t>https://developer.visa.com/capabilities/foreign_exchange/reference</w:t>
        </w:r>
      </w:hyperlink>
      <w:r>
        <w:t>)</w:t>
      </w:r>
    </w:p>
    <w:p w14:paraId="08C40AE9" w14:textId="77777777" w:rsidR="00F75EF6" w:rsidRDefault="00F75EF6" w:rsidP="00AD2737"/>
    <w:p w14:paraId="74B4FB50" w14:textId="5C3C1A26" w:rsidR="001C6D7D" w:rsidRPr="00FD1EF5" w:rsidRDefault="00D94462" w:rsidP="00AD2737">
      <w:hyperlink r:id="rId11" w:history="1">
        <w:r>
          <w:rPr>
            <w:rStyle w:val="Hyperlink"/>
          </w:rPr>
          <w:t>https://developer.visa.com/capabilities/paai</w:t>
        </w:r>
      </w:hyperlink>
    </w:p>
    <w:sectPr w:rsidR="001C6D7D" w:rsidRPr="00FD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0786"/>
    <w:multiLevelType w:val="hybridMultilevel"/>
    <w:tmpl w:val="1706A424"/>
    <w:lvl w:ilvl="0" w:tplc="7AA6937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51444"/>
    <w:multiLevelType w:val="hybridMultilevel"/>
    <w:tmpl w:val="4EE88218"/>
    <w:lvl w:ilvl="0" w:tplc="365860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33DD"/>
    <w:multiLevelType w:val="hybridMultilevel"/>
    <w:tmpl w:val="1F708174"/>
    <w:lvl w:ilvl="0" w:tplc="3BD4B8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C0F7B"/>
    <w:multiLevelType w:val="hybridMultilevel"/>
    <w:tmpl w:val="7EE80D24"/>
    <w:lvl w:ilvl="0" w:tplc="468249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3D0A"/>
    <w:multiLevelType w:val="hybridMultilevel"/>
    <w:tmpl w:val="59300214"/>
    <w:lvl w:ilvl="0" w:tplc="D31C7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F5"/>
    <w:rsid w:val="000637FA"/>
    <w:rsid w:val="00072BDB"/>
    <w:rsid w:val="000F219D"/>
    <w:rsid w:val="00123F16"/>
    <w:rsid w:val="001C6D7D"/>
    <w:rsid w:val="001E458C"/>
    <w:rsid w:val="00207FBF"/>
    <w:rsid w:val="00254A63"/>
    <w:rsid w:val="00255F73"/>
    <w:rsid w:val="002A2D7F"/>
    <w:rsid w:val="003263E8"/>
    <w:rsid w:val="00526D73"/>
    <w:rsid w:val="0057719F"/>
    <w:rsid w:val="006B5FF1"/>
    <w:rsid w:val="006D7A89"/>
    <w:rsid w:val="007579F5"/>
    <w:rsid w:val="00766095"/>
    <w:rsid w:val="007D497A"/>
    <w:rsid w:val="008723AA"/>
    <w:rsid w:val="00897138"/>
    <w:rsid w:val="00AD2737"/>
    <w:rsid w:val="00AE039B"/>
    <w:rsid w:val="00BD546A"/>
    <w:rsid w:val="00C01AC5"/>
    <w:rsid w:val="00C5742E"/>
    <w:rsid w:val="00D94462"/>
    <w:rsid w:val="00DB0A66"/>
    <w:rsid w:val="00DB16C4"/>
    <w:rsid w:val="00E426FF"/>
    <w:rsid w:val="00F5787A"/>
    <w:rsid w:val="00F75EF6"/>
    <w:rsid w:val="00FD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544B"/>
  <w15:chartTrackingRefBased/>
  <w15:docId w15:val="{822D8985-C966-4A6E-8B72-1BA35CEB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BF"/>
    <w:pPr>
      <w:ind w:left="720"/>
      <w:contextualSpacing/>
    </w:pPr>
  </w:style>
  <w:style w:type="table" w:styleId="TableGrid">
    <w:name w:val="Table Grid"/>
    <w:basedOn w:val="TableNormal"/>
    <w:uiPriority w:val="39"/>
    <w:rsid w:val="0057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97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D4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isa.com/capabilities/atmlocator/refer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visa.com/capabilities/tns/refer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visa.com/capabilities/visa-cardholder-purchase-inquiry" TargetMode="External"/><Relationship Id="rId11" Type="http://schemas.openxmlformats.org/officeDocument/2006/relationships/hyperlink" Target="https://developer.visa.com/capabilities/paai" TargetMode="External"/><Relationship Id="rId5" Type="http://schemas.openxmlformats.org/officeDocument/2006/relationships/hyperlink" Target="https://developer.visa.com/capabilities/vctc/reference" TargetMode="External"/><Relationship Id="rId10" Type="http://schemas.openxmlformats.org/officeDocument/2006/relationships/hyperlink" Target="https://developer.visa.com/capabilities/foreign_exchange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visa.com/capabilities/merchant_locator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Yunxuan</dc:creator>
  <cp:keywords/>
  <dc:description/>
  <cp:lastModifiedBy>Ng Yunxuan</cp:lastModifiedBy>
  <cp:revision>6</cp:revision>
  <dcterms:created xsi:type="dcterms:W3CDTF">2020-05-15T15:50:00Z</dcterms:created>
  <dcterms:modified xsi:type="dcterms:W3CDTF">2020-05-16T09:19:00Z</dcterms:modified>
</cp:coreProperties>
</file>