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D3450"/>
          <w:sz w:val="72"/>
        </w:rPr>
        <w:t>EduGraph AI</w:t>
      </w:r>
    </w:p>
    <w:p>
      <w:pPr>
        <w:jc w:val="center"/>
      </w:pPr>
      <w:r>
        <w:rPr>
          <w:color w:val="284769"/>
          <w:sz w:val="36"/>
        </w:rPr>
        <w:t>Complete Frontend UI Specification</w:t>
      </w:r>
    </w:p>
    <w:p>
      <w:pPr>
        <w:jc w:val="center"/>
      </w:pPr>
      <w:r>
        <w:rPr>
          <w:i/>
          <w:color w:val="4B4436"/>
          <w:sz w:val="22"/>
        </w:rPr>
        <w:t>Design System · Role-Based Access · All Pages · Component Library · Implementation Priorities</w:t>
        <w:br/>
      </w:r>
      <w:r>
        <w:rPr>
          <w:i/>
          <w:color w:val="4B4436"/>
          <w:sz w:val="20"/>
        </w:rPr>
        <w:t>2026-08-16  •  Curriculum-Intelligence Platform for Ethiopian K-12 Education</w:t>
      </w:r>
    </w:p>
    <w:p/>
    <w:p>
      <w:r>
        <w:rPr>
          <w:b w:val="0"/>
          <w:i/>
          <w:color w:val="4B4436"/>
        </w:rPr>
        <w:t>This document is the authoritative frontend specification for EduGraph AI. It covers the design system, every role and the pages they can access, the component library, routing/auth-guard rules, accessibility requirements, internationalisation (English + Amharic), and a prioritised build list showing what is already live and what still needs implementation. It is intended for designers, frontend developers, and product reviewers.</w:t>
      </w:r>
    </w:p>
    <w:p>
      <w:r>
        <w:br w:type="page"/>
      </w:r>
    </w:p>
    <w:p>
      <w:pPr>
        <w:pStyle w:val="Heading1"/>
      </w:pPr>
      <w:r>
        <w:rPr>
          <w:color w:val="1D3450"/>
        </w:rPr>
        <w:t>1.  Design System — "The Register"</w:t>
      </w:r>
    </w:p>
    <w:p>
      <w:r>
        <w:rPr>
          <w:b w:val="0"/>
          <w:i w:val="0"/>
        </w:rPr>
        <w:t>The visual identity is named "The Register" — drawn from the world of official ministry records, curriculum registers, and exam ledger books. Everything references paper, ink, and the wax-seal stamp that makes a record official. This grounds the platform in the physical world Ethiopian teachers and administrators already trust, rather than importing a generic SaaS blue aesthetic.</w:t>
      </w:r>
    </w:p>
    <w:p/>
    <w:p>
      <w:pPr>
        <w:pStyle w:val="Heading2"/>
      </w:pPr>
      <w:r>
        <w:rPr>
          <w:color w:val="284769"/>
        </w:rPr>
        <w:t>1.1  Palette</w:t>
      </w:r>
    </w:p>
    <w:p>
      <w:r>
        <w:rPr>
          <w:b w:val="0"/>
          <w:i/>
          <w:color w:val="4B4436"/>
        </w:rPr>
        <w:t>Five semantic colour scales. Tailwind config overrides `primary` and `gray` so every existing utility class inherits the identity automatically.</w:t>
      </w:r>
    </w:p>
    <w:p/>
    <w:p>
      <w:r>
        <w:rPr>
          <w:color w:val="1D3450"/>
          <w:sz w:val="28"/>
        </w:rPr>
        <w:t xml:space="preserve">  ██  </w:t>
      </w:r>
      <w:r>
        <w:rPr>
          <w:b/>
          <w:sz w:val="20"/>
        </w:rPr>
        <w:t xml:space="preserve">Ink (primary)  </w:t>
      </w:r>
      <w:r>
        <w:rPr>
          <w:color w:val="4B4436"/>
          <w:sz w:val="19"/>
        </w:rPr>
        <w:t>#1D3450  —  Brand / interactive — deep desaturated blue, fountain-pen ink on a register page. Use for all interactive elements, links, active nav.</w:t>
      </w:r>
    </w:p>
    <w:p>
      <w:r>
        <w:rPr>
          <w:color w:val="4B4436"/>
          <w:sz w:val="28"/>
        </w:rPr>
        <w:t xml:space="preserve">  ██  </w:t>
      </w:r>
      <w:r>
        <w:rPr>
          <w:b/>
          <w:sz w:val="20"/>
        </w:rPr>
        <w:t xml:space="preserve">Ledger (gray)  </w:t>
      </w:r>
      <w:r>
        <w:rPr>
          <w:color w:val="4B4436"/>
          <w:sz w:val="19"/>
        </w:rPr>
        <w:t>#4B4436  —  Warm neutral — ledger paper. Replaces the default cool gray. Use for backgrounds (gray-50 #F7F5EF), body text (gray-900), borders.</w:t>
      </w:r>
    </w:p>
    <w:p>
      <w:r>
        <w:rPr>
          <w:color w:val="96692A"/>
          <w:sz w:val="28"/>
        </w:rPr>
        <w:t xml:space="preserve">  ██  </w:t>
      </w:r>
      <w:r>
        <w:rPr>
          <w:b/>
          <w:sz w:val="20"/>
        </w:rPr>
        <w:t xml:space="preserve">Seal (accent)  </w:t>
      </w:r>
      <w:r>
        <w:rPr>
          <w:color w:val="4B4436"/>
          <w:sz w:val="19"/>
        </w:rPr>
        <w:t>#96692A  —  Ministry stamp. Used sparingly for approvals, certifications, confirmations, one warm highlight per view.</w:t>
      </w:r>
    </w:p>
    <w:p>
      <w:r>
        <w:rPr>
          <w:color w:val="235A38"/>
          <w:sz w:val="28"/>
        </w:rPr>
        <w:t xml:space="preserve">  ██  </w:t>
      </w:r>
      <w:r>
        <w:rPr>
          <w:b/>
          <w:sz w:val="20"/>
        </w:rPr>
        <w:t xml:space="preserve">Health (success/mastery)  </w:t>
      </w:r>
      <w:r>
        <w:rPr>
          <w:color w:val="4B4436"/>
          <w:sz w:val="19"/>
        </w:rPr>
        <w:t>#235A38  —  Mastery, coverage, 'this is fine' data states. Gap closed, skill mastered, quality score good.</w:t>
      </w:r>
    </w:p>
    <w:p>
      <w:r>
        <w:rPr>
          <w:color w:val="832F1F"/>
          <w:sz w:val="28"/>
        </w:rPr>
        <w:t xml:space="preserve">  ██  </w:t>
      </w:r>
      <w:r>
        <w:rPr>
          <w:b/>
          <w:sz w:val="20"/>
        </w:rPr>
        <w:t xml:space="preserve">Alert (warning/gap)  </w:t>
      </w:r>
      <w:r>
        <w:rPr>
          <w:color w:val="4B4436"/>
          <w:sz w:val="19"/>
        </w:rPr>
        <w:t>#832F1F  —  Gaps, root causes, 'reteach now' data states. Never pure red — warm terracotta keeps it readable and non-alarming.</w:t>
      </w:r>
    </w:p>
    <w:p/>
    <w:p>
      <w:pPr>
        <w:pStyle w:val="Heading2"/>
      </w:pPr>
      <w:r>
        <w:rPr>
          <w:color w:val="284769"/>
        </w:rPr>
        <w:t>1.2  Typography</w:t>
      </w:r>
    </w:p>
    <w:tbl>
      <w:tblPr>
        <w:tblStyle w:val="LightGrid-Accent1"/>
        <w:tblW w:type="auto" w:w="0"/>
        <w:jc w:val="center"/>
        <w:tblLook w:firstColumn="1" w:firstRow="1" w:lastColumn="0" w:lastRow="0" w:noHBand="0" w:noVBand="1" w:val="04A0"/>
      </w:tblPr>
      <w:tblGrid>
        <w:gridCol w:w="2880"/>
        <w:gridCol w:w="2880"/>
        <w:gridCol w:w="2880"/>
      </w:tblGrid>
      <w:tr>
        <w:tc>
          <w:tcPr>
            <w:tcW w:type="dxa" w:w="2592"/>
            <w:shd w:val="clear" w:color="auto" w:fill="1D3450"/>
          </w:tcPr>
          <w:p>
            <w:r/>
            <w:r>
              <w:rPr>
                <w:b/>
                <w:color w:val="FFFFFF"/>
                <w:sz w:val="18"/>
              </w:rPr>
              <w:t>Scale</w:t>
            </w:r>
          </w:p>
        </w:tc>
        <w:tc>
          <w:tcPr>
            <w:tcW w:type="dxa" w:w="3168"/>
            <w:shd w:val="clear" w:color="auto" w:fill="1D3450"/>
          </w:tcPr>
          <w:p>
            <w:r/>
            <w:r>
              <w:rPr>
                <w:b/>
                <w:color w:val="FFFFFF"/>
                <w:sz w:val="18"/>
              </w:rPr>
              <w:t>Font</w:t>
            </w:r>
          </w:p>
        </w:tc>
        <w:tc>
          <w:tcPr>
            <w:tcW w:type="dxa" w:w="4320"/>
            <w:shd w:val="clear" w:color="auto" w:fill="1D3450"/>
          </w:tcPr>
          <w:p>
            <w:r/>
            <w:r>
              <w:rPr>
                <w:b/>
                <w:color w:val="FFFFFF"/>
                <w:sz w:val="18"/>
              </w:rPr>
              <w:t>Use</w:t>
            </w:r>
          </w:p>
        </w:tc>
      </w:tr>
      <w:tr>
        <w:tc>
          <w:tcPr>
            <w:tcW w:type="dxa" w:w="2592"/>
          </w:tcPr>
          <w:p>
            <w:r/>
            <w:r>
              <w:rPr>
                <w:sz w:val="18"/>
              </w:rPr>
              <w:t>Display headings (h1/h2/h3)</w:t>
            </w:r>
          </w:p>
        </w:tc>
        <w:tc>
          <w:tcPr>
            <w:tcW w:type="dxa" w:w="3168"/>
          </w:tcPr>
          <w:p>
            <w:r/>
            <w:r>
              <w:rPr>
                <w:sz w:val="18"/>
              </w:rPr>
              <w:t>Fraunces (serif)</w:t>
            </w:r>
          </w:p>
        </w:tc>
        <w:tc>
          <w:tcPr>
            <w:tcW w:type="dxa" w:w="4320"/>
          </w:tcPr>
          <w:p>
            <w:r/>
            <w:r>
              <w:rPr>
                <w:sz w:val="18"/>
              </w:rPr>
              <w:t>Page titles, section headers, the EduGraph wordmark. Evokes printed registers and official documents.</w:t>
            </w:r>
          </w:p>
        </w:tc>
      </w:tr>
      <w:tr>
        <w:tc>
          <w:tcPr>
            <w:tcW w:type="dxa" w:w="2592"/>
            <w:shd w:val="clear" w:color="auto" w:fill="F7F5EF"/>
          </w:tcPr>
          <w:p>
            <w:r/>
            <w:r>
              <w:rPr>
                <w:sz w:val="18"/>
              </w:rPr>
              <w:t>Body + UI</w:t>
            </w:r>
          </w:p>
        </w:tc>
        <w:tc>
          <w:tcPr>
            <w:tcW w:type="dxa" w:w="3168"/>
            <w:shd w:val="clear" w:color="auto" w:fill="F7F5EF"/>
          </w:tcPr>
          <w:p>
            <w:r/>
            <w:r>
              <w:rPr>
                <w:sz w:val="18"/>
              </w:rPr>
              <w:t>IBM Plex Sans + IBM Plex Sans Ethiopic</w:t>
            </w:r>
          </w:p>
        </w:tc>
        <w:tc>
          <w:tcPr>
            <w:tcW w:type="dxa" w:w="4320"/>
            <w:shd w:val="clear" w:color="auto" w:fill="F7F5EF"/>
          </w:tcPr>
          <w:p>
            <w:r/>
            <w:r>
              <w:rPr>
                <w:sz w:val="18"/>
              </w:rPr>
              <w:t>All UI labels, paragraphs, table cells. Ethiopic variant ensures Amharic text renders on the same axis.</w:t>
            </w:r>
          </w:p>
        </w:tc>
      </w:tr>
      <w:tr>
        <w:tc>
          <w:tcPr>
            <w:tcW w:type="dxa" w:w="2592"/>
          </w:tcPr>
          <w:p>
            <w:r/>
            <w:r>
              <w:rPr>
                <w:sz w:val="18"/>
              </w:rPr>
              <w:t>Mono / code</w:t>
            </w:r>
          </w:p>
        </w:tc>
        <w:tc>
          <w:tcPr>
            <w:tcW w:type="dxa" w:w="3168"/>
          </w:tcPr>
          <w:p>
            <w:r/>
            <w:r>
              <w:rPr>
                <w:sz w:val="18"/>
              </w:rPr>
              <w:t>IBM Plex Mono</w:t>
            </w:r>
          </w:p>
        </w:tc>
        <w:tc>
          <w:tcPr>
            <w:tcW w:type="dxa" w:w="4320"/>
          </w:tcPr>
          <w:p>
            <w:r/>
            <w:r>
              <w:rPr>
                <w:sz w:val="18"/>
              </w:rPr>
              <w:t>IDs, CLO codes, prerequisite edge data, JSON previews.</w:t>
            </w:r>
          </w:p>
        </w:tc>
      </w:tr>
    </w:tbl>
    <w:p/>
    <w:p>
      <w:r>
        <w:rPr>
          <w:b w:val="0"/>
          <w:i/>
          <w:color w:val="4B4436"/>
        </w:rPr>
        <w:t>Both IBM Plex variants are loaded from Google Fonts in the same @import rule so Amharic text in a mixed EN/AM paragraph never falls back to a system font with a different x-height.</w:t>
      </w:r>
    </w:p>
    <w:p>
      <w:pPr>
        <w:pStyle w:val="Heading2"/>
      </w:pPr>
      <w:r>
        <w:rPr>
          <w:color w:val="284769"/>
        </w:rPr>
        <w:t>1.3  Spacing &amp; Layout</w:t>
      </w:r>
    </w:p>
    <w:p>
      <w:pPr>
        <w:pStyle w:val="ListBullet"/>
      </w:pPr>
      <w:r>
        <w:rPr>
          <w:b/>
        </w:rPr>
        <w:t xml:space="preserve">Base unit: </w:t>
      </w:r>
      <w:r>
        <w:t>4 px (Tailwind default). All spacing in multiples of 4.</w:t>
      </w:r>
    </w:p>
    <w:p>
      <w:pPr>
        <w:pStyle w:val="ListBullet"/>
      </w:pPr>
      <w:r>
        <w:rPr>
          <w:b/>
        </w:rPr>
        <w:t xml:space="preserve">Sidebar width: </w:t>
      </w:r>
      <w:r>
        <w:t>256 px (w-64) fixed; collapses to an overlay on mobile.</w:t>
      </w:r>
    </w:p>
    <w:p>
      <w:pPr>
        <w:pStyle w:val="ListBullet"/>
      </w:pPr>
      <w:r>
        <w:rPr>
          <w:b/>
        </w:rPr>
        <w:t xml:space="preserve">Page max-width: </w:t>
      </w:r>
      <w:r>
        <w:t>None for dashboards (full bleed); 768 px for single-column forms (upload, login).</w:t>
      </w:r>
    </w:p>
    <w:p>
      <w:pPr>
        <w:pStyle w:val="ListBullet"/>
      </w:pPr>
      <w:r>
        <w:rPr>
          <w:b/>
        </w:rPr>
        <w:t xml:space="preserve">Content padding: </w:t>
      </w:r>
      <w:r>
        <w:t>px-6 py-6 on page containers; px-4 on sidebar.</w:t>
      </w:r>
    </w:p>
    <w:p>
      <w:pPr>
        <w:pStyle w:val="ListBullet"/>
      </w:pPr>
      <w:r>
        <w:rPr>
          <w:b/>
        </w:rPr>
        <w:t xml:space="preserve">Card rounding: </w:t>
      </w:r>
      <w:r>
        <w:t>rounded-xl (12 px) for cards, rounded-lg (8 px) for inputs, rounded-full for pills.</w:t>
      </w:r>
    </w:p>
    <w:p>
      <w:pPr>
        <w:pStyle w:val="Heading2"/>
      </w:pPr>
      <w:r>
        <w:rPr>
          <w:color w:val="284769"/>
        </w:rPr>
        <w:t>1.4  Elevation &amp; Shadow</w:t>
      </w:r>
    </w:p>
    <w:p>
      <w:pPr>
        <w:pStyle w:val="ListBullet"/>
      </w:pPr>
      <w:r>
        <w:rPr>
          <w:b/>
        </w:rPr>
        <w:t xml:space="preserve">stamp shadow: </w:t>
      </w:r>
      <w:r>
        <w:t>`0 1px 2px rgb(15 24 38 / 0.06), 0 1px 1px rgb(15 24 38 / 0.04)` — the bespoke token. Applied to all cards, sidebar, header.</w:t>
      </w:r>
    </w:p>
    <w:p>
      <w:pPr>
        <w:pStyle w:val="ListBullet"/>
      </w:pPr>
      <w:r>
        <w:rPr>
          <w:b/>
        </w:rPr>
        <w:t xml:space="preserve">No heavy drop-shadows. </w:t>
      </w:r>
      <w:r>
        <w:t>This is a record system, not a consumer app. Elevation is conveyed by border + subtle stamp shadow, not large blur radii.</w:t>
      </w:r>
    </w:p>
    <w:p>
      <w:pPr>
        <w:pStyle w:val="Heading2"/>
      </w:pPr>
      <w:r>
        <w:rPr>
          <w:color w:val="284769"/>
        </w:rPr>
        <w:t>1.5  Motion</w:t>
      </w:r>
    </w:p>
    <w:p>
      <w:pPr>
        <w:pStyle w:val="ListBullet"/>
      </w:pPr>
      <w:r>
        <w:rPr>
          <w:b/>
        </w:rPr>
        <w:t xml:space="preserve">Micro-interactions only: </w:t>
      </w:r>
      <w:r>
        <w:t>nav active-rule slide (200 ms ease), sidebar mobile translate (200 ms), status-pill fade-in.</w:t>
      </w:r>
    </w:p>
    <w:p>
      <w:pPr>
        <w:pStyle w:val="ListBullet"/>
      </w:pPr>
      <w:r>
        <w:rPr>
          <w:b/>
        </w:rPr>
        <w:t xml:space="preserve">prefers-reduced-motion: </w:t>
      </w:r>
      <w:r>
        <w:t>All transitions and animations collapse to 0.01 ms. Already set in index.css.</w:t>
      </w:r>
    </w:p>
    <w:p>
      <w:pPr>
        <w:pStyle w:val="ListBullet"/>
      </w:pPr>
      <w:r>
        <w:rPr>
          <w:b/>
        </w:rPr>
        <w:t xml:space="preserve">No page-transition animations. </w:t>
      </w:r>
      <w:r>
        <w:t>Data density matters more than choreography on a government platform.</w:t>
      </w:r>
    </w:p>
    <w:p>
      <w:pPr>
        <w:pStyle w:val="Heading2"/>
      </w:pPr>
      <w:r>
        <w:rPr>
          <w:color w:val="284769"/>
        </w:rPr>
        <w:t>1.6  Dark Mode</w:t>
      </w:r>
    </w:p>
    <w:p>
      <w:r>
        <w:rPr>
          <w:b w:val="0"/>
          <w:i/>
          <w:color w:val="96692A"/>
        </w:rPr>
        <w:t>Not in the current build. The Tailwind config has no `darkMode` key. The ledger-paper warm neutrals make a future dark mode non-trivial — plan as a separate design track if required by MoE.</w:t>
      </w:r>
    </w:p>
    <w:p>
      <w:pPr>
        <w:pStyle w:val="Heading2"/>
      </w:pPr>
      <w:r>
        <w:rPr>
          <w:color w:val="284769"/>
        </w:rPr>
        <w:t>1.7  Accessibility Baseline</w:t>
      </w:r>
    </w:p>
    <w:p>
      <w:pPr>
        <w:pStyle w:val="ListBullet"/>
      </w:pPr>
      <w:r>
        <w:rPr>
          <w:b/>
        </w:rPr>
        <w:t xml:space="preserve">WCAG 2.1 AA minimum. </w:t>
      </w:r>
      <w:r>
        <w:t>All interactive colour pairs pass 4.5:1 contrast (primary-700 on gray-50 = 10.8:1).</w:t>
      </w:r>
    </w:p>
    <w:p>
      <w:pPr>
        <w:pStyle w:val="ListBullet"/>
      </w:pPr>
      <w:r>
        <w:rPr>
          <w:b/>
        </w:rPr>
        <w:t xml:space="preserve">Keyboard navigation: </w:t>
      </w:r>
      <w:r>
        <w:t>Full tab order, visible focus ring (ring-2 ring-primary-500 ring-offset-2) on all interactive elements.</w:t>
      </w:r>
    </w:p>
    <w:p>
      <w:pPr>
        <w:pStyle w:val="ListBullet"/>
      </w:pPr>
      <w:r>
        <w:rPr>
          <w:b/>
        </w:rPr>
        <w:t xml:space="preserve">ARIA: </w:t>
      </w:r>
      <w:r>
        <w:t>role, aria-label, aria-live regions on async loading states (exam submission, gap analysis polling).</w:t>
      </w:r>
    </w:p>
    <w:p>
      <w:pPr>
        <w:pStyle w:val="ListBullet"/>
      </w:pPr>
      <w:r>
        <w:rPr>
          <w:b/>
        </w:rPr>
        <w:t xml:space="preserve">Language: </w:t>
      </w:r>
      <w:r>
        <w:t>html lang="am" or "en" switchable; both IBM Plex variants cover both scripts.</w:t>
      </w:r>
    </w:p>
    <w:p>
      <w:pPr>
        <w:pStyle w:val="ListBullet"/>
      </w:pPr>
      <w:r>
        <w:rPr>
          <w:b/>
        </w:rPr>
        <w:t xml:space="preserve">Forms: </w:t>
      </w:r>
      <w:r>
        <w:t>Every input has an associated &lt;label&gt; (htmlFor). Error messages use aria-describedby.</w:t>
      </w:r>
    </w:p>
    <w:p>
      <w:r>
        <w:br w:type="page"/>
      </w:r>
    </w:p>
    <w:p>
      <w:pPr>
        <w:pStyle w:val="Heading1"/>
      </w:pPr>
      <w:r>
        <w:rPr>
          <w:color w:val="1D3450"/>
        </w:rPr>
        <w:t>2.  Component Library</w:t>
      </w:r>
    </w:p>
    <w:p>
      <w:r>
        <w:rPr>
          <w:b w:val="0"/>
          <w:i w:val="0"/>
        </w:rPr>
        <w:t>All components live in frontend/src/components/. Primitive UI atoms use Radix UI under the hood (no class-variance-authority yet — raw Tailwind). Charts use Recharts. The knowledge graph uses ReactFlow + dagre.</w:t>
      </w:r>
    </w:p>
    <w:p>
      <w:pPr>
        <w:pStyle w:val="Heading2"/>
      </w:pPr>
      <w:r>
        <w:rPr>
          <w:color w:val="284769"/>
        </w:rPr>
        <w:t>2.1  Primitive UI Components  (src/components/ui/)</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D3450"/>
          </w:tcPr>
          <w:p>
            <w:r/>
            <w:r>
              <w:rPr>
                <w:b/>
                <w:color w:val="FFFFFF"/>
                <w:sz w:val="18"/>
              </w:rPr>
              <w:t>Component</w:t>
            </w:r>
          </w:p>
        </w:tc>
        <w:tc>
          <w:tcPr>
            <w:tcW w:type="dxa" w:w="2160"/>
            <w:shd w:val="clear" w:color="auto" w:fill="1D3450"/>
          </w:tcPr>
          <w:p>
            <w:r/>
            <w:r>
              <w:rPr>
                <w:b/>
                <w:color w:val="FFFFFF"/>
                <w:sz w:val="18"/>
              </w:rPr>
              <w:t>File</w:t>
            </w:r>
          </w:p>
        </w:tc>
        <w:tc>
          <w:tcPr>
            <w:tcW w:type="dxa" w:w="1296"/>
            <w:shd w:val="clear" w:color="auto" w:fill="1D3450"/>
          </w:tcPr>
          <w:p>
            <w:r/>
            <w:r>
              <w:rPr>
                <w:b/>
                <w:color w:val="FFFFFF"/>
                <w:sz w:val="18"/>
              </w:rPr>
              <w:t>Status</w:t>
            </w:r>
          </w:p>
        </w:tc>
        <w:tc>
          <w:tcPr>
            <w:tcW w:type="dxa" w:w="4320"/>
            <w:shd w:val="clear" w:color="auto" w:fill="1D3450"/>
          </w:tcPr>
          <w:p>
            <w:r/>
            <w:r>
              <w:rPr>
                <w:b/>
                <w:color w:val="FFFFFF"/>
                <w:sz w:val="18"/>
              </w:rPr>
              <w:t>Notes</w:t>
            </w:r>
          </w:p>
        </w:tc>
      </w:tr>
      <w:tr>
        <w:tc>
          <w:tcPr>
            <w:tcW w:type="dxa" w:w="2160"/>
          </w:tcPr>
          <w:p>
            <w:r/>
            <w:r>
              <w:rPr>
                <w:sz w:val="18"/>
              </w:rPr>
              <w:t>Button</w:t>
            </w:r>
          </w:p>
        </w:tc>
        <w:tc>
          <w:tcPr>
            <w:tcW w:type="dxa" w:w="2160"/>
          </w:tcPr>
          <w:p>
            <w:r/>
            <w:r>
              <w:rPr>
                <w:sz w:val="18"/>
              </w:rPr>
              <w:t>button.tsx</w:t>
            </w:r>
          </w:p>
        </w:tc>
        <w:tc>
          <w:tcPr>
            <w:tcW w:type="dxa" w:w="1296"/>
          </w:tcPr>
          <w:p>
            <w:r/>
            <w:r>
              <w:rPr>
                <w:b/>
                <w:color w:val="235A38"/>
                <w:sz w:val="18"/>
              </w:rPr>
              <w:t>Built</w:t>
            </w:r>
          </w:p>
        </w:tc>
        <w:tc>
          <w:tcPr>
            <w:tcW w:type="dxa" w:w="4320"/>
          </w:tcPr>
          <w:p>
            <w:r/>
            <w:r>
              <w:rPr>
                <w:sz w:val="18"/>
              </w:rPr>
              <w:t>variant: primary | ghost | outline | destructive; size: sm | md | lg</w:t>
            </w:r>
          </w:p>
        </w:tc>
      </w:tr>
      <w:tr>
        <w:tc>
          <w:tcPr>
            <w:tcW w:type="dxa" w:w="2160"/>
            <w:shd w:val="clear" w:color="auto" w:fill="F7F5EF"/>
          </w:tcPr>
          <w:p>
            <w:r/>
            <w:r>
              <w:rPr>
                <w:sz w:val="18"/>
              </w:rPr>
              <w:t>Input</w:t>
            </w:r>
          </w:p>
        </w:tc>
        <w:tc>
          <w:tcPr>
            <w:tcW w:type="dxa" w:w="2160"/>
            <w:shd w:val="clear" w:color="auto" w:fill="F7F5EF"/>
          </w:tcPr>
          <w:p>
            <w:r/>
            <w:r>
              <w:rPr>
                <w:sz w:val="18"/>
              </w:rPr>
              <w:t>input.tsx</w:t>
            </w:r>
          </w:p>
        </w:tc>
        <w:tc>
          <w:tcPr>
            <w:tcW w:type="dxa" w:w="1296"/>
            <w:shd w:val="clear" w:color="auto" w:fill="F7F5EF"/>
          </w:tcPr>
          <w:p>
            <w:r/>
            <w:r>
              <w:rPr>
                <w:b/>
                <w:color w:val="235A38"/>
                <w:sz w:val="18"/>
              </w:rPr>
              <w:t>Built</w:t>
            </w:r>
          </w:p>
        </w:tc>
        <w:tc>
          <w:tcPr>
            <w:tcW w:type="dxa" w:w="4320"/>
            <w:shd w:val="clear" w:color="auto" w:fill="F7F5EF"/>
          </w:tcPr>
          <w:p>
            <w:r/>
            <w:r>
              <w:rPr>
                <w:sz w:val="18"/>
              </w:rPr>
              <w:t>Controlled, with label and error-message slot</w:t>
            </w:r>
          </w:p>
        </w:tc>
      </w:tr>
      <w:tr>
        <w:tc>
          <w:tcPr>
            <w:tcW w:type="dxa" w:w="2160"/>
          </w:tcPr>
          <w:p>
            <w:r/>
            <w:r>
              <w:rPr>
                <w:sz w:val="18"/>
              </w:rPr>
              <w:t>Label</w:t>
            </w:r>
          </w:p>
        </w:tc>
        <w:tc>
          <w:tcPr>
            <w:tcW w:type="dxa" w:w="2160"/>
          </w:tcPr>
          <w:p>
            <w:r/>
            <w:r>
              <w:rPr>
                <w:sz w:val="18"/>
              </w:rPr>
              <w:t>label.tsx</w:t>
            </w:r>
          </w:p>
        </w:tc>
        <w:tc>
          <w:tcPr>
            <w:tcW w:type="dxa" w:w="1296"/>
          </w:tcPr>
          <w:p>
            <w:r/>
            <w:r>
              <w:rPr>
                <w:b/>
                <w:color w:val="235A38"/>
                <w:sz w:val="18"/>
              </w:rPr>
              <w:t>Built</w:t>
            </w:r>
          </w:p>
        </w:tc>
        <w:tc>
          <w:tcPr>
            <w:tcW w:type="dxa" w:w="4320"/>
          </w:tcPr>
          <w:p>
            <w:r/>
            <w:r>
              <w:rPr>
                <w:sz w:val="18"/>
              </w:rPr>
              <w:t>Wraps Radix Label; htmlFor wired</w:t>
            </w:r>
          </w:p>
        </w:tc>
      </w:tr>
      <w:tr>
        <w:tc>
          <w:tcPr>
            <w:tcW w:type="dxa" w:w="2160"/>
            <w:shd w:val="clear" w:color="auto" w:fill="F7F5EF"/>
          </w:tcPr>
          <w:p>
            <w:r/>
            <w:r>
              <w:rPr>
                <w:sz w:val="18"/>
              </w:rPr>
              <w:t>Select</w:t>
            </w:r>
          </w:p>
        </w:tc>
        <w:tc>
          <w:tcPr>
            <w:tcW w:type="dxa" w:w="2160"/>
            <w:shd w:val="clear" w:color="auto" w:fill="F7F5EF"/>
          </w:tcPr>
          <w:p>
            <w:r/>
            <w:r>
              <w:rPr>
                <w:sz w:val="18"/>
              </w:rPr>
              <w:t>select.tsx</w:t>
            </w:r>
          </w:p>
        </w:tc>
        <w:tc>
          <w:tcPr>
            <w:tcW w:type="dxa" w:w="1296"/>
            <w:shd w:val="clear" w:color="auto" w:fill="F7F5EF"/>
          </w:tcPr>
          <w:p>
            <w:r/>
            <w:r>
              <w:rPr>
                <w:b/>
                <w:color w:val="235A38"/>
                <w:sz w:val="18"/>
              </w:rPr>
              <w:t>Built</w:t>
            </w:r>
          </w:p>
        </w:tc>
        <w:tc>
          <w:tcPr>
            <w:tcW w:type="dxa" w:w="4320"/>
            <w:shd w:val="clear" w:color="auto" w:fill="F7F5EF"/>
          </w:tcPr>
          <w:p>
            <w:r/>
            <w:r>
              <w:rPr>
                <w:sz w:val="18"/>
              </w:rPr>
              <w:t>Radix Select, styled to The Register palette</w:t>
            </w:r>
          </w:p>
        </w:tc>
      </w:tr>
      <w:tr>
        <w:tc>
          <w:tcPr>
            <w:tcW w:type="dxa" w:w="2160"/>
          </w:tcPr>
          <w:p>
            <w:r/>
            <w:r>
              <w:rPr>
                <w:sz w:val="18"/>
              </w:rPr>
              <w:t>Spinner</w:t>
            </w:r>
          </w:p>
        </w:tc>
        <w:tc>
          <w:tcPr>
            <w:tcW w:type="dxa" w:w="2160"/>
          </w:tcPr>
          <w:p>
            <w:r/>
            <w:r>
              <w:rPr>
                <w:sz w:val="18"/>
              </w:rPr>
              <w:t>spinner.tsx</w:t>
            </w:r>
          </w:p>
        </w:tc>
        <w:tc>
          <w:tcPr>
            <w:tcW w:type="dxa" w:w="1296"/>
          </w:tcPr>
          <w:p>
            <w:r/>
            <w:r>
              <w:rPr>
                <w:b/>
                <w:color w:val="235A38"/>
                <w:sz w:val="18"/>
              </w:rPr>
              <w:t>Built</w:t>
            </w:r>
          </w:p>
        </w:tc>
        <w:tc>
          <w:tcPr>
            <w:tcW w:type="dxa" w:w="4320"/>
          </w:tcPr>
          <w:p>
            <w:r/>
            <w:r>
              <w:rPr>
                <w:sz w:val="18"/>
              </w:rPr>
              <w:t>Inline loading indicator, respects reduced-motion</w:t>
            </w:r>
          </w:p>
        </w:tc>
      </w:tr>
      <w:tr>
        <w:tc>
          <w:tcPr>
            <w:tcW w:type="dxa" w:w="2160"/>
            <w:shd w:val="clear" w:color="auto" w:fill="F7F5EF"/>
          </w:tcPr>
          <w:p>
            <w:r/>
            <w:r>
              <w:rPr>
                <w:sz w:val="18"/>
              </w:rPr>
              <w:t>Card</w:t>
            </w:r>
          </w:p>
        </w:tc>
        <w:tc>
          <w:tcPr>
            <w:tcW w:type="dxa" w:w="2160"/>
            <w:shd w:val="clear" w:color="auto" w:fill="F7F5EF"/>
          </w:tcPr>
          <w:p>
            <w:r/>
            <w:r>
              <w:rPr>
                <w:sz w:val="18"/>
              </w:rPr>
              <w:t>card.tsx</w:t>
            </w:r>
          </w:p>
        </w:tc>
        <w:tc>
          <w:tcPr>
            <w:tcW w:type="dxa" w:w="1296"/>
            <w:shd w:val="clear" w:color="auto" w:fill="F7F5EF"/>
          </w:tcPr>
          <w:p>
            <w:r/>
            <w:r>
              <w:rPr>
                <w:b/>
                <w:color w:val="235A38"/>
                <w:sz w:val="18"/>
              </w:rPr>
              <w:t>Built</w:t>
            </w:r>
          </w:p>
        </w:tc>
        <w:tc>
          <w:tcPr>
            <w:tcW w:type="dxa" w:w="4320"/>
            <w:shd w:val="clear" w:color="auto" w:fill="F7F5EF"/>
          </w:tcPr>
          <w:p>
            <w:r/>
            <w:r>
              <w:rPr>
                <w:sz w:val="18"/>
              </w:rPr>
              <w:t>stamp shadow, rounded-xl, bg-white</w:t>
            </w:r>
          </w:p>
        </w:tc>
      </w:tr>
      <w:tr>
        <w:tc>
          <w:tcPr>
            <w:tcW w:type="dxa" w:w="2160"/>
          </w:tcPr>
          <w:p>
            <w:r/>
            <w:r>
              <w:rPr>
                <w:sz w:val="18"/>
              </w:rPr>
              <w:t>StatusPill</w:t>
            </w:r>
          </w:p>
        </w:tc>
        <w:tc>
          <w:tcPr>
            <w:tcW w:type="dxa" w:w="2160"/>
          </w:tcPr>
          <w:p>
            <w:r/>
            <w:r>
              <w:rPr>
                <w:sz w:val="18"/>
              </w:rPr>
              <w:t>status-pill.tsx</w:t>
            </w:r>
          </w:p>
        </w:tc>
        <w:tc>
          <w:tcPr>
            <w:tcW w:type="dxa" w:w="1296"/>
          </w:tcPr>
          <w:p>
            <w:r/>
            <w:r>
              <w:rPr>
                <w:b/>
                <w:color w:val="235A38"/>
                <w:sz w:val="18"/>
              </w:rPr>
              <w:t>Built</w:t>
            </w:r>
          </w:p>
        </w:tc>
        <w:tc>
          <w:tcPr>
            <w:tcW w:type="dxa" w:w="4320"/>
          </w:tcPr>
          <w:p>
            <w:r/>
            <w:r>
              <w:rPr>
                <w:sz w:val="18"/>
              </w:rPr>
              <w:t>Colour-coded: pending/parsing/parsed/approved/rejected etc.</w:t>
            </w:r>
          </w:p>
        </w:tc>
      </w:tr>
      <w:tr>
        <w:tc>
          <w:tcPr>
            <w:tcW w:type="dxa" w:w="2160"/>
            <w:shd w:val="clear" w:color="auto" w:fill="F7F5EF"/>
          </w:tcPr>
          <w:p>
            <w:r/>
            <w:r>
              <w:rPr>
                <w:sz w:val="18"/>
              </w:rPr>
              <w:t>EmptyState</w:t>
            </w:r>
          </w:p>
        </w:tc>
        <w:tc>
          <w:tcPr>
            <w:tcW w:type="dxa" w:w="2160"/>
            <w:shd w:val="clear" w:color="auto" w:fill="F7F5EF"/>
          </w:tcPr>
          <w:p>
            <w:r/>
            <w:r>
              <w:rPr>
                <w:sz w:val="18"/>
              </w:rPr>
              <w:t>empty-state.tsx</w:t>
            </w:r>
          </w:p>
        </w:tc>
        <w:tc>
          <w:tcPr>
            <w:tcW w:type="dxa" w:w="1296"/>
            <w:shd w:val="clear" w:color="auto" w:fill="F7F5EF"/>
          </w:tcPr>
          <w:p>
            <w:r/>
            <w:r>
              <w:rPr>
                <w:b/>
                <w:color w:val="235A38"/>
                <w:sz w:val="18"/>
              </w:rPr>
              <w:t>Built</w:t>
            </w:r>
          </w:p>
        </w:tc>
        <w:tc>
          <w:tcPr>
            <w:tcW w:type="dxa" w:w="4320"/>
            <w:shd w:val="clear" w:color="auto" w:fill="F7F5EF"/>
          </w:tcPr>
          <w:p>
            <w:r/>
            <w:r>
              <w:rPr>
                <w:sz w:val="18"/>
              </w:rPr>
              <w:t>Centred illustration slot + heading + CTA</w:t>
            </w:r>
          </w:p>
        </w:tc>
      </w:tr>
      <w:tr>
        <w:tc>
          <w:tcPr>
            <w:tcW w:type="dxa" w:w="2160"/>
          </w:tcPr>
          <w:p>
            <w:r/>
            <w:r>
              <w:rPr>
                <w:sz w:val="18"/>
              </w:rPr>
              <w:t>Banner</w:t>
            </w:r>
          </w:p>
        </w:tc>
        <w:tc>
          <w:tcPr>
            <w:tcW w:type="dxa" w:w="2160"/>
          </w:tcPr>
          <w:p>
            <w:r/>
            <w:r>
              <w:rPr>
                <w:sz w:val="18"/>
              </w:rPr>
              <w:t>banner.tsx</w:t>
            </w:r>
          </w:p>
        </w:tc>
        <w:tc>
          <w:tcPr>
            <w:tcW w:type="dxa" w:w="1296"/>
          </w:tcPr>
          <w:p>
            <w:r/>
            <w:r>
              <w:rPr>
                <w:b/>
                <w:color w:val="235A38"/>
                <w:sz w:val="18"/>
              </w:rPr>
              <w:t>Built</w:t>
            </w:r>
          </w:p>
        </w:tc>
        <w:tc>
          <w:tcPr>
            <w:tcW w:type="dxa" w:w="4320"/>
          </w:tcPr>
          <w:p>
            <w:r/>
            <w:r>
              <w:rPr>
                <w:sz w:val="18"/>
              </w:rPr>
              <w:t>Info / warning / error stripe</w:t>
            </w:r>
          </w:p>
        </w:tc>
      </w:tr>
      <w:tr>
        <w:tc>
          <w:tcPr>
            <w:tcW w:type="dxa" w:w="2160"/>
            <w:shd w:val="clear" w:color="auto" w:fill="F7F5EF"/>
          </w:tcPr>
          <w:p>
            <w:r/>
            <w:r>
              <w:rPr>
                <w:sz w:val="18"/>
              </w:rPr>
              <w:t>Seal</w:t>
            </w:r>
          </w:p>
        </w:tc>
        <w:tc>
          <w:tcPr>
            <w:tcW w:type="dxa" w:w="2160"/>
            <w:shd w:val="clear" w:color="auto" w:fill="F7F5EF"/>
          </w:tcPr>
          <w:p>
            <w:r/>
            <w:r>
              <w:rPr>
                <w:sz w:val="18"/>
              </w:rPr>
              <w:t>seal.tsx</w:t>
            </w:r>
          </w:p>
        </w:tc>
        <w:tc>
          <w:tcPr>
            <w:tcW w:type="dxa" w:w="1296"/>
            <w:shd w:val="clear" w:color="auto" w:fill="F7F5EF"/>
          </w:tcPr>
          <w:p>
            <w:r/>
            <w:r>
              <w:rPr>
                <w:b/>
                <w:color w:val="235A38"/>
                <w:sz w:val="18"/>
              </w:rPr>
              <w:t>Built</w:t>
            </w:r>
          </w:p>
        </w:tc>
        <w:tc>
          <w:tcPr>
            <w:tcW w:type="dxa" w:w="4320"/>
            <w:shd w:val="clear" w:color="auto" w:fill="F7F5EF"/>
          </w:tcPr>
          <w:p>
            <w:r/>
            <w:r>
              <w:rPr>
                <w:sz w:val="18"/>
              </w:rPr>
              <w:t>Ministry approval stamp icon component</w:t>
            </w:r>
          </w:p>
        </w:tc>
      </w:tr>
      <w:tr>
        <w:tc>
          <w:tcPr>
            <w:tcW w:type="dxa" w:w="2160"/>
          </w:tcPr>
          <w:p>
            <w:r/>
            <w:r>
              <w:rPr>
                <w:sz w:val="18"/>
              </w:rPr>
              <w:t>ThreeDCard</w:t>
            </w:r>
          </w:p>
        </w:tc>
        <w:tc>
          <w:tcPr>
            <w:tcW w:type="dxa" w:w="2160"/>
          </w:tcPr>
          <w:p>
            <w:r/>
            <w:r>
              <w:rPr>
                <w:sz w:val="18"/>
              </w:rPr>
              <w:t>ThreeDCard.tsx</w:t>
            </w:r>
          </w:p>
        </w:tc>
        <w:tc>
          <w:tcPr>
            <w:tcW w:type="dxa" w:w="1296"/>
          </w:tcPr>
          <w:p>
            <w:r/>
            <w:r>
              <w:rPr>
                <w:b/>
                <w:color w:val="235A38"/>
                <w:sz w:val="18"/>
              </w:rPr>
              <w:t>Built</w:t>
            </w:r>
          </w:p>
        </w:tc>
        <w:tc>
          <w:tcPr>
            <w:tcW w:type="dxa" w:w="4320"/>
          </w:tcPr>
          <w:p>
            <w:r/>
            <w:r>
              <w:rPr>
                <w:sz w:val="18"/>
              </w:rPr>
              <w:t>Perspective-tilt card for hero/landing surfaces</w:t>
            </w:r>
          </w:p>
        </w:tc>
      </w:tr>
      <w:tr>
        <w:tc>
          <w:tcPr>
            <w:tcW w:type="dxa" w:w="2160"/>
            <w:shd w:val="clear" w:color="auto" w:fill="F7F5EF"/>
          </w:tcPr>
          <w:p>
            <w:r/>
            <w:r>
              <w:rPr>
                <w:sz w:val="18"/>
              </w:rPr>
              <w:t>Modal / Dialog</w:t>
            </w:r>
          </w:p>
        </w:tc>
        <w:tc>
          <w:tcPr>
            <w:tcW w:type="dxa" w:w="2160"/>
            <w:shd w:val="clear" w:color="auto" w:fill="F7F5EF"/>
          </w:tcPr>
          <w:p>
            <w:r/>
            <w:r>
              <w:rPr>
                <w:sz w:val="18"/>
              </w:rPr>
              <w:t>—</w:t>
            </w:r>
          </w:p>
        </w:tc>
        <w:tc>
          <w:tcPr>
            <w:tcW w:type="dxa" w:w="1296"/>
            <w:shd w:val="clear" w:color="auto" w:fill="F7F5EF"/>
          </w:tcPr>
          <w:p>
            <w:r/>
            <w:r>
              <w:rPr>
                <w:b/>
                <w:color w:val="832F1F"/>
                <w:sz w:val="18"/>
              </w:rPr>
              <w:t>Planned</w:t>
            </w:r>
          </w:p>
        </w:tc>
        <w:tc>
          <w:tcPr>
            <w:tcW w:type="dxa" w:w="4320"/>
            <w:shd w:val="clear" w:color="auto" w:fill="F7F5EF"/>
          </w:tcPr>
          <w:p>
            <w:r/>
            <w:r>
              <w:rPr>
                <w:sz w:val="18"/>
              </w:rPr>
              <w:t>Radix Dialog, needed for confirm-close, reject-snapshot, misconception review</w:t>
            </w:r>
          </w:p>
        </w:tc>
      </w:tr>
      <w:tr>
        <w:tc>
          <w:tcPr>
            <w:tcW w:type="dxa" w:w="2160"/>
          </w:tcPr>
          <w:p>
            <w:r/>
            <w:r>
              <w:rPr>
                <w:sz w:val="18"/>
              </w:rPr>
              <w:t>Toast / Snackbar</w:t>
            </w:r>
          </w:p>
        </w:tc>
        <w:tc>
          <w:tcPr>
            <w:tcW w:type="dxa" w:w="2160"/>
          </w:tcPr>
          <w:p>
            <w:r/>
            <w:r>
              <w:rPr>
                <w:sz w:val="18"/>
              </w:rPr>
              <w:t>—</w:t>
            </w:r>
          </w:p>
        </w:tc>
        <w:tc>
          <w:tcPr>
            <w:tcW w:type="dxa" w:w="1296"/>
          </w:tcPr>
          <w:p>
            <w:r/>
            <w:r>
              <w:rPr>
                <w:b/>
                <w:color w:val="832F1F"/>
                <w:sz w:val="18"/>
              </w:rPr>
              <w:t>Planned</w:t>
            </w:r>
          </w:p>
        </w:tc>
        <w:tc>
          <w:tcPr>
            <w:tcW w:type="dxa" w:w="4320"/>
          </w:tcPr>
          <w:p>
            <w:r/>
            <w:r>
              <w:rPr>
                <w:sz w:val="18"/>
              </w:rPr>
              <w:t>Sonner or Radix Toast for async feedback (save draft, submit exam)</w:t>
            </w:r>
          </w:p>
        </w:tc>
      </w:tr>
      <w:tr>
        <w:tc>
          <w:tcPr>
            <w:tcW w:type="dxa" w:w="2160"/>
            <w:shd w:val="clear" w:color="auto" w:fill="F7F5EF"/>
          </w:tcPr>
          <w:p>
            <w:r/>
            <w:r>
              <w:rPr>
                <w:sz w:val="18"/>
              </w:rPr>
              <w:t>Tabs</w:t>
            </w:r>
          </w:p>
        </w:tc>
        <w:tc>
          <w:tcPr>
            <w:tcW w:type="dxa" w:w="2160"/>
            <w:shd w:val="clear" w:color="auto" w:fill="F7F5EF"/>
          </w:tcPr>
          <w:p>
            <w:r/>
            <w:r>
              <w:rPr>
                <w:sz w:val="18"/>
              </w:rPr>
              <w:t>—</w:t>
            </w:r>
          </w:p>
        </w:tc>
        <w:tc>
          <w:tcPr>
            <w:tcW w:type="dxa" w:w="1296"/>
            <w:shd w:val="clear" w:color="auto" w:fill="F7F5EF"/>
          </w:tcPr>
          <w:p>
            <w:r/>
            <w:r>
              <w:rPr>
                <w:b/>
                <w:color w:val="832F1F"/>
                <w:sz w:val="18"/>
              </w:rPr>
              <w:t>Planned</w:t>
            </w:r>
          </w:p>
        </w:tc>
        <w:tc>
          <w:tcPr>
            <w:tcW w:type="dxa" w:w="4320"/>
            <w:shd w:val="clear" w:color="auto" w:fill="F7F5EF"/>
          </w:tcPr>
          <w:p>
            <w:r/>
            <w:r>
              <w:rPr>
                <w:sz w:val="18"/>
              </w:rPr>
              <w:t>Radix Tabs for exam review (Questions | Quality | Insights)</w:t>
            </w:r>
          </w:p>
        </w:tc>
      </w:tr>
      <w:tr>
        <w:tc>
          <w:tcPr>
            <w:tcW w:type="dxa" w:w="2160"/>
          </w:tcPr>
          <w:p>
            <w:r/>
            <w:r>
              <w:rPr>
                <w:sz w:val="18"/>
              </w:rPr>
              <w:t>Combobox / Autocomplete</w:t>
            </w:r>
          </w:p>
        </w:tc>
        <w:tc>
          <w:tcPr>
            <w:tcW w:type="dxa" w:w="2160"/>
          </w:tcPr>
          <w:p>
            <w:r/>
            <w:r>
              <w:rPr>
                <w:sz w:val="18"/>
              </w:rPr>
              <w:t>—</w:t>
            </w:r>
          </w:p>
        </w:tc>
        <w:tc>
          <w:tcPr>
            <w:tcW w:type="dxa" w:w="1296"/>
          </w:tcPr>
          <w:p>
            <w:r/>
            <w:r>
              <w:rPr>
                <w:b/>
                <w:color w:val="832F1F"/>
                <w:sz w:val="18"/>
              </w:rPr>
              <w:t>Planned</w:t>
            </w:r>
          </w:p>
        </w:tc>
        <w:tc>
          <w:tcPr>
            <w:tcW w:type="dxa" w:w="4320"/>
          </w:tcPr>
          <w:p>
            <w:r/>
            <w:r>
              <w:rPr>
                <w:sz w:val="18"/>
              </w:rPr>
              <w:t>Topic picker on Prerequisites page (already works with a Select; needs search for 500+ topics)</w:t>
            </w:r>
          </w:p>
        </w:tc>
      </w:tr>
      <w:tr>
        <w:tc>
          <w:tcPr>
            <w:tcW w:type="dxa" w:w="2160"/>
            <w:shd w:val="clear" w:color="auto" w:fill="F7F5EF"/>
          </w:tcPr>
          <w:p>
            <w:r/>
            <w:r>
              <w:rPr>
                <w:sz w:val="18"/>
              </w:rPr>
              <w:t>DatePicker</w:t>
            </w:r>
          </w:p>
        </w:tc>
        <w:tc>
          <w:tcPr>
            <w:tcW w:type="dxa" w:w="2160"/>
            <w:shd w:val="clear" w:color="auto" w:fill="F7F5EF"/>
          </w:tcPr>
          <w:p>
            <w:r/>
            <w:r>
              <w:rPr>
                <w:sz w:val="18"/>
              </w:rPr>
              <w:t>—</w:t>
            </w:r>
          </w:p>
        </w:tc>
        <w:tc>
          <w:tcPr>
            <w:tcW w:type="dxa" w:w="1296"/>
            <w:shd w:val="clear" w:color="auto" w:fill="F7F5EF"/>
          </w:tcPr>
          <w:p>
            <w:r/>
            <w:r>
              <w:rPr>
                <w:b/>
                <w:color w:val="832F1F"/>
                <w:sz w:val="18"/>
              </w:rPr>
              <w:t>Planned</w:t>
            </w:r>
          </w:p>
        </w:tc>
        <w:tc>
          <w:tcPr>
            <w:tcW w:type="dxa" w:w="4320"/>
            <w:shd w:val="clear" w:color="auto" w:fill="F7F5EF"/>
          </w:tcPr>
          <w:p>
            <w:r/>
            <w:r>
              <w:rPr>
                <w:sz w:val="18"/>
              </w:rPr>
              <w:t>Exam scheduling (exam lifecycle publish → scheduled flow)</w:t>
            </w:r>
          </w:p>
        </w:tc>
      </w:tr>
      <w:tr>
        <w:tc>
          <w:tcPr>
            <w:tcW w:type="dxa" w:w="2160"/>
          </w:tcPr>
          <w:p>
            <w:r/>
            <w:r>
              <w:rPr>
                <w:sz w:val="18"/>
              </w:rPr>
              <w:t>FileDropzone</w:t>
            </w:r>
          </w:p>
        </w:tc>
        <w:tc>
          <w:tcPr>
            <w:tcW w:type="dxa" w:w="2160"/>
          </w:tcPr>
          <w:p>
            <w:r/>
            <w:r>
              <w:rPr>
                <w:sz w:val="18"/>
              </w:rPr>
              <w:t>—</w:t>
            </w:r>
          </w:p>
        </w:tc>
        <w:tc>
          <w:tcPr>
            <w:tcW w:type="dxa" w:w="1296"/>
          </w:tcPr>
          <w:p>
            <w:r/>
            <w:r>
              <w:rPr>
                <w:b/>
                <w:color w:val="832F1F"/>
                <w:sz w:val="18"/>
              </w:rPr>
              <w:t>Planned</w:t>
            </w:r>
          </w:p>
        </w:tc>
        <w:tc>
          <w:tcPr>
            <w:tcW w:type="dxa" w:w="4320"/>
          </w:tcPr>
          <w:p>
            <w:r/>
            <w:r>
              <w:rPr>
                <w:sz w:val="18"/>
              </w:rPr>
              <w:t>Drag-and-drop upload on ExamUploadPage / UploadPage</w:t>
            </w:r>
          </w:p>
        </w:tc>
      </w:tr>
      <w:tr>
        <w:tc>
          <w:tcPr>
            <w:tcW w:type="dxa" w:w="2160"/>
            <w:shd w:val="clear" w:color="auto" w:fill="F7F5EF"/>
          </w:tcPr>
          <w:p>
            <w:r/>
            <w:r>
              <w:rPr>
                <w:sz w:val="18"/>
              </w:rPr>
              <w:t>Tooltip</w:t>
            </w:r>
          </w:p>
        </w:tc>
        <w:tc>
          <w:tcPr>
            <w:tcW w:type="dxa" w:w="2160"/>
            <w:shd w:val="clear" w:color="auto" w:fill="F7F5EF"/>
          </w:tcPr>
          <w:p>
            <w:r/>
            <w:r>
              <w:rPr>
                <w:sz w:val="18"/>
              </w:rPr>
              <w:t>—</w:t>
            </w:r>
          </w:p>
        </w:tc>
        <w:tc>
          <w:tcPr>
            <w:tcW w:type="dxa" w:w="1296"/>
            <w:shd w:val="clear" w:color="auto" w:fill="F7F5EF"/>
          </w:tcPr>
          <w:p>
            <w:r/>
            <w:r>
              <w:rPr>
                <w:b/>
                <w:color w:val="832F1F"/>
                <w:sz w:val="18"/>
              </w:rPr>
              <w:t>Planned</w:t>
            </w:r>
          </w:p>
        </w:tc>
        <w:tc>
          <w:tcPr>
            <w:tcW w:type="dxa" w:w="4320"/>
            <w:shd w:val="clear" w:color="auto" w:fill="F7F5EF"/>
          </w:tcPr>
          <w:p>
            <w:r/>
            <w:r>
              <w:rPr>
                <w:sz w:val="18"/>
              </w:rPr>
              <w:t>Inline help text on quality scores, CLO codes, edge types</w:t>
            </w:r>
          </w:p>
        </w:tc>
      </w:tr>
      <w:tr>
        <w:tc>
          <w:tcPr>
            <w:tcW w:type="dxa" w:w="2160"/>
          </w:tcPr>
          <w:p>
            <w:r/>
            <w:r>
              <w:rPr>
                <w:sz w:val="18"/>
              </w:rPr>
              <w:t>Pagination</w:t>
            </w:r>
          </w:p>
        </w:tc>
        <w:tc>
          <w:tcPr>
            <w:tcW w:type="dxa" w:w="2160"/>
          </w:tcPr>
          <w:p>
            <w:r/>
            <w:r>
              <w:rPr>
                <w:sz w:val="18"/>
              </w:rPr>
              <w:t>—</w:t>
            </w:r>
          </w:p>
        </w:tc>
        <w:tc>
          <w:tcPr>
            <w:tcW w:type="dxa" w:w="1296"/>
          </w:tcPr>
          <w:p>
            <w:r/>
            <w:r>
              <w:rPr>
                <w:b/>
                <w:color w:val="832F1F"/>
                <w:sz w:val="18"/>
              </w:rPr>
              <w:t>Planned</w:t>
            </w:r>
          </w:p>
        </w:tc>
        <w:tc>
          <w:tcPr>
            <w:tcW w:type="dxa" w:w="4320"/>
          </w:tcPr>
          <w:p>
            <w:r/>
            <w:r>
              <w:rPr>
                <w:sz w:val="18"/>
              </w:rPr>
              <w:t>Curriculum dashboard job list, exam list, student roster</w:t>
            </w:r>
          </w:p>
        </w:tc>
      </w:tr>
    </w:tbl>
    <w:p/>
    <w:p>
      <w:pPr>
        <w:pStyle w:val="Heading2"/>
      </w:pPr>
      <w:r>
        <w:rPr>
          <w:color w:val="284769"/>
        </w:rPr>
        <w:t>2.2  Chart Components  (src/components/charts/)</w:t>
      </w:r>
    </w:p>
    <w:tbl>
      <w:tblPr>
        <w:tblStyle w:val="LightGrid-Accent1"/>
        <w:tblW w:type="auto" w:w="0"/>
        <w:jc w:val="center"/>
        <w:tblLook w:firstColumn="1" w:firstRow="1" w:lastColumn="0" w:lastRow="0" w:noHBand="0" w:noVBand="1" w:val="04A0"/>
      </w:tblPr>
      <w:tblGrid>
        <w:gridCol w:w="2880"/>
        <w:gridCol w:w="2880"/>
        <w:gridCol w:w="2880"/>
      </w:tblGrid>
      <w:tr>
        <w:tc>
          <w:tcPr>
            <w:tcW w:type="dxa" w:w="3168"/>
            <w:shd w:val="clear" w:color="auto" w:fill="1D3450"/>
          </w:tcPr>
          <w:p>
            <w:r/>
            <w:r>
              <w:rPr>
                <w:b/>
                <w:color w:val="FFFFFF"/>
                <w:sz w:val="18"/>
              </w:rPr>
              <w:t>Component</w:t>
            </w:r>
          </w:p>
        </w:tc>
        <w:tc>
          <w:tcPr>
            <w:tcW w:type="dxa" w:w="3168"/>
            <w:shd w:val="clear" w:color="auto" w:fill="1D3450"/>
          </w:tcPr>
          <w:p>
            <w:r/>
            <w:r>
              <w:rPr>
                <w:b/>
                <w:color w:val="FFFFFF"/>
                <w:sz w:val="18"/>
              </w:rPr>
              <w:t>Status</w:t>
            </w:r>
          </w:p>
        </w:tc>
        <w:tc>
          <w:tcPr>
            <w:tcW w:type="dxa" w:w="3744"/>
            <w:shd w:val="clear" w:color="auto" w:fill="1D3450"/>
          </w:tcPr>
          <w:p>
            <w:r/>
            <w:r>
              <w:rPr>
                <w:b/>
                <w:color w:val="FFFFFF"/>
                <w:sz w:val="18"/>
              </w:rPr>
              <w:t>Used by</w:t>
            </w:r>
          </w:p>
        </w:tc>
      </w:tr>
      <w:tr>
        <w:tc>
          <w:tcPr>
            <w:tcW w:type="dxa" w:w="3168"/>
          </w:tcPr>
          <w:p>
            <w:r/>
            <w:r>
              <w:rPr>
                <w:sz w:val="18"/>
              </w:rPr>
              <w:t>HeatmapGrid</w:t>
            </w:r>
          </w:p>
        </w:tc>
        <w:tc>
          <w:tcPr>
            <w:tcW w:type="dxa" w:w="3168"/>
          </w:tcPr>
          <w:p>
            <w:r/>
            <w:r>
              <w:rPr>
                <w:b/>
                <w:color w:val="235A38"/>
                <w:sz w:val="18"/>
              </w:rPr>
              <w:t>Built — onTopicClick wired to ExplainPage</w:t>
            </w:r>
          </w:p>
        </w:tc>
        <w:tc>
          <w:tcPr>
            <w:tcW w:type="dxa" w:w="3744"/>
          </w:tcPr>
          <w:p>
            <w:r/>
            <w:r>
              <w:rPr>
                <w:sz w:val="18"/>
              </w:rPr>
              <w:t>TeacherDashboardPage, SchoolAdminDashboardPage</w:t>
            </w:r>
          </w:p>
        </w:tc>
      </w:tr>
      <w:tr>
        <w:tc>
          <w:tcPr>
            <w:tcW w:type="dxa" w:w="3168"/>
            <w:shd w:val="clear" w:color="auto" w:fill="F7F5EF"/>
          </w:tcPr>
          <w:p>
            <w:r/>
            <w:r>
              <w:rPr>
                <w:sz w:val="18"/>
              </w:rPr>
              <w:t>ScoreGauge</w:t>
            </w:r>
          </w:p>
        </w:tc>
        <w:tc>
          <w:tcPr>
            <w:tcW w:type="dxa" w:w="3168"/>
            <w:shd w:val="clear" w:color="auto" w:fill="F7F5EF"/>
          </w:tcPr>
          <w:p>
            <w:r/>
            <w:r>
              <w:rPr>
                <w:b/>
                <w:color w:val="235A38"/>
                <w:sz w:val="18"/>
              </w:rPr>
              <w:t>Built</w:t>
            </w:r>
          </w:p>
        </w:tc>
        <w:tc>
          <w:tcPr>
            <w:tcW w:type="dxa" w:w="3744"/>
            <w:shd w:val="clear" w:color="auto" w:fill="F7F5EF"/>
          </w:tcPr>
          <w:p>
            <w:r/>
            <w:r>
              <w:rPr>
                <w:sz w:val="18"/>
              </w:rPr>
              <w:t>SchoolAdminDashboardPage, QualityScoreGrid</w:t>
            </w:r>
          </w:p>
        </w:tc>
      </w:tr>
      <w:tr>
        <w:tc>
          <w:tcPr>
            <w:tcW w:type="dxa" w:w="3168"/>
          </w:tcPr>
          <w:p>
            <w:r/>
            <w:r>
              <w:rPr>
                <w:sz w:val="18"/>
              </w:rPr>
              <w:t>DistributionBars</w:t>
            </w:r>
          </w:p>
        </w:tc>
        <w:tc>
          <w:tcPr>
            <w:tcW w:type="dxa" w:w="3168"/>
          </w:tcPr>
          <w:p>
            <w:r/>
            <w:r>
              <w:rPr>
                <w:b/>
                <w:color w:val="235A38"/>
                <w:sz w:val="18"/>
              </w:rPr>
              <w:t>Built</w:t>
            </w:r>
          </w:p>
        </w:tc>
        <w:tc>
          <w:tcPr>
            <w:tcW w:type="dxa" w:w="3744"/>
          </w:tcPr>
          <w:p>
            <w:r/>
            <w:r>
              <w:rPr>
                <w:sz w:val="18"/>
              </w:rPr>
              <w:t>ExamQualityPage, MinistryDashboardPage</w:t>
            </w:r>
          </w:p>
        </w:tc>
      </w:tr>
      <w:tr>
        <w:tc>
          <w:tcPr>
            <w:tcW w:type="dxa" w:w="3168"/>
            <w:shd w:val="clear" w:color="auto" w:fill="F7F5EF"/>
          </w:tcPr>
          <w:p>
            <w:r/>
            <w:r>
              <w:rPr>
                <w:sz w:val="18"/>
              </w:rPr>
              <w:t>DistributionDonutChart</w:t>
            </w:r>
          </w:p>
        </w:tc>
        <w:tc>
          <w:tcPr>
            <w:tcW w:type="dxa" w:w="3168"/>
            <w:shd w:val="clear" w:color="auto" w:fill="F7F5EF"/>
          </w:tcPr>
          <w:p>
            <w:r/>
            <w:r>
              <w:rPr>
                <w:b/>
                <w:color w:val="235A38"/>
                <w:sz w:val="18"/>
              </w:rPr>
              <w:t>Built</w:t>
            </w:r>
          </w:p>
        </w:tc>
        <w:tc>
          <w:tcPr>
            <w:tcW w:type="dxa" w:w="3744"/>
            <w:shd w:val="clear" w:color="auto" w:fill="F7F5EF"/>
          </w:tcPr>
          <w:p>
            <w:r/>
            <w:r>
              <w:rPr>
                <w:sz w:val="18"/>
              </w:rPr>
              <w:t>SchoolAdminDashboardPage</w:t>
            </w:r>
          </w:p>
        </w:tc>
      </w:tr>
      <w:tr>
        <w:tc>
          <w:tcPr>
            <w:tcW w:type="dxa" w:w="3168"/>
          </w:tcPr>
          <w:p>
            <w:r/>
            <w:r>
              <w:rPr>
                <w:sz w:val="18"/>
              </w:rPr>
              <w:t>PerformanceAreaChart</w:t>
            </w:r>
          </w:p>
        </w:tc>
        <w:tc>
          <w:tcPr>
            <w:tcW w:type="dxa" w:w="3168"/>
          </w:tcPr>
          <w:p>
            <w:r/>
            <w:r>
              <w:rPr>
                <w:b/>
                <w:color w:val="235A38"/>
                <w:sz w:val="18"/>
              </w:rPr>
              <w:t>Built</w:t>
            </w:r>
          </w:p>
        </w:tc>
        <w:tc>
          <w:tcPr>
            <w:tcW w:type="dxa" w:w="3744"/>
          </w:tcPr>
          <w:p>
            <w:r/>
            <w:r>
              <w:rPr>
                <w:sz w:val="18"/>
              </w:rPr>
              <w:t>TeacherDashboardPage, RegionalDashboardPage</w:t>
            </w:r>
          </w:p>
        </w:tc>
      </w:tr>
      <w:tr>
        <w:tc>
          <w:tcPr>
            <w:tcW w:type="dxa" w:w="3168"/>
            <w:shd w:val="clear" w:color="auto" w:fill="F7F5EF"/>
          </w:tcPr>
          <w:p>
            <w:r/>
            <w:r>
              <w:rPr>
                <w:sz w:val="18"/>
              </w:rPr>
              <w:t>StatMetricCard</w:t>
            </w:r>
          </w:p>
        </w:tc>
        <w:tc>
          <w:tcPr>
            <w:tcW w:type="dxa" w:w="3168"/>
            <w:shd w:val="clear" w:color="auto" w:fill="F7F5EF"/>
          </w:tcPr>
          <w:p>
            <w:r/>
            <w:r>
              <w:rPr>
                <w:b/>
                <w:color w:val="235A38"/>
                <w:sz w:val="18"/>
              </w:rPr>
              <w:t>Built</w:t>
            </w:r>
          </w:p>
        </w:tc>
        <w:tc>
          <w:tcPr>
            <w:tcW w:type="dxa" w:w="3744"/>
            <w:shd w:val="clear" w:color="auto" w:fill="F7F5EF"/>
          </w:tcPr>
          <w:p>
            <w:r/>
            <w:r>
              <w:rPr>
                <w:sz w:val="18"/>
              </w:rPr>
              <w:t>All dashboards</w:t>
            </w:r>
          </w:p>
        </w:tc>
      </w:tr>
      <w:tr>
        <w:tc>
          <w:tcPr>
            <w:tcW w:type="dxa" w:w="3168"/>
          </w:tcPr>
          <w:p>
            <w:r/>
            <w:r>
              <w:rPr>
                <w:sz w:val="18"/>
              </w:rPr>
              <w:t>SparklineMini</w:t>
            </w:r>
          </w:p>
        </w:tc>
        <w:tc>
          <w:tcPr>
            <w:tcW w:type="dxa" w:w="3168"/>
          </w:tcPr>
          <w:p>
            <w:r/>
            <w:r>
              <w:rPr>
                <w:b/>
                <w:color w:val="832F1F"/>
                <w:sz w:val="18"/>
              </w:rPr>
              <w:t>Planned</w:t>
            </w:r>
          </w:p>
        </w:tc>
        <w:tc>
          <w:tcPr>
            <w:tcW w:type="dxa" w:w="3744"/>
          </w:tcPr>
          <w:p>
            <w:r/>
            <w:r>
              <w:rPr>
                <w:sz w:val="18"/>
              </w:rPr>
              <w:t>Student subject-profile cards (7-day trend)</w:t>
            </w:r>
          </w:p>
        </w:tc>
      </w:tr>
      <w:tr>
        <w:tc>
          <w:tcPr>
            <w:tcW w:type="dxa" w:w="3168"/>
            <w:shd w:val="clear" w:color="auto" w:fill="F7F5EF"/>
          </w:tcPr>
          <w:p>
            <w:r/>
            <w:r>
              <w:rPr>
                <w:sz w:val="18"/>
              </w:rPr>
              <w:t>RadarChart (CLO coverage)</w:t>
            </w:r>
          </w:p>
        </w:tc>
        <w:tc>
          <w:tcPr>
            <w:tcW w:type="dxa" w:w="3168"/>
            <w:shd w:val="clear" w:color="auto" w:fill="F7F5EF"/>
          </w:tcPr>
          <w:p>
            <w:r/>
            <w:r>
              <w:rPr>
                <w:b/>
                <w:color w:val="832F1F"/>
                <w:sz w:val="18"/>
              </w:rPr>
              <w:t>Planned</w:t>
            </w:r>
          </w:p>
        </w:tc>
        <w:tc>
          <w:tcPr>
            <w:tcW w:type="dxa" w:w="3744"/>
            <w:shd w:val="clear" w:color="auto" w:fill="F7F5EF"/>
          </w:tcPr>
          <w:p>
            <w:r/>
            <w:r>
              <w:rPr>
                <w:sz w:val="18"/>
              </w:rPr>
              <w:t>ExamQualityPage — CLO axis vs mastery</w:t>
            </w:r>
          </w:p>
        </w:tc>
      </w:tr>
      <w:tr>
        <w:tc>
          <w:tcPr>
            <w:tcW w:type="dxa" w:w="3168"/>
          </w:tcPr>
          <w:p>
            <w:r/>
            <w:r>
              <w:rPr>
                <w:sz w:val="18"/>
              </w:rPr>
              <w:t>TreemapChart</w:t>
            </w:r>
          </w:p>
        </w:tc>
        <w:tc>
          <w:tcPr>
            <w:tcW w:type="dxa" w:w="3168"/>
          </w:tcPr>
          <w:p>
            <w:r/>
            <w:r>
              <w:rPr>
                <w:b/>
                <w:color w:val="832F1F"/>
                <w:sz w:val="18"/>
              </w:rPr>
              <w:t>Planned</w:t>
            </w:r>
          </w:p>
        </w:tc>
        <w:tc>
          <w:tcPr>
            <w:tcW w:type="dxa" w:w="3744"/>
          </w:tcPr>
          <w:p>
            <w:r/>
            <w:r>
              <w:rPr>
                <w:sz w:val="18"/>
              </w:rPr>
              <w:t>MinistryDashboardPage — subject coverage treemap</w:t>
            </w:r>
          </w:p>
        </w:tc>
      </w:tr>
      <w:tr>
        <w:tc>
          <w:tcPr>
            <w:tcW w:type="dxa" w:w="3168"/>
            <w:shd w:val="clear" w:color="auto" w:fill="F7F5EF"/>
          </w:tcPr>
          <w:p>
            <w:r/>
            <w:r>
              <w:rPr>
                <w:sz w:val="18"/>
              </w:rPr>
              <w:t>NetworkGraph (ReactFlow)</w:t>
            </w:r>
          </w:p>
        </w:tc>
        <w:tc>
          <w:tcPr>
            <w:tcW w:type="dxa" w:w="3168"/>
            <w:shd w:val="clear" w:color="auto" w:fill="F7F5EF"/>
          </w:tcPr>
          <w:p>
            <w:r/>
            <w:r>
              <w:rPr>
                <w:b/>
                <w:color w:val="235A38"/>
                <w:sz w:val="18"/>
              </w:rPr>
              <w:t>Built — CurriculumGraphPage</w:t>
            </w:r>
          </w:p>
        </w:tc>
        <w:tc>
          <w:tcPr>
            <w:tcW w:type="dxa" w:w="3744"/>
            <w:shd w:val="clear" w:color="auto" w:fill="F7F5EF"/>
          </w:tcPr>
          <w:p>
            <w:r/>
            <w:r>
              <w:rPr>
                <w:sz w:val="18"/>
              </w:rPr>
              <w:t>CurriculumGraphPage, PrerequisitesPage</w:t>
            </w:r>
          </w:p>
        </w:tc>
      </w:tr>
    </w:tbl>
    <w:p/>
    <w:p>
      <w:pPr>
        <w:pStyle w:val="Heading2"/>
      </w:pPr>
      <w:r>
        <w:rPr>
          <w:color w:val="284769"/>
        </w:rPr>
        <w:t>2.3  Dashboard Widgets  (src/components/dashboard/)</w:t>
      </w:r>
    </w:p>
    <w:tbl>
      <w:tblPr>
        <w:tblStyle w:val="LightGrid-Accent1"/>
        <w:tblW w:type="auto" w:w="0"/>
        <w:jc w:val="center"/>
        <w:tblLook w:firstColumn="1" w:firstRow="1" w:lastColumn="0" w:lastRow="0" w:noHBand="0" w:noVBand="1" w:val="04A0"/>
      </w:tblPr>
      <w:tblGrid>
        <w:gridCol w:w="2880"/>
        <w:gridCol w:w="2880"/>
        <w:gridCol w:w="2880"/>
      </w:tblGrid>
      <w:tr>
        <w:tc>
          <w:tcPr>
            <w:tcW w:type="dxa" w:w="3168"/>
            <w:shd w:val="clear" w:color="auto" w:fill="1D3450"/>
          </w:tcPr>
          <w:p>
            <w:r/>
            <w:r>
              <w:rPr>
                <w:b/>
                <w:color w:val="FFFFFF"/>
                <w:sz w:val="18"/>
              </w:rPr>
              <w:t>Component</w:t>
            </w:r>
          </w:p>
        </w:tc>
        <w:tc>
          <w:tcPr>
            <w:tcW w:type="dxa" w:w="1728"/>
            <w:shd w:val="clear" w:color="auto" w:fill="1D3450"/>
          </w:tcPr>
          <w:p>
            <w:r/>
            <w:r>
              <w:rPr>
                <w:b/>
                <w:color w:val="FFFFFF"/>
                <w:sz w:val="18"/>
              </w:rPr>
              <w:t>Status</w:t>
            </w:r>
          </w:p>
        </w:tc>
        <w:tc>
          <w:tcPr>
            <w:tcW w:type="dxa" w:w="5040"/>
            <w:shd w:val="clear" w:color="auto" w:fill="1D3450"/>
          </w:tcPr>
          <w:p>
            <w:r/>
            <w:r>
              <w:rPr>
                <w:b/>
                <w:color w:val="FFFFFF"/>
                <w:sz w:val="18"/>
              </w:rPr>
              <w:t>Notes</w:t>
            </w:r>
          </w:p>
        </w:tc>
      </w:tr>
      <w:tr>
        <w:tc>
          <w:tcPr>
            <w:tcW w:type="dxa" w:w="3168"/>
          </w:tcPr>
          <w:p>
            <w:r/>
            <w:r>
              <w:rPr>
                <w:sz w:val="18"/>
              </w:rPr>
              <w:t>StatMetricCard</w:t>
            </w:r>
          </w:p>
        </w:tc>
        <w:tc>
          <w:tcPr>
            <w:tcW w:type="dxa" w:w="1728"/>
          </w:tcPr>
          <w:p>
            <w:r/>
            <w:r>
              <w:rPr>
                <w:b/>
                <w:color w:val="235A38"/>
                <w:sz w:val="18"/>
              </w:rPr>
              <w:t>Built</w:t>
            </w:r>
          </w:p>
        </w:tc>
        <w:tc>
          <w:tcPr>
            <w:tcW w:type="dxa" w:w="5040"/>
          </w:tcPr>
          <w:p>
            <w:r/>
            <w:r>
              <w:rPr>
                <w:sz w:val="18"/>
              </w:rPr>
              <w:t>KPI tile: value, delta, icon, trend arrow</w:t>
            </w:r>
          </w:p>
        </w:tc>
      </w:tr>
      <w:tr>
        <w:tc>
          <w:tcPr>
            <w:tcW w:type="dxa" w:w="3168"/>
            <w:shd w:val="clear" w:color="auto" w:fill="F7F5EF"/>
          </w:tcPr>
          <w:p>
            <w:r/>
            <w:r>
              <w:rPr>
                <w:sz w:val="18"/>
              </w:rPr>
              <w:t>ManagementTableCard</w:t>
            </w:r>
          </w:p>
        </w:tc>
        <w:tc>
          <w:tcPr>
            <w:tcW w:type="dxa" w:w="1728"/>
            <w:shd w:val="clear" w:color="auto" w:fill="F7F5EF"/>
          </w:tcPr>
          <w:p>
            <w:r/>
            <w:r>
              <w:rPr>
                <w:b/>
                <w:color w:val="235A38"/>
                <w:sz w:val="18"/>
              </w:rPr>
              <w:t>Built</w:t>
            </w:r>
          </w:p>
        </w:tc>
        <w:tc>
          <w:tcPr>
            <w:tcW w:type="dxa" w:w="5040"/>
            <w:shd w:val="clear" w:color="auto" w:fill="F7F5EF"/>
          </w:tcPr>
          <w:p>
            <w:r/>
            <w:r>
              <w:rPr>
                <w:sz w:val="18"/>
              </w:rPr>
              <w:t>Generic paginated table card</w:t>
            </w:r>
          </w:p>
        </w:tc>
      </w:tr>
      <w:tr>
        <w:tc>
          <w:tcPr>
            <w:tcW w:type="dxa" w:w="3168"/>
          </w:tcPr>
          <w:p>
            <w:r/>
            <w:r>
              <w:rPr>
                <w:sz w:val="18"/>
              </w:rPr>
              <w:t>PerformanceAreaChart</w:t>
            </w:r>
          </w:p>
        </w:tc>
        <w:tc>
          <w:tcPr>
            <w:tcW w:type="dxa" w:w="1728"/>
          </w:tcPr>
          <w:p>
            <w:r/>
            <w:r>
              <w:rPr>
                <w:b/>
                <w:color w:val="235A38"/>
                <w:sz w:val="18"/>
              </w:rPr>
              <w:t>Built</w:t>
            </w:r>
          </w:p>
        </w:tc>
        <w:tc>
          <w:tcPr>
            <w:tcW w:type="dxa" w:w="5040"/>
          </w:tcPr>
          <w:p>
            <w:r/>
            <w:r>
              <w:rPr>
                <w:sz w:val="18"/>
              </w:rPr>
              <w:t>Time-series line/area chart</w:t>
            </w:r>
          </w:p>
        </w:tc>
      </w:tr>
      <w:tr>
        <w:tc>
          <w:tcPr>
            <w:tcW w:type="dxa" w:w="3168"/>
            <w:shd w:val="clear" w:color="auto" w:fill="F7F5EF"/>
          </w:tcPr>
          <w:p>
            <w:r/>
            <w:r>
              <w:rPr>
                <w:sz w:val="18"/>
              </w:rPr>
              <w:t>DistributionDonutChart</w:t>
            </w:r>
          </w:p>
        </w:tc>
        <w:tc>
          <w:tcPr>
            <w:tcW w:type="dxa" w:w="1728"/>
            <w:shd w:val="clear" w:color="auto" w:fill="F7F5EF"/>
          </w:tcPr>
          <w:p>
            <w:r/>
            <w:r>
              <w:rPr>
                <w:b/>
                <w:color w:val="235A38"/>
                <w:sz w:val="18"/>
              </w:rPr>
              <w:t>Built</w:t>
            </w:r>
          </w:p>
        </w:tc>
        <w:tc>
          <w:tcPr>
            <w:tcW w:type="dxa" w:w="5040"/>
            <w:shd w:val="clear" w:color="auto" w:fill="F7F5EF"/>
          </w:tcPr>
          <w:p>
            <w:r/>
            <w:r>
              <w:rPr>
                <w:sz w:val="18"/>
              </w:rPr>
              <w:t>Donut for categorical breakdowns</w:t>
            </w:r>
          </w:p>
        </w:tc>
      </w:tr>
      <w:tr>
        <w:tc>
          <w:tcPr>
            <w:tcW w:type="dxa" w:w="3168"/>
          </w:tcPr>
          <w:p>
            <w:r/>
            <w:r>
              <w:rPr>
                <w:sz w:val="18"/>
              </w:rPr>
              <w:t>ScheduleCalendarWidget</w:t>
            </w:r>
          </w:p>
        </w:tc>
        <w:tc>
          <w:tcPr>
            <w:tcW w:type="dxa" w:w="1728"/>
          </w:tcPr>
          <w:p>
            <w:r/>
            <w:r>
              <w:rPr>
                <w:b/>
                <w:color w:val="235A38"/>
                <w:sz w:val="18"/>
              </w:rPr>
              <w:t>Built</w:t>
            </w:r>
          </w:p>
        </w:tc>
        <w:tc>
          <w:tcPr>
            <w:tcW w:type="dxa" w:w="5040"/>
          </w:tcPr>
          <w:p>
            <w:r/>
            <w:r>
              <w:rPr>
                <w:sz w:val="18"/>
              </w:rPr>
              <w:t>Mini monthly calendar with exam event dots</w:t>
            </w:r>
          </w:p>
        </w:tc>
      </w:tr>
      <w:tr>
        <w:tc>
          <w:tcPr>
            <w:tcW w:type="dxa" w:w="3168"/>
            <w:shd w:val="clear" w:color="auto" w:fill="F7F5EF"/>
          </w:tcPr>
          <w:p>
            <w:r/>
            <w:r>
              <w:rPr>
                <w:sz w:val="18"/>
              </w:rPr>
              <w:t>QualityScoreGrid</w:t>
            </w:r>
          </w:p>
        </w:tc>
        <w:tc>
          <w:tcPr>
            <w:tcW w:type="dxa" w:w="1728"/>
            <w:shd w:val="clear" w:color="auto" w:fill="F7F5EF"/>
          </w:tcPr>
          <w:p>
            <w:r/>
            <w:r>
              <w:rPr>
                <w:b/>
                <w:color w:val="235A38"/>
                <w:sz w:val="18"/>
              </w:rPr>
              <w:t>Built (shared/)</w:t>
            </w:r>
          </w:p>
        </w:tc>
        <w:tc>
          <w:tcPr>
            <w:tcW w:type="dxa" w:w="5040"/>
            <w:shd w:val="clear" w:color="auto" w:fill="F7F5EF"/>
          </w:tcPr>
          <w:p>
            <w:r/>
            <w:r>
              <w:rPr>
                <w:sz w:val="18"/>
              </w:rPr>
              <w:t>Grid of school quality score gauges</w:t>
            </w:r>
          </w:p>
        </w:tc>
      </w:tr>
      <w:tr>
        <w:tc>
          <w:tcPr>
            <w:tcW w:type="dxa" w:w="3168"/>
          </w:tcPr>
          <w:p>
            <w:r/>
            <w:r>
              <w:rPr>
                <w:sz w:val="18"/>
              </w:rPr>
              <w:t>NotificationBell</w:t>
            </w:r>
          </w:p>
        </w:tc>
        <w:tc>
          <w:tcPr>
            <w:tcW w:type="dxa" w:w="1728"/>
          </w:tcPr>
          <w:p>
            <w:r/>
            <w:r>
              <w:rPr>
                <w:b/>
                <w:color w:val="235A38"/>
                <w:sz w:val="18"/>
              </w:rPr>
              <w:t>Built (layout/)</w:t>
            </w:r>
          </w:p>
        </w:tc>
        <w:tc>
          <w:tcPr>
            <w:tcW w:type="dxa" w:w="5040"/>
          </w:tcPr>
          <w:p>
            <w:r/>
            <w:r>
              <w:rPr>
                <w:sz w:val="18"/>
              </w:rPr>
              <w:t>Polling /notifications with unread badge</w:t>
            </w:r>
          </w:p>
        </w:tc>
      </w:tr>
    </w:tbl>
    <w:p/>
    <w:p>
      <w:pPr>
        <w:pStyle w:val="Heading2"/>
      </w:pPr>
      <w:r>
        <w:rPr>
          <w:color w:val="284769"/>
        </w:rPr>
        <w:t>2.4  Layout Components  (src/components/layout/)</w:t>
      </w:r>
    </w:p>
    <w:tbl>
      <w:tblPr>
        <w:tblStyle w:val="LightGrid-Accent1"/>
        <w:tblW w:type="auto" w:w="0"/>
        <w:jc w:val="center"/>
        <w:tblLook w:firstColumn="1" w:firstRow="1" w:lastColumn="0" w:lastRow="0" w:noHBand="0" w:noVBand="1" w:val="04A0"/>
      </w:tblPr>
      <w:tblGrid>
        <w:gridCol w:w="2880"/>
        <w:gridCol w:w="2880"/>
        <w:gridCol w:w="2880"/>
      </w:tblGrid>
      <w:tr>
        <w:tc>
          <w:tcPr>
            <w:tcW w:type="dxa" w:w="2592"/>
            <w:shd w:val="clear" w:color="auto" w:fill="1D3450"/>
          </w:tcPr>
          <w:p>
            <w:r/>
            <w:r>
              <w:rPr>
                <w:b/>
                <w:color w:val="FFFFFF"/>
                <w:sz w:val="18"/>
              </w:rPr>
              <w:t>Component</w:t>
            </w:r>
          </w:p>
        </w:tc>
        <w:tc>
          <w:tcPr>
            <w:tcW w:type="dxa" w:w="1440"/>
            <w:shd w:val="clear" w:color="auto" w:fill="1D3450"/>
          </w:tcPr>
          <w:p>
            <w:r/>
            <w:r>
              <w:rPr>
                <w:b/>
                <w:color w:val="FFFFFF"/>
                <w:sz w:val="18"/>
              </w:rPr>
              <w:t>Status</w:t>
            </w:r>
          </w:p>
        </w:tc>
        <w:tc>
          <w:tcPr>
            <w:tcW w:type="dxa" w:w="6048"/>
            <w:shd w:val="clear" w:color="auto" w:fill="1D3450"/>
          </w:tcPr>
          <w:p>
            <w:r/>
            <w:r>
              <w:rPr>
                <w:b/>
                <w:color w:val="FFFFFF"/>
                <w:sz w:val="18"/>
              </w:rPr>
              <w:t>Notes</w:t>
            </w:r>
          </w:p>
        </w:tc>
      </w:tr>
      <w:tr>
        <w:tc>
          <w:tcPr>
            <w:tcW w:type="dxa" w:w="2592"/>
          </w:tcPr>
          <w:p>
            <w:r/>
            <w:r>
              <w:rPr>
                <w:sz w:val="18"/>
              </w:rPr>
              <w:t>AppShell</w:t>
            </w:r>
          </w:p>
        </w:tc>
        <w:tc>
          <w:tcPr>
            <w:tcW w:type="dxa" w:w="1440"/>
          </w:tcPr>
          <w:p>
            <w:r/>
            <w:r>
              <w:rPr>
                <w:b/>
                <w:color w:val="235A38"/>
                <w:sz w:val="18"/>
              </w:rPr>
              <w:t>Built</w:t>
            </w:r>
          </w:p>
        </w:tc>
        <w:tc>
          <w:tcPr>
            <w:tcW w:type="dxa" w:w="6048"/>
          </w:tcPr>
          <w:p>
            <w:r/>
            <w:r>
              <w:rPr>
                <w:sz w:val="18"/>
              </w:rPr>
              <w:t>Full sidebar + header + content slot. Sidebar nav grouped by section. Mobile overlay toggle.</w:t>
            </w:r>
          </w:p>
        </w:tc>
      </w:tr>
      <w:tr>
        <w:tc>
          <w:tcPr>
            <w:tcW w:type="dxa" w:w="2592"/>
            <w:shd w:val="clear" w:color="auto" w:fill="F7F5EF"/>
          </w:tcPr>
          <w:p>
            <w:r/>
            <w:r>
              <w:rPr>
                <w:sz w:val="18"/>
              </w:rPr>
              <w:t>AppHeader</w:t>
            </w:r>
          </w:p>
        </w:tc>
        <w:tc>
          <w:tcPr>
            <w:tcW w:type="dxa" w:w="1440"/>
            <w:shd w:val="clear" w:color="auto" w:fill="F7F5EF"/>
          </w:tcPr>
          <w:p>
            <w:r/>
            <w:r>
              <w:rPr>
                <w:b/>
                <w:color w:val="235A38"/>
                <w:sz w:val="18"/>
              </w:rPr>
              <w:t>Built (legacy)</w:t>
            </w:r>
          </w:p>
        </w:tc>
        <w:tc>
          <w:tcPr>
            <w:tcW w:type="dxa" w:w="6048"/>
            <w:shd w:val="clear" w:color="auto" w:fill="F7F5EF"/>
          </w:tcPr>
          <w:p>
            <w:r/>
            <w:r>
              <w:rPr>
                <w:sz w:val="18"/>
              </w:rPr>
              <w:t>Simple header; superseded by the sidebar brand header in AppShell. Can be deprecated.</w:t>
            </w:r>
          </w:p>
        </w:tc>
      </w:tr>
      <w:tr>
        <w:tc>
          <w:tcPr>
            <w:tcW w:type="dxa" w:w="2592"/>
          </w:tcPr>
          <w:p>
            <w:r/>
            <w:r>
              <w:rPr>
                <w:sz w:val="18"/>
              </w:rPr>
              <w:t>NotificationBell</w:t>
            </w:r>
          </w:p>
        </w:tc>
        <w:tc>
          <w:tcPr>
            <w:tcW w:type="dxa" w:w="1440"/>
          </w:tcPr>
          <w:p>
            <w:r/>
            <w:r>
              <w:rPr>
                <w:b/>
                <w:color w:val="235A38"/>
                <w:sz w:val="18"/>
              </w:rPr>
              <w:t>Built</w:t>
            </w:r>
          </w:p>
        </w:tc>
        <w:tc>
          <w:tcPr>
            <w:tcW w:type="dxa" w:w="6048"/>
          </w:tcPr>
          <w:p>
            <w:r/>
            <w:r>
              <w:rPr>
                <w:sz w:val="18"/>
              </w:rPr>
              <w:t>Polls GET /notifications, shows unread count badge, dismisses on click</w:t>
            </w:r>
          </w:p>
        </w:tc>
      </w:tr>
      <w:tr>
        <w:tc>
          <w:tcPr>
            <w:tcW w:type="dxa" w:w="2592"/>
            <w:shd w:val="clear" w:color="auto" w:fill="F7F5EF"/>
          </w:tcPr>
          <w:p>
            <w:r/>
            <w:r>
              <w:rPr>
                <w:sz w:val="18"/>
              </w:rPr>
              <w:t>nav-config.ts</w:t>
            </w:r>
          </w:p>
        </w:tc>
        <w:tc>
          <w:tcPr>
            <w:tcW w:type="dxa" w:w="1440"/>
            <w:shd w:val="clear" w:color="auto" w:fill="F7F5EF"/>
          </w:tcPr>
          <w:p>
            <w:r/>
            <w:r>
              <w:rPr>
                <w:b/>
                <w:color w:val="235A38"/>
                <w:sz w:val="18"/>
              </w:rPr>
              <w:t>Built</w:t>
            </w:r>
          </w:p>
        </w:tc>
        <w:tc>
          <w:tcPr>
            <w:tcW w:type="dxa" w:w="6048"/>
            <w:shd w:val="clear" w:color="auto" w:fill="F7F5EF"/>
          </w:tcPr>
          <w:p>
            <w:r/>
            <w:r>
              <w:rPr>
                <w:sz w:val="18"/>
              </w:rPr>
              <w:t>getNavItems(role) returns the correct nav items per role. Several items still point to '/' — see Section 4.</w:t>
            </w:r>
          </w:p>
        </w:tc>
      </w:tr>
    </w:tbl>
    <w:p/>
    <w:p>
      <w:r>
        <w:br w:type="page"/>
      </w:r>
    </w:p>
    <w:p>
      <w:pPr>
        <w:pStyle w:val="Heading1"/>
      </w:pPr>
      <w:r>
        <w:rPr>
          <w:color w:val="1D3450"/>
        </w:rPr>
        <w:t>3.  Authentication &amp; Routing</w:t>
      </w:r>
    </w:p>
    <w:p>
      <w:pPr>
        <w:pStyle w:val="Heading2"/>
      </w:pPr>
      <w:r>
        <w:rPr>
          <w:color w:val="284769"/>
        </w:rPr>
        <w:t>3.1  Auth Flow</w:t>
      </w:r>
    </w:p>
    <w:p>
      <w:pPr>
        <w:pStyle w:val="ListBullet"/>
      </w:pPr>
      <w:r>
        <w:rPr>
          <w:b/>
        </w:rPr>
        <w:t xml:space="preserve">JWT RS256 — </w:t>
      </w:r>
      <w:r>
        <w:t>15-min access token + 7-day HttpOnly refresh cookie. Auth interceptor silently retries a 401 once before surfacing an error.</w:t>
      </w:r>
    </w:p>
    <w:p>
      <w:pPr>
        <w:pStyle w:val="ListBullet"/>
      </w:pPr>
      <w:r>
        <w:rPr>
          <w:b/>
        </w:rPr>
        <w:t xml:space="preserve">Login landing — </w:t>
      </w:r>
      <w:r>
        <w:t>curriculum_officer goes to /curriculum (CurriculumDashboardPage); every other role goes to / (DashboardRouter).</w:t>
      </w:r>
    </w:p>
    <w:p>
      <w:pPr>
        <w:pStyle w:val="ListBullet"/>
      </w:pPr>
      <w:r>
        <w:rPr>
          <w:b/>
        </w:rPr>
        <w:t xml:space="preserve">Logout — </w:t>
      </w:r>
      <w:r>
        <w:t>POST /auth/logout revokes the server-side session cookie, then clearAuth() wipes Zustand state, then navigate to /login.</w:t>
      </w:r>
    </w:p>
    <w:p>
      <w:pPr>
        <w:pStyle w:val="Heading2"/>
      </w:pPr>
      <w:r>
        <w:rPr>
          <w:color w:val="284769"/>
        </w:rPr>
        <w:t>3.2  Route Guards</w:t>
      </w:r>
    </w:p>
    <w:tbl>
      <w:tblPr>
        <w:tblStyle w:val="LightGrid-Accent1"/>
        <w:tblW w:type="auto" w:w="0"/>
        <w:jc w:val="center"/>
        <w:tblLook w:firstColumn="1" w:firstRow="1" w:lastColumn="0" w:lastRow="0" w:noHBand="0" w:noVBand="1" w:val="04A0"/>
      </w:tblPr>
      <w:tblGrid>
        <w:gridCol w:w="2880"/>
        <w:gridCol w:w="2880"/>
        <w:gridCol w:w="2880"/>
      </w:tblGrid>
      <w:tr>
        <w:tc>
          <w:tcPr>
            <w:tcW w:type="dxa" w:w="3168"/>
            <w:shd w:val="clear" w:color="auto" w:fill="1D3450"/>
          </w:tcPr>
          <w:p>
            <w:r/>
            <w:r>
              <w:rPr>
                <w:b/>
                <w:color w:val="FFFFFF"/>
                <w:sz w:val="18"/>
              </w:rPr>
              <w:t>Guard function</w:t>
            </w:r>
          </w:p>
        </w:tc>
        <w:tc>
          <w:tcPr>
            <w:tcW w:type="dxa" w:w="2592"/>
            <w:shd w:val="clear" w:color="auto" w:fill="1D3450"/>
          </w:tcPr>
          <w:p>
            <w:r/>
            <w:r>
              <w:rPr>
                <w:b/>
                <w:color w:val="FFFFFF"/>
                <w:sz w:val="18"/>
              </w:rPr>
              <w:t>Roles allowed</w:t>
            </w:r>
          </w:p>
        </w:tc>
        <w:tc>
          <w:tcPr>
            <w:tcW w:type="dxa" w:w="4320"/>
            <w:shd w:val="clear" w:color="auto" w:fill="1D3450"/>
          </w:tcPr>
          <w:p>
            <w:r/>
            <w:r>
              <w:rPr>
                <w:b/>
                <w:color w:val="FFFFFF"/>
                <w:sz w:val="18"/>
              </w:rPr>
              <w:t>Applied to</w:t>
            </w:r>
          </w:p>
        </w:tc>
      </w:tr>
      <w:tr>
        <w:tc>
          <w:tcPr>
            <w:tcW w:type="dxa" w:w="3168"/>
          </w:tcPr>
          <w:p>
            <w:r/>
            <w:r>
              <w:rPr>
                <w:sz w:val="18"/>
              </w:rPr>
              <w:t>requireAuth()</w:t>
            </w:r>
          </w:p>
        </w:tc>
        <w:tc>
          <w:tcPr>
            <w:tcW w:type="dxa" w:w="2592"/>
          </w:tcPr>
          <w:p>
            <w:r/>
            <w:r>
              <w:rPr>
                <w:sz w:val="18"/>
              </w:rPr>
              <w:t>Any authenticated user</w:t>
            </w:r>
          </w:p>
        </w:tc>
        <w:tc>
          <w:tcPr>
            <w:tcW w:type="dxa" w:w="4320"/>
          </w:tcPr>
          <w:p>
            <w:r/>
            <w:r>
              <w:rPr>
                <w:sz w:val="18"/>
              </w:rPr>
              <w:t>/career/paths, /students/:id/topics/:id/explain, /state-snapshots</w:t>
            </w:r>
          </w:p>
        </w:tc>
      </w:tr>
      <w:tr>
        <w:tc>
          <w:tcPr>
            <w:tcW w:type="dxa" w:w="3168"/>
            <w:shd w:val="clear" w:color="auto" w:fill="F7F5EF"/>
          </w:tcPr>
          <w:p>
            <w:r/>
            <w:r>
              <w:rPr>
                <w:sz w:val="18"/>
              </w:rPr>
              <w:t>requireStudentAccess()</w:t>
            </w:r>
          </w:p>
        </w:tc>
        <w:tc>
          <w:tcPr>
            <w:tcW w:type="dxa" w:w="2592"/>
            <w:shd w:val="clear" w:color="auto" w:fill="F7F5EF"/>
          </w:tcPr>
          <w:p>
            <w:r/>
            <w:r>
              <w:rPr>
                <w:sz w:val="18"/>
              </w:rPr>
              <w:t>student</w:t>
            </w:r>
          </w:p>
        </w:tc>
        <w:tc>
          <w:tcPr>
            <w:tcW w:type="dxa" w:w="4320"/>
            <w:shd w:val="clear" w:color="auto" w:fill="F7F5EF"/>
          </w:tcPr>
          <w:p>
            <w:r/>
            <w:r>
              <w:rPr>
                <w:sz w:val="18"/>
              </w:rPr>
              <w:t>All /student/* and /students/me/* routes</w:t>
            </w:r>
          </w:p>
        </w:tc>
      </w:tr>
      <w:tr>
        <w:tc>
          <w:tcPr>
            <w:tcW w:type="dxa" w:w="3168"/>
          </w:tcPr>
          <w:p>
            <w:r/>
            <w:r>
              <w:rPr>
                <w:sz w:val="18"/>
              </w:rPr>
              <w:t>requireTeacherAccess()</w:t>
            </w:r>
          </w:p>
        </w:tc>
        <w:tc>
          <w:tcPr>
            <w:tcW w:type="dxa" w:w="2592"/>
          </w:tcPr>
          <w:p>
            <w:r/>
            <w:r>
              <w:rPr>
                <w:sz w:val="18"/>
              </w:rPr>
              <w:t>teacher, school_admin</w:t>
            </w:r>
          </w:p>
        </w:tc>
        <w:tc>
          <w:tcPr>
            <w:tcW w:type="dxa" w:w="4320"/>
          </w:tcPr>
          <w:p>
            <w:r/>
            <w:r>
              <w:rPr>
                <w:sz w:val="18"/>
              </w:rPr>
              <w:t>All /teacher/* routes</w:t>
            </w:r>
          </w:p>
        </w:tc>
      </w:tr>
      <w:tr>
        <w:tc>
          <w:tcPr>
            <w:tcW w:type="dxa" w:w="3168"/>
            <w:shd w:val="clear" w:color="auto" w:fill="F7F5EF"/>
          </w:tcPr>
          <w:p>
            <w:r/>
            <w:r>
              <w:rPr>
                <w:sz w:val="18"/>
              </w:rPr>
              <w:t>requireCurriculumAccess()</w:t>
            </w:r>
          </w:p>
        </w:tc>
        <w:tc>
          <w:tcPr>
            <w:tcW w:type="dxa" w:w="2592"/>
            <w:shd w:val="clear" w:color="auto" w:fill="F7F5EF"/>
          </w:tcPr>
          <w:p>
            <w:r/>
            <w:r>
              <w:rPr>
                <w:sz w:val="18"/>
              </w:rPr>
              <w:t>curriculum_officer, ministry_admin</w:t>
            </w:r>
          </w:p>
        </w:tc>
        <w:tc>
          <w:tcPr>
            <w:tcW w:type="dxa" w:w="4320"/>
            <w:shd w:val="clear" w:color="auto" w:fill="F7F5EF"/>
          </w:tcPr>
          <w:p>
            <w:r/>
            <w:r>
              <w:rPr>
                <w:sz w:val="18"/>
              </w:rPr>
              <w:t>All /curriculum/*, /model-governance, /ministry/curriculum</w:t>
            </w:r>
          </w:p>
        </w:tc>
      </w:tr>
    </w:tbl>
    <w:p/>
    <w:p>
      <w:pPr>
        <w:pStyle w:val="Heading2"/>
      </w:pPr>
      <w:r>
        <w:rPr>
          <w:color w:val="284769"/>
        </w:rPr>
        <w:t>3.3  Full Route Table</w:t>
      </w:r>
    </w:p>
    <w:tbl>
      <w:tblPr>
        <w:tblStyle w:val="LightGrid-Accent1"/>
        <w:tblW w:type="auto" w:w="0"/>
        <w:jc w:val="center"/>
        <w:tblLook w:firstColumn="1" w:firstRow="1" w:lastColumn="0" w:lastRow="0" w:noHBand="0" w:noVBand="1" w:val="04A0"/>
      </w:tblPr>
      <w:tblGrid>
        <w:gridCol w:w="2880"/>
        <w:gridCol w:w="2880"/>
        <w:gridCol w:w="2880"/>
      </w:tblGrid>
      <w:tr>
        <w:tc>
          <w:tcPr>
            <w:tcW w:type="dxa" w:w="3744"/>
            <w:shd w:val="clear" w:color="auto" w:fill="1D3450"/>
          </w:tcPr>
          <w:p>
            <w:r/>
            <w:r>
              <w:rPr>
                <w:b/>
                <w:color w:val="FFFFFF"/>
                <w:sz w:val="18"/>
              </w:rPr>
              <w:t>Path</w:t>
            </w:r>
          </w:p>
        </w:tc>
        <w:tc>
          <w:tcPr>
            <w:tcW w:type="dxa" w:w="3168"/>
            <w:shd w:val="clear" w:color="auto" w:fill="1D3450"/>
          </w:tcPr>
          <w:p>
            <w:r/>
            <w:r>
              <w:rPr>
                <w:b/>
                <w:color w:val="FFFFFF"/>
                <w:sz w:val="18"/>
              </w:rPr>
              <w:t>Component</w:t>
            </w:r>
          </w:p>
        </w:tc>
        <w:tc>
          <w:tcPr>
            <w:tcW w:type="dxa" w:w="1296"/>
            <w:shd w:val="clear" w:color="auto" w:fill="1D3450"/>
          </w:tcPr>
          <w:p>
            <w:r/>
            <w:r>
              <w:rPr>
                <w:b/>
                <w:color w:val="FFFFFF"/>
                <w:sz w:val="18"/>
              </w:rPr>
              <w:t>Status</w:t>
            </w:r>
          </w:p>
        </w:tc>
      </w:tr>
      <w:tr>
        <w:tc>
          <w:tcPr>
            <w:tcW w:type="dxa" w:w="3744"/>
          </w:tcPr>
          <w:p>
            <w:r/>
            <w:r>
              <w:rPr>
                <w:sz w:val="18"/>
              </w:rPr>
              <w:t>/login</w:t>
            </w:r>
          </w:p>
        </w:tc>
        <w:tc>
          <w:tcPr>
            <w:tcW w:type="dxa" w:w="3168"/>
          </w:tcPr>
          <w:p>
            <w:r/>
            <w:r>
              <w:rPr>
                <w:sz w:val="18"/>
              </w:rPr>
              <w:t>LoginPage</w:t>
            </w:r>
          </w:p>
        </w:tc>
        <w:tc>
          <w:tcPr>
            <w:tcW w:type="dxa" w:w="1296"/>
          </w:tcPr>
          <w:p>
            <w:r/>
            <w:r>
              <w:rPr>
                <w:b/>
                <w:color w:val="235A38"/>
                <w:sz w:val="18"/>
              </w:rPr>
              <w:t>Built</w:t>
            </w:r>
          </w:p>
        </w:tc>
      </w:tr>
      <w:tr>
        <w:tc>
          <w:tcPr>
            <w:tcW w:type="dxa" w:w="3744"/>
            <w:shd w:val="clear" w:color="auto" w:fill="F7F5EF"/>
          </w:tcPr>
          <w:p>
            <w:r/>
            <w:r>
              <w:rPr>
                <w:sz w:val="18"/>
              </w:rPr>
              <w:t>/</w:t>
            </w:r>
          </w:p>
        </w:tc>
        <w:tc>
          <w:tcPr>
            <w:tcW w:type="dxa" w:w="3168"/>
            <w:shd w:val="clear" w:color="auto" w:fill="F7F5EF"/>
          </w:tcPr>
          <w:p>
            <w:r/>
            <w:r>
              <w:rPr>
                <w:sz w:val="18"/>
              </w:rPr>
              <w:t>DashboardRouter (role dispatch)</w:t>
            </w:r>
          </w:p>
        </w:tc>
        <w:tc>
          <w:tcPr>
            <w:tcW w:type="dxa" w:w="1296"/>
            <w:shd w:val="clear" w:color="auto" w:fill="F7F5EF"/>
          </w:tcPr>
          <w:p>
            <w:r/>
            <w:r>
              <w:rPr>
                <w:b/>
                <w:color w:val="235A38"/>
                <w:sz w:val="18"/>
              </w:rPr>
              <w:t>Built</w:t>
            </w:r>
          </w:p>
        </w:tc>
      </w:tr>
      <w:tr>
        <w:tc>
          <w:tcPr>
            <w:tcW w:type="dxa" w:w="3744"/>
          </w:tcPr>
          <w:p>
            <w:r/>
            <w:r>
              <w:rPr>
                <w:sz w:val="18"/>
              </w:rPr>
              <w:t>/student/exams</w:t>
            </w:r>
          </w:p>
        </w:tc>
        <w:tc>
          <w:tcPr>
            <w:tcW w:type="dxa" w:w="3168"/>
          </w:tcPr>
          <w:p>
            <w:r/>
            <w:r>
              <w:rPr>
                <w:sz w:val="18"/>
              </w:rPr>
              <w:t>StudentExamListPage</w:t>
            </w:r>
          </w:p>
        </w:tc>
        <w:tc>
          <w:tcPr>
            <w:tcW w:type="dxa" w:w="1296"/>
          </w:tcPr>
          <w:p>
            <w:r/>
            <w:r>
              <w:rPr>
                <w:b/>
                <w:color w:val="235A38"/>
                <w:sz w:val="18"/>
              </w:rPr>
              <w:t>Built</w:t>
            </w:r>
          </w:p>
        </w:tc>
      </w:tr>
      <w:tr>
        <w:tc>
          <w:tcPr>
            <w:tcW w:type="dxa" w:w="3744"/>
            <w:shd w:val="clear" w:color="auto" w:fill="F7F5EF"/>
          </w:tcPr>
          <w:p>
            <w:r/>
            <w:r>
              <w:rPr>
                <w:sz w:val="18"/>
              </w:rPr>
              <w:t>/student/exams/available</w:t>
            </w:r>
          </w:p>
        </w:tc>
        <w:tc>
          <w:tcPr>
            <w:tcW w:type="dxa" w:w="3168"/>
            <w:shd w:val="clear" w:color="auto" w:fill="F7F5EF"/>
          </w:tcPr>
          <w:p>
            <w:r/>
            <w:r>
              <w:rPr>
                <w:sz w:val="18"/>
              </w:rPr>
              <w:t>ExamAvailabilityPage</w:t>
            </w:r>
          </w:p>
        </w:tc>
        <w:tc>
          <w:tcPr>
            <w:tcW w:type="dxa" w:w="1296"/>
            <w:shd w:val="clear" w:color="auto" w:fill="F7F5EF"/>
          </w:tcPr>
          <w:p>
            <w:r/>
            <w:r>
              <w:rPr>
                <w:b/>
                <w:color w:val="235A38"/>
                <w:sz w:val="18"/>
              </w:rPr>
              <w:t>Built</w:t>
            </w:r>
          </w:p>
        </w:tc>
      </w:tr>
      <w:tr>
        <w:tc>
          <w:tcPr>
            <w:tcW w:type="dxa" w:w="3744"/>
          </w:tcPr>
          <w:p>
            <w:r/>
            <w:r>
              <w:rPr>
                <w:sz w:val="18"/>
              </w:rPr>
              <w:t>/student/exams/:id/pre</w:t>
            </w:r>
          </w:p>
        </w:tc>
        <w:tc>
          <w:tcPr>
            <w:tcW w:type="dxa" w:w="3168"/>
          </w:tcPr>
          <w:p>
            <w:r/>
            <w:r>
              <w:rPr>
                <w:sz w:val="18"/>
              </w:rPr>
              <w:t>PreExamPage</w:t>
            </w:r>
          </w:p>
        </w:tc>
        <w:tc>
          <w:tcPr>
            <w:tcW w:type="dxa" w:w="1296"/>
          </w:tcPr>
          <w:p>
            <w:r/>
            <w:r>
              <w:rPr>
                <w:b/>
                <w:color w:val="235A38"/>
                <w:sz w:val="18"/>
              </w:rPr>
              <w:t>Built</w:t>
            </w:r>
          </w:p>
        </w:tc>
      </w:tr>
      <w:tr>
        <w:tc>
          <w:tcPr>
            <w:tcW w:type="dxa" w:w="3744"/>
            <w:shd w:val="clear" w:color="auto" w:fill="F7F5EF"/>
          </w:tcPr>
          <w:p>
            <w:r/>
            <w:r>
              <w:rPr>
                <w:sz w:val="18"/>
              </w:rPr>
              <w:t>/student/exams/:id</w:t>
            </w:r>
          </w:p>
        </w:tc>
        <w:tc>
          <w:tcPr>
            <w:tcW w:type="dxa" w:w="3168"/>
            <w:shd w:val="clear" w:color="auto" w:fill="F7F5EF"/>
          </w:tcPr>
          <w:p>
            <w:r/>
            <w:r>
              <w:rPr>
                <w:sz w:val="18"/>
              </w:rPr>
              <w:t>TakeExamPage (autosave + draft restore)</w:t>
            </w:r>
          </w:p>
        </w:tc>
        <w:tc>
          <w:tcPr>
            <w:tcW w:type="dxa" w:w="1296"/>
            <w:shd w:val="clear" w:color="auto" w:fill="F7F5EF"/>
          </w:tcPr>
          <w:p>
            <w:r/>
            <w:r>
              <w:rPr>
                <w:b/>
                <w:color w:val="235A38"/>
                <w:sz w:val="18"/>
              </w:rPr>
              <w:t>Built</w:t>
            </w:r>
          </w:p>
        </w:tc>
      </w:tr>
      <w:tr>
        <w:tc>
          <w:tcPr>
            <w:tcW w:type="dxa" w:w="3744"/>
          </w:tcPr>
          <w:p>
            <w:r/>
            <w:r>
              <w:rPr>
                <w:sz w:val="18"/>
              </w:rPr>
              <w:t>/student/tutor</w:t>
            </w:r>
          </w:p>
        </w:tc>
        <w:tc>
          <w:tcPr>
            <w:tcW w:type="dxa" w:w="3168"/>
          </w:tcPr>
          <w:p>
            <w:r/>
            <w:r>
              <w:rPr>
                <w:sz w:val="18"/>
              </w:rPr>
              <w:t>TutorPage</w:t>
            </w:r>
          </w:p>
        </w:tc>
        <w:tc>
          <w:tcPr>
            <w:tcW w:type="dxa" w:w="1296"/>
          </w:tcPr>
          <w:p>
            <w:r/>
            <w:r>
              <w:rPr>
                <w:b/>
                <w:color w:val="235A38"/>
                <w:sz w:val="18"/>
              </w:rPr>
              <w:t>Built</w:t>
            </w:r>
          </w:p>
        </w:tc>
      </w:tr>
      <w:tr>
        <w:tc>
          <w:tcPr>
            <w:tcW w:type="dxa" w:w="3744"/>
            <w:shd w:val="clear" w:color="auto" w:fill="F7F5EF"/>
          </w:tcPr>
          <w:p>
            <w:r/>
            <w:r>
              <w:rPr>
                <w:sz w:val="18"/>
              </w:rPr>
              <w:t>/students/me/skill-states</w:t>
            </w:r>
          </w:p>
        </w:tc>
        <w:tc>
          <w:tcPr>
            <w:tcW w:type="dxa" w:w="3168"/>
            <w:shd w:val="clear" w:color="auto" w:fill="F7F5EF"/>
          </w:tcPr>
          <w:p>
            <w:r/>
            <w:r>
              <w:rPr>
                <w:sz w:val="18"/>
              </w:rPr>
              <w:t>StudentSkillStatePage</w:t>
            </w:r>
          </w:p>
        </w:tc>
        <w:tc>
          <w:tcPr>
            <w:tcW w:type="dxa" w:w="1296"/>
            <w:shd w:val="clear" w:color="auto" w:fill="F7F5EF"/>
          </w:tcPr>
          <w:p>
            <w:r/>
            <w:r>
              <w:rPr>
                <w:b/>
                <w:color w:val="235A38"/>
                <w:sz w:val="18"/>
              </w:rPr>
              <w:t>Built</w:t>
            </w:r>
          </w:p>
        </w:tc>
      </w:tr>
      <w:tr>
        <w:tc>
          <w:tcPr>
            <w:tcW w:type="dxa" w:w="3744"/>
          </w:tcPr>
          <w:p>
            <w:r/>
            <w:r>
              <w:rPr>
                <w:sz w:val="18"/>
              </w:rPr>
              <w:t>/students/:id/topics/:topicId/explain</w:t>
            </w:r>
          </w:p>
        </w:tc>
        <w:tc>
          <w:tcPr>
            <w:tcW w:type="dxa" w:w="3168"/>
          </w:tcPr>
          <w:p>
            <w:r/>
            <w:r>
              <w:rPr>
                <w:sz w:val="18"/>
              </w:rPr>
              <w:t>ExplainPage</w:t>
            </w:r>
          </w:p>
        </w:tc>
        <w:tc>
          <w:tcPr>
            <w:tcW w:type="dxa" w:w="1296"/>
          </w:tcPr>
          <w:p>
            <w:r/>
            <w:r>
              <w:rPr>
                <w:b/>
                <w:color w:val="235A38"/>
                <w:sz w:val="18"/>
              </w:rPr>
              <w:t>Built</w:t>
            </w:r>
          </w:p>
        </w:tc>
      </w:tr>
      <w:tr>
        <w:tc>
          <w:tcPr>
            <w:tcW w:type="dxa" w:w="3744"/>
            <w:shd w:val="clear" w:color="auto" w:fill="F7F5EF"/>
          </w:tcPr>
          <w:p>
            <w:r/>
            <w:r>
              <w:rPr>
                <w:sz w:val="18"/>
              </w:rPr>
              <w:t>/student/study-plans</w:t>
            </w:r>
          </w:p>
        </w:tc>
        <w:tc>
          <w:tcPr>
            <w:tcW w:type="dxa" w:w="3168"/>
            <w:shd w:val="clear" w:color="auto" w:fill="F7F5EF"/>
          </w:tcPr>
          <w:p>
            <w:r/>
            <w:r>
              <w:rPr>
                <w:sz w:val="18"/>
              </w:rPr>
              <w:t>StudyPlanPage</w:t>
            </w:r>
          </w:p>
        </w:tc>
        <w:tc>
          <w:tcPr>
            <w:tcW w:type="dxa" w:w="1296"/>
            <w:shd w:val="clear" w:color="auto" w:fill="F7F5EF"/>
          </w:tcPr>
          <w:p>
            <w:r/>
            <w:r>
              <w:rPr>
                <w:b/>
                <w:color w:val="832F1F"/>
                <w:sz w:val="18"/>
              </w:rPr>
              <w:t>Planned</w:t>
            </w:r>
          </w:p>
        </w:tc>
      </w:tr>
      <w:tr>
        <w:tc>
          <w:tcPr>
            <w:tcW w:type="dxa" w:w="3744"/>
          </w:tcPr>
          <w:p>
            <w:r/>
            <w:r>
              <w:rPr>
                <w:sz w:val="18"/>
              </w:rPr>
              <w:t>/student/subject-profiles</w:t>
            </w:r>
          </w:p>
        </w:tc>
        <w:tc>
          <w:tcPr>
            <w:tcW w:type="dxa" w:w="3168"/>
          </w:tcPr>
          <w:p>
            <w:r/>
            <w:r>
              <w:rPr>
                <w:sz w:val="18"/>
              </w:rPr>
              <w:t>SubjectProfilePage</w:t>
            </w:r>
          </w:p>
        </w:tc>
        <w:tc>
          <w:tcPr>
            <w:tcW w:type="dxa" w:w="1296"/>
          </w:tcPr>
          <w:p>
            <w:r/>
            <w:r>
              <w:rPr>
                <w:b/>
                <w:color w:val="832F1F"/>
                <w:sz w:val="18"/>
              </w:rPr>
              <w:t>Planned</w:t>
            </w:r>
          </w:p>
        </w:tc>
      </w:tr>
      <w:tr>
        <w:tc>
          <w:tcPr>
            <w:tcW w:type="dxa" w:w="3744"/>
            <w:shd w:val="clear" w:color="auto" w:fill="F7F5EF"/>
          </w:tcPr>
          <w:p>
            <w:r/>
            <w:r>
              <w:rPr>
                <w:sz w:val="18"/>
              </w:rPr>
              <w:t>/student/settings</w:t>
            </w:r>
          </w:p>
        </w:tc>
        <w:tc>
          <w:tcPr>
            <w:tcW w:type="dxa" w:w="3168"/>
            <w:shd w:val="clear" w:color="auto" w:fill="F7F5EF"/>
          </w:tcPr>
          <w:p>
            <w:r/>
            <w:r>
              <w:rPr>
                <w:sz w:val="18"/>
              </w:rPr>
              <w:t>StudentSettingsPage</w:t>
            </w:r>
          </w:p>
        </w:tc>
        <w:tc>
          <w:tcPr>
            <w:tcW w:type="dxa" w:w="1296"/>
            <w:shd w:val="clear" w:color="auto" w:fill="F7F5EF"/>
          </w:tcPr>
          <w:p>
            <w:r/>
            <w:r>
              <w:rPr>
                <w:b/>
                <w:color w:val="832F1F"/>
                <w:sz w:val="18"/>
              </w:rPr>
              <w:t>Planned</w:t>
            </w:r>
          </w:p>
        </w:tc>
      </w:tr>
      <w:tr>
        <w:tc>
          <w:tcPr>
            <w:tcW w:type="dxa" w:w="3744"/>
          </w:tcPr>
          <w:p>
            <w:r/>
            <w:r>
              <w:rPr>
                <w:sz w:val="18"/>
              </w:rPr>
              <w:t>/teacher/exams/upload</w:t>
            </w:r>
          </w:p>
        </w:tc>
        <w:tc>
          <w:tcPr>
            <w:tcW w:type="dxa" w:w="3168"/>
          </w:tcPr>
          <w:p>
            <w:r/>
            <w:r>
              <w:rPr>
                <w:sz w:val="18"/>
              </w:rPr>
              <w:t>ExamUploadPage</w:t>
            </w:r>
          </w:p>
        </w:tc>
        <w:tc>
          <w:tcPr>
            <w:tcW w:type="dxa" w:w="1296"/>
          </w:tcPr>
          <w:p>
            <w:r/>
            <w:r>
              <w:rPr>
                <w:b/>
                <w:color w:val="235A38"/>
                <w:sz w:val="18"/>
              </w:rPr>
              <w:t>Built</w:t>
            </w:r>
          </w:p>
        </w:tc>
      </w:tr>
      <w:tr>
        <w:tc>
          <w:tcPr>
            <w:tcW w:type="dxa" w:w="3744"/>
            <w:shd w:val="clear" w:color="auto" w:fill="F7F5EF"/>
          </w:tcPr>
          <w:p>
            <w:r/>
            <w:r>
              <w:rPr>
                <w:sz w:val="18"/>
              </w:rPr>
              <w:t>/teacher/exams/:id</w:t>
            </w:r>
          </w:p>
        </w:tc>
        <w:tc>
          <w:tcPr>
            <w:tcW w:type="dxa" w:w="3168"/>
            <w:shd w:val="clear" w:color="auto" w:fill="F7F5EF"/>
          </w:tcPr>
          <w:p>
            <w:r/>
            <w:r>
              <w:rPr>
                <w:sz w:val="18"/>
              </w:rPr>
              <w:t>ExamReviewPage</w:t>
            </w:r>
          </w:p>
        </w:tc>
        <w:tc>
          <w:tcPr>
            <w:tcW w:type="dxa" w:w="1296"/>
            <w:shd w:val="clear" w:color="auto" w:fill="F7F5EF"/>
          </w:tcPr>
          <w:p>
            <w:r/>
            <w:r>
              <w:rPr>
                <w:b/>
                <w:color w:val="235A38"/>
                <w:sz w:val="18"/>
              </w:rPr>
              <w:t>Built</w:t>
            </w:r>
          </w:p>
        </w:tc>
      </w:tr>
      <w:tr>
        <w:tc>
          <w:tcPr>
            <w:tcW w:type="dxa" w:w="3744"/>
          </w:tcPr>
          <w:p>
            <w:r/>
            <w:r>
              <w:rPr>
                <w:sz w:val="18"/>
              </w:rPr>
              <w:t>/teacher/exams/:id/grade</w:t>
            </w:r>
          </w:p>
        </w:tc>
        <w:tc>
          <w:tcPr>
            <w:tcW w:type="dxa" w:w="3168"/>
          </w:tcPr>
          <w:p>
            <w:r/>
            <w:r>
              <w:rPr>
                <w:sz w:val="18"/>
              </w:rPr>
              <w:t>GradeExamPage</w:t>
            </w:r>
          </w:p>
        </w:tc>
        <w:tc>
          <w:tcPr>
            <w:tcW w:type="dxa" w:w="1296"/>
          </w:tcPr>
          <w:p>
            <w:r/>
            <w:r>
              <w:rPr>
                <w:b/>
                <w:color w:val="235A38"/>
                <w:sz w:val="18"/>
              </w:rPr>
              <w:t>Built</w:t>
            </w:r>
          </w:p>
        </w:tc>
      </w:tr>
      <w:tr>
        <w:tc>
          <w:tcPr>
            <w:tcW w:type="dxa" w:w="3744"/>
            <w:shd w:val="clear" w:color="auto" w:fill="F7F5EF"/>
          </w:tcPr>
          <w:p>
            <w:r/>
            <w:r>
              <w:rPr>
                <w:sz w:val="18"/>
              </w:rPr>
              <w:t>/teacher/exams/:id/quality</w:t>
            </w:r>
          </w:p>
        </w:tc>
        <w:tc>
          <w:tcPr>
            <w:tcW w:type="dxa" w:w="3168"/>
            <w:shd w:val="clear" w:color="auto" w:fill="F7F5EF"/>
          </w:tcPr>
          <w:p>
            <w:r/>
            <w:r>
              <w:rPr>
                <w:sz w:val="18"/>
              </w:rPr>
              <w:t>ExamQualityPage</w:t>
            </w:r>
          </w:p>
        </w:tc>
        <w:tc>
          <w:tcPr>
            <w:tcW w:type="dxa" w:w="1296"/>
            <w:shd w:val="clear" w:color="auto" w:fill="F7F5EF"/>
          </w:tcPr>
          <w:p>
            <w:r/>
            <w:r>
              <w:rPr>
                <w:b/>
                <w:color w:val="235A38"/>
                <w:sz w:val="18"/>
              </w:rPr>
              <w:t>Built</w:t>
            </w:r>
          </w:p>
        </w:tc>
      </w:tr>
      <w:tr>
        <w:tc>
          <w:tcPr>
            <w:tcW w:type="dxa" w:w="3744"/>
          </w:tcPr>
          <w:p>
            <w:r/>
            <w:r>
              <w:rPr>
                <w:sz w:val="18"/>
              </w:rPr>
              <w:t>/teacher/misconceptions</w:t>
            </w:r>
          </w:p>
        </w:tc>
        <w:tc>
          <w:tcPr>
            <w:tcW w:type="dxa" w:w="3168"/>
          </w:tcPr>
          <w:p>
            <w:r/>
            <w:r>
              <w:rPr>
                <w:sz w:val="18"/>
              </w:rPr>
              <w:t>MisconceptionReviewPage</w:t>
            </w:r>
          </w:p>
        </w:tc>
        <w:tc>
          <w:tcPr>
            <w:tcW w:type="dxa" w:w="1296"/>
          </w:tcPr>
          <w:p>
            <w:r/>
            <w:r>
              <w:rPr>
                <w:b/>
                <w:color w:val="235A38"/>
                <w:sz w:val="18"/>
              </w:rPr>
              <w:t>Built</w:t>
            </w:r>
          </w:p>
        </w:tc>
      </w:tr>
      <w:tr>
        <w:tc>
          <w:tcPr>
            <w:tcW w:type="dxa" w:w="3744"/>
            <w:shd w:val="clear" w:color="auto" w:fill="F7F5EF"/>
          </w:tcPr>
          <w:p>
            <w:r/>
            <w:r>
              <w:rPr>
                <w:sz w:val="18"/>
              </w:rPr>
              <w:t>/teacher/exams</w:t>
            </w:r>
          </w:p>
        </w:tc>
        <w:tc>
          <w:tcPr>
            <w:tcW w:type="dxa" w:w="3168"/>
            <w:shd w:val="clear" w:color="auto" w:fill="F7F5EF"/>
          </w:tcPr>
          <w:p>
            <w:r/>
            <w:r>
              <w:rPr>
                <w:sz w:val="18"/>
              </w:rPr>
              <w:t>TeacherExamListPage</w:t>
            </w:r>
          </w:p>
        </w:tc>
        <w:tc>
          <w:tcPr>
            <w:tcW w:type="dxa" w:w="1296"/>
            <w:shd w:val="clear" w:color="auto" w:fill="F7F5EF"/>
          </w:tcPr>
          <w:p>
            <w:r/>
            <w:r>
              <w:rPr>
                <w:b/>
                <w:color w:val="832F1F"/>
                <w:sz w:val="18"/>
              </w:rPr>
              <w:t>Planned</w:t>
            </w:r>
          </w:p>
        </w:tc>
      </w:tr>
      <w:tr>
        <w:tc>
          <w:tcPr>
            <w:tcW w:type="dxa" w:w="3744"/>
          </w:tcPr>
          <w:p>
            <w:r/>
            <w:r>
              <w:rPr>
                <w:sz w:val="18"/>
              </w:rPr>
              <w:t>/teacher/students</w:t>
            </w:r>
          </w:p>
        </w:tc>
        <w:tc>
          <w:tcPr>
            <w:tcW w:type="dxa" w:w="3168"/>
          </w:tcPr>
          <w:p>
            <w:r/>
            <w:r>
              <w:rPr>
                <w:sz w:val="18"/>
              </w:rPr>
              <w:t>TeacherStudentRosterPage</w:t>
            </w:r>
          </w:p>
        </w:tc>
        <w:tc>
          <w:tcPr>
            <w:tcW w:type="dxa" w:w="1296"/>
          </w:tcPr>
          <w:p>
            <w:r/>
            <w:r>
              <w:rPr>
                <w:b/>
                <w:color w:val="832F1F"/>
                <w:sz w:val="18"/>
              </w:rPr>
              <w:t>Planned</w:t>
            </w:r>
          </w:p>
        </w:tc>
      </w:tr>
      <w:tr>
        <w:tc>
          <w:tcPr>
            <w:tcW w:type="dxa" w:w="3744"/>
            <w:shd w:val="clear" w:color="auto" w:fill="F7F5EF"/>
          </w:tcPr>
          <w:p>
            <w:r/>
            <w:r>
              <w:rPr>
                <w:sz w:val="18"/>
              </w:rPr>
              <w:t>/teacher/students/:id</w:t>
            </w:r>
          </w:p>
        </w:tc>
        <w:tc>
          <w:tcPr>
            <w:tcW w:type="dxa" w:w="3168"/>
            <w:shd w:val="clear" w:color="auto" w:fill="F7F5EF"/>
          </w:tcPr>
          <w:p>
            <w:r/>
            <w:r>
              <w:rPr>
                <w:sz w:val="18"/>
              </w:rPr>
              <w:t>TeacherStudentDetailPage</w:t>
            </w:r>
          </w:p>
        </w:tc>
        <w:tc>
          <w:tcPr>
            <w:tcW w:type="dxa" w:w="1296"/>
            <w:shd w:val="clear" w:color="auto" w:fill="F7F5EF"/>
          </w:tcPr>
          <w:p>
            <w:r/>
            <w:r>
              <w:rPr>
                <w:b/>
                <w:color w:val="832F1F"/>
                <w:sz w:val="18"/>
              </w:rPr>
              <w:t>Planned</w:t>
            </w:r>
          </w:p>
        </w:tc>
      </w:tr>
      <w:tr>
        <w:tc>
          <w:tcPr>
            <w:tcW w:type="dxa" w:w="3744"/>
          </w:tcPr>
          <w:p>
            <w:r/>
            <w:r>
              <w:rPr>
                <w:sz w:val="18"/>
              </w:rPr>
              <w:t>/teacher/class-analytics</w:t>
            </w:r>
          </w:p>
        </w:tc>
        <w:tc>
          <w:tcPr>
            <w:tcW w:type="dxa" w:w="3168"/>
          </w:tcPr>
          <w:p>
            <w:r/>
            <w:r>
              <w:rPr>
                <w:sz w:val="18"/>
              </w:rPr>
              <w:t>ClassAnalyticsPage</w:t>
            </w:r>
          </w:p>
        </w:tc>
        <w:tc>
          <w:tcPr>
            <w:tcW w:type="dxa" w:w="1296"/>
          </w:tcPr>
          <w:p>
            <w:r/>
            <w:r>
              <w:rPr>
                <w:b/>
                <w:color w:val="832F1F"/>
                <w:sz w:val="18"/>
              </w:rPr>
              <w:t>Planned</w:t>
            </w:r>
          </w:p>
        </w:tc>
      </w:tr>
      <w:tr>
        <w:tc>
          <w:tcPr>
            <w:tcW w:type="dxa" w:w="3744"/>
            <w:shd w:val="clear" w:color="auto" w:fill="F7F5EF"/>
          </w:tcPr>
          <w:p>
            <w:r/>
            <w:r>
              <w:rPr>
                <w:sz w:val="18"/>
              </w:rPr>
              <w:t>/school/quality</w:t>
            </w:r>
          </w:p>
        </w:tc>
        <w:tc>
          <w:tcPr>
            <w:tcW w:type="dxa" w:w="3168"/>
            <w:shd w:val="clear" w:color="auto" w:fill="F7F5EF"/>
          </w:tcPr>
          <w:p>
            <w:r/>
            <w:r>
              <w:rPr>
                <w:sz w:val="18"/>
              </w:rPr>
              <w:t>SchoolQualityPage</w:t>
            </w:r>
          </w:p>
        </w:tc>
        <w:tc>
          <w:tcPr>
            <w:tcW w:type="dxa" w:w="1296"/>
            <w:shd w:val="clear" w:color="auto" w:fill="F7F5EF"/>
          </w:tcPr>
          <w:p>
            <w:r/>
            <w:r>
              <w:rPr>
                <w:b/>
                <w:color w:val="832F1F"/>
                <w:sz w:val="18"/>
              </w:rPr>
              <w:t>Planned</w:t>
            </w:r>
          </w:p>
        </w:tc>
      </w:tr>
      <w:tr>
        <w:tc>
          <w:tcPr>
            <w:tcW w:type="dxa" w:w="3744"/>
          </w:tcPr>
          <w:p>
            <w:r/>
            <w:r>
              <w:rPr>
                <w:sz w:val="18"/>
              </w:rPr>
              <w:t>/school/teachers</w:t>
            </w:r>
          </w:p>
        </w:tc>
        <w:tc>
          <w:tcPr>
            <w:tcW w:type="dxa" w:w="3168"/>
          </w:tcPr>
          <w:p>
            <w:r/>
            <w:r>
              <w:rPr>
                <w:sz w:val="18"/>
              </w:rPr>
              <w:t>TeacherRosterPage</w:t>
            </w:r>
          </w:p>
        </w:tc>
        <w:tc>
          <w:tcPr>
            <w:tcW w:type="dxa" w:w="1296"/>
          </w:tcPr>
          <w:p>
            <w:r/>
            <w:r>
              <w:rPr>
                <w:b/>
                <w:color w:val="832F1F"/>
                <w:sz w:val="18"/>
              </w:rPr>
              <w:t>Planned</w:t>
            </w:r>
          </w:p>
        </w:tc>
      </w:tr>
      <w:tr>
        <w:tc>
          <w:tcPr>
            <w:tcW w:type="dxa" w:w="3744"/>
            <w:shd w:val="clear" w:color="auto" w:fill="F7F5EF"/>
          </w:tcPr>
          <w:p>
            <w:r/>
            <w:r>
              <w:rPr>
                <w:sz w:val="18"/>
              </w:rPr>
              <w:t>/school/students</w:t>
            </w:r>
          </w:p>
        </w:tc>
        <w:tc>
          <w:tcPr>
            <w:tcW w:type="dxa" w:w="3168"/>
            <w:shd w:val="clear" w:color="auto" w:fill="F7F5EF"/>
          </w:tcPr>
          <w:p>
            <w:r/>
            <w:r>
              <w:rPr>
                <w:sz w:val="18"/>
              </w:rPr>
              <w:t>StudentRosterPage</w:t>
            </w:r>
          </w:p>
        </w:tc>
        <w:tc>
          <w:tcPr>
            <w:tcW w:type="dxa" w:w="1296"/>
            <w:shd w:val="clear" w:color="auto" w:fill="F7F5EF"/>
          </w:tcPr>
          <w:p>
            <w:r/>
            <w:r>
              <w:rPr>
                <w:b/>
                <w:color w:val="832F1F"/>
                <w:sz w:val="18"/>
              </w:rPr>
              <w:t>Planned</w:t>
            </w:r>
          </w:p>
        </w:tc>
      </w:tr>
      <w:tr>
        <w:tc>
          <w:tcPr>
            <w:tcW w:type="dxa" w:w="3744"/>
          </w:tcPr>
          <w:p>
            <w:r/>
            <w:r>
              <w:rPr>
                <w:sz w:val="18"/>
              </w:rPr>
              <w:t>/school/reports</w:t>
            </w:r>
          </w:p>
        </w:tc>
        <w:tc>
          <w:tcPr>
            <w:tcW w:type="dxa" w:w="3168"/>
          </w:tcPr>
          <w:p>
            <w:r/>
            <w:r>
              <w:rPr>
                <w:sz w:val="18"/>
              </w:rPr>
              <w:t>SchoolReportsPage</w:t>
            </w:r>
          </w:p>
        </w:tc>
        <w:tc>
          <w:tcPr>
            <w:tcW w:type="dxa" w:w="1296"/>
          </w:tcPr>
          <w:p>
            <w:r/>
            <w:r>
              <w:rPr>
                <w:b/>
                <w:color w:val="832F1F"/>
                <w:sz w:val="18"/>
              </w:rPr>
              <w:t>Planned</w:t>
            </w:r>
          </w:p>
        </w:tc>
      </w:tr>
      <w:tr>
        <w:tc>
          <w:tcPr>
            <w:tcW w:type="dxa" w:w="3744"/>
            <w:shd w:val="clear" w:color="auto" w:fill="F7F5EF"/>
          </w:tcPr>
          <w:p>
            <w:r/>
            <w:r>
              <w:rPr>
                <w:sz w:val="18"/>
              </w:rPr>
              <w:t>/regional/schools</w:t>
            </w:r>
          </w:p>
        </w:tc>
        <w:tc>
          <w:tcPr>
            <w:tcW w:type="dxa" w:w="3168"/>
            <w:shd w:val="clear" w:color="auto" w:fill="F7F5EF"/>
          </w:tcPr>
          <w:p>
            <w:r/>
            <w:r>
              <w:rPr>
                <w:sz w:val="18"/>
              </w:rPr>
              <w:t>RegionalSchoolsPage</w:t>
            </w:r>
          </w:p>
        </w:tc>
        <w:tc>
          <w:tcPr>
            <w:tcW w:type="dxa" w:w="1296"/>
            <w:shd w:val="clear" w:color="auto" w:fill="F7F5EF"/>
          </w:tcPr>
          <w:p>
            <w:r/>
            <w:r>
              <w:rPr>
                <w:b/>
                <w:color w:val="832F1F"/>
                <w:sz w:val="18"/>
              </w:rPr>
              <w:t>Planned</w:t>
            </w:r>
          </w:p>
        </w:tc>
      </w:tr>
      <w:tr>
        <w:tc>
          <w:tcPr>
            <w:tcW w:type="dxa" w:w="3744"/>
          </w:tcPr>
          <w:p>
            <w:r/>
            <w:r>
              <w:rPr>
                <w:sz w:val="18"/>
              </w:rPr>
              <w:t>/regional/analytics</w:t>
            </w:r>
          </w:p>
        </w:tc>
        <w:tc>
          <w:tcPr>
            <w:tcW w:type="dxa" w:w="3168"/>
          </w:tcPr>
          <w:p>
            <w:r/>
            <w:r>
              <w:rPr>
                <w:sz w:val="18"/>
              </w:rPr>
              <w:t>RegionalAnalyticsPage</w:t>
            </w:r>
          </w:p>
        </w:tc>
        <w:tc>
          <w:tcPr>
            <w:tcW w:type="dxa" w:w="1296"/>
          </w:tcPr>
          <w:p>
            <w:r/>
            <w:r>
              <w:rPr>
                <w:b/>
                <w:color w:val="832F1F"/>
                <w:sz w:val="18"/>
              </w:rPr>
              <w:t>Planned</w:t>
            </w:r>
          </w:p>
        </w:tc>
      </w:tr>
      <w:tr>
        <w:tc>
          <w:tcPr>
            <w:tcW w:type="dxa" w:w="3744"/>
            <w:shd w:val="clear" w:color="auto" w:fill="F7F5EF"/>
          </w:tcPr>
          <w:p>
            <w:r/>
            <w:r>
              <w:rPr>
                <w:sz w:val="18"/>
              </w:rPr>
              <w:t>/ministry/curriculum</w:t>
            </w:r>
          </w:p>
        </w:tc>
        <w:tc>
          <w:tcPr>
            <w:tcW w:type="dxa" w:w="3168"/>
            <w:shd w:val="clear" w:color="auto" w:fill="F7F5EF"/>
          </w:tcPr>
          <w:p>
            <w:r/>
            <w:r>
              <w:rPr>
                <w:sz w:val="18"/>
              </w:rPr>
              <w:t>MinistryCurriculumPage</w:t>
            </w:r>
          </w:p>
        </w:tc>
        <w:tc>
          <w:tcPr>
            <w:tcW w:type="dxa" w:w="1296"/>
            <w:shd w:val="clear" w:color="auto" w:fill="F7F5EF"/>
          </w:tcPr>
          <w:p>
            <w:r/>
            <w:r>
              <w:rPr>
                <w:b/>
                <w:color w:val="235A38"/>
                <w:sz w:val="18"/>
              </w:rPr>
              <w:t>Built</w:t>
            </w:r>
          </w:p>
        </w:tc>
      </w:tr>
      <w:tr>
        <w:tc>
          <w:tcPr>
            <w:tcW w:type="dxa" w:w="3744"/>
          </w:tcPr>
          <w:p>
            <w:r/>
            <w:r>
              <w:rPr>
                <w:sz w:val="18"/>
              </w:rPr>
              <w:t>/ministry/curriculum/:code</w:t>
            </w:r>
          </w:p>
        </w:tc>
        <w:tc>
          <w:tcPr>
            <w:tcW w:type="dxa" w:w="3168"/>
          </w:tcPr>
          <w:p>
            <w:r/>
            <w:r>
              <w:rPr>
                <w:sz w:val="18"/>
              </w:rPr>
              <w:t>MinistryCurriculumDetailPage</w:t>
            </w:r>
          </w:p>
        </w:tc>
        <w:tc>
          <w:tcPr>
            <w:tcW w:type="dxa" w:w="1296"/>
          </w:tcPr>
          <w:p>
            <w:r/>
            <w:r>
              <w:rPr>
                <w:b/>
                <w:color w:val="235A38"/>
                <w:sz w:val="18"/>
              </w:rPr>
              <w:t>Built</w:t>
            </w:r>
          </w:p>
        </w:tc>
      </w:tr>
      <w:tr>
        <w:tc>
          <w:tcPr>
            <w:tcW w:type="dxa" w:w="3744"/>
            <w:shd w:val="clear" w:color="auto" w:fill="F7F5EF"/>
          </w:tcPr>
          <w:p>
            <w:r/>
            <w:r>
              <w:rPr>
                <w:sz w:val="18"/>
              </w:rPr>
              <w:t>/ministry/reports</w:t>
            </w:r>
          </w:p>
        </w:tc>
        <w:tc>
          <w:tcPr>
            <w:tcW w:type="dxa" w:w="3168"/>
            <w:shd w:val="clear" w:color="auto" w:fill="F7F5EF"/>
          </w:tcPr>
          <w:p>
            <w:r/>
            <w:r>
              <w:rPr>
                <w:sz w:val="18"/>
              </w:rPr>
              <w:t>MinistryReportsPage</w:t>
            </w:r>
          </w:p>
        </w:tc>
        <w:tc>
          <w:tcPr>
            <w:tcW w:type="dxa" w:w="1296"/>
            <w:shd w:val="clear" w:color="auto" w:fill="F7F5EF"/>
          </w:tcPr>
          <w:p>
            <w:r/>
            <w:r>
              <w:rPr>
                <w:b/>
                <w:color w:val="832F1F"/>
                <w:sz w:val="18"/>
              </w:rPr>
              <w:t>Planned</w:t>
            </w:r>
          </w:p>
        </w:tc>
      </w:tr>
      <w:tr>
        <w:tc>
          <w:tcPr>
            <w:tcW w:type="dxa" w:w="3744"/>
          </w:tcPr>
          <w:p>
            <w:r/>
            <w:r>
              <w:rPr>
                <w:sz w:val="18"/>
              </w:rPr>
              <w:t>/ministry/regions</w:t>
            </w:r>
          </w:p>
        </w:tc>
        <w:tc>
          <w:tcPr>
            <w:tcW w:type="dxa" w:w="3168"/>
          </w:tcPr>
          <w:p>
            <w:r/>
            <w:r>
              <w:rPr>
                <w:sz w:val="18"/>
              </w:rPr>
              <w:t>RegionManagementPage</w:t>
            </w:r>
          </w:p>
        </w:tc>
        <w:tc>
          <w:tcPr>
            <w:tcW w:type="dxa" w:w="1296"/>
          </w:tcPr>
          <w:p>
            <w:r/>
            <w:r>
              <w:rPr>
                <w:b/>
                <w:color w:val="832F1F"/>
                <w:sz w:val="18"/>
              </w:rPr>
              <w:t>Planned</w:t>
            </w:r>
          </w:p>
        </w:tc>
      </w:tr>
      <w:tr>
        <w:tc>
          <w:tcPr>
            <w:tcW w:type="dxa" w:w="3744"/>
            <w:shd w:val="clear" w:color="auto" w:fill="F7F5EF"/>
          </w:tcPr>
          <w:p>
            <w:r/>
            <w:r>
              <w:rPr>
                <w:sz w:val="18"/>
              </w:rPr>
              <w:t>/curriculum</w:t>
            </w:r>
          </w:p>
        </w:tc>
        <w:tc>
          <w:tcPr>
            <w:tcW w:type="dxa" w:w="3168"/>
            <w:shd w:val="clear" w:color="auto" w:fill="F7F5EF"/>
          </w:tcPr>
          <w:p>
            <w:r/>
            <w:r>
              <w:rPr>
                <w:sz w:val="18"/>
              </w:rPr>
              <w:t>CurriculumDashboardPage</w:t>
            </w:r>
          </w:p>
        </w:tc>
        <w:tc>
          <w:tcPr>
            <w:tcW w:type="dxa" w:w="1296"/>
            <w:shd w:val="clear" w:color="auto" w:fill="F7F5EF"/>
          </w:tcPr>
          <w:p>
            <w:r/>
            <w:r>
              <w:rPr>
                <w:b/>
                <w:color w:val="235A38"/>
                <w:sz w:val="18"/>
              </w:rPr>
              <w:t>Built</w:t>
            </w:r>
          </w:p>
        </w:tc>
      </w:tr>
      <w:tr>
        <w:tc>
          <w:tcPr>
            <w:tcW w:type="dxa" w:w="3744"/>
          </w:tcPr>
          <w:p>
            <w:r/>
            <w:r>
              <w:rPr>
                <w:sz w:val="18"/>
              </w:rPr>
              <w:t>/curriculum/upload</w:t>
            </w:r>
          </w:p>
        </w:tc>
        <w:tc>
          <w:tcPr>
            <w:tcW w:type="dxa" w:w="3168"/>
          </w:tcPr>
          <w:p>
            <w:r/>
            <w:r>
              <w:rPr>
                <w:sz w:val="18"/>
              </w:rPr>
              <w:t>UploadPage</w:t>
            </w:r>
          </w:p>
        </w:tc>
        <w:tc>
          <w:tcPr>
            <w:tcW w:type="dxa" w:w="1296"/>
          </w:tcPr>
          <w:p>
            <w:r/>
            <w:r>
              <w:rPr>
                <w:b/>
                <w:color w:val="235A38"/>
                <w:sz w:val="18"/>
              </w:rPr>
              <w:t>Built</w:t>
            </w:r>
          </w:p>
        </w:tc>
      </w:tr>
      <w:tr>
        <w:tc>
          <w:tcPr>
            <w:tcW w:type="dxa" w:w="3744"/>
            <w:shd w:val="clear" w:color="auto" w:fill="F7F5EF"/>
          </w:tcPr>
          <w:p>
            <w:r/>
            <w:r>
              <w:rPr>
                <w:sz w:val="18"/>
              </w:rPr>
              <w:t>/curriculum/jobs/:jobId</w:t>
            </w:r>
          </w:p>
        </w:tc>
        <w:tc>
          <w:tcPr>
            <w:tcW w:type="dxa" w:w="3168"/>
            <w:shd w:val="clear" w:color="auto" w:fill="F7F5EF"/>
          </w:tcPr>
          <w:p>
            <w:r/>
            <w:r>
              <w:rPr>
                <w:sz w:val="18"/>
              </w:rPr>
              <w:t>JobReviewPage</w:t>
            </w:r>
          </w:p>
        </w:tc>
        <w:tc>
          <w:tcPr>
            <w:tcW w:type="dxa" w:w="1296"/>
            <w:shd w:val="clear" w:color="auto" w:fill="F7F5EF"/>
          </w:tcPr>
          <w:p>
            <w:r/>
            <w:r>
              <w:rPr>
                <w:b/>
                <w:color w:val="235A38"/>
                <w:sz w:val="18"/>
              </w:rPr>
              <w:t>Built</w:t>
            </w:r>
          </w:p>
        </w:tc>
      </w:tr>
      <w:tr>
        <w:tc>
          <w:tcPr>
            <w:tcW w:type="dxa" w:w="3744"/>
          </w:tcPr>
          <w:p>
            <w:r/>
            <w:r>
              <w:rPr>
                <w:sz w:val="18"/>
              </w:rPr>
              <w:t>/curriculum/prerequisites</w:t>
            </w:r>
          </w:p>
        </w:tc>
        <w:tc>
          <w:tcPr>
            <w:tcW w:type="dxa" w:w="3168"/>
          </w:tcPr>
          <w:p>
            <w:r/>
            <w:r>
              <w:rPr>
                <w:sz w:val="18"/>
              </w:rPr>
              <w:t>PrerequisitesPage</w:t>
            </w:r>
          </w:p>
        </w:tc>
        <w:tc>
          <w:tcPr>
            <w:tcW w:type="dxa" w:w="1296"/>
          </w:tcPr>
          <w:p>
            <w:r/>
            <w:r>
              <w:rPr>
                <w:b/>
                <w:color w:val="235A38"/>
                <w:sz w:val="18"/>
              </w:rPr>
              <w:t>Built</w:t>
            </w:r>
          </w:p>
        </w:tc>
      </w:tr>
      <w:tr>
        <w:tc>
          <w:tcPr>
            <w:tcW w:type="dxa" w:w="3744"/>
            <w:shd w:val="clear" w:color="auto" w:fill="F7F5EF"/>
          </w:tcPr>
          <w:p>
            <w:r/>
            <w:r>
              <w:rPr>
                <w:sz w:val="18"/>
              </w:rPr>
              <w:t>/curriculum/versions</w:t>
            </w:r>
          </w:p>
        </w:tc>
        <w:tc>
          <w:tcPr>
            <w:tcW w:type="dxa" w:w="3168"/>
            <w:shd w:val="clear" w:color="auto" w:fill="F7F5EF"/>
          </w:tcPr>
          <w:p>
            <w:r/>
            <w:r>
              <w:rPr>
                <w:sz w:val="18"/>
              </w:rPr>
              <w:t>CurriculumVersionsPage</w:t>
            </w:r>
          </w:p>
        </w:tc>
        <w:tc>
          <w:tcPr>
            <w:tcW w:type="dxa" w:w="1296"/>
            <w:shd w:val="clear" w:color="auto" w:fill="F7F5EF"/>
          </w:tcPr>
          <w:p>
            <w:r/>
            <w:r>
              <w:rPr>
                <w:b/>
                <w:color w:val="235A38"/>
                <w:sz w:val="18"/>
              </w:rPr>
              <w:t>Built</w:t>
            </w:r>
          </w:p>
        </w:tc>
      </w:tr>
      <w:tr>
        <w:tc>
          <w:tcPr>
            <w:tcW w:type="dxa" w:w="3744"/>
          </w:tcPr>
          <w:p>
            <w:r/>
            <w:r>
              <w:rPr>
                <w:sz w:val="18"/>
              </w:rPr>
              <w:t>/curriculum/subjects/:code/graph</w:t>
            </w:r>
          </w:p>
        </w:tc>
        <w:tc>
          <w:tcPr>
            <w:tcW w:type="dxa" w:w="3168"/>
          </w:tcPr>
          <w:p>
            <w:r/>
            <w:r>
              <w:rPr>
                <w:sz w:val="18"/>
              </w:rPr>
              <w:t>CurriculumGraphPage</w:t>
            </w:r>
          </w:p>
        </w:tc>
        <w:tc>
          <w:tcPr>
            <w:tcW w:type="dxa" w:w="1296"/>
          </w:tcPr>
          <w:p>
            <w:r/>
            <w:r>
              <w:rPr>
                <w:b/>
                <w:color w:val="235A38"/>
                <w:sz w:val="18"/>
              </w:rPr>
              <w:t>Built</w:t>
            </w:r>
          </w:p>
        </w:tc>
      </w:tr>
      <w:tr>
        <w:tc>
          <w:tcPr>
            <w:tcW w:type="dxa" w:w="3744"/>
            <w:shd w:val="clear" w:color="auto" w:fill="F7F5EF"/>
          </w:tcPr>
          <w:p>
            <w:r/>
            <w:r>
              <w:rPr>
                <w:sz w:val="18"/>
              </w:rPr>
              <w:t>/model-governance</w:t>
            </w:r>
          </w:p>
        </w:tc>
        <w:tc>
          <w:tcPr>
            <w:tcW w:type="dxa" w:w="3168"/>
            <w:shd w:val="clear" w:color="auto" w:fill="F7F5EF"/>
          </w:tcPr>
          <w:p>
            <w:r/>
            <w:r>
              <w:rPr>
                <w:sz w:val="18"/>
              </w:rPr>
              <w:t>ModelGovernancePage</w:t>
            </w:r>
          </w:p>
        </w:tc>
        <w:tc>
          <w:tcPr>
            <w:tcW w:type="dxa" w:w="1296"/>
            <w:shd w:val="clear" w:color="auto" w:fill="F7F5EF"/>
          </w:tcPr>
          <w:p>
            <w:r/>
            <w:r>
              <w:rPr>
                <w:b/>
                <w:color w:val="235A38"/>
                <w:sz w:val="18"/>
              </w:rPr>
              <w:t>Built</w:t>
            </w:r>
          </w:p>
        </w:tc>
      </w:tr>
      <w:tr>
        <w:tc>
          <w:tcPr>
            <w:tcW w:type="dxa" w:w="3744"/>
          </w:tcPr>
          <w:p>
            <w:r/>
            <w:r>
              <w:rPr>
                <w:sz w:val="18"/>
              </w:rPr>
              <w:t>/curriculum/subjects/:code/qmatrix-quality</w:t>
            </w:r>
          </w:p>
        </w:tc>
        <w:tc>
          <w:tcPr>
            <w:tcW w:type="dxa" w:w="3168"/>
          </w:tcPr>
          <w:p>
            <w:r/>
            <w:r>
              <w:rPr>
                <w:sz w:val="18"/>
              </w:rPr>
              <w:t>QMatrixQualityPage</w:t>
            </w:r>
          </w:p>
        </w:tc>
        <w:tc>
          <w:tcPr>
            <w:tcW w:type="dxa" w:w="1296"/>
          </w:tcPr>
          <w:p>
            <w:r/>
            <w:r>
              <w:rPr>
                <w:b/>
                <w:color w:val="832F1F"/>
                <w:sz w:val="18"/>
              </w:rPr>
              <w:t>Planned</w:t>
            </w:r>
          </w:p>
        </w:tc>
      </w:tr>
      <w:tr>
        <w:tc>
          <w:tcPr>
            <w:tcW w:type="dxa" w:w="3744"/>
            <w:shd w:val="clear" w:color="auto" w:fill="F7F5EF"/>
          </w:tcPr>
          <w:p>
            <w:r/>
            <w:r>
              <w:rPr>
                <w:sz w:val="18"/>
              </w:rPr>
              <w:t>/career/paths</w:t>
            </w:r>
          </w:p>
        </w:tc>
        <w:tc>
          <w:tcPr>
            <w:tcW w:type="dxa" w:w="3168"/>
            <w:shd w:val="clear" w:color="auto" w:fill="F7F5EF"/>
          </w:tcPr>
          <w:p>
            <w:r/>
            <w:r>
              <w:rPr>
                <w:sz w:val="18"/>
              </w:rPr>
              <w:t>CareerPathsPage</w:t>
            </w:r>
          </w:p>
        </w:tc>
        <w:tc>
          <w:tcPr>
            <w:tcW w:type="dxa" w:w="1296"/>
            <w:shd w:val="clear" w:color="auto" w:fill="F7F5EF"/>
          </w:tcPr>
          <w:p>
            <w:r/>
            <w:r>
              <w:rPr>
                <w:b/>
                <w:color w:val="235A38"/>
                <w:sz w:val="18"/>
              </w:rPr>
              <w:t>Built</w:t>
            </w:r>
          </w:p>
        </w:tc>
      </w:tr>
      <w:tr>
        <w:tc>
          <w:tcPr>
            <w:tcW w:type="dxa" w:w="3744"/>
          </w:tcPr>
          <w:p>
            <w:r/>
            <w:r>
              <w:rPr>
                <w:sz w:val="18"/>
              </w:rPr>
              <w:t>/settings</w:t>
            </w:r>
          </w:p>
        </w:tc>
        <w:tc>
          <w:tcPr>
            <w:tcW w:type="dxa" w:w="3168"/>
          </w:tcPr>
          <w:p>
            <w:r/>
            <w:r>
              <w:rPr>
                <w:sz w:val="18"/>
              </w:rPr>
              <w:t>SettingsPage</w:t>
            </w:r>
          </w:p>
        </w:tc>
        <w:tc>
          <w:tcPr>
            <w:tcW w:type="dxa" w:w="1296"/>
          </w:tcPr>
          <w:p>
            <w:r/>
            <w:r>
              <w:rPr>
                <w:b/>
                <w:color w:val="832F1F"/>
                <w:sz w:val="18"/>
              </w:rPr>
              <w:t>Planned</w:t>
            </w:r>
          </w:p>
        </w:tc>
      </w:tr>
    </w:tbl>
    <w:p/>
    <w:p>
      <w:r>
        <w:br w:type="page"/>
      </w:r>
    </w:p>
    <w:p>
      <w:pPr>
        <w:pStyle w:val="Heading1"/>
      </w:pPr>
      <w:r>
        <w:rPr>
          <w:color w:val="1D3450"/>
        </w:rPr>
        <w:t>4.  Role-Based Access — Feature Deep-Dives</w:t>
      </w:r>
    </w:p>
    <w:p>
      <w:pPr>
        <w:pStyle w:val="Heading2"/>
      </w:pPr>
      <w:r>
        <w:rPr>
          <w:color w:val="284769"/>
        </w:rPr>
        <w:t>4.1  Student</w:t>
      </w:r>
    </w:p>
    <w:p>
      <w:r>
        <w:rPr>
          <w:b/>
          <w:i w:val="0"/>
        </w:rPr>
        <w:t>Primary persona: K-12 learner preparing for, taking, and reviewing exams; receiving AI-generated personalised study support.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3024"/>
            <w:shd w:val="clear" w:color="auto" w:fill="1D3450"/>
          </w:tcPr>
          <w:p>
            <w:r/>
            <w:r>
              <w:rPr>
                <w:b/>
                <w:color w:val="FFFFFF"/>
                <w:sz w:val="18"/>
              </w:rPr>
              <w:t>Feature</w:t>
            </w:r>
          </w:p>
        </w:tc>
        <w:tc>
          <w:tcPr>
            <w:tcW w:type="dxa" w:w="2304"/>
            <w:shd w:val="clear" w:color="auto" w:fill="1D3450"/>
          </w:tcPr>
          <w:p>
            <w:r/>
            <w:r>
              <w:rPr>
                <w:b/>
                <w:color w:val="FFFFFF"/>
                <w:sz w:val="18"/>
              </w:rPr>
              <w:t>Page</w:t>
            </w:r>
          </w:p>
        </w:tc>
        <w:tc>
          <w:tcPr>
            <w:tcW w:type="dxa" w:w="1296"/>
            <w:shd w:val="clear" w:color="auto" w:fill="1D3450"/>
          </w:tcPr>
          <w:p>
            <w:r/>
            <w:r>
              <w:rPr>
                <w:b/>
                <w:color w:val="FFFFFF"/>
                <w:sz w:val="18"/>
              </w:rPr>
              <w:t>Status</w:t>
            </w:r>
          </w:p>
        </w:tc>
        <w:tc>
          <w:tcPr>
            <w:tcW w:type="dxa" w:w="3456"/>
            <w:shd w:val="clear" w:color="auto" w:fill="1D3450"/>
          </w:tcPr>
          <w:p>
            <w:r/>
            <w:r>
              <w:rPr>
                <w:b/>
                <w:color w:val="FFFFFF"/>
                <w:sz w:val="18"/>
              </w:rPr>
              <w:t>API</w:t>
            </w:r>
          </w:p>
        </w:tc>
      </w:tr>
      <w:tr>
        <w:tc>
          <w:tcPr>
            <w:tcW w:type="dxa" w:w="3024"/>
          </w:tcPr>
          <w:p>
            <w:r/>
            <w:r>
              <w:rPr>
                <w:sz w:val="18"/>
              </w:rPr>
              <w:t>Dashboard (subject health + study plan summary)</w:t>
            </w:r>
          </w:p>
        </w:tc>
        <w:tc>
          <w:tcPr>
            <w:tcW w:type="dxa" w:w="2304"/>
          </w:tcPr>
          <w:p>
            <w:r/>
            <w:r>
              <w:rPr>
                <w:sz w:val="18"/>
              </w:rPr>
              <w:t>StudentDashboardPage</w:t>
            </w:r>
          </w:p>
        </w:tc>
        <w:tc>
          <w:tcPr>
            <w:tcW w:type="dxa" w:w="1296"/>
          </w:tcPr>
          <w:p>
            <w:r/>
            <w:r>
              <w:rPr>
                <w:b/>
                <w:color w:val="235A38"/>
                <w:sz w:val="18"/>
              </w:rPr>
              <w:t>Built</w:t>
            </w:r>
          </w:p>
        </w:tc>
        <w:tc>
          <w:tcPr>
            <w:tcW w:type="dxa" w:w="3456"/>
          </w:tcPr>
          <w:p>
            <w:r/>
            <w:r>
              <w:rPr>
                <w:sz w:val="18"/>
              </w:rPr>
              <w:t>GET /students/me/subject-profiles</w:t>
            </w:r>
          </w:p>
        </w:tc>
      </w:tr>
      <w:tr>
        <w:tc>
          <w:tcPr>
            <w:tcW w:type="dxa" w:w="3024"/>
            <w:shd w:val="clear" w:color="auto" w:fill="F7F5EF"/>
          </w:tcPr>
          <w:p>
            <w:r/>
            <w:r>
              <w:rPr>
                <w:sz w:val="18"/>
              </w:rPr>
              <w:t>Browse published exams</w:t>
            </w:r>
          </w:p>
        </w:tc>
        <w:tc>
          <w:tcPr>
            <w:tcW w:type="dxa" w:w="2304"/>
            <w:shd w:val="clear" w:color="auto" w:fill="F7F5EF"/>
          </w:tcPr>
          <w:p>
            <w:r/>
            <w:r>
              <w:rPr>
                <w:sz w:val="18"/>
              </w:rPr>
              <w:t>ExamAvailabilityPage</w:t>
            </w:r>
          </w:p>
        </w:tc>
        <w:tc>
          <w:tcPr>
            <w:tcW w:type="dxa" w:w="1296"/>
            <w:shd w:val="clear" w:color="auto" w:fill="F7F5EF"/>
          </w:tcPr>
          <w:p>
            <w:r/>
            <w:r>
              <w:rPr>
                <w:b/>
                <w:color w:val="235A38"/>
                <w:sz w:val="18"/>
              </w:rPr>
              <w:t>Built</w:t>
            </w:r>
          </w:p>
        </w:tc>
        <w:tc>
          <w:tcPr>
            <w:tcW w:type="dxa" w:w="3456"/>
            <w:shd w:val="clear" w:color="auto" w:fill="F7F5EF"/>
          </w:tcPr>
          <w:p>
            <w:r/>
            <w:r>
              <w:rPr>
                <w:sz w:val="18"/>
              </w:rPr>
              <w:t>GET /exams</w:t>
            </w:r>
          </w:p>
        </w:tc>
      </w:tr>
      <w:tr>
        <w:tc>
          <w:tcPr>
            <w:tcW w:type="dxa" w:w="3024"/>
          </w:tcPr>
          <w:p>
            <w:r/>
            <w:r>
              <w:rPr>
                <w:sz w:val="18"/>
              </w:rPr>
              <w:t>Pre-exam briefing</w:t>
            </w:r>
          </w:p>
        </w:tc>
        <w:tc>
          <w:tcPr>
            <w:tcW w:type="dxa" w:w="2304"/>
          </w:tcPr>
          <w:p>
            <w:r/>
            <w:r>
              <w:rPr>
                <w:sz w:val="18"/>
              </w:rPr>
              <w:t>PreExamPage</w:t>
            </w:r>
          </w:p>
        </w:tc>
        <w:tc>
          <w:tcPr>
            <w:tcW w:type="dxa" w:w="1296"/>
          </w:tcPr>
          <w:p>
            <w:r/>
            <w:r>
              <w:rPr>
                <w:b/>
                <w:color w:val="235A38"/>
                <w:sz w:val="18"/>
              </w:rPr>
              <w:t>Built</w:t>
            </w:r>
          </w:p>
        </w:tc>
        <w:tc>
          <w:tcPr>
            <w:tcW w:type="dxa" w:w="3456"/>
          </w:tcPr>
          <w:p>
            <w:r/>
            <w:r>
              <w:rPr>
                <w:sz w:val="18"/>
              </w:rPr>
              <w:t>GET /exams/:id</w:t>
            </w:r>
          </w:p>
        </w:tc>
      </w:tr>
      <w:tr>
        <w:tc>
          <w:tcPr>
            <w:tcW w:type="dxa" w:w="3024"/>
            <w:shd w:val="clear" w:color="auto" w:fill="F7F5EF"/>
          </w:tcPr>
          <w:p>
            <w:r/>
            <w:r>
              <w:rPr>
                <w:sz w:val="18"/>
              </w:rPr>
              <w:t>Take exam (autosave + draft restore + idempotency)</w:t>
            </w:r>
          </w:p>
        </w:tc>
        <w:tc>
          <w:tcPr>
            <w:tcW w:type="dxa" w:w="2304"/>
            <w:shd w:val="clear" w:color="auto" w:fill="F7F5EF"/>
          </w:tcPr>
          <w:p>
            <w:r/>
            <w:r>
              <w:rPr>
                <w:sz w:val="18"/>
              </w:rPr>
              <w:t>TakeExamPage</w:t>
            </w:r>
          </w:p>
        </w:tc>
        <w:tc>
          <w:tcPr>
            <w:tcW w:type="dxa" w:w="1296"/>
            <w:shd w:val="clear" w:color="auto" w:fill="F7F5EF"/>
          </w:tcPr>
          <w:p>
            <w:r/>
            <w:r>
              <w:rPr>
                <w:b/>
                <w:color w:val="235A38"/>
                <w:sz w:val="18"/>
              </w:rPr>
              <w:t>Built</w:t>
            </w:r>
          </w:p>
        </w:tc>
        <w:tc>
          <w:tcPr>
            <w:tcW w:type="dxa" w:w="3456"/>
            <w:shd w:val="clear" w:color="auto" w:fill="F7F5EF"/>
          </w:tcPr>
          <w:p>
            <w:r/>
            <w:r>
              <w:rPr>
                <w:sz w:val="18"/>
              </w:rPr>
              <w:t>GET /exams/:id/questions, POST autosave/draft/submit</w:t>
            </w:r>
          </w:p>
        </w:tc>
      </w:tr>
      <w:tr>
        <w:tc>
          <w:tcPr>
            <w:tcW w:type="dxa" w:w="3024"/>
          </w:tcPr>
          <w:p>
            <w:r/>
            <w:r>
              <w:rPr>
                <w:sz w:val="18"/>
              </w:rPr>
              <w:t>Post-exam gap-analysis insight polling</w:t>
            </w:r>
          </w:p>
        </w:tc>
        <w:tc>
          <w:tcPr>
            <w:tcW w:type="dxa" w:w="2304"/>
          </w:tcPr>
          <w:p>
            <w:r/>
            <w:r>
              <w:rPr>
                <w:sz w:val="18"/>
              </w:rPr>
              <w:t>TakeExamPage (inline)</w:t>
            </w:r>
          </w:p>
        </w:tc>
        <w:tc>
          <w:tcPr>
            <w:tcW w:type="dxa" w:w="1296"/>
          </w:tcPr>
          <w:p>
            <w:r/>
            <w:r>
              <w:rPr>
                <w:b/>
                <w:color w:val="235A38"/>
                <w:sz w:val="18"/>
              </w:rPr>
              <w:t>Built</w:t>
            </w:r>
          </w:p>
        </w:tc>
        <w:tc>
          <w:tcPr>
            <w:tcW w:type="dxa" w:w="3456"/>
          </w:tcPr>
          <w:p>
            <w:r/>
            <w:r>
              <w:rPr>
                <w:sz w:val="18"/>
              </w:rPr>
              <w:t>GET /exams/:id/my-insight</w:t>
            </w:r>
          </w:p>
        </w:tc>
      </w:tr>
      <w:tr>
        <w:tc>
          <w:tcPr>
            <w:tcW w:type="dxa" w:w="3024"/>
            <w:shd w:val="clear" w:color="auto" w:fill="F7F5EF"/>
          </w:tcPr>
          <w:p>
            <w:r/>
            <w:r>
              <w:rPr>
                <w:sz w:val="18"/>
              </w:rPr>
              <w:t>EG-GCKT knowledge map (skill states)</w:t>
            </w:r>
          </w:p>
        </w:tc>
        <w:tc>
          <w:tcPr>
            <w:tcW w:type="dxa" w:w="2304"/>
            <w:shd w:val="clear" w:color="auto" w:fill="F7F5EF"/>
          </w:tcPr>
          <w:p>
            <w:r/>
            <w:r>
              <w:rPr>
                <w:sz w:val="18"/>
              </w:rPr>
              <w:t>StudentSkillStatePage</w:t>
            </w:r>
          </w:p>
        </w:tc>
        <w:tc>
          <w:tcPr>
            <w:tcW w:type="dxa" w:w="1296"/>
            <w:shd w:val="clear" w:color="auto" w:fill="F7F5EF"/>
          </w:tcPr>
          <w:p>
            <w:r/>
            <w:r>
              <w:rPr>
                <w:b/>
                <w:color w:val="235A38"/>
                <w:sz w:val="18"/>
              </w:rPr>
              <w:t>Built</w:t>
            </w:r>
          </w:p>
        </w:tc>
        <w:tc>
          <w:tcPr>
            <w:tcW w:type="dxa" w:w="3456"/>
            <w:shd w:val="clear" w:color="auto" w:fill="F7F5EF"/>
          </w:tcPr>
          <w:p>
            <w:r/>
            <w:r>
              <w:rPr>
                <w:sz w:val="18"/>
              </w:rPr>
              <w:t>GET /students/me/skill-states</w:t>
            </w:r>
          </w:p>
        </w:tc>
      </w:tr>
      <w:tr>
        <w:tc>
          <w:tcPr>
            <w:tcW w:type="dxa" w:w="3024"/>
          </w:tcPr>
          <w:p>
            <w:r/>
            <w:r>
              <w:rPr>
                <w:sz w:val="18"/>
              </w:rPr>
              <w:t>5-part topic explanation (EG-GCKT)</w:t>
            </w:r>
          </w:p>
        </w:tc>
        <w:tc>
          <w:tcPr>
            <w:tcW w:type="dxa" w:w="2304"/>
          </w:tcPr>
          <w:p>
            <w:r/>
            <w:r>
              <w:rPr>
                <w:sz w:val="18"/>
              </w:rPr>
              <w:t>ExplainPage</w:t>
            </w:r>
          </w:p>
        </w:tc>
        <w:tc>
          <w:tcPr>
            <w:tcW w:type="dxa" w:w="1296"/>
          </w:tcPr>
          <w:p>
            <w:r/>
            <w:r>
              <w:rPr>
                <w:b/>
                <w:color w:val="235A38"/>
                <w:sz w:val="18"/>
              </w:rPr>
              <w:t>Built</w:t>
            </w:r>
          </w:p>
        </w:tc>
        <w:tc>
          <w:tcPr>
            <w:tcW w:type="dxa" w:w="3456"/>
          </w:tcPr>
          <w:p>
            <w:r/>
            <w:r>
              <w:rPr>
                <w:sz w:val="18"/>
              </w:rPr>
              <w:t>GET /students/:id/topics/:topicId/explain</w:t>
            </w:r>
          </w:p>
        </w:tc>
      </w:tr>
      <w:tr>
        <w:tc>
          <w:tcPr>
            <w:tcW w:type="dxa" w:w="3024"/>
            <w:shd w:val="clear" w:color="auto" w:fill="F7F5EF"/>
          </w:tcPr>
          <w:p>
            <w:r/>
            <w:r>
              <w:rPr>
                <w:sz w:val="18"/>
              </w:rPr>
              <w:t>Ask AI Tutor (Graph-RAG)</w:t>
            </w:r>
          </w:p>
        </w:tc>
        <w:tc>
          <w:tcPr>
            <w:tcW w:type="dxa" w:w="2304"/>
            <w:shd w:val="clear" w:color="auto" w:fill="F7F5EF"/>
          </w:tcPr>
          <w:p>
            <w:r/>
            <w:r>
              <w:rPr>
                <w:sz w:val="18"/>
              </w:rPr>
              <w:t>TutorPage</w:t>
            </w:r>
          </w:p>
        </w:tc>
        <w:tc>
          <w:tcPr>
            <w:tcW w:type="dxa" w:w="1296"/>
            <w:shd w:val="clear" w:color="auto" w:fill="F7F5EF"/>
          </w:tcPr>
          <w:p>
            <w:r/>
            <w:r>
              <w:rPr>
                <w:b/>
                <w:color w:val="235A38"/>
                <w:sz w:val="18"/>
              </w:rPr>
              <w:t>Built</w:t>
            </w:r>
          </w:p>
        </w:tc>
        <w:tc>
          <w:tcPr>
            <w:tcW w:type="dxa" w:w="3456"/>
            <w:shd w:val="clear" w:color="auto" w:fill="F7F5EF"/>
          </w:tcPr>
          <w:p>
            <w:r/>
            <w:r>
              <w:rPr>
                <w:sz w:val="18"/>
              </w:rPr>
              <w:t>POST /tutor/ask</w:t>
            </w:r>
          </w:p>
        </w:tc>
      </w:tr>
      <w:tr>
        <w:tc>
          <w:tcPr>
            <w:tcW w:type="dxa" w:w="3024"/>
          </w:tcPr>
          <w:p>
            <w:r/>
            <w:r>
              <w:rPr>
                <w:sz w:val="18"/>
              </w:rPr>
              <w:t>Career path matches + generate</w:t>
            </w:r>
          </w:p>
        </w:tc>
        <w:tc>
          <w:tcPr>
            <w:tcW w:type="dxa" w:w="2304"/>
          </w:tcPr>
          <w:p>
            <w:r/>
            <w:r>
              <w:rPr>
                <w:sz w:val="18"/>
              </w:rPr>
              <w:t>CareerPathsPage</w:t>
            </w:r>
          </w:p>
        </w:tc>
        <w:tc>
          <w:tcPr>
            <w:tcW w:type="dxa" w:w="1296"/>
          </w:tcPr>
          <w:p>
            <w:r/>
            <w:r>
              <w:rPr>
                <w:b/>
                <w:color w:val="235A38"/>
                <w:sz w:val="18"/>
              </w:rPr>
              <w:t>Built</w:t>
            </w:r>
          </w:p>
        </w:tc>
        <w:tc>
          <w:tcPr>
            <w:tcW w:type="dxa" w:w="3456"/>
          </w:tcPr>
          <w:p>
            <w:r/>
            <w:r>
              <w:rPr>
                <w:sz w:val="18"/>
              </w:rPr>
              <w:t>GET + POST /students/me/career/*</w:t>
            </w:r>
          </w:p>
        </w:tc>
      </w:tr>
      <w:tr>
        <w:tc>
          <w:tcPr>
            <w:tcW w:type="dxa" w:w="3024"/>
            <w:shd w:val="clear" w:color="auto" w:fill="F7F5EF"/>
          </w:tcPr>
          <w:p>
            <w:r/>
            <w:r>
              <w:rPr>
                <w:sz w:val="18"/>
              </w:rPr>
              <w:t>Active study plan (day-by-day blocks)</w:t>
            </w:r>
          </w:p>
        </w:tc>
        <w:tc>
          <w:tcPr>
            <w:tcW w:type="dxa" w:w="2304"/>
            <w:shd w:val="clear" w:color="auto" w:fill="F7F5EF"/>
          </w:tcPr>
          <w:p>
            <w:r/>
            <w:r>
              <w:rPr>
                <w:sz w:val="18"/>
              </w:rPr>
              <w:t>StudyPlanPage</w:t>
            </w:r>
          </w:p>
        </w:tc>
        <w:tc>
          <w:tcPr>
            <w:tcW w:type="dxa" w:w="1296"/>
            <w:shd w:val="clear" w:color="auto" w:fill="F7F5EF"/>
          </w:tcPr>
          <w:p>
            <w:r/>
            <w:r>
              <w:rPr>
                <w:b/>
                <w:color w:val="832F1F"/>
                <w:sz w:val="18"/>
              </w:rPr>
              <w:t>Planned</w:t>
            </w:r>
          </w:p>
        </w:tc>
        <w:tc>
          <w:tcPr>
            <w:tcW w:type="dxa" w:w="3456"/>
            <w:shd w:val="clear" w:color="auto" w:fill="F7F5EF"/>
          </w:tcPr>
          <w:p>
            <w:r/>
            <w:r>
              <w:rPr>
                <w:sz w:val="18"/>
              </w:rPr>
              <w:t>GET + POST /students/me/study-plans</w:t>
            </w:r>
          </w:p>
        </w:tc>
      </w:tr>
      <w:tr>
        <w:tc>
          <w:tcPr>
            <w:tcW w:type="dxa" w:w="3024"/>
          </w:tcPr>
          <w:p>
            <w:r/>
            <w:r>
              <w:rPr>
                <w:sz w:val="18"/>
              </w:rPr>
              <w:t>Subject health profiles (deep)</w:t>
            </w:r>
          </w:p>
        </w:tc>
        <w:tc>
          <w:tcPr>
            <w:tcW w:type="dxa" w:w="2304"/>
          </w:tcPr>
          <w:p>
            <w:r/>
            <w:r>
              <w:rPr>
                <w:sz w:val="18"/>
              </w:rPr>
              <w:t>SubjectProfilePage</w:t>
            </w:r>
          </w:p>
        </w:tc>
        <w:tc>
          <w:tcPr>
            <w:tcW w:type="dxa" w:w="1296"/>
          </w:tcPr>
          <w:p>
            <w:r/>
            <w:r>
              <w:rPr>
                <w:b/>
                <w:color w:val="832F1F"/>
                <w:sz w:val="18"/>
              </w:rPr>
              <w:t>Planned</w:t>
            </w:r>
          </w:p>
        </w:tc>
        <w:tc>
          <w:tcPr>
            <w:tcW w:type="dxa" w:w="3456"/>
          </w:tcPr>
          <w:p>
            <w:r/>
            <w:r>
              <w:rPr>
                <w:sz w:val="18"/>
              </w:rPr>
              <w:t>GET /students/me/subject-profiles</w:t>
            </w:r>
          </w:p>
        </w:tc>
      </w:tr>
      <w:tr>
        <w:tc>
          <w:tcPr>
            <w:tcW w:type="dxa" w:w="3024"/>
            <w:shd w:val="clear" w:color="auto" w:fill="F7F5EF"/>
          </w:tcPr>
          <w:p>
            <w:r/>
            <w:r>
              <w:rPr>
                <w:sz w:val="18"/>
              </w:rPr>
              <w:t>Account settings (language, password)</w:t>
            </w:r>
          </w:p>
        </w:tc>
        <w:tc>
          <w:tcPr>
            <w:tcW w:type="dxa" w:w="2304"/>
            <w:shd w:val="clear" w:color="auto" w:fill="F7F5EF"/>
          </w:tcPr>
          <w:p>
            <w:r/>
            <w:r>
              <w:rPr>
                <w:sz w:val="18"/>
              </w:rPr>
              <w:t>SettingsPage</w:t>
            </w:r>
          </w:p>
        </w:tc>
        <w:tc>
          <w:tcPr>
            <w:tcW w:type="dxa" w:w="1296"/>
            <w:shd w:val="clear" w:color="auto" w:fill="F7F5EF"/>
          </w:tcPr>
          <w:p>
            <w:r/>
            <w:r>
              <w:rPr>
                <w:b/>
                <w:color w:val="832F1F"/>
                <w:sz w:val="18"/>
              </w:rPr>
              <w:t>Planned</w:t>
            </w:r>
          </w:p>
        </w:tc>
        <w:tc>
          <w:tcPr>
            <w:tcW w:type="dxa" w:w="3456"/>
            <w:shd w:val="clear" w:color="auto" w:fill="F7F5EF"/>
          </w:tcPr>
          <w:p>
            <w:r/>
            <w:r>
              <w:rPr>
                <w:sz w:val="18"/>
              </w:rPr>
              <w:t>PATCH /auth/me</w:t>
            </w:r>
          </w:p>
        </w:tc>
      </w:tr>
    </w:tbl>
    <w:p/>
    <w:p>
      <w:pPr>
        <w:pStyle w:val="ListBullet"/>
      </w:pPr>
      <w:r>
        <w:rPr>
          <w:b/>
        </w:rPr>
        <w:t xml:space="preserve">Top missing: </w:t>
      </w:r>
      <w:r>
        <w:t>StudyPlanPage, SubjectProfilePage, ExplainPage link-through from skill-state cards, SettingsPage.</w:t>
      </w:r>
    </w:p>
    <w:p>
      <w:pPr>
        <w:pStyle w:val="Heading2"/>
      </w:pPr>
      <w:r>
        <w:rPr>
          <w:color w:val="284769"/>
        </w:rPr>
        <w:t>4.2  Teacher</w:t>
      </w:r>
    </w:p>
    <w:p>
      <w:r>
        <w:rPr>
          <w:b/>
          <w:i w:val="0"/>
        </w:rPr>
        <w:t>Primary persona: classroom teacher managing exams, grading, reviewing AI quality and misconception alerts, monitoring class gaps.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3024"/>
            <w:shd w:val="clear" w:color="auto" w:fill="1D3450"/>
          </w:tcPr>
          <w:p>
            <w:r/>
            <w:r>
              <w:rPr>
                <w:b/>
                <w:color w:val="FFFFFF"/>
                <w:sz w:val="18"/>
              </w:rPr>
              <w:t>Feature</w:t>
            </w:r>
          </w:p>
        </w:tc>
        <w:tc>
          <w:tcPr>
            <w:tcW w:type="dxa" w:w="2448"/>
            <w:shd w:val="clear" w:color="auto" w:fill="1D3450"/>
          </w:tcPr>
          <w:p>
            <w:r/>
            <w:r>
              <w:rPr>
                <w:b/>
                <w:color w:val="FFFFFF"/>
                <w:sz w:val="18"/>
              </w:rPr>
              <w:t>Page</w:t>
            </w:r>
          </w:p>
        </w:tc>
        <w:tc>
          <w:tcPr>
            <w:tcW w:type="dxa" w:w="1296"/>
            <w:shd w:val="clear" w:color="auto" w:fill="1D3450"/>
          </w:tcPr>
          <w:p>
            <w:r/>
            <w:r>
              <w:rPr>
                <w:b/>
                <w:color w:val="FFFFFF"/>
                <w:sz w:val="18"/>
              </w:rPr>
              <w:t>Status</w:t>
            </w:r>
          </w:p>
        </w:tc>
        <w:tc>
          <w:tcPr>
            <w:tcW w:type="dxa" w:w="3312"/>
            <w:shd w:val="clear" w:color="auto" w:fill="1D3450"/>
          </w:tcPr>
          <w:p>
            <w:r/>
            <w:r>
              <w:rPr>
                <w:b/>
                <w:color w:val="FFFFFF"/>
                <w:sz w:val="18"/>
              </w:rPr>
              <w:t>API</w:t>
            </w:r>
          </w:p>
        </w:tc>
      </w:tr>
      <w:tr>
        <w:tc>
          <w:tcPr>
            <w:tcW w:type="dxa" w:w="3024"/>
          </w:tcPr>
          <w:p>
            <w:r/>
            <w:r>
              <w:rPr>
                <w:sz w:val="18"/>
              </w:rPr>
              <w:t>Class dashboard (heatmap + KPIs)</w:t>
            </w:r>
          </w:p>
        </w:tc>
        <w:tc>
          <w:tcPr>
            <w:tcW w:type="dxa" w:w="2448"/>
          </w:tcPr>
          <w:p>
            <w:r/>
            <w:r>
              <w:rPr>
                <w:sz w:val="18"/>
              </w:rPr>
              <w:t>TeacherDashboardPage</w:t>
            </w:r>
          </w:p>
        </w:tc>
        <w:tc>
          <w:tcPr>
            <w:tcW w:type="dxa" w:w="1296"/>
          </w:tcPr>
          <w:p>
            <w:r/>
            <w:r>
              <w:rPr>
                <w:b/>
                <w:color w:val="235A38"/>
                <w:sz w:val="18"/>
              </w:rPr>
              <w:t>Built</w:t>
            </w:r>
          </w:p>
        </w:tc>
        <w:tc>
          <w:tcPr>
            <w:tcW w:type="dxa" w:w="3312"/>
          </w:tcPr>
          <w:p>
            <w:r/>
            <w:r>
              <w:rPr>
                <w:sz w:val="18"/>
              </w:rPr>
              <w:t>GET /teachers/me/class-heatmap</w:t>
            </w:r>
          </w:p>
        </w:tc>
      </w:tr>
      <w:tr>
        <w:tc>
          <w:tcPr>
            <w:tcW w:type="dxa" w:w="3024"/>
            <w:shd w:val="clear" w:color="auto" w:fill="F7F5EF"/>
          </w:tcPr>
          <w:p>
            <w:r/>
            <w:r>
              <w:rPr>
                <w:sz w:val="18"/>
              </w:rPr>
              <w:t>Heatmap topic click -&gt; ExplainPage</w:t>
            </w:r>
          </w:p>
        </w:tc>
        <w:tc>
          <w:tcPr>
            <w:tcW w:type="dxa" w:w="2448"/>
            <w:shd w:val="clear" w:color="auto" w:fill="F7F5EF"/>
          </w:tcPr>
          <w:p>
            <w:r/>
            <w:r>
              <w:rPr>
                <w:sz w:val="18"/>
              </w:rPr>
              <w:t>HeatmapGrid in dashboard</w:t>
            </w:r>
          </w:p>
        </w:tc>
        <w:tc>
          <w:tcPr>
            <w:tcW w:type="dxa" w:w="1296"/>
            <w:shd w:val="clear" w:color="auto" w:fill="F7F5EF"/>
          </w:tcPr>
          <w:p>
            <w:r/>
            <w:r>
              <w:rPr>
                <w:b/>
                <w:color w:val="235A38"/>
                <w:sz w:val="18"/>
              </w:rPr>
              <w:t>Built</w:t>
            </w:r>
          </w:p>
        </w:tc>
        <w:tc>
          <w:tcPr>
            <w:tcW w:type="dxa" w:w="3312"/>
            <w:shd w:val="clear" w:color="auto" w:fill="F7F5EF"/>
          </w:tcPr>
          <w:p>
            <w:r/>
            <w:r>
              <w:rPr>
                <w:sz w:val="18"/>
              </w:rPr>
              <w:t>GET /students/:id/topics/:topicId/explain</w:t>
            </w:r>
          </w:p>
        </w:tc>
      </w:tr>
      <w:tr>
        <w:tc>
          <w:tcPr>
            <w:tcW w:type="dxa" w:w="3024"/>
          </w:tcPr>
          <w:p>
            <w:r/>
            <w:r>
              <w:rPr>
                <w:sz w:val="18"/>
              </w:rPr>
              <w:t>Upload exam (PDF/DOCX)</w:t>
            </w:r>
          </w:p>
        </w:tc>
        <w:tc>
          <w:tcPr>
            <w:tcW w:type="dxa" w:w="2448"/>
          </w:tcPr>
          <w:p>
            <w:r/>
            <w:r>
              <w:rPr>
                <w:sz w:val="18"/>
              </w:rPr>
              <w:t>ExamUploadPage</w:t>
            </w:r>
          </w:p>
        </w:tc>
        <w:tc>
          <w:tcPr>
            <w:tcW w:type="dxa" w:w="1296"/>
          </w:tcPr>
          <w:p>
            <w:r/>
            <w:r>
              <w:rPr>
                <w:b/>
                <w:color w:val="235A38"/>
                <w:sz w:val="18"/>
              </w:rPr>
              <w:t>Built</w:t>
            </w:r>
          </w:p>
        </w:tc>
        <w:tc>
          <w:tcPr>
            <w:tcW w:type="dxa" w:w="3312"/>
          </w:tcPr>
          <w:p>
            <w:r/>
            <w:r>
              <w:rPr>
                <w:sz w:val="18"/>
              </w:rPr>
              <w:t>POST /exams/upload</w:t>
            </w:r>
          </w:p>
        </w:tc>
      </w:tr>
      <w:tr>
        <w:tc>
          <w:tcPr>
            <w:tcW w:type="dxa" w:w="3024"/>
            <w:shd w:val="clear" w:color="auto" w:fill="F7F5EF"/>
          </w:tcPr>
          <w:p>
            <w:r/>
            <w:r>
              <w:rPr>
                <w:sz w:val="18"/>
              </w:rPr>
              <w:t>Review AI-parsed exam, edit, validate, publish, close</w:t>
            </w:r>
          </w:p>
        </w:tc>
        <w:tc>
          <w:tcPr>
            <w:tcW w:type="dxa" w:w="2448"/>
            <w:shd w:val="clear" w:color="auto" w:fill="F7F5EF"/>
          </w:tcPr>
          <w:p>
            <w:r/>
            <w:r>
              <w:rPr>
                <w:sz w:val="18"/>
              </w:rPr>
              <w:t>ExamReviewPage</w:t>
            </w:r>
          </w:p>
        </w:tc>
        <w:tc>
          <w:tcPr>
            <w:tcW w:type="dxa" w:w="1296"/>
            <w:shd w:val="clear" w:color="auto" w:fill="F7F5EF"/>
          </w:tcPr>
          <w:p>
            <w:r/>
            <w:r>
              <w:rPr>
                <w:b/>
                <w:color w:val="235A38"/>
                <w:sz w:val="18"/>
              </w:rPr>
              <w:t>Built</w:t>
            </w:r>
          </w:p>
        </w:tc>
        <w:tc>
          <w:tcPr>
            <w:tcW w:type="dxa" w:w="3312"/>
            <w:shd w:val="clear" w:color="auto" w:fill="F7F5EF"/>
          </w:tcPr>
          <w:p>
            <w:r/>
            <w:r>
              <w:rPr>
                <w:sz w:val="18"/>
              </w:rPr>
              <w:t>Full exam lifecycle API</w:t>
            </w:r>
          </w:p>
        </w:tc>
      </w:tr>
      <w:tr>
        <w:tc>
          <w:tcPr>
            <w:tcW w:type="dxa" w:w="3024"/>
          </w:tcPr>
          <w:p>
            <w:r/>
            <w:r>
              <w:rPr>
                <w:sz w:val="18"/>
              </w:rPr>
              <w:t>Upload answer key</w:t>
            </w:r>
          </w:p>
        </w:tc>
        <w:tc>
          <w:tcPr>
            <w:tcW w:type="dxa" w:w="2448"/>
          </w:tcPr>
          <w:p>
            <w:r/>
            <w:r>
              <w:rPr>
                <w:sz w:val="18"/>
              </w:rPr>
              <w:t>ExamReviewPage</w:t>
            </w:r>
          </w:p>
        </w:tc>
        <w:tc>
          <w:tcPr>
            <w:tcW w:type="dxa" w:w="1296"/>
          </w:tcPr>
          <w:p>
            <w:r/>
            <w:r>
              <w:rPr>
                <w:b/>
                <w:color w:val="235A38"/>
                <w:sz w:val="18"/>
              </w:rPr>
              <w:t>Built</w:t>
            </w:r>
          </w:p>
        </w:tc>
        <w:tc>
          <w:tcPr>
            <w:tcW w:type="dxa" w:w="3312"/>
          </w:tcPr>
          <w:p>
            <w:r/>
            <w:r>
              <w:rPr>
                <w:sz w:val="18"/>
              </w:rPr>
              <w:t>POST /exams/:id/answer-key</w:t>
            </w:r>
          </w:p>
        </w:tc>
      </w:tr>
      <w:tr>
        <w:tc>
          <w:tcPr>
            <w:tcW w:type="dxa" w:w="3024"/>
            <w:shd w:val="clear" w:color="auto" w:fill="F7F5EF"/>
          </w:tcPr>
          <w:p>
            <w:r/>
            <w:r>
              <w:rPr>
                <w:sz w:val="18"/>
              </w:rPr>
              <w:t>Bulk grade exam</w:t>
            </w:r>
          </w:p>
        </w:tc>
        <w:tc>
          <w:tcPr>
            <w:tcW w:type="dxa" w:w="2448"/>
            <w:shd w:val="clear" w:color="auto" w:fill="F7F5EF"/>
          </w:tcPr>
          <w:p>
            <w:r/>
            <w:r>
              <w:rPr>
                <w:sz w:val="18"/>
              </w:rPr>
              <w:t>GradeExamPage</w:t>
            </w:r>
          </w:p>
        </w:tc>
        <w:tc>
          <w:tcPr>
            <w:tcW w:type="dxa" w:w="1296"/>
            <w:shd w:val="clear" w:color="auto" w:fill="F7F5EF"/>
          </w:tcPr>
          <w:p>
            <w:r/>
            <w:r>
              <w:rPr>
                <w:b/>
                <w:color w:val="235A38"/>
                <w:sz w:val="18"/>
              </w:rPr>
              <w:t>Built</w:t>
            </w:r>
          </w:p>
        </w:tc>
        <w:tc>
          <w:tcPr>
            <w:tcW w:type="dxa" w:w="3312"/>
            <w:shd w:val="clear" w:color="auto" w:fill="F7F5EF"/>
          </w:tcPr>
          <w:p>
            <w:r/>
            <w:r>
              <w:rPr>
                <w:sz w:val="18"/>
              </w:rPr>
              <w:t>POST /exams/:id/grades/bulk</w:t>
            </w:r>
          </w:p>
        </w:tc>
      </w:tr>
      <w:tr>
        <w:tc>
          <w:tcPr>
            <w:tcW w:type="dxa" w:w="3024"/>
          </w:tcPr>
          <w:p>
            <w:r/>
            <w:r>
              <w:rPr>
                <w:sz w:val="18"/>
              </w:rPr>
              <w:t>Per-student gap insights for an exam</w:t>
            </w:r>
          </w:p>
        </w:tc>
        <w:tc>
          <w:tcPr>
            <w:tcW w:type="dxa" w:w="2448"/>
          </w:tcPr>
          <w:p>
            <w:r/>
            <w:r>
              <w:rPr>
                <w:sz w:val="18"/>
              </w:rPr>
              <w:t>ExamReviewPage (insights tab)</w:t>
            </w:r>
          </w:p>
        </w:tc>
        <w:tc>
          <w:tcPr>
            <w:tcW w:type="dxa" w:w="1296"/>
          </w:tcPr>
          <w:p>
            <w:r/>
            <w:r>
              <w:rPr>
                <w:b/>
                <w:color w:val="235A38"/>
                <w:sz w:val="18"/>
              </w:rPr>
              <w:t>Built</w:t>
            </w:r>
          </w:p>
        </w:tc>
        <w:tc>
          <w:tcPr>
            <w:tcW w:type="dxa" w:w="3312"/>
          </w:tcPr>
          <w:p>
            <w:r/>
            <w:r>
              <w:rPr>
                <w:sz w:val="18"/>
              </w:rPr>
              <w:t>GET /exams/:id/insights</w:t>
            </w:r>
          </w:p>
        </w:tc>
      </w:tr>
      <w:tr>
        <w:tc>
          <w:tcPr>
            <w:tcW w:type="dxa" w:w="3024"/>
            <w:shd w:val="clear" w:color="auto" w:fill="F7F5EF"/>
          </w:tcPr>
          <w:p>
            <w:r/>
            <w:r>
              <w:rPr>
                <w:sz w:val="18"/>
              </w:rPr>
              <w:t>Exam quality report</w:t>
            </w:r>
          </w:p>
        </w:tc>
        <w:tc>
          <w:tcPr>
            <w:tcW w:type="dxa" w:w="2448"/>
            <w:shd w:val="clear" w:color="auto" w:fill="F7F5EF"/>
          </w:tcPr>
          <w:p>
            <w:r/>
            <w:r>
              <w:rPr>
                <w:sz w:val="18"/>
              </w:rPr>
              <w:t>ExamQualityPage</w:t>
            </w:r>
          </w:p>
        </w:tc>
        <w:tc>
          <w:tcPr>
            <w:tcW w:type="dxa" w:w="1296"/>
            <w:shd w:val="clear" w:color="auto" w:fill="F7F5EF"/>
          </w:tcPr>
          <w:p>
            <w:r/>
            <w:r>
              <w:rPr>
                <w:b/>
                <w:color w:val="235A38"/>
                <w:sz w:val="18"/>
              </w:rPr>
              <w:t>Built</w:t>
            </w:r>
          </w:p>
        </w:tc>
        <w:tc>
          <w:tcPr>
            <w:tcW w:type="dxa" w:w="3312"/>
            <w:shd w:val="clear" w:color="auto" w:fill="F7F5EF"/>
          </w:tcPr>
          <w:p>
            <w:r/>
            <w:r>
              <w:rPr>
                <w:sz w:val="18"/>
              </w:rPr>
              <w:t>GET /exams/:id/quality</w:t>
            </w:r>
          </w:p>
        </w:tc>
      </w:tr>
      <w:tr>
        <w:tc>
          <w:tcPr>
            <w:tcW w:type="dxa" w:w="3024"/>
          </w:tcPr>
          <w:p>
            <w:r/>
            <w:r>
              <w:rPr>
                <w:sz w:val="18"/>
              </w:rPr>
              <w:t>Print exam sheet + answer key</w:t>
            </w:r>
          </w:p>
        </w:tc>
        <w:tc>
          <w:tcPr>
            <w:tcW w:type="dxa" w:w="2448"/>
          </w:tcPr>
          <w:p>
            <w:r/>
            <w:r>
              <w:rPr>
                <w:sz w:val="18"/>
              </w:rPr>
              <w:t>ExamReviewPage (print actions)</w:t>
            </w:r>
          </w:p>
        </w:tc>
        <w:tc>
          <w:tcPr>
            <w:tcW w:type="dxa" w:w="1296"/>
          </w:tcPr>
          <w:p>
            <w:r/>
            <w:r>
              <w:rPr>
                <w:b/>
                <w:color w:val="235A38"/>
                <w:sz w:val="18"/>
              </w:rPr>
              <w:t>Built</w:t>
            </w:r>
          </w:p>
        </w:tc>
        <w:tc>
          <w:tcPr>
            <w:tcW w:type="dxa" w:w="3312"/>
          </w:tcPr>
          <w:p>
            <w:r/>
            <w:r>
              <w:rPr>
                <w:sz w:val="18"/>
              </w:rPr>
              <w:t>GET /exams/:id/print*</w:t>
            </w:r>
          </w:p>
        </w:tc>
      </w:tr>
      <w:tr>
        <w:tc>
          <w:tcPr>
            <w:tcW w:type="dxa" w:w="3024"/>
            <w:shd w:val="clear" w:color="auto" w:fill="F7F5EF"/>
          </w:tcPr>
          <w:p>
            <w:r/>
            <w:r>
              <w:rPr>
                <w:sz w:val="18"/>
              </w:rPr>
              <w:t>Misconception review queue</w:t>
            </w:r>
          </w:p>
        </w:tc>
        <w:tc>
          <w:tcPr>
            <w:tcW w:type="dxa" w:w="2448"/>
            <w:shd w:val="clear" w:color="auto" w:fill="F7F5EF"/>
          </w:tcPr>
          <w:p>
            <w:r/>
            <w:r>
              <w:rPr>
                <w:sz w:val="18"/>
              </w:rPr>
              <w:t>MisconceptionReviewPage</w:t>
            </w:r>
          </w:p>
        </w:tc>
        <w:tc>
          <w:tcPr>
            <w:tcW w:type="dxa" w:w="1296"/>
            <w:shd w:val="clear" w:color="auto" w:fill="F7F5EF"/>
          </w:tcPr>
          <w:p>
            <w:r/>
            <w:r>
              <w:rPr>
                <w:b/>
                <w:color w:val="235A38"/>
                <w:sz w:val="18"/>
              </w:rPr>
              <w:t>Built</w:t>
            </w:r>
          </w:p>
        </w:tc>
        <w:tc>
          <w:tcPr>
            <w:tcW w:type="dxa" w:w="3312"/>
            <w:shd w:val="clear" w:color="auto" w:fill="F7F5EF"/>
          </w:tcPr>
          <w:p>
            <w:r/>
            <w:r>
              <w:rPr>
                <w:sz w:val="18"/>
              </w:rPr>
              <w:t>GET/PATCH /misconceptions</w:t>
            </w:r>
          </w:p>
        </w:tc>
      </w:tr>
      <w:tr>
        <w:tc>
          <w:tcPr>
            <w:tcW w:type="dxa" w:w="3024"/>
          </w:tcPr>
          <w:p>
            <w:r/>
            <w:r>
              <w:rPr>
                <w:sz w:val="18"/>
              </w:rPr>
              <w:t>My exam list</w:t>
            </w:r>
          </w:p>
        </w:tc>
        <w:tc>
          <w:tcPr>
            <w:tcW w:type="dxa" w:w="2448"/>
          </w:tcPr>
          <w:p>
            <w:r/>
            <w:r>
              <w:rPr>
                <w:sz w:val="18"/>
              </w:rPr>
              <w:t>TeacherExamListPage</w:t>
            </w:r>
          </w:p>
        </w:tc>
        <w:tc>
          <w:tcPr>
            <w:tcW w:type="dxa" w:w="1296"/>
          </w:tcPr>
          <w:p>
            <w:r/>
            <w:r>
              <w:rPr>
                <w:b/>
                <w:color w:val="832F1F"/>
                <w:sz w:val="18"/>
              </w:rPr>
              <w:t>Planned</w:t>
            </w:r>
          </w:p>
        </w:tc>
        <w:tc>
          <w:tcPr>
            <w:tcW w:type="dxa" w:w="3312"/>
          </w:tcPr>
          <w:p>
            <w:r/>
            <w:r>
              <w:rPr>
                <w:sz w:val="18"/>
              </w:rPr>
              <w:t>GET /exams</w:t>
            </w:r>
          </w:p>
        </w:tc>
      </w:tr>
      <w:tr>
        <w:tc>
          <w:tcPr>
            <w:tcW w:type="dxa" w:w="3024"/>
            <w:shd w:val="clear" w:color="auto" w:fill="F7F5EF"/>
          </w:tcPr>
          <w:p>
            <w:r/>
            <w:r>
              <w:rPr>
                <w:sz w:val="18"/>
              </w:rPr>
              <w:t>Student roster for my class</w:t>
            </w:r>
          </w:p>
        </w:tc>
        <w:tc>
          <w:tcPr>
            <w:tcW w:type="dxa" w:w="2448"/>
            <w:shd w:val="clear" w:color="auto" w:fill="F7F5EF"/>
          </w:tcPr>
          <w:p>
            <w:r/>
            <w:r>
              <w:rPr>
                <w:sz w:val="18"/>
              </w:rPr>
              <w:t>TeacherStudentRosterPage</w:t>
            </w:r>
          </w:p>
        </w:tc>
        <w:tc>
          <w:tcPr>
            <w:tcW w:type="dxa" w:w="1296"/>
            <w:shd w:val="clear" w:color="auto" w:fill="F7F5EF"/>
          </w:tcPr>
          <w:p>
            <w:r/>
            <w:r>
              <w:rPr>
                <w:b/>
                <w:color w:val="832F1F"/>
                <w:sz w:val="18"/>
              </w:rPr>
              <w:t>Planned</w:t>
            </w:r>
          </w:p>
        </w:tc>
        <w:tc>
          <w:tcPr>
            <w:tcW w:type="dxa" w:w="3312"/>
            <w:shd w:val="clear" w:color="auto" w:fill="F7F5EF"/>
          </w:tcPr>
          <w:p>
            <w:r/>
            <w:r>
              <w:rPr>
                <w:sz w:val="18"/>
              </w:rPr>
              <w:t>GET /students</w:t>
            </w:r>
          </w:p>
        </w:tc>
      </w:tr>
      <w:tr>
        <w:tc>
          <w:tcPr>
            <w:tcW w:type="dxa" w:w="3024"/>
          </w:tcPr>
          <w:p>
            <w:r/>
            <w:r>
              <w:rPr>
                <w:sz w:val="18"/>
              </w:rPr>
              <w:t>Individual student detail + skill states</w:t>
            </w:r>
          </w:p>
        </w:tc>
        <w:tc>
          <w:tcPr>
            <w:tcW w:type="dxa" w:w="2448"/>
          </w:tcPr>
          <w:p>
            <w:r/>
            <w:r>
              <w:rPr>
                <w:sz w:val="18"/>
              </w:rPr>
              <w:t>TeacherStudentDetailPage</w:t>
            </w:r>
          </w:p>
        </w:tc>
        <w:tc>
          <w:tcPr>
            <w:tcW w:type="dxa" w:w="1296"/>
          </w:tcPr>
          <w:p>
            <w:r/>
            <w:r>
              <w:rPr>
                <w:b/>
                <w:color w:val="832F1F"/>
                <w:sz w:val="18"/>
              </w:rPr>
              <w:t>Planned</w:t>
            </w:r>
          </w:p>
        </w:tc>
        <w:tc>
          <w:tcPr>
            <w:tcW w:type="dxa" w:w="3312"/>
          </w:tcPr>
          <w:p>
            <w:r/>
            <w:r>
              <w:rPr>
                <w:sz w:val="18"/>
              </w:rPr>
              <w:t>GET /students/:id + explain</w:t>
            </w:r>
          </w:p>
        </w:tc>
      </w:tr>
      <w:tr>
        <w:tc>
          <w:tcPr>
            <w:tcW w:type="dxa" w:w="3024"/>
            <w:shd w:val="clear" w:color="auto" w:fill="F7F5EF"/>
          </w:tcPr>
          <w:p>
            <w:r/>
            <w:r>
              <w:rPr>
                <w:sz w:val="18"/>
              </w:rPr>
              <w:t>Class analytics (performance over time)</w:t>
            </w:r>
          </w:p>
        </w:tc>
        <w:tc>
          <w:tcPr>
            <w:tcW w:type="dxa" w:w="2448"/>
            <w:shd w:val="clear" w:color="auto" w:fill="F7F5EF"/>
          </w:tcPr>
          <w:p>
            <w:r/>
            <w:r>
              <w:rPr>
                <w:sz w:val="18"/>
              </w:rPr>
              <w:t>ClassAnalyticsPage</w:t>
            </w:r>
          </w:p>
        </w:tc>
        <w:tc>
          <w:tcPr>
            <w:tcW w:type="dxa" w:w="1296"/>
            <w:shd w:val="clear" w:color="auto" w:fill="F7F5EF"/>
          </w:tcPr>
          <w:p>
            <w:r/>
            <w:r>
              <w:rPr>
                <w:b/>
                <w:color w:val="832F1F"/>
                <w:sz w:val="18"/>
              </w:rPr>
              <w:t>Planned</w:t>
            </w:r>
          </w:p>
        </w:tc>
        <w:tc>
          <w:tcPr>
            <w:tcW w:type="dxa" w:w="3312"/>
            <w:shd w:val="clear" w:color="auto" w:fill="F7F5EF"/>
          </w:tcPr>
          <w:p>
            <w:r/>
            <w:r>
              <w:rPr>
                <w:sz w:val="18"/>
              </w:rPr>
              <w:t>GET /teachers/me/class-heatmap + GET /exams</w:t>
            </w:r>
          </w:p>
        </w:tc>
      </w:tr>
    </w:tbl>
    <w:p/>
    <w:p>
      <w:pPr>
        <w:pStyle w:val="ListBullet"/>
      </w:pPr>
      <w:r>
        <w:rPr>
          <w:b/>
        </w:rPr>
        <w:t xml:space="preserve">Top missing: </w:t>
      </w:r>
      <w:r>
        <w:t>TeacherExamListPage (teachers have no list view of their own exams), student roster + detail, class analytics over time.</w:t>
      </w:r>
    </w:p>
    <w:p>
      <w:r>
        <w:br w:type="page"/>
      </w:r>
    </w:p>
    <w:p>
      <w:pPr>
        <w:pStyle w:val="Heading2"/>
      </w:pPr>
      <w:r>
        <w:rPr>
          <w:color w:val="284769"/>
        </w:rPr>
        <w:t>4.3  School Admin</w:t>
      </w:r>
    </w:p>
    <w:p>
      <w:r>
        <w:rPr>
          <w:b/>
          <w:i w:val="0"/>
        </w:rPr>
        <w:t>Primary persona: school principal with full teacher exam access plus school-wide quality, staff management, and student roster.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3312"/>
            <w:shd w:val="clear" w:color="auto" w:fill="1D3450"/>
          </w:tcPr>
          <w:p>
            <w:r/>
            <w:r>
              <w:rPr>
                <w:b/>
                <w:color w:val="FFFFFF"/>
                <w:sz w:val="18"/>
              </w:rPr>
              <w:t>Feature</w:t>
            </w:r>
          </w:p>
        </w:tc>
        <w:tc>
          <w:tcPr>
            <w:tcW w:type="dxa" w:w="2448"/>
            <w:shd w:val="clear" w:color="auto" w:fill="1D3450"/>
          </w:tcPr>
          <w:p>
            <w:r/>
            <w:r>
              <w:rPr>
                <w:b/>
                <w:color w:val="FFFFFF"/>
                <w:sz w:val="18"/>
              </w:rPr>
              <w:t>Page</w:t>
            </w:r>
          </w:p>
        </w:tc>
        <w:tc>
          <w:tcPr>
            <w:tcW w:type="dxa" w:w="1296"/>
            <w:shd w:val="clear" w:color="auto" w:fill="1D3450"/>
          </w:tcPr>
          <w:p>
            <w:r/>
            <w:r>
              <w:rPr>
                <w:b/>
                <w:color w:val="FFFFFF"/>
                <w:sz w:val="18"/>
              </w:rPr>
              <w:t>Status</w:t>
            </w:r>
          </w:p>
        </w:tc>
        <w:tc>
          <w:tcPr>
            <w:tcW w:type="dxa" w:w="3024"/>
            <w:shd w:val="clear" w:color="auto" w:fill="1D3450"/>
          </w:tcPr>
          <w:p>
            <w:r/>
            <w:r>
              <w:rPr>
                <w:b/>
                <w:color w:val="FFFFFF"/>
                <w:sz w:val="18"/>
              </w:rPr>
              <w:t>API</w:t>
            </w:r>
          </w:p>
        </w:tc>
      </w:tr>
      <w:tr>
        <w:tc>
          <w:tcPr>
            <w:tcW w:type="dxa" w:w="3312"/>
          </w:tcPr>
          <w:p>
            <w:r/>
            <w:r>
              <w:rPr>
                <w:sz w:val="18"/>
              </w:rPr>
              <w:t>School dashboard (quality score + heatmap)</w:t>
            </w:r>
          </w:p>
        </w:tc>
        <w:tc>
          <w:tcPr>
            <w:tcW w:type="dxa" w:w="2448"/>
          </w:tcPr>
          <w:p>
            <w:r/>
            <w:r>
              <w:rPr>
                <w:sz w:val="18"/>
              </w:rPr>
              <w:t>SchoolAdminDashboardPage</w:t>
            </w:r>
          </w:p>
        </w:tc>
        <w:tc>
          <w:tcPr>
            <w:tcW w:type="dxa" w:w="1296"/>
          </w:tcPr>
          <w:p>
            <w:r/>
            <w:r>
              <w:rPr>
                <w:b/>
                <w:color w:val="235A38"/>
                <w:sz w:val="18"/>
              </w:rPr>
              <w:t>Built</w:t>
            </w:r>
          </w:p>
        </w:tc>
        <w:tc>
          <w:tcPr>
            <w:tcW w:type="dxa" w:w="3024"/>
          </w:tcPr>
          <w:p>
            <w:r/>
            <w:r>
              <w:rPr>
                <w:sz w:val="18"/>
              </w:rPr>
              <w:t>GET /schools/:id/quality-scores</w:t>
            </w:r>
          </w:p>
        </w:tc>
      </w:tr>
      <w:tr>
        <w:tc>
          <w:tcPr>
            <w:tcW w:type="dxa" w:w="3312"/>
            <w:shd w:val="clear" w:color="auto" w:fill="F7F5EF"/>
          </w:tcPr>
          <w:p>
            <w:r/>
            <w:r>
              <w:rPr>
                <w:sz w:val="18"/>
              </w:rPr>
              <w:t>All teacher exam capabilities (shared role)</w:t>
            </w:r>
          </w:p>
        </w:tc>
        <w:tc>
          <w:tcPr>
            <w:tcW w:type="dxa" w:w="2448"/>
            <w:shd w:val="clear" w:color="auto" w:fill="F7F5EF"/>
          </w:tcPr>
          <w:p>
            <w:r/>
            <w:r>
              <w:rPr>
                <w:sz w:val="18"/>
              </w:rPr>
              <w:t>Same exam pages</w:t>
            </w:r>
          </w:p>
        </w:tc>
        <w:tc>
          <w:tcPr>
            <w:tcW w:type="dxa" w:w="1296"/>
            <w:shd w:val="clear" w:color="auto" w:fill="F7F5EF"/>
          </w:tcPr>
          <w:p>
            <w:r/>
            <w:r>
              <w:rPr>
                <w:b/>
                <w:color w:val="235A38"/>
                <w:sz w:val="18"/>
              </w:rPr>
              <w:t>Built</w:t>
            </w:r>
          </w:p>
        </w:tc>
        <w:tc>
          <w:tcPr>
            <w:tcW w:type="dxa" w:w="3024"/>
            <w:shd w:val="clear" w:color="auto" w:fill="F7F5EF"/>
          </w:tcPr>
          <w:p>
            <w:r/>
            <w:r>
              <w:rPr>
                <w:sz w:val="18"/>
              </w:rPr>
              <w:t>Same as teacher</w:t>
            </w:r>
          </w:p>
        </w:tc>
      </w:tr>
      <w:tr>
        <w:tc>
          <w:tcPr>
            <w:tcW w:type="dxa" w:w="3312"/>
          </w:tcPr>
          <w:p>
            <w:r/>
            <w:r>
              <w:rPr>
                <w:sz w:val="18"/>
              </w:rPr>
              <w:t>School quality score detail + breakdown</w:t>
            </w:r>
          </w:p>
        </w:tc>
        <w:tc>
          <w:tcPr>
            <w:tcW w:type="dxa" w:w="2448"/>
          </w:tcPr>
          <w:p>
            <w:r/>
            <w:r>
              <w:rPr>
                <w:sz w:val="18"/>
              </w:rPr>
              <w:t>SchoolQualityPage</w:t>
            </w:r>
          </w:p>
        </w:tc>
        <w:tc>
          <w:tcPr>
            <w:tcW w:type="dxa" w:w="1296"/>
          </w:tcPr>
          <w:p>
            <w:r/>
            <w:r>
              <w:rPr>
                <w:b/>
                <w:color w:val="832F1F"/>
                <w:sz w:val="18"/>
              </w:rPr>
              <w:t>Planned</w:t>
            </w:r>
          </w:p>
        </w:tc>
        <w:tc>
          <w:tcPr>
            <w:tcW w:type="dxa" w:w="3024"/>
          </w:tcPr>
          <w:p>
            <w:r/>
            <w:r>
              <w:rPr>
                <w:sz w:val="18"/>
              </w:rPr>
              <w:t>GET /schools/:id/quality-scores</w:t>
            </w:r>
          </w:p>
        </w:tc>
      </w:tr>
      <w:tr>
        <w:tc>
          <w:tcPr>
            <w:tcW w:type="dxa" w:w="3312"/>
            <w:shd w:val="clear" w:color="auto" w:fill="F7F5EF"/>
          </w:tcPr>
          <w:p>
            <w:r/>
            <w:r>
              <w:rPr>
                <w:sz w:val="18"/>
              </w:rPr>
              <w:t>Teacher roster (create, edit, deactivate)</w:t>
            </w:r>
          </w:p>
        </w:tc>
        <w:tc>
          <w:tcPr>
            <w:tcW w:type="dxa" w:w="2448"/>
            <w:shd w:val="clear" w:color="auto" w:fill="F7F5EF"/>
          </w:tcPr>
          <w:p>
            <w:r/>
            <w:r>
              <w:rPr>
                <w:sz w:val="18"/>
              </w:rPr>
              <w:t>TeacherRosterPage</w:t>
            </w:r>
          </w:p>
        </w:tc>
        <w:tc>
          <w:tcPr>
            <w:tcW w:type="dxa" w:w="1296"/>
            <w:shd w:val="clear" w:color="auto" w:fill="F7F5EF"/>
          </w:tcPr>
          <w:p>
            <w:r/>
            <w:r>
              <w:rPr>
                <w:b/>
                <w:color w:val="832F1F"/>
                <w:sz w:val="18"/>
              </w:rPr>
              <w:t>Planned</w:t>
            </w:r>
          </w:p>
        </w:tc>
        <w:tc>
          <w:tcPr>
            <w:tcW w:type="dxa" w:w="3024"/>
            <w:shd w:val="clear" w:color="auto" w:fill="F7F5EF"/>
          </w:tcPr>
          <w:p>
            <w:r/>
            <w:r>
              <w:rPr>
                <w:sz w:val="18"/>
              </w:rPr>
              <w:t>GET + POST + PATCH /teachers</w:t>
            </w:r>
          </w:p>
        </w:tc>
      </w:tr>
      <w:tr>
        <w:tc>
          <w:tcPr>
            <w:tcW w:type="dxa" w:w="3312"/>
          </w:tcPr>
          <w:p>
            <w:r/>
            <w:r>
              <w:rPr>
                <w:sz w:val="18"/>
              </w:rPr>
              <w:t>Student roster (create, edit, delete)</w:t>
            </w:r>
          </w:p>
        </w:tc>
        <w:tc>
          <w:tcPr>
            <w:tcW w:type="dxa" w:w="2448"/>
          </w:tcPr>
          <w:p>
            <w:r/>
            <w:r>
              <w:rPr>
                <w:sz w:val="18"/>
              </w:rPr>
              <w:t>StudentRosterPage</w:t>
            </w:r>
          </w:p>
        </w:tc>
        <w:tc>
          <w:tcPr>
            <w:tcW w:type="dxa" w:w="1296"/>
          </w:tcPr>
          <w:p>
            <w:r/>
            <w:r>
              <w:rPr>
                <w:b/>
                <w:color w:val="832F1F"/>
                <w:sz w:val="18"/>
              </w:rPr>
              <w:t>Planned</w:t>
            </w:r>
          </w:p>
        </w:tc>
        <w:tc>
          <w:tcPr>
            <w:tcW w:type="dxa" w:w="3024"/>
          </w:tcPr>
          <w:p>
            <w:r/>
            <w:r>
              <w:rPr>
                <w:sz w:val="18"/>
              </w:rPr>
              <w:t>GET + POST + PATCH + DELETE /students</w:t>
            </w:r>
          </w:p>
        </w:tc>
      </w:tr>
      <w:tr>
        <w:tc>
          <w:tcPr>
            <w:tcW w:type="dxa" w:w="3312"/>
            <w:shd w:val="clear" w:color="auto" w:fill="F7F5EF"/>
          </w:tcPr>
          <w:p>
            <w:r/>
            <w:r>
              <w:rPr>
                <w:sz w:val="18"/>
              </w:rPr>
              <w:t>Async reports (school_monthly)</w:t>
            </w:r>
          </w:p>
        </w:tc>
        <w:tc>
          <w:tcPr>
            <w:tcW w:type="dxa" w:w="2448"/>
            <w:shd w:val="clear" w:color="auto" w:fill="F7F5EF"/>
          </w:tcPr>
          <w:p>
            <w:r/>
            <w:r>
              <w:rPr>
                <w:sz w:val="18"/>
              </w:rPr>
              <w:t>SchoolReportsPage</w:t>
            </w:r>
          </w:p>
        </w:tc>
        <w:tc>
          <w:tcPr>
            <w:tcW w:type="dxa" w:w="1296"/>
            <w:shd w:val="clear" w:color="auto" w:fill="F7F5EF"/>
          </w:tcPr>
          <w:p>
            <w:r/>
            <w:r>
              <w:rPr>
                <w:b/>
                <w:color w:val="832F1F"/>
                <w:sz w:val="18"/>
              </w:rPr>
              <w:t>Planned</w:t>
            </w:r>
          </w:p>
        </w:tc>
        <w:tc>
          <w:tcPr>
            <w:tcW w:type="dxa" w:w="3024"/>
            <w:shd w:val="clear" w:color="auto" w:fill="F7F5EF"/>
          </w:tcPr>
          <w:p>
            <w:r/>
            <w:r>
              <w:rPr>
                <w:sz w:val="18"/>
              </w:rPr>
              <w:t>POST + GET /reports</w:t>
            </w:r>
          </w:p>
        </w:tc>
      </w:tr>
      <w:tr>
        <w:tc>
          <w:tcPr>
            <w:tcW w:type="dxa" w:w="3312"/>
          </w:tcPr>
          <w:p>
            <w:r/>
            <w:r>
              <w:rPr>
                <w:sz w:val="18"/>
              </w:rPr>
              <w:t>Notifications (flagged-for-review alerts)</w:t>
            </w:r>
          </w:p>
        </w:tc>
        <w:tc>
          <w:tcPr>
            <w:tcW w:type="dxa" w:w="2448"/>
          </w:tcPr>
          <w:p>
            <w:r/>
            <w:r>
              <w:rPr>
                <w:sz w:val="18"/>
              </w:rPr>
              <w:t>NotificationBell</w:t>
            </w:r>
          </w:p>
        </w:tc>
        <w:tc>
          <w:tcPr>
            <w:tcW w:type="dxa" w:w="1296"/>
          </w:tcPr>
          <w:p>
            <w:r/>
            <w:r>
              <w:rPr>
                <w:b/>
                <w:color w:val="235A38"/>
                <w:sz w:val="18"/>
              </w:rPr>
              <w:t>Built</w:t>
            </w:r>
          </w:p>
        </w:tc>
        <w:tc>
          <w:tcPr>
            <w:tcW w:type="dxa" w:w="3024"/>
          </w:tcPr>
          <w:p>
            <w:r/>
            <w:r>
              <w:rPr>
                <w:sz w:val="18"/>
              </w:rPr>
              <w:t>GET /notifications</w:t>
            </w:r>
          </w:p>
        </w:tc>
      </w:tr>
    </w:tbl>
    <w:p/>
    <w:p>
      <w:pPr>
        <w:pStyle w:val="ListBullet"/>
      </w:pPr>
      <w:r>
        <w:rPr>
          <w:b/>
        </w:rPr>
        <w:t xml:space="preserve">Top missing: </w:t>
      </w:r>
      <w:r>
        <w:t>All management pages (staff roster, student roster, quality detail, reports page). Backend fully wired for all of them.</w:t>
      </w:r>
    </w:p>
    <w:p>
      <w:pPr>
        <w:pStyle w:val="Heading2"/>
      </w:pPr>
      <w:r>
        <w:rPr>
          <w:color w:val="284769"/>
        </w:rPr>
        <w:t>4.4  Regional Admin</w:t>
      </w:r>
    </w:p>
    <w:p>
      <w:r>
        <w:rPr>
          <w:b/>
          <w:i w:val="0"/>
        </w:rPr>
        <w:t>Primary persona: regional education bureau comparing school performance, flagging underperformers, creating schools and accounts.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3312"/>
            <w:shd w:val="clear" w:color="auto" w:fill="1D3450"/>
          </w:tcPr>
          <w:p>
            <w:r/>
            <w:r>
              <w:rPr>
                <w:b/>
                <w:color w:val="FFFFFF"/>
                <w:sz w:val="18"/>
              </w:rPr>
              <w:t>Feature</w:t>
            </w:r>
          </w:p>
        </w:tc>
        <w:tc>
          <w:tcPr>
            <w:tcW w:type="dxa" w:w="2448"/>
            <w:shd w:val="clear" w:color="auto" w:fill="1D3450"/>
          </w:tcPr>
          <w:p>
            <w:r/>
            <w:r>
              <w:rPr>
                <w:b/>
                <w:color w:val="FFFFFF"/>
                <w:sz w:val="18"/>
              </w:rPr>
              <w:t>Page</w:t>
            </w:r>
          </w:p>
        </w:tc>
        <w:tc>
          <w:tcPr>
            <w:tcW w:type="dxa" w:w="1296"/>
            <w:shd w:val="clear" w:color="auto" w:fill="1D3450"/>
          </w:tcPr>
          <w:p>
            <w:r/>
            <w:r>
              <w:rPr>
                <w:b/>
                <w:color w:val="FFFFFF"/>
                <w:sz w:val="18"/>
              </w:rPr>
              <w:t>Status</w:t>
            </w:r>
          </w:p>
        </w:tc>
        <w:tc>
          <w:tcPr>
            <w:tcW w:type="dxa" w:w="3024"/>
            <w:shd w:val="clear" w:color="auto" w:fill="1D3450"/>
          </w:tcPr>
          <w:p>
            <w:r/>
            <w:r>
              <w:rPr>
                <w:b/>
                <w:color w:val="FFFFFF"/>
                <w:sz w:val="18"/>
              </w:rPr>
              <w:t>API</w:t>
            </w:r>
          </w:p>
        </w:tc>
      </w:tr>
      <w:tr>
        <w:tc>
          <w:tcPr>
            <w:tcW w:type="dxa" w:w="3312"/>
          </w:tcPr>
          <w:p>
            <w:r/>
            <w:r>
              <w:rPr>
                <w:sz w:val="18"/>
              </w:rPr>
              <w:t>Regional dashboard (KPIs, underperforming schools)</w:t>
            </w:r>
          </w:p>
        </w:tc>
        <w:tc>
          <w:tcPr>
            <w:tcW w:type="dxa" w:w="2448"/>
          </w:tcPr>
          <w:p>
            <w:r/>
            <w:r>
              <w:rPr>
                <w:sz w:val="18"/>
              </w:rPr>
              <w:t>RegionalDashboardPage</w:t>
            </w:r>
          </w:p>
        </w:tc>
        <w:tc>
          <w:tcPr>
            <w:tcW w:type="dxa" w:w="1296"/>
          </w:tcPr>
          <w:p>
            <w:r/>
            <w:r>
              <w:rPr>
                <w:b/>
                <w:color w:val="235A38"/>
                <w:sz w:val="18"/>
              </w:rPr>
              <w:t>Built</w:t>
            </w:r>
          </w:p>
        </w:tc>
        <w:tc>
          <w:tcPr>
            <w:tcW w:type="dxa" w:w="3024"/>
          </w:tcPr>
          <w:p>
            <w:r/>
            <w:r>
              <w:rPr>
                <w:sz w:val="18"/>
              </w:rPr>
              <w:t>GET /ministry/regions/:id/stats + underperforming</w:t>
            </w:r>
          </w:p>
        </w:tc>
      </w:tr>
      <w:tr>
        <w:tc>
          <w:tcPr>
            <w:tcW w:type="dxa" w:w="3312"/>
            <w:shd w:val="clear" w:color="auto" w:fill="F7F5EF"/>
          </w:tcPr>
          <w:p>
            <w:r/>
            <w:r>
              <w:rPr>
                <w:sz w:val="18"/>
              </w:rPr>
              <w:t>School comparison drill-down</w:t>
            </w:r>
          </w:p>
        </w:tc>
        <w:tc>
          <w:tcPr>
            <w:tcW w:type="dxa" w:w="2448"/>
            <w:shd w:val="clear" w:color="auto" w:fill="F7F5EF"/>
          </w:tcPr>
          <w:p>
            <w:r/>
            <w:r>
              <w:rPr>
                <w:sz w:val="18"/>
              </w:rPr>
              <w:t>RegionalSchoolsPage</w:t>
            </w:r>
          </w:p>
        </w:tc>
        <w:tc>
          <w:tcPr>
            <w:tcW w:type="dxa" w:w="1296"/>
            <w:shd w:val="clear" w:color="auto" w:fill="F7F5EF"/>
          </w:tcPr>
          <w:p>
            <w:r/>
            <w:r>
              <w:rPr>
                <w:b/>
                <w:color w:val="832F1F"/>
                <w:sz w:val="18"/>
              </w:rPr>
              <w:t>Planned</w:t>
            </w:r>
          </w:p>
        </w:tc>
        <w:tc>
          <w:tcPr>
            <w:tcW w:type="dxa" w:w="3024"/>
            <w:shd w:val="clear" w:color="auto" w:fill="F7F5EF"/>
          </w:tcPr>
          <w:p>
            <w:r/>
            <w:r>
              <w:rPr>
                <w:sz w:val="18"/>
              </w:rPr>
              <w:t>GET /schools + GET /schools/:id/quality-scores</w:t>
            </w:r>
          </w:p>
        </w:tc>
      </w:tr>
      <w:tr>
        <w:tc>
          <w:tcPr>
            <w:tcW w:type="dxa" w:w="3312"/>
          </w:tcPr>
          <w:p>
            <w:r/>
            <w:r>
              <w:rPr>
                <w:sz w:val="18"/>
              </w:rPr>
              <w:t>Regional analytics over time</w:t>
            </w:r>
          </w:p>
        </w:tc>
        <w:tc>
          <w:tcPr>
            <w:tcW w:type="dxa" w:w="2448"/>
          </w:tcPr>
          <w:p>
            <w:r/>
            <w:r>
              <w:rPr>
                <w:sz w:val="18"/>
              </w:rPr>
              <w:t>RegionalAnalyticsPage</w:t>
            </w:r>
          </w:p>
        </w:tc>
        <w:tc>
          <w:tcPr>
            <w:tcW w:type="dxa" w:w="1296"/>
          </w:tcPr>
          <w:p>
            <w:r/>
            <w:r>
              <w:rPr>
                <w:b/>
                <w:color w:val="832F1F"/>
                <w:sz w:val="18"/>
              </w:rPr>
              <w:t>Planned</w:t>
            </w:r>
          </w:p>
        </w:tc>
        <w:tc>
          <w:tcPr>
            <w:tcW w:type="dxa" w:w="3024"/>
          </w:tcPr>
          <w:p>
            <w:r/>
            <w:r>
              <w:rPr>
                <w:sz w:val="18"/>
              </w:rPr>
              <w:t>GET /ministry/regions/:id/stats</w:t>
            </w:r>
          </w:p>
        </w:tc>
      </w:tr>
      <w:tr>
        <w:tc>
          <w:tcPr>
            <w:tcW w:type="dxa" w:w="3312"/>
            <w:shd w:val="clear" w:color="auto" w:fill="F7F5EF"/>
          </w:tcPr>
          <w:p>
            <w:r/>
            <w:r>
              <w:rPr>
                <w:sz w:val="18"/>
              </w:rPr>
              <w:t>Create and manage schools</w:t>
            </w:r>
          </w:p>
        </w:tc>
        <w:tc>
          <w:tcPr>
            <w:tcW w:type="dxa" w:w="2448"/>
            <w:shd w:val="clear" w:color="auto" w:fill="F7F5EF"/>
          </w:tcPr>
          <w:p>
            <w:r/>
            <w:r>
              <w:rPr>
                <w:sz w:val="18"/>
              </w:rPr>
              <w:t>RegionalSchoolsPage</w:t>
            </w:r>
          </w:p>
        </w:tc>
        <w:tc>
          <w:tcPr>
            <w:tcW w:type="dxa" w:w="1296"/>
            <w:shd w:val="clear" w:color="auto" w:fill="F7F5EF"/>
          </w:tcPr>
          <w:p>
            <w:r/>
            <w:r>
              <w:rPr>
                <w:b/>
                <w:color w:val="832F1F"/>
                <w:sz w:val="18"/>
              </w:rPr>
              <w:t>Planned</w:t>
            </w:r>
          </w:p>
        </w:tc>
        <w:tc>
          <w:tcPr>
            <w:tcW w:type="dxa" w:w="3024"/>
            <w:shd w:val="clear" w:color="auto" w:fill="F7F5EF"/>
          </w:tcPr>
          <w:p>
            <w:r/>
            <w:r>
              <w:rPr>
                <w:sz w:val="18"/>
              </w:rPr>
              <w:t>POST + PATCH /schools</w:t>
            </w:r>
          </w:p>
        </w:tc>
      </w:tr>
      <w:tr>
        <w:tc>
          <w:tcPr>
            <w:tcW w:type="dxa" w:w="3312"/>
          </w:tcPr>
          <w:p>
            <w:r/>
            <w:r>
              <w:rPr>
                <w:sz w:val="18"/>
              </w:rPr>
              <w:t>Create staff accounts</w:t>
            </w:r>
          </w:p>
        </w:tc>
        <w:tc>
          <w:tcPr>
            <w:tcW w:type="dxa" w:w="2448"/>
          </w:tcPr>
          <w:p>
            <w:r/>
            <w:r>
              <w:rPr>
                <w:sz w:val="18"/>
              </w:rPr>
              <w:t>Within school pages</w:t>
            </w:r>
          </w:p>
        </w:tc>
        <w:tc>
          <w:tcPr>
            <w:tcW w:type="dxa" w:w="1296"/>
          </w:tcPr>
          <w:p>
            <w:r/>
            <w:r>
              <w:rPr>
                <w:b/>
                <w:color w:val="832F1F"/>
                <w:sz w:val="18"/>
              </w:rPr>
              <w:t>Planned</w:t>
            </w:r>
          </w:p>
        </w:tc>
        <w:tc>
          <w:tcPr>
            <w:tcW w:type="dxa" w:w="3024"/>
          </w:tcPr>
          <w:p>
            <w:r/>
            <w:r>
              <w:rPr>
                <w:sz w:val="18"/>
              </w:rPr>
              <w:t>POST /teachers + /students</w:t>
            </w:r>
          </w:p>
        </w:tc>
      </w:tr>
    </w:tbl>
    <w:p/>
    <w:p>
      <w:pPr>
        <w:pStyle w:val="ListBullet"/>
      </w:pPr>
      <w:r>
        <w:rPr>
          <w:b/>
        </w:rPr>
        <w:t xml:space="preserve">Top missing: </w:t>
      </w:r>
      <w:r>
        <w:t>RegionalSchoolsPage and RegionalAnalyticsPage. The entire management surface beyond the dashboard is absent.</w:t>
      </w:r>
    </w:p>
    <w:p>
      <w:r>
        <w:br w:type="page"/>
      </w:r>
    </w:p>
    <w:p>
      <w:pPr>
        <w:pStyle w:val="Heading2"/>
      </w:pPr>
      <w:r>
        <w:rPr>
          <w:color w:val="284769"/>
        </w:rPr>
        <w:t>4.5  Ministry Admin</w:t>
      </w:r>
    </w:p>
    <w:p>
      <w:r>
        <w:rPr>
          <w:b/>
          <w:i w:val="0"/>
        </w:rPr>
        <w:t>Primary persona: MoE official with full national authority — curriculum approval, model governance, national reports, region management.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3312"/>
            <w:shd w:val="clear" w:color="auto" w:fill="1D3450"/>
          </w:tcPr>
          <w:p>
            <w:r/>
            <w:r>
              <w:rPr>
                <w:b/>
                <w:color w:val="FFFFFF"/>
                <w:sz w:val="18"/>
              </w:rPr>
              <w:t>Feature</w:t>
            </w:r>
          </w:p>
        </w:tc>
        <w:tc>
          <w:tcPr>
            <w:tcW w:type="dxa" w:w="2448"/>
            <w:shd w:val="clear" w:color="auto" w:fill="1D3450"/>
          </w:tcPr>
          <w:p>
            <w:r/>
            <w:r>
              <w:rPr>
                <w:b/>
                <w:color w:val="FFFFFF"/>
                <w:sz w:val="18"/>
              </w:rPr>
              <w:t>Page</w:t>
            </w:r>
          </w:p>
        </w:tc>
        <w:tc>
          <w:tcPr>
            <w:tcW w:type="dxa" w:w="1296"/>
            <w:shd w:val="clear" w:color="auto" w:fill="1D3450"/>
          </w:tcPr>
          <w:p>
            <w:r/>
            <w:r>
              <w:rPr>
                <w:b/>
                <w:color w:val="FFFFFF"/>
                <w:sz w:val="18"/>
              </w:rPr>
              <w:t>Status</w:t>
            </w:r>
          </w:p>
        </w:tc>
        <w:tc>
          <w:tcPr>
            <w:tcW w:type="dxa" w:w="3024"/>
            <w:shd w:val="clear" w:color="auto" w:fill="1D3450"/>
          </w:tcPr>
          <w:p>
            <w:r/>
            <w:r>
              <w:rPr>
                <w:b/>
                <w:color w:val="FFFFFF"/>
                <w:sz w:val="18"/>
              </w:rPr>
              <w:t>API</w:t>
            </w:r>
          </w:p>
        </w:tc>
      </w:tr>
      <w:tr>
        <w:tc>
          <w:tcPr>
            <w:tcW w:type="dxa" w:w="3312"/>
          </w:tcPr>
          <w:p>
            <w:r/>
            <w:r>
              <w:rPr>
                <w:sz w:val="18"/>
              </w:rPr>
              <w:t>National overview dashboard</w:t>
            </w:r>
          </w:p>
        </w:tc>
        <w:tc>
          <w:tcPr>
            <w:tcW w:type="dxa" w:w="2448"/>
          </w:tcPr>
          <w:p>
            <w:r/>
            <w:r>
              <w:rPr>
                <w:sz w:val="18"/>
              </w:rPr>
              <w:t>MinistryDashboardPage</w:t>
            </w:r>
          </w:p>
        </w:tc>
        <w:tc>
          <w:tcPr>
            <w:tcW w:type="dxa" w:w="1296"/>
          </w:tcPr>
          <w:p>
            <w:r/>
            <w:r>
              <w:rPr>
                <w:b/>
                <w:color w:val="235A38"/>
                <w:sz w:val="18"/>
              </w:rPr>
              <w:t>Built</w:t>
            </w:r>
          </w:p>
        </w:tc>
        <w:tc>
          <w:tcPr>
            <w:tcW w:type="dxa" w:w="3024"/>
          </w:tcPr>
          <w:p>
            <w:r/>
            <w:r>
              <w:rPr>
                <w:sz w:val="18"/>
              </w:rPr>
              <w:t>GET /ministry/overview</w:t>
            </w:r>
          </w:p>
        </w:tc>
      </w:tr>
      <w:tr>
        <w:tc>
          <w:tcPr>
            <w:tcW w:type="dxa" w:w="3312"/>
            <w:shd w:val="clear" w:color="auto" w:fill="F7F5EF"/>
          </w:tcPr>
          <w:p>
            <w:r/>
            <w:r>
              <w:rPr>
                <w:sz w:val="18"/>
              </w:rPr>
              <w:t>Curriculum browser (all subjects)</w:t>
            </w:r>
          </w:p>
        </w:tc>
        <w:tc>
          <w:tcPr>
            <w:tcW w:type="dxa" w:w="2448"/>
            <w:shd w:val="clear" w:color="auto" w:fill="F7F5EF"/>
          </w:tcPr>
          <w:p>
            <w:r/>
            <w:r>
              <w:rPr>
                <w:sz w:val="18"/>
              </w:rPr>
              <w:t>MinistryCurriculumPage</w:t>
            </w:r>
          </w:p>
        </w:tc>
        <w:tc>
          <w:tcPr>
            <w:tcW w:type="dxa" w:w="1296"/>
            <w:shd w:val="clear" w:color="auto" w:fill="F7F5EF"/>
          </w:tcPr>
          <w:p>
            <w:r/>
            <w:r>
              <w:rPr>
                <w:b/>
                <w:color w:val="235A38"/>
                <w:sz w:val="18"/>
              </w:rPr>
              <w:t>Built</w:t>
            </w:r>
          </w:p>
        </w:tc>
        <w:tc>
          <w:tcPr>
            <w:tcW w:type="dxa" w:w="3024"/>
            <w:shd w:val="clear" w:color="auto" w:fill="F7F5EF"/>
          </w:tcPr>
          <w:p>
            <w:r/>
            <w:r>
              <w:rPr>
                <w:sz w:val="18"/>
              </w:rPr>
              <w:t>GET /curriculum/subjects</w:t>
            </w:r>
          </w:p>
        </w:tc>
      </w:tr>
      <w:tr>
        <w:tc>
          <w:tcPr>
            <w:tcW w:type="dxa" w:w="3312"/>
          </w:tcPr>
          <w:p>
            <w:r/>
            <w:r>
              <w:rPr>
                <w:sz w:val="18"/>
              </w:rPr>
              <w:t>Subject detail + version lineage</w:t>
            </w:r>
          </w:p>
        </w:tc>
        <w:tc>
          <w:tcPr>
            <w:tcW w:type="dxa" w:w="2448"/>
          </w:tcPr>
          <w:p>
            <w:r/>
            <w:r>
              <w:rPr>
                <w:sz w:val="18"/>
              </w:rPr>
              <w:t>MinistryCurriculumDetailPage</w:t>
            </w:r>
          </w:p>
        </w:tc>
        <w:tc>
          <w:tcPr>
            <w:tcW w:type="dxa" w:w="1296"/>
          </w:tcPr>
          <w:p>
            <w:r/>
            <w:r>
              <w:rPr>
                <w:b/>
                <w:color w:val="235A38"/>
                <w:sz w:val="18"/>
              </w:rPr>
              <w:t>Built</w:t>
            </w:r>
          </w:p>
        </w:tc>
        <w:tc>
          <w:tcPr>
            <w:tcW w:type="dxa" w:w="3024"/>
          </w:tcPr>
          <w:p>
            <w:r/>
            <w:r>
              <w:rPr>
                <w:sz w:val="18"/>
              </w:rPr>
              <w:t>GET /curriculum/subjects/:code/versions</w:t>
            </w:r>
          </w:p>
        </w:tc>
      </w:tr>
      <w:tr>
        <w:tc>
          <w:tcPr>
            <w:tcW w:type="dxa" w:w="3312"/>
            <w:shd w:val="clear" w:color="auto" w:fill="F7F5EF"/>
          </w:tcPr>
          <w:p>
            <w:r/>
            <w:r>
              <w:rPr>
                <w:sz w:val="18"/>
              </w:rPr>
              <w:t>Upload + review + approve curriculum</w:t>
            </w:r>
          </w:p>
        </w:tc>
        <w:tc>
          <w:tcPr>
            <w:tcW w:type="dxa" w:w="2448"/>
            <w:shd w:val="clear" w:color="auto" w:fill="F7F5EF"/>
          </w:tcPr>
          <w:p>
            <w:r/>
            <w:r>
              <w:rPr>
                <w:sz w:val="18"/>
              </w:rPr>
              <w:t>UploadPage, JobReviewPage</w:t>
            </w:r>
          </w:p>
        </w:tc>
        <w:tc>
          <w:tcPr>
            <w:tcW w:type="dxa" w:w="1296"/>
            <w:shd w:val="clear" w:color="auto" w:fill="F7F5EF"/>
          </w:tcPr>
          <w:p>
            <w:r/>
            <w:r>
              <w:rPr>
                <w:b/>
                <w:color w:val="235A38"/>
                <w:sz w:val="18"/>
              </w:rPr>
              <w:t>Built</w:t>
            </w:r>
          </w:p>
        </w:tc>
        <w:tc>
          <w:tcPr>
            <w:tcW w:type="dxa" w:w="3024"/>
            <w:shd w:val="clear" w:color="auto" w:fill="F7F5EF"/>
          </w:tcPr>
          <w:p>
            <w:r/>
            <w:r>
              <w:rPr>
                <w:sz w:val="18"/>
              </w:rPr>
              <w:t>Full curriculum pipeline</w:t>
            </w:r>
          </w:p>
        </w:tc>
      </w:tr>
      <w:tr>
        <w:tc>
          <w:tcPr>
            <w:tcW w:type="dxa" w:w="3312"/>
          </w:tcPr>
          <w:p>
            <w:r/>
            <w:r>
              <w:rPr>
                <w:sz w:val="18"/>
              </w:rPr>
              <w:t>Prerequisite graph + CLO resync</w:t>
            </w:r>
          </w:p>
        </w:tc>
        <w:tc>
          <w:tcPr>
            <w:tcW w:type="dxa" w:w="2448"/>
          </w:tcPr>
          <w:p>
            <w:r/>
            <w:r>
              <w:rPr>
                <w:sz w:val="18"/>
              </w:rPr>
              <w:t>PrerequisitesPage</w:t>
            </w:r>
          </w:p>
        </w:tc>
        <w:tc>
          <w:tcPr>
            <w:tcW w:type="dxa" w:w="1296"/>
          </w:tcPr>
          <w:p>
            <w:r/>
            <w:r>
              <w:rPr>
                <w:b/>
                <w:color w:val="235A38"/>
                <w:sz w:val="18"/>
              </w:rPr>
              <w:t>Built</w:t>
            </w:r>
          </w:p>
        </w:tc>
        <w:tc>
          <w:tcPr>
            <w:tcW w:type="dxa" w:w="3024"/>
          </w:tcPr>
          <w:p>
            <w:r/>
            <w:r>
              <w:rPr>
                <w:sz w:val="18"/>
              </w:rPr>
              <w:t>POST /curriculum/prerequisites/resync + /clos/resync</w:t>
            </w:r>
          </w:p>
        </w:tc>
      </w:tr>
      <w:tr>
        <w:tc>
          <w:tcPr>
            <w:tcW w:type="dxa" w:w="3312"/>
            <w:shd w:val="clear" w:color="auto" w:fill="F7F5EF"/>
          </w:tcPr>
          <w:p>
            <w:r/>
            <w:r>
              <w:rPr>
                <w:sz w:val="18"/>
              </w:rPr>
              <w:t>Knowledge graph visualisation</w:t>
            </w:r>
          </w:p>
        </w:tc>
        <w:tc>
          <w:tcPr>
            <w:tcW w:type="dxa" w:w="2448"/>
            <w:shd w:val="clear" w:color="auto" w:fill="F7F5EF"/>
          </w:tcPr>
          <w:p>
            <w:r/>
            <w:r>
              <w:rPr>
                <w:sz w:val="18"/>
              </w:rPr>
              <w:t>CurriculumGraphPage</w:t>
            </w:r>
          </w:p>
        </w:tc>
        <w:tc>
          <w:tcPr>
            <w:tcW w:type="dxa" w:w="1296"/>
            <w:shd w:val="clear" w:color="auto" w:fill="F7F5EF"/>
          </w:tcPr>
          <w:p>
            <w:r/>
            <w:r>
              <w:rPr>
                <w:b/>
                <w:color w:val="235A38"/>
                <w:sz w:val="18"/>
              </w:rPr>
              <w:t>Built</w:t>
            </w:r>
          </w:p>
        </w:tc>
        <w:tc>
          <w:tcPr>
            <w:tcW w:type="dxa" w:w="3024"/>
            <w:shd w:val="clear" w:color="auto" w:fill="F7F5EF"/>
          </w:tcPr>
          <w:p>
            <w:r/>
            <w:r>
              <w:rPr>
                <w:sz w:val="18"/>
              </w:rPr>
              <w:t>GET /curriculum/subjects/:code/graph</w:t>
            </w:r>
          </w:p>
        </w:tc>
      </w:tr>
      <w:tr>
        <w:tc>
          <w:tcPr>
            <w:tcW w:type="dxa" w:w="3312"/>
          </w:tcPr>
          <w:p>
            <w:r/>
            <w:r>
              <w:rPr>
                <w:sz w:val="18"/>
              </w:rPr>
              <w:t>Model governance (promote/reject snapshots)</w:t>
            </w:r>
          </w:p>
        </w:tc>
        <w:tc>
          <w:tcPr>
            <w:tcW w:type="dxa" w:w="2448"/>
          </w:tcPr>
          <w:p>
            <w:r/>
            <w:r>
              <w:rPr>
                <w:sz w:val="18"/>
              </w:rPr>
              <w:t>ModelGovernancePage</w:t>
            </w:r>
          </w:p>
        </w:tc>
        <w:tc>
          <w:tcPr>
            <w:tcW w:type="dxa" w:w="1296"/>
          </w:tcPr>
          <w:p>
            <w:r/>
            <w:r>
              <w:rPr>
                <w:b/>
                <w:color w:val="235A38"/>
                <w:sz w:val="18"/>
              </w:rPr>
              <w:t>Built</w:t>
            </w:r>
          </w:p>
        </w:tc>
        <w:tc>
          <w:tcPr>
            <w:tcW w:type="dxa" w:w="3024"/>
          </w:tcPr>
          <w:p>
            <w:r/>
            <w:r>
              <w:rPr>
                <w:sz w:val="18"/>
              </w:rPr>
              <w:t>GET/POST /model-snapshots</w:t>
            </w:r>
          </w:p>
        </w:tc>
      </w:tr>
      <w:tr>
        <w:tc>
          <w:tcPr>
            <w:tcW w:type="dxa" w:w="3312"/>
            <w:shd w:val="clear" w:color="auto" w:fill="F7F5EF"/>
          </w:tcPr>
          <w:p>
            <w:r/>
            <w:r>
              <w:rPr>
                <w:sz w:val="18"/>
              </w:rPr>
              <w:t>Career paths management</w:t>
            </w:r>
          </w:p>
        </w:tc>
        <w:tc>
          <w:tcPr>
            <w:tcW w:type="dxa" w:w="2448"/>
            <w:shd w:val="clear" w:color="auto" w:fill="F7F5EF"/>
          </w:tcPr>
          <w:p>
            <w:r/>
            <w:r>
              <w:rPr>
                <w:sz w:val="18"/>
              </w:rPr>
              <w:t>CareerPathsPage</w:t>
            </w:r>
          </w:p>
        </w:tc>
        <w:tc>
          <w:tcPr>
            <w:tcW w:type="dxa" w:w="1296"/>
            <w:shd w:val="clear" w:color="auto" w:fill="F7F5EF"/>
          </w:tcPr>
          <w:p>
            <w:r/>
            <w:r>
              <w:rPr>
                <w:b/>
                <w:color w:val="235A38"/>
                <w:sz w:val="18"/>
              </w:rPr>
              <w:t>Built</w:t>
            </w:r>
          </w:p>
        </w:tc>
        <w:tc>
          <w:tcPr>
            <w:tcW w:type="dxa" w:w="3024"/>
            <w:shd w:val="clear" w:color="auto" w:fill="F7F5EF"/>
          </w:tcPr>
          <w:p>
            <w:r/>
            <w:r>
              <w:rPr>
                <w:sz w:val="18"/>
              </w:rPr>
              <w:t>GET + POST /career/paths</w:t>
            </w:r>
          </w:p>
        </w:tc>
      </w:tr>
      <w:tr>
        <w:tc>
          <w:tcPr>
            <w:tcW w:type="dxa" w:w="3312"/>
          </w:tcPr>
          <w:p>
            <w:r/>
            <w:r>
              <w:rPr>
                <w:sz w:val="18"/>
              </w:rPr>
              <w:t>Q-matrix quality report</w:t>
            </w:r>
          </w:p>
        </w:tc>
        <w:tc>
          <w:tcPr>
            <w:tcW w:type="dxa" w:w="2448"/>
          </w:tcPr>
          <w:p>
            <w:r/>
            <w:r>
              <w:rPr>
                <w:sz w:val="18"/>
              </w:rPr>
              <w:t>QMatrixQualityPage</w:t>
            </w:r>
          </w:p>
        </w:tc>
        <w:tc>
          <w:tcPr>
            <w:tcW w:type="dxa" w:w="1296"/>
          </w:tcPr>
          <w:p>
            <w:r/>
            <w:r>
              <w:rPr>
                <w:b/>
                <w:color w:val="832F1F"/>
                <w:sz w:val="18"/>
              </w:rPr>
              <w:t>Planned</w:t>
            </w:r>
          </w:p>
        </w:tc>
        <w:tc>
          <w:tcPr>
            <w:tcW w:type="dxa" w:w="3024"/>
          </w:tcPr>
          <w:p>
            <w:r/>
            <w:r>
              <w:rPr>
                <w:sz w:val="18"/>
              </w:rPr>
              <w:t>GET /curriculum/subjects/:code/qmatrix-quality</w:t>
            </w:r>
          </w:p>
        </w:tc>
      </w:tr>
      <w:tr>
        <w:tc>
          <w:tcPr>
            <w:tcW w:type="dxa" w:w="3312"/>
            <w:shd w:val="clear" w:color="auto" w:fill="F7F5EF"/>
          </w:tcPr>
          <w:p>
            <w:r/>
            <w:r>
              <w:rPr>
                <w:sz w:val="18"/>
              </w:rPr>
              <w:t>Generate national reports (async)</w:t>
            </w:r>
          </w:p>
        </w:tc>
        <w:tc>
          <w:tcPr>
            <w:tcW w:type="dxa" w:w="2448"/>
            <w:shd w:val="clear" w:color="auto" w:fill="F7F5EF"/>
          </w:tcPr>
          <w:p>
            <w:r/>
            <w:r>
              <w:rPr>
                <w:sz w:val="18"/>
              </w:rPr>
              <w:t>MinistryReportsPage</w:t>
            </w:r>
          </w:p>
        </w:tc>
        <w:tc>
          <w:tcPr>
            <w:tcW w:type="dxa" w:w="1296"/>
            <w:shd w:val="clear" w:color="auto" w:fill="F7F5EF"/>
          </w:tcPr>
          <w:p>
            <w:r/>
            <w:r>
              <w:rPr>
                <w:b/>
                <w:color w:val="832F1F"/>
                <w:sz w:val="18"/>
              </w:rPr>
              <w:t>Planned</w:t>
            </w:r>
          </w:p>
        </w:tc>
        <w:tc>
          <w:tcPr>
            <w:tcW w:type="dxa" w:w="3024"/>
            <w:shd w:val="clear" w:color="auto" w:fill="F7F5EF"/>
          </w:tcPr>
          <w:p>
            <w:r/>
            <w:r>
              <w:rPr>
                <w:sz w:val="18"/>
              </w:rPr>
              <w:t>POST + GET /reports</w:t>
            </w:r>
          </w:p>
        </w:tc>
      </w:tr>
      <w:tr>
        <w:tc>
          <w:tcPr>
            <w:tcW w:type="dxa" w:w="3312"/>
          </w:tcPr>
          <w:p>
            <w:r/>
            <w:r>
              <w:rPr>
                <w:sz w:val="18"/>
              </w:rPr>
              <w:t>Region management (CRUD)</w:t>
            </w:r>
          </w:p>
        </w:tc>
        <w:tc>
          <w:tcPr>
            <w:tcW w:type="dxa" w:w="2448"/>
          </w:tcPr>
          <w:p>
            <w:r/>
            <w:r>
              <w:rPr>
                <w:sz w:val="18"/>
              </w:rPr>
              <w:t>RegionManagementPage</w:t>
            </w:r>
          </w:p>
        </w:tc>
        <w:tc>
          <w:tcPr>
            <w:tcW w:type="dxa" w:w="1296"/>
          </w:tcPr>
          <w:p>
            <w:r/>
            <w:r>
              <w:rPr>
                <w:b/>
                <w:color w:val="832F1F"/>
                <w:sz w:val="18"/>
              </w:rPr>
              <w:t>Planned</w:t>
            </w:r>
          </w:p>
        </w:tc>
        <w:tc>
          <w:tcPr>
            <w:tcW w:type="dxa" w:w="3024"/>
          </w:tcPr>
          <w:p>
            <w:r/>
            <w:r>
              <w:rPr>
                <w:sz w:val="18"/>
              </w:rPr>
              <w:t>GET/POST/PATCH/DELETE /regions</w:t>
            </w:r>
          </w:p>
        </w:tc>
      </w:tr>
      <w:tr>
        <w:tc>
          <w:tcPr>
            <w:tcW w:type="dxa" w:w="3312"/>
            <w:shd w:val="clear" w:color="auto" w:fill="F7F5EF"/>
          </w:tcPr>
          <w:p>
            <w:r/>
            <w:r>
              <w:rPr>
                <w:sz w:val="18"/>
              </w:rPr>
              <w:t>Underperforming schools + AI curriculum insights</w:t>
            </w:r>
          </w:p>
        </w:tc>
        <w:tc>
          <w:tcPr>
            <w:tcW w:type="dxa" w:w="2448"/>
            <w:shd w:val="clear" w:color="auto" w:fill="F7F5EF"/>
          </w:tcPr>
          <w:p>
            <w:r/>
            <w:r>
              <w:rPr>
                <w:sz w:val="18"/>
              </w:rPr>
              <w:t>MinistryDashboardPage (partial)</w:t>
            </w:r>
          </w:p>
        </w:tc>
        <w:tc>
          <w:tcPr>
            <w:tcW w:type="dxa" w:w="1296"/>
            <w:shd w:val="clear" w:color="auto" w:fill="F7F5EF"/>
          </w:tcPr>
          <w:p>
            <w:r/>
            <w:r>
              <w:rPr>
                <w:b/>
                <w:color w:val="96692A"/>
                <w:sz w:val="18"/>
              </w:rPr>
              <w:t>Partial</w:t>
            </w:r>
          </w:p>
        </w:tc>
        <w:tc>
          <w:tcPr>
            <w:tcW w:type="dxa" w:w="3024"/>
            <w:shd w:val="clear" w:color="auto" w:fill="F7F5EF"/>
          </w:tcPr>
          <w:p>
            <w:r/>
            <w:r>
              <w:rPr>
                <w:sz w:val="18"/>
              </w:rPr>
              <w:t>GET /ministry/regions/:id/underperforming + POST /ministry/curriculum-insights</w:t>
            </w:r>
          </w:p>
        </w:tc>
      </w:tr>
    </w:tbl>
    <w:p/>
    <w:p>
      <w:pPr>
        <w:pStyle w:val="ListBullet"/>
      </w:pPr>
      <w:r>
        <w:rPr>
          <w:b/>
        </w:rPr>
        <w:t xml:space="preserve">Top missing: </w:t>
      </w:r>
      <w:r>
        <w:t>MinistryReportsPage, RegionManagementPage, QMatrixQualityPage. Nav items for reports and regions still point to '/'.</w:t>
      </w:r>
    </w:p>
    <w:p>
      <w:pPr>
        <w:pStyle w:val="Heading2"/>
      </w:pPr>
      <w:r>
        <w:rPr>
          <w:color w:val="284769"/>
        </w:rPr>
        <w:t>4.6  Curriculum Officer</w:t>
      </w:r>
    </w:p>
    <w:p>
      <w:r>
        <w:rPr>
          <w:b/>
          <w:i w:val="0"/>
        </w:rPr>
        <w:t>Primary persona: MoE curriculum specialist uploading raw documents, reviewing AI-extracted structure, and maintaining the prerequisite/Q-matrix graph.</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3312"/>
            <w:shd w:val="clear" w:color="auto" w:fill="1D3450"/>
          </w:tcPr>
          <w:p>
            <w:r/>
            <w:r>
              <w:rPr>
                <w:b/>
                <w:color w:val="FFFFFF"/>
                <w:sz w:val="18"/>
              </w:rPr>
              <w:t>Feature</w:t>
            </w:r>
          </w:p>
        </w:tc>
        <w:tc>
          <w:tcPr>
            <w:tcW w:type="dxa" w:w="2448"/>
            <w:shd w:val="clear" w:color="auto" w:fill="1D3450"/>
          </w:tcPr>
          <w:p>
            <w:r/>
            <w:r>
              <w:rPr>
                <w:b/>
                <w:color w:val="FFFFFF"/>
                <w:sz w:val="18"/>
              </w:rPr>
              <w:t>Page</w:t>
            </w:r>
          </w:p>
        </w:tc>
        <w:tc>
          <w:tcPr>
            <w:tcW w:type="dxa" w:w="1296"/>
            <w:shd w:val="clear" w:color="auto" w:fill="1D3450"/>
          </w:tcPr>
          <w:p>
            <w:r/>
            <w:r>
              <w:rPr>
                <w:b/>
                <w:color w:val="FFFFFF"/>
                <w:sz w:val="18"/>
              </w:rPr>
              <w:t>Status</w:t>
            </w:r>
          </w:p>
        </w:tc>
        <w:tc>
          <w:tcPr>
            <w:tcW w:type="dxa" w:w="3024"/>
            <w:shd w:val="clear" w:color="auto" w:fill="1D3450"/>
          </w:tcPr>
          <w:p>
            <w:r/>
            <w:r>
              <w:rPr>
                <w:b/>
                <w:color w:val="FFFFFF"/>
                <w:sz w:val="18"/>
              </w:rPr>
              <w:t>API</w:t>
            </w:r>
          </w:p>
        </w:tc>
      </w:tr>
      <w:tr>
        <w:tc>
          <w:tcPr>
            <w:tcW w:type="dxa" w:w="3312"/>
          </w:tcPr>
          <w:p>
            <w:r/>
            <w:r>
              <w:rPr>
                <w:sz w:val="18"/>
              </w:rPr>
              <w:t>Job list dashboard (own upload history)</w:t>
            </w:r>
          </w:p>
        </w:tc>
        <w:tc>
          <w:tcPr>
            <w:tcW w:type="dxa" w:w="2448"/>
          </w:tcPr>
          <w:p>
            <w:r/>
            <w:r>
              <w:rPr>
                <w:sz w:val="18"/>
              </w:rPr>
              <w:t>CurriculumDashboardPage</w:t>
            </w:r>
          </w:p>
        </w:tc>
        <w:tc>
          <w:tcPr>
            <w:tcW w:type="dxa" w:w="1296"/>
          </w:tcPr>
          <w:p>
            <w:r/>
            <w:r>
              <w:rPr>
                <w:b/>
                <w:color w:val="235A38"/>
                <w:sz w:val="18"/>
              </w:rPr>
              <w:t>Built</w:t>
            </w:r>
          </w:p>
        </w:tc>
        <w:tc>
          <w:tcPr>
            <w:tcW w:type="dxa" w:w="3024"/>
          </w:tcPr>
          <w:p>
            <w:r/>
            <w:r>
              <w:rPr>
                <w:sz w:val="18"/>
              </w:rPr>
              <w:t>GET /curriculum/jobs</w:t>
            </w:r>
          </w:p>
        </w:tc>
      </w:tr>
      <w:tr>
        <w:tc>
          <w:tcPr>
            <w:tcW w:type="dxa" w:w="3312"/>
            <w:shd w:val="clear" w:color="auto" w:fill="F7F5EF"/>
          </w:tcPr>
          <w:p>
            <w:r/>
            <w:r>
              <w:rPr>
                <w:sz w:val="18"/>
              </w:rPr>
              <w:t>Upload curriculum PDF/DOCX</w:t>
            </w:r>
          </w:p>
        </w:tc>
        <w:tc>
          <w:tcPr>
            <w:tcW w:type="dxa" w:w="2448"/>
            <w:shd w:val="clear" w:color="auto" w:fill="F7F5EF"/>
          </w:tcPr>
          <w:p>
            <w:r/>
            <w:r>
              <w:rPr>
                <w:sz w:val="18"/>
              </w:rPr>
              <w:t>UploadPage</w:t>
            </w:r>
          </w:p>
        </w:tc>
        <w:tc>
          <w:tcPr>
            <w:tcW w:type="dxa" w:w="1296"/>
            <w:shd w:val="clear" w:color="auto" w:fill="F7F5EF"/>
          </w:tcPr>
          <w:p>
            <w:r/>
            <w:r>
              <w:rPr>
                <w:b/>
                <w:color w:val="235A38"/>
                <w:sz w:val="18"/>
              </w:rPr>
              <w:t>Built</w:t>
            </w:r>
          </w:p>
        </w:tc>
        <w:tc>
          <w:tcPr>
            <w:tcW w:type="dxa" w:w="3024"/>
            <w:shd w:val="clear" w:color="auto" w:fill="F7F5EF"/>
          </w:tcPr>
          <w:p>
            <w:r/>
            <w:r>
              <w:rPr>
                <w:sz w:val="18"/>
              </w:rPr>
              <w:t>POST /curriculum/upload</w:t>
            </w:r>
          </w:p>
        </w:tc>
      </w:tr>
      <w:tr>
        <w:tc>
          <w:tcPr>
            <w:tcW w:type="dxa" w:w="3312"/>
          </w:tcPr>
          <w:p>
            <w:r/>
            <w:r>
              <w:rPr>
                <w:sz w:val="18"/>
              </w:rPr>
              <w:t>Review + edit + approve parsed structure</w:t>
            </w:r>
          </w:p>
        </w:tc>
        <w:tc>
          <w:tcPr>
            <w:tcW w:type="dxa" w:w="2448"/>
          </w:tcPr>
          <w:p>
            <w:r/>
            <w:r>
              <w:rPr>
                <w:sz w:val="18"/>
              </w:rPr>
              <w:t>JobReviewPage</w:t>
            </w:r>
          </w:p>
        </w:tc>
        <w:tc>
          <w:tcPr>
            <w:tcW w:type="dxa" w:w="1296"/>
          </w:tcPr>
          <w:p>
            <w:r/>
            <w:r>
              <w:rPr>
                <w:b/>
                <w:color w:val="235A38"/>
                <w:sz w:val="18"/>
              </w:rPr>
              <w:t>Built</w:t>
            </w:r>
          </w:p>
        </w:tc>
        <w:tc>
          <w:tcPr>
            <w:tcW w:type="dxa" w:w="3024"/>
          </w:tcPr>
          <w:p>
            <w:r/>
            <w:r>
              <w:rPr>
                <w:sz w:val="18"/>
              </w:rPr>
              <w:t>GET + POST /curriculum/jobs/:id</w:t>
            </w:r>
          </w:p>
        </w:tc>
      </w:tr>
      <w:tr>
        <w:tc>
          <w:tcPr>
            <w:tcW w:type="dxa" w:w="3312"/>
            <w:shd w:val="clear" w:color="auto" w:fill="F7F5EF"/>
          </w:tcPr>
          <w:p>
            <w:r/>
            <w:r>
              <w:rPr>
                <w:sz w:val="18"/>
              </w:rPr>
              <w:t>View original uploaded file (proxied)</w:t>
            </w:r>
          </w:p>
        </w:tc>
        <w:tc>
          <w:tcPr>
            <w:tcW w:type="dxa" w:w="2448"/>
            <w:shd w:val="clear" w:color="auto" w:fill="F7F5EF"/>
          </w:tcPr>
          <w:p>
            <w:r/>
            <w:r>
              <w:rPr>
                <w:sz w:val="18"/>
              </w:rPr>
              <w:t>JobReviewPage file viewer</w:t>
            </w:r>
          </w:p>
        </w:tc>
        <w:tc>
          <w:tcPr>
            <w:tcW w:type="dxa" w:w="1296"/>
            <w:shd w:val="clear" w:color="auto" w:fill="F7F5EF"/>
          </w:tcPr>
          <w:p>
            <w:r/>
            <w:r>
              <w:rPr>
                <w:b/>
                <w:color w:val="235A38"/>
                <w:sz w:val="18"/>
              </w:rPr>
              <w:t>Built</w:t>
            </w:r>
          </w:p>
        </w:tc>
        <w:tc>
          <w:tcPr>
            <w:tcW w:type="dxa" w:w="3024"/>
            <w:shd w:val="clear" w:color="auto" w:fill="F7F5EF"/>
          </w:tcPr>
          <w:p>
            <w:r/>
            <w:r>
              <w:rPr>
                <w:sz w:val="18"/>
              </w:rPr>
              <w:t>GET /storage/files/:jobId</w:t>
            </w:r>
          </w:p>
        </w:tc>
      </w:tr>
      <w:tr>
        <w:tc>
          <w:tcPr>
            <w:tcW w:type="dxa" w:w="3312"/>
          </w:tcPr>
          <w:p>
            <w:r/>
            <w:r>
              <w:rPr>
                <w:sz w:val="18"/>
              </w:rPr>
              <w:t>Knowledge graph visualisation per subject</w:t>
            </w:r>
          </w:p>
        </w:tc>
        <w:tc>
          <w:tcPr>
            <w:tcW w:type="dxa" w:w="2448"/>
          </w:tcPr>
          <w:p>
            <w:r/>
            <w:r>
              <w:rPr>
                <w:sz w:val="18"/>
              </w:rPr>
              <w:t>CurriculumGraphPage</w:t>
            </w:r>
          </w:p>
        </w:tc>
        <w:tc>
          <w:tcPr>
            <w:tcW w:type="dxa" w:w="1296"/>
          </w:tcPr>
          <w:p>
            <w:r/>
            <w:r>
              <w:rPr>
                <w:b/>
                <w:color w:val="235A38"/>
                <w:sz w:val="18"/>
              </w:rPr>
              <w:t>Built</w:t>
            </w:r>
          </w:p>
        </w:tc>
        <w:tc>
          <w:tcPr>
            <w:tcW w:type="dxa" w:w="3024"/>
          </w:tcPr>
          <w:p>
            <w:r/>
            <w:r>
              <w:rPr>
                <w:sz w:val="18"/>
              </w:rPr>
              <w:t>GET /curriculum/subjects/:code/graph</w:t>
            </w:r>
          </w:p>
        </w:tc>
      </w:tr>
      <w:tr>
        <w:tc>
          <w:tcPr>
            <w:tcW w:type="dxa" w:w="3312"/>
            <w:shd w:val="clear" w:color="auto" w:fill="F7F5EF"/>
          </w:tcPr>
          <w:p>
            <w:r/>
            <w:r>
              <w:rPr>
                <w:sz w:val="18"/>
              </w:rPr>
              <w:t>Prerequisite editor (add, type, validate, history)</w:t>
            </w:r>
          </w:p>
        </w:tc>
        <w:tc>
          <w:tcPr>
            <w:tcW w:type="dxa" w:w="2448"/>
            <w:shd w:val="clear" w:color="auto" w:fill="F7F5EF"/>
          </w:tcPr>
          <w:p>
            <w:r/>
            <w:r>
              <w:rPr>
                <w:sz w:val="18"/>
              </w:rPr>
              <w:t>PrerequisitesPage</w:t>
            </w:r>
          </w:p>
        </w:tc>
        <w:tc>
          <w:tcPr>
            <w:tcW w:type="dxa" w:w="1296"/>
            <w:shd w:val="clear" w:color="auto" w:fill="F7F5EF"/>
          </w:tcPr>
          <w:p>
            <w:r/>
            <w:r>
              <w:rPr>
                <w:b/>
                <w:color w:val="235A38"/>
                <w:sz w:val="18"/>
              </w:rPr>
              <w:t>Built</w:t>
            </w:r>
          </w:p>
        </w:tc>
        <w:tc>
          <w:tcPr>
            <w:tcW w:type="dxa" w:w="3024"/>
            <w:shd w:val="clear" w:color="auto" w:fill="F7F5EF"/>
          </w:tcPr>
          <w:p>
            <w:r/>
            <w:r>
              <w:rPr>
                <w:sz w:val="18"/>
              </w:rPr>
              <w:t>Full prerequisite API</w:t>
            </w:r>
          </w:p>
        </w:tc>
      </w:tr>
      <w:tr>
        <w:tc>
          <w:tcPr>
            <w:tcW w:type="dxa" w:w="3312"/>
          </w:tcPr>
          <w:p>
            <w:r/>
            <w:r>
              <w:rPr>
                <w:sz w:val="18"/>
              </w:rPr>
              <w:t>Version lineage + supersede</w:t>
            </w:r>
          </w:p>
        </w:tc>
        <w:tc>
          <w:tcPr>
            <w:tcW w:type="dxa" w:w="2448"/>
          </w:tcPr>
          <w:p>
            <w:r/>
            <w:r>
              <w:rPr>
                <w:sz w:val="18"/>
              </w:rPr>
              <w:t>CurriculumVersionsPage</w:t>
            </w:r>
          </w:p>
        </w:tc>
        <w:tc>
          <w:tcPr>
            <w:tcW w:type="dxa" w:w="1296"/>
          </w:tcPr>
          <w:p>
            <w:r/>
            <w:r>
              <w:rPr>
                <w:b/>
                <w:color w:val="235A38"/>
                <w:sz w:val="18"/>
              </w:rPr>
              <w:t>Built</w:t>
            </w:r>
          </w:p>
        </w:tc>
        <w:tc>
          <w:tcPr>
            <w:tcW w:type="dxa" w:w="3024"/>
          </w:tcPr>
          <w:p>
            <w:r/>
            <w:r>
              <w:rPr>
                <w:sz w:val="18"/>
              </w:rPr>
              <w:t>GET + POST version endpoints</w:t>
            </w:r>
          </w:p>
        </w:tc>
      </w:tr>
      <w:tr>
        <w:tc>
          <w:tcPr>
            <w:tcW w:type="dxa" w:w="3312"/>
            <w:shd w:val="clear" w:color="auto" w:fill="F7F5EF"/>
          </w:tcPr>
          <w:p>
            <w:r/>
            <w:r>
              <w:rPr>
                <w:sz w:val="18"/>
              </w:rPr>
              <w:t>Q-matrix quality report</w:t>
            </w:r>
          </w:p>
        </w:tc>
        <w:tc>
          <w:tcPr>
            <w:tcW w:type="dxa" w:w="2448"/>
            <w:shd w:val="clear" w:color="auto" w:fill="F7F5EF"/>
          </w:tcPr>
          <w:p>
            <w:r/>
            <w:r>
              <w:rPr>
                <w:sz w:val="18"/>
              </w:rPr>
              <w:t>QMatrixQualityPage</w:t>
            </w:r>
          </w:p>
        </w:tc>
        <w:tc>
          <w:tcPr>
            <w:tcW w:type="dxa" w:w="1296"/>
            <w:shd w:val="clear" w:color="auto" w:fill="F7F5EF"/>
          </w:tcPr>
          <w:p>
            <w:r/>
            <w:r>
              <w:rPr>
                <w:b/>
                <w:color w:val="832F1F"/>
                <w:sz w:val="18"/>
              </w:rPr>
              <w:t>Planned</w:t>
            </w:r>
          </w:p>
        </w:tc>
        <w:tc>
          <w:tcPr>
            <w:tcW w:type="dxa" w:w="3024"/>
            <w:shd w:val="clear" w:color="auto" w:fill="F7F5EF"/>
          </w:tcPr>
          <w:p>
            <w:r/>
            <w:r>
              <w:rPr>
                <w:sz w:val="18"/>
              </w:rPr>
              <w:t>GET /curriculum/subjects/:code/qmatrix-quality</w:t>
            </w:r>
          </w:p>
        </w:tc>
      </w:tr>
      <w:tr>
        <w:tc>
          <w:tcPr>
            <w:tcW w:type="dxa" w:w="3312"/>
          </w:tcPr>
          <w:p>
            <w:r/>
            <w:r>
              <w:rPr>
                <w:sz w:val="18"/>
              </w:rPr>
              <w:t>Prerequisite quality report (orphaned topics)</w:t>
            </w:r>
          </w:p>
        </w:tc>
        <w:tc>
          <w:tcPr>
            <w:tcW w:type="dxa" w:w="2448"/>
          </w:tcPr>
          <w:p>
            <w:r/>
            <w:r>
              <w:rPr>
                <w:sz w:val="18"/>
              </w:rPr>
              <w:t>QMatrixQualityPage or PrerequisitesPage</w:t>
            </w:r>
          </w:p>
        </w:tc>
        <w:tc>
          <w:tcPr>
            <w:tcW w:type="dxa" w:w="1296"/>
          </w:tcPr>
          <w:p>
            <w:r/>
            <w:r>
              <w:rPr>
                <w:b/>
                <w:color w:val="832F1F"/>
                <w:sz w:val="18"/>
              </w:rPr>
              <w:t>Planned</w:t>
            </w:r>
          </w:p>
        </w:tc>
        <w:tc>
          <w:tcPr>
            <w:tcW w:type="dxa" w:w="3024"/>
          </w:tcPr>
          <w:p>
            <w:r/>
            <w:r>
              <w:rPr>
                <w:sz w:val="18"/>
              </w:rPr>
              <w:t>GET /curriculum/subjects/:code/prerequisite-quality</w:t>
            </w:r>
          </w:p>
        </w:tc>
      </w:tr>
      <w:tr>
        <w:tc>
          <w:tcPr>
            <w:tcW w:type="dxa" w:w="3312"/>
            <w:shd w:val="clear" w:color="auto" w:fill="F7F5EF"/>
          </w:tcPr>
          <w:p>
            <w:r/>
            <w:r>
              <w:rPr>
                <w:sz w:val="18"/>
              </w:rPr>
              <w:t>Model governance (candidate review)</w:t>
            </w:r>
          </w:p>
        </w:tc>
        <w:tc>
          <w:tcPr>
            <w:tcW w:type="dxa" w:w="2448"/>
            <w:shd w:val="clear" w:color="auto" w:fill="F7F5EF"/>
          </w:tcPr>
          <w:p>
            <w:r/>
            <w:r>
              <w:rPr>
                <w:sz w:val="18"/>
              </w:rPr>
              <w:t>ModelGovernancePage</w:t>
            </w:r>
          </w:p>
        </w:tc>
        <w:tc>
          <w:tcPr>
            <w:tcW w:type="dxa" w:w="1296"/>
            <w:shd w:val="clear" w:color="auto" w:fill="F7F5EF"/>
          </w:tcPr>
          <w:p>
            <w:r/>
            <w:r>
              <w:rPr>
                <w:b/>
                <w:color w:val="235A38"/>
                <w:sz w:val="18"/>
              </w:rPr>
              <w:t>Built</w:t>
            </w:r>
          </w:p>
        </w:tc>
        <w:tc>
          <w:tcPr>
            <w:tcW w:type="dxa" w:w="3024"/>
            <w:shd w:val="clear" w:color="auto" w:fill="F7F5EF"/>
          </w:tcPr>
          <w:p>
            <w:r/>
            <w:r>
              <w:rPr>
                <w:sz w:val="18"/>
              </w:rPr>
              <w:t>GET /model-snapshots/candidates</w:t>
            </w:r>
          </w:p>
        </w:tc>
      </w:tr>
      <w:tr>
        <w:tc>
          <w:tcPr>
            <w:tcW w:type="dxa" w:w="3312"/>
          </w:tcPr>
          <w:p>
            <w:r/>
            <w:r>
              <w:rPr>
                <w:sz w:val="18"/>
              </w:rPr>
              <w:t>Parsing analytics (job success rate, timing)</w:t>
            </w:r>
          </w:p>
        </w:tc>
        <w:tc>
          <w:tcPr>
            <w:tcW w:type="dxa" w:w="2448"/>
          </w:tcPr>
          <w:p>
            <w:r/>
            <w:r>
              <w:rPr>
                <w:sz w:val="18"/>
              </w:rPr>
              <w:t>Planned page</w:t>
            </w:r>
          </w:p>
        </w:tc>
        <w:tc>
          <w:tcPr>
            <w:tcW w:type="dxa" w:w="1296"/>
          </w:tcPr>
          <w:p>
            <w:r/>
            <w:r>
              <w:rPr>
                <w:b/>
                <w:color w:val="832F1F"/>
                <w:sz w:val="18"/>
              </w:rPr>
              <w:t>Planned</w:t>
            </w:r>
          </w:p>
        </w:tc>
        <w:tc>
          <w:tcPr>
            <w:tcW w:type="dxa" w:w="3024"/>
          </w:tcPr>
          <w:p>
            <w:r/>
            <w:r>
              <w:rPr>
                <w:sz w:val="18"/>
              </w:rPr>
              <w:t>GET /curriculum/jobs (aggregate)</w:t>
            </w:r>
          </w:p>
        </w:tc>
      </w:tr>
    </w:tbl>
    <w:p/>
    <w:p>
      <w:pPr>
        <w:pStyle w:val="ListBullet"/>
      </w:pPr>
      <w:r>
        <w:rPr>
          <w:b/>
        </w:rPr>
        <w:t xml:space="preserve">Top missing: </w:t>
      </w:r>
      <w:r>
        <w:t>QMatrixQualityPage (two backend endpoints already exist), parsing analytics page, ExplainPage link-through from graph view.</w:t>
      </w:r>
    </w:p>
    <w:p>
      <w:r>
        <w:br w:type="page"/>
      </w:r>
    </w:p>
    <w:p>
      <w:pPr>
        <w:pStyle w:val="Heading1"/>
      </w:pPr>
      <w:r>
        <w:rPr>
          <w:color w:val="1D3450"/>
        </w:rPr>
        <w:t>5.  Nav-Config Gap Audit</w:t>
      </w:r>
    </w:p>
    <w:p>
      <w:r>
        <w:rPr>
          <w:b w:val="0"/>
          <w:i w:val="0"/>
        </w:rPr>
        <w:t>Every nav item that currently points to '/' is a stub that needs wiring. This table is the complete punch-list extracted from nav-config.ts.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2016"/>
            <w:shd w:val="clear" w:color="auto" w:fill="1D3450"/>
          </w:tcPr>
          <w:p>
            <w:r/>
            <w:r>
              <w:rPr>
                <w:b/>
                <w:color w:val="FFFFFF"/>
                <w:sz w:val="18"/>
              </w:rPr>
              <w:t>Role</w:t>
            </w:r>
          </w:p>
        </w:tc>
        <w:tc>
          <w:tcPr>
            <w:tcW w:type="dxa" w:w="2304"/>
            <w:shd w:val="clear" w:color="auto" w:fill="1D3450"/>
          </w:tcPr>
          <w:p>
            <w:r/>
            <w:r>
              <w:rPr>
                <w:b/>
                <w:color w:val="FFFFFF"/>
                <w:sz w:val="18"/>
              </w:rPr>
              <w:t>Nav label</w:t>
            </w:r>
          </w:p>
        </w:tc>
        <w:tc>
          <w:tcPr>
            <w:tcW w:type="dxa" w:w="1296"/>
            <w:shd w:val="clear" w:color="auto" w:fill="1D3450"/>
          </w:tcPr>
          <w:p>
            <w:r/>
            <w:r>
              <w:rPr>
                <w:b/>
                <w:color w:val="FFFFFF"/>
                <w:sz w:val="18"/>
              </w:rPr>
              <w:t>Current 'to'</w:t>
            </w:r>
          </w:p>
        </w:tc>
        <w:tc>
          <w:tcPr>
            <w:tcW w:type="dxa" w:w="2736"/>
            <w:shd w:val="clear" w:color="auto" w:fill="1D3450"/>
          </w:tcPr>
          <w:p>
            <w:r/>
            <w:r>
              <w:rPr>
                <w:b/>
                <w:color w:val="FFFFFF"/>
                <w:sz w:val="18"/>
              </w:rPr>
              <w:t>Target route</w:t>
            </w:r>
          </w:p>
        </w:tc>
        <w:tc>
          <w:tcPr>
            <w:tcW w:type="dxa" w:w="1296"/>
            <w:shd w:val="clear" w:color="auto" w:fill="1D3450"/>
          </w:tcPr>
          <w:p>
            <w:r/>
            <w:r>
              <w:rPr>
                <w:b/>
                <w:color w:val="FFFFFF"/>
                <w:sz w:val="18"/>
              </w:rPr>
              <w:t>Priority</w:t>
            </w:r>
          </w:p>
        </w:tc>
      </w:tr>
      <w:tr>
        <w:tc>
          <w:tcPr>
            <w:tcW w:type="dxa" w:w="2016"/>
          </w:tcPr>
          <w:p>
            <w:r/>
            <w:r>
              <w:rPr>
                <w:sz w:val="18"/>
              </w:rPr>
              <w:t>student</w:t>
            </w:r>
          </w:p>
        </w:tc>
        <w:tc>
          <w:tcPr>
            <w:tcW w:type="dxa" w:w="2304"/>
          </w:tcPr>
          <w:p>
            <w:r/>
            <w:r>
              <w:rPr>
                <w:sz w:val="18"/>
              </w:rPr>
              <w:t>Analytics</w:t>
            </w:r>
          </w:p>
        </w:tc>
        <w:tc>
          <w:tcPr>
            <w:tcW w:type="dxa" w:w="1296"/>
          </w:tcPr>
          <w:p>
            <w:r/>
            <w:r>
              <w:rPr>
                <w:sz w:val="18"/>
              </w:rPr>
              <w:t>/</w:t>
            </w:r>
          </w:p>
        </w:tc>
        <w:tc>
          <w:tcPr>
            <w:tcW w:type="dxa" w:w="2736"/>
          </w:tcPr>
          <w:p>
            <w:r/>
            <w:r>
              <w:rPr>
                <w:sz w:val="18"/>
              </w:rPr>
              <w:t>/student/subject-profiles</w:t>
            </w:r>
          </w:p>
        </w:tc>
        <w:tc>
          <w:tcPr>
            <w:tcW w:type="dxa" w:w="1296"/>
          </w:tcPr>
          <w:p>
            <w:r/>
            <w:r>
              <w:rPr>
                <w:sz w:val="18"/>
              </w:rPr>
              <w:t>High</w:t>
            </w:r>
          </w:p>
        </w:tc>
      </w:tr>
      <w:tr>
        <w:tc>
          <w:tcPr>
            <w:tcW w:type="dxa" w:w="2016"/>
            <w:shd w:val="clear" w:color="auto" w:fill="F7F5EF"/>
          </w:tcPr>
          <w:p>
            <w:r/>
            <w:r>
              <w:rPr>
                <w:sz w:val="18"/>
              </w:rPr>
              <w:t>student</w:t>
            </w:r>
          </w:p>
        </w:tc>
        <w:tc>
          <w:tcPr>
            <w:tcW w:type="dxa" w:w="2304"/>
            <w:shd w:val="clear" w:color="auto" w:fill="F7F5EF"/>
          </w:tcPr>
          <w:p>
            <w:r/>
            <w:r>
              <w:rPr>
                <w:sz w:val="18"/>
              </w:rPr>
              <w:t>Help &amp; Support</w:t>
            </w:r>
          </w:p>
        </w:tc>
        <w:tc>
          <w:tcPr>
            <w:tcW w:type="dxa" w:w="1296"/>
            <w:shd w:val="clear" w:color="auto" w:fill="F7F5EF"/>
          </w:tcPr>
          <w:p>
            <w:r/>
            <w:r>
              <w:rPr>
                <w:sz w:val="18"/>
              </w:rPr>
              <w:t>/</w:t>
            </w:r>
          </w:p>
        </w:tc>
        <w:tc>
          <w:tcPr>
            <w:tcW w:type="dxa" w:w="2736"/>
            <w:shd w:val="clear" w:color="auto" w:fill="F7F5EF"/>
          </w:tcPr>
          <w:p>
            <w:r/>
            <w:r>
              <w:rPr>
                <w:sz w:val="18"/>
              </w:rPr>
              <w:t>/help</w:t>
            </w:r>
          </w:p>
        </w:tc>
        <w:tc>
          <w:tcPr>
            <w:tcW w:type="dxa" w:w="1296"/>
            <w:shd w:val="clear" w:color="auto" w:fill="F7F5EF"/>
          </w:tcPr>
          <w:p>
            <w:r/>
            <w:r>
              <w:rPr>
                <w:sz w:val="18"/>
              </w:rPr>
              <w:t>Low</w:t>
            </w:r>
          </w:p>
        </w:tc>
      </w:tr>
      <w:tr>
        <w:tc>
          <w:tcPr>
            <w:tcW w:type="dxa" w:w="2016"/>
          </w:tcPr>
          <w:p>
            <w:r/>
            <w:r>
              <w:rPr>
                <w:sz w:val="18"/>
              </w:rPr>
              <w:t>student</w:t>
            </w:r>
          </w:p>
        </w:tc>
        <w:tc>
          <w:tcPr>
            <w:tcW w:type="dxa" w:w="2304"/>
          </w:tcPr>
          <w:p>
            <w:r/>
            <w:r>
              <w:rPr>
                <w:sz w:val="18"/>
              </w:rPr>
              <w:t>Settings</w:t>
            </w:r>
          </w:p>
        </w:tc>
        <w:tc>
          <w:tcPr>
            <w:tcW w:type="dxa" w:w="1296"/>
          </w:tcPr>
          <w:p>
            <w:r/>
            <w:r>
              <w:rPr>
                <w:sz w:val="18"/>
              </w:rPr>
              <w:t>/</w:t>
            </w:r>
          </w:p>
        </w:tc>
        <w:tc>
          <w:tcPr>
            <w:tcW w:type="dxa" w:w="2736"/>
          </w:tcPr>
          <w:p>
            <w:r/>
            <w:r>
              <w:rPr>
                <w:sz w:val="18"/>
              </w:rPr>
              <w:t>/settings</w:t>
            </w:r>
          </w:p>
        </w:tc>
        <w:tc>
          <w:tcPr>
            <w:tcW w:type="dxa" w:w="1296"/>
          </w:tcPr>
          <w:p>
            <w:r/>
            <w:r>
              <w:rPr>
                <w:sz w:val="18"/>
              </w:rPr>
              <w:t>Medium</w:t>
            </w:r>
          </w:p>
        </w:tc>
      </w:tr>
      <w:tr>
        <w:tc>
          <w:tcPr>
            <w:tcW w:type="dxa" w:w="2016"/>
            <w:shd w:val="clear" w:color="auto" w:fill="F7F5EF"/>
          </w:tcPr>
          <w:p>
            <w:r/>
            <w:r>
              <w:rPr>
                <w:sz w:val="18"/>
              </w:rPr>
              <w:t>teacher</w:t>
            </w:r>
          </w:p>
        </w:tc>
        <w:tc>
          <w:tcPr>
            <w:tcW w:type="dxa" w:w="2304"/>
            <w:shd w:val="clear" w:color="auto" w:fill="F7F5EF"/>
          </w:tcPr>
          <w:p>
            <w:r/>
            <w:r>
              <w:rPr>
                <w:sz w:val="18"/>
              </w:rPr>
              <w:t>Class Analytics</w:t>
            </w:r>
          </w:p>
        </w:tc>
        <w:tc>
          <w:tcPr>
            <w:tcW w:type="dxa" w:w="1296"/>
            <w:shd w:val="clear" w:color="auto" w:fill="F7F5EF"/>
          </w:tcPr>
          <w:p>
            <w:r/>
            <w:r>
              <w:rPr>
                <w:sz w:val="18"/>
              </w:rPr>
              <w:t>/</w:t>
            </w:r>
          </w:p>
        </w:tc>
        <w:tc>
          <w:tcPr>
            <w:tcW w:type="dxa" w:w="2736"/>
            <w:shd w:val="clear" w:color="auto" w:fill="F7F5EF"/>
          </w:tcPr>
          <w:p>
            <w:r/>
            <w:r>
              <w:rPr>
                <w:sz w:val="18"/>
              </w:rPr>
              <w:t>/teacher/class-analytics</w:t>
            </w:r>
          </w:p>
        </w:tc>
        <w:tc>
          <w:tcPr>
            <w:tcW w:type="dxa" w:w="1296"/>
            <w:shd w:val="clear" w:color="auto" w:fill="F7F5EF"/>
          </w:tcPr>
          <w:p>
            <w:r/>
            <w:r>
              <w:rPr>
                <w:sz w:val="18"/>
              </w:rPr>
              <w:t>High</w:t>
            </w:r>
          </w:p>
        </w:tc>
      </w:tr>
      <w:tr>
        <w:tc>
          <w:tcPr>
            <w:tcW w:type="dxa" w:w="2016"/>
          </w:tcPr>
          <w:p>
            <w:r/>
            <w:r>
              <w:rPr>
                <w:sz w:val="18"/>
              </w:rPr>
              <w:t>teacher</w:t>
            </w:r>
          </w:p>
        </w:tc>
        <w:tc>
          <w:tcPr>
            <w:tcW w:type="dxa" w:w="2304"/>
          </w:tcPr>
          <w:p>
            <w:r/>
            <w:r>
              <w:rPr>
                <w:sz w:val="18"/>
              </w:rPr>
              <w:t>Help &amp; Support</w:t>
            </w:r>
          </w:p>
        </w:tc>
        <w:tc>
          <w:tcPr>
            <w:tcW w:type="dxa" w:w="1296"/>
          </w:tcPr>
          <w:p>
            <w:r/>
            <w:r>
              <w:rPr>
                <w:sz w:val="18"/>
              </w:rPr>
              <w:t>/</w:t>
            </w:r>
          </w:p>
        </w:tc>
        <w:tc>
          <w:tcPr>
            <w:tcW w:type="dxa" w:w="2736"/>
          </w:tcPr>
          <w:p>
            <w:r/>
            <w:r>
              <w:rPr>
                <w:sz w:val="18"/>
              </w:rPr>
              <w:t>/help</w:t>
            </w:r>
          </w:p>
        </w:tc>
        <w:tc>
          <w:tcPr>
            <w:tcW w:type="dxa" w:w="1296"/>
          </w:tcPr>
          <w:p>
            <w:r/>
            <w:r>
              <w:rPr>
                <w:sz w:val="18"/>
              </w:rPr>
              <w:t>Low</w:t>
            </w:r>
          </w:p>
        </w:tc>
      </w:tr>
      <w:tr>
        <w:tc>
          <w:tcPr>
            <w:tcW w:type="dxa" w:w="2016"/>
            <w:shd w:val="clear" w:color="auto" w:fill="F7F5EF"/>
          </w:tcPr>
          <w:p>
            <w:r/>
            <w:r>
              <w:rPr>
                <w:sz w:val="18"/>
              </w:rPr>
              <w:t>teacher</w:t>
            </w:r>
          </w:p>
        </w:tc>
        <w:tc>
          <w:tcPr>
            <w:tcW w:type="dxa" w:w="2304"/>
            <w:shd w:val="clear" w:color="auto" w:fill="F7F5EF"/>
          </w:tcPr>
          <w:p>
            <w:r/>
            <w:r>
              <w:rPr>
                <w:sz w:val="18"/>
              </w:rPr>
              <w:t>Settings</w:t>
            </w:r>
          </w:p>
        </w:tc>
        <w:tc>
          <w:tcPr>
            <w:tcW w:type="dxa" w:w="1296"/>
            <w:shd w:val="clear" w:color="auto" w:fill="F7F5EF"/>
          </w:tcPr>
          <w:p>
            <w:r/>
            <w:r>
              <w:rPr>
                <w:sz w:val="18"/>
              </w:rPr>
              <w:t>/</w:t>
            </w:r>
          </w:p>
        </w:tc>
        <w:tc>
          <w:tcPr>
            <w:tcW w:type="dxa" w:w="2736"/>
            <w:shd w:val="clear" w:color="auto" w:fill="F7F5EF"/>
          </w:tcPr>
          <w:p>
            <w:r/>
            <w:r>
              <w:rPr>
                <w:sz w:val="18"/>
              </w:rPr>
              <w:t>/settings</w:t>
            </w:r>
          </w:p>
        </w:tc>
        <w:tc>
          <w:tcPr>
            <w:tcW w:type="dxa" w:w="1296"/>
            <w:shd w:val="clear" w:color="auto" w:fill="F7F5EF"/>
          </w:tcPr>
          <w:p>
            <w:r/>
            <w:r>
              <w:rPr>
                <w:sz w:val="18"/>
              </w:rPr>
              <w:t>Medium</w:t>
            </w:r>
          </w:p>
        </w:tc>
      </w:tr>
      <w:tr>
        <w:tc>
          <w:tcPr>
            <w:tcW w:type="dxa" w:w="2016"/>
          </w:tcPr>
          <w:p>
            <w:r/>
            <w:r>
              <w:rPr>
                <w:sz w:val="18"/>
              </w:rPr>
              <w:t>school_admin</w:t>
            </w:r>
          </w:p>
        </w:tc>
        <w:tc>
          <w:tcPr>
            <w:tcW w:type="dxa" w:w="2304"/>
          </w:tcPr>
          <w:p>
            <w:r/>
            <w:r>
              <w:rPr>
                <w:sz w:val="18"/>
              </w:rPr>
              <w:t>Quality Score</w:t>
            </w:r>
          </w:p>
        </w:tc>
        <w:tc>
          <w:tcPr>
            <w:tcW w:type="dxa" w:w="1296"/>
          </w:tcPr>
          <w:p>
            <w:r/>
            <w:r>
              <w:rPr>
                <w:sz w:val="18"/>
              </w:rPr>
              <w:t>/</w:t>
            </w:r>
          </w:p>
        </w:tc>
        <w:tc>
          <w:tcPr>
            <w:tcW w:type="dxa" w:w="2736"/>
          </w:tcPr>
          <w:p>
            <w:r/>
            <w:r>
              <w:rPr>
                <w:sz w:val="18"/>
              </w:rPr>
              <w:t>/school/quality</w:t>
            </w:r>
          </w:p>
        </w:tc>
        <w:tc>
          <w:tcPr>
            <w:tcW w:type="dxa" w:w="1296"/>
          </w:tcPr>
          <w:p>
            <w:r/>
            <w:r>
              <w:rPr>
                <w:sz w:val="18"/>
              </w:rPr>
              <w:t>High</w:t>
            </w:r>
          </w:p>
        </w:tc>
      </w:tr>
      <w:tr>
        <w:tc>
          <w:tcPr>
            <w:tcW w:type="dxa" w:w="2016"/>
            <w:shd w:val="clear" w:color="auto" w:fill="F7F5EF"/>
          </w:tcPr>
          <w:p>
            <w:r/>
            <w:r>
              <w:rPr>
                <w:sz w:val="18"/>
              </w:rPr>
              <w:t>school_admin</w:t>
            </w:r>
          </w:p>
        </w:tc>
        <w:tc>
          <w:tcPr>
            <w:tcW w:type="dxa" w:w="2304"/>
            <w:shd w:val="clear" w:color="auto" w:fill="F7F5EF"/>
          </w:tcPr>
          <w:p>
            <w:r/>
            <w:r>
              <w:rPr>
                <w:sz w:val="18"/>
              </w:rPr>
              <w:t>Help &amp; Support</w:t>
            </w:r>
          </w:p>
        </w:tc>
        <w:tc>
          <w:tcPr>
            <w:tcW w:type="dxa" w:w="1296"/>
            <w:shd w:val="clear" w:color="auto" w:fill="F7F5EF"/>
          </w:tcPr>
          <w:p>
            <w:r/>
            <w:r>
              <w:rPr>
                <w:sz w:val="18"/>
              </w:rPr>
              <w:t>/</w:t>
            </w:r>
          </w:p>
        </w:tc>
        <w:tc>
          <w:tcPr>
            <w:tcW w:type="dxa" w:w="2736"/>
            <w:shd w:val="clear" w:color="auto" w:fill="F7F5EF"/>
          </w:tcPr>
          <w:p>
            <w:r/>
            <w:r>
              <w:rPr>
                <w:sz w:val="18"/>
              </w:rPr>
              <w:t>/help</w:t>
            </w:r>
          </w:p>
        </w:tc>
        <w:tc>
          <w:tcPr>
            <w:tcW w:type="dxa" w:w="1296"/>
            <w:shd w:val="clear" w:color="auto" w:fill="F7F5EF"/>
          </w:tcPr>
          <w:p>
            <w:r/>
            <w:r>
              <w:rPr>
                <w:sz w:val="18"/>
              </w:rPr>
              <w:t>Low</w:t>
            </w:r>
          </w:p>
        </w:tc>
      </w:tr>
      <w:tr>
        <w:tc>
          <w:tcPr>
            <w:tcW w:type="dxa" w:w="2016"/>
          </w:tcPr>
          <w:p>
            <w:r/>
            <w:r>
              <w:rPr>
                <w:sz w:val="18"/>
              </w:rPr>
              <w:t>school_admin</w:t>
            </w:r>
          </w:p>
        </w:tc>
        <w:tc>
          <w:tcPr>
            <w:tcW w:type="dxa" w:w="2304"/>
          </w:tcPr>
          <w:p>
            <w:r/>
            <w:r>
              <w:rPr>
                <w:sz w:val="18"/>
              </w:rPr>
              <w:t>Settings</w:t>
            </w:r>
          </w:p>
        </w:tc>
        <w:tc>
          <w:tcPr>
            <w:tcW w:type="dxa" w:w="1296"/>
          </w:tcPr>
          <w:p>
            <w:r/>
            <w:r>
              <w:rPr>
                <w:sz w:val="18"/>
              </w:rPr>
              <w:t>/</w:t>
            </w:r>
          </w:p>
        </w:tc>
        <w:tc>
          <w:tcPr>
            <w:tcW w:type="dxa" w:w="2736"/>
          </w:tcPr>
          <w:p>
            <w:r/>
            <w:r>
              <w:rPr>
                <w:sz w:val="18"/>
              </w:rPr>
              <w:t>/settings</w:t>
            </w:r>
          </w:p>
        </w:tc>
        <w:tc>
          <w:tcPr>
            <w:tcW w:type="dxa" w:w="1296"/>
          </w:tcPr>
          <w:p>
            <w:r/>
            <w:r>
              <w:rPr>
                <w:sz w:val="18"/>
              </w:rPr>
              <w:t>Medium</w:t>
            </w:r>
          </w:p>
        </w:tc>
      </w:tr>
      <w:tr>
        <w:tc>
          <w:tcPr>
            <w:tcW w:type="dxa" w:w="2016"/>
            <w:shd w:val="clear" w:color="auto" w:fill="F7F5EF"/>
          </w:tcPr>
          <w:p>
            <w:r/>
            <w:r>
              <w:rPr>
                <w:sz w:val="18"/>
              </w:rPr>
              <w:t>regional_admin</w:t>
            </w:r>
          </w:p>
        </w:tc>
        <w:tc>
          <w:tcPr>
            <w:tcW w:type="dxa" w:w="2304"/>
            <w:shd w:val="clear" w:color="auto" w:fill="F7F5EF"/>
          </w:tcPr>
          <w:p>
            <w:r/>
            <w:r>
              <w:rPr>
                <w:sz w:val="18"/>
              </w:rPr>
              <w:t>Regional Analytics</w:t>
            </w:r>
          </w:p>
        </w:tc>
        <w:tc>
          <w:tcPr>
            <w:tcW w:type="dxa" w:w="1296"/>
            <w:shd w:val="clear" w:color="auto" w:fill="F7F5EF"/>
          </w:tcPr>
          <w:p>
            <w:r/>
            <w:r>
              <w:rPr>
                <w:sz w:val="18"/>
              </w:rPr>
              <w:t>/</w:t>
            </w:r>
          </w:p>
        </w:tc>
        <w:tc>
          <w:tcPr>
            <w:tcW w:type="dxa" w:w="2736"/>
            <w:shd w:val="clear" w:color="auto" w:fill="F7F5EF"/>
          </w:tcPr>
          <w:p>
            <w:r/>
            <w:r>
              <w:rPr>
                <w:sz w:val="18"/>
              </w:rPr>
              <w:t>/regional/analytics</w:t>
            </w:r>
          </w:p>
        </w:tc>
        <w:tc>
          <w:tcPr>
            <w:tcW w:type="dxa" w:w="1296"/>
            <w:shd w:val="clear" w:color="auto" w:fill="F7F5EF"/>
          </w:tcPr>
          <w:p>
            <w:r/>
            <w:r>
              <w:rPr>
                <w:sz w:val="18"/>
              </w:rPr>
              <w:t>High</w:t>
            </w:r>
          </w:p>
        </w:tc>
      </w:tr>
      <w:tr>
        <w:tc>
          <w:tcPr>
            <w:tcW w:type="dxa" w:w="2016"/>
          </w:tcPr>
          <w:p>
            <w:r/>
            <w:r>
              <w:rPr>
                <w:sz w:val="18"/>
              </w:rPr>
              <w:t>regional_admin</w:t>
            </w:r>
          </w:p>
        </w:tc>
        <w:tc>
          <w:tcPr>
            <w:tcW w:type="dxa" w:w="2304"/>
          </w:tcPr>
          <w:p>
            <w:r/>
            <w:r>
              <w:rPr>
                <w:sz w:val="18"/>
              </w:rPr>
              <w:t>Help &amp; Support</w:t>
            </w:r>
          </w:p>
        </w:tc>
        <w:tc>
          <w:tcPr>
            <w:tcW w:type="dxa" w:w="1296"/>
          </w:tcPr>
          <w:p>
            <w:r/>
            <w:r>
              <w:rPr>
                <w:sz w:val="18"/>
              </w:rPr>
              <w:t>/</w:t>
            </w:r>
          </w:p>
        </w:tc>
        <w:tc>
          <w:tcPr>
            <w:tcW w:type="dxa" w:w="2736"/>
          </w:tcPr>
          <w:p>
            <w:r/>
            <w:r>
              <w:rPr>
                <w:sz w:val="18"/>
              </w:rPr>
              <w:t>/help</w:t>
            </w:r>
          </w:p>
        </w:tc>
        <w:tc>
          <w:tcPr>
            <w:tcW w:type="dxa" w:w="1296"/>
          </w:tcPr>
          <w:p>
            <w:r/>
            <w:r>
              <w:rPr>
                <w:sz w:val="18"/>
              </w:rPr>
              <w:t>Low</w:t>
            </w:r>
          </w:p>
        </w:tc>
      </w:tr>
      <w:tr>
        <w:tc>
          <w:tcPr>
            <w:tcW w:type="dxa" w:w="2016"/>
            <w:shd w:val="clear" w:color="auto" w:fill="F7F5EF"/>
          </w:tcPr>
          <w:p>
            <w:r/>
            <w:r>
              <w:rPr>
                <w:sz w:val="18"/>
              </w:rPr>
              <w:t>regional_admin</w:t>
            </w:r>
          </w:p>
        </w:tc>
        <w:tc>
          <w:tcPr>
            <w:tcW w:type="dxa" w:w="2304"/>
            <w:shd w:val="clear" w:color="auto" w:fill="F7F5EF"/>
          </w:tcPr>
          <w:p>
            <w:r/>
            <w:r>
              <w:rPr>
                <w:sz w:val="18"/>
              </w:rPr>
              <w:t>Settings</w:t>
            </w:r>
          </w:p>
        </w:tc>
        <w:tc>
          <w:tcPr>
            <w:tcW w:type="dxa" w:w="1296"/>
            <w:shd w:val="clear" w:color="auto" w:fill="F7F5EF"/>
          </w:tcPr>
          <w:p>
            <w:r/>
            <w:r>
              <w:rPr>
                <w:sz w:val="18"/>
              </w:rPr>
              <w:t>/</w:t>
            </w:r>
          </w:p>
        </w:tc>
        <w:tc>
          <w:tcPr>
            <w:tcW w:type="dxa" w:w="2736"/>
            <w:shd w:val="clear" w:color="auto" w:fill="F7F5EF"/>
          </w:tcPr>
          <w:p>
            <w:r/>
            <w:r>
              <w:rPr>
                <w:sz w:val="18"/>
              </w:rPr>
              <w:t>/settings</w:t>
            </w:r>
          </w:p>
        </w:tc>
        <w:tc>
          <w:tcPr>
            <w:tcW w:type="dxa" w:w="1296"/>
            <w:shd w:val="clear" w:color="auto" w:fill="F7F5EF"/>
          </w:tcPr>
          <w:p>
            <w:r/>
            <w:r>
              <w:rPr>
                <w:sz w:val="18"/>
              </w:rPr>
              <w:t>Medium</w:t>
            </w:r>
          </w:p>
        </w:tc>
      </w:tr>
      <w:tr>
        <w:tc>
          <w:tcPr>
            <w:tcW w:type="dxa" w:w="2016"/>
          </w:tcPr>
          <w:p>
            <w:r/>
            <w:r>
              <w:rPr>
                <w:sz w:val="18"/>
              </w:rPr>
              <w:t>ministry_admin</w:t>
            </w:r>
          </w:p>
        </w:tc>
        <w:tc>
          <w:tcPr>
            <w:tcW w:type="dxa" w:w="2304"/>
          </w:tcPr>
          <w:p>
            <w:r/>
            <w:r>
              <w:rPr>
                <w:sz w:val="18"/>
              </w:rPr>
              <w:t>National Reports</w:t>
            </w:r>
          </w:p>
        </w:tc>
        <w:tc>
          <w:tcPr>
            <w:tcW w:type="dxa" w:w="1296"/>
          </w:tcPr>
          <w:p>
            <w:r/>
            <w:r>
              <w:rPr>
                <w:sz w:val="18"/>
              </w:rPr>
              <w:t>/</w:t>
            </w:r>
          </w:p>
        </w:tc>
        <w:tc>
          <w:tcPr>
            <w:tcW w:type="dxa" w:w="2736"/>
          </w:tcPr>
          <w:p>
            <w:r/>
            <w:r>
              <w:rPr>
                <w:sz w:val="18"/>
              </w:rPr>
              <w:t>/ministry/reports</w:t>
            </w:r>
          </w:p>
        </w:tc>
        <w:tc>
          <w:tcPr>
            <w:tcW w:type="dxa" w:w="1296"/>
          </w:tcPr>
          <w:p>
            <w:r/>
            <w:r>
              <w:rPr>
                <w:sz w:val="18"/>
              </w:rPr>
              <w:t>High</w:t>
            </w:r>
          </w:p>
        </w:tc>
      </w:tr>
      <w:tr>
        <w:tc>
          <w:tcPr>
            <w:tcW w:type="dxa" w:w="2016"/>
            <w:shd w:val="clear" w:color="auto" w:fill="F7F5EF"/>
          </w:tcPr>
          <w:p>
            <w:r/>
            <w:r>
              <w:rPr>
                <w:sz w:val="18"/>
              </w:rPr>
              <w:t>ministry_admin</w:t>
            </w:r>
          </w:p>
        </w:tc>
        <w:tc>
          <w:tcPr>
            <w:tcW w:type="dxa" w:w="2304"/>
            <w:shd w:val="clear" w:color="auto" w:fill="F7F5EF"/>
          </w:tcPr>
          <w:p>
            <w:r/>
            <w:r>
              <w:rPr>
                <w:sz w:val="18"/>
              </w:rPr>
              <w:t>Help &amp; Support</w:t>
            </w:r>
          </w:p>
        </w:tc>
        <w:tc>
          <w:tcPr>
            <w:tcW w:type="dxa" w:w="1296"/>
            <w:shd w:val="clear" w:color="auto" w:fill="F7F5EF"/>
          </w:tcPr>
          <w:p>
            <w:r/>
            <w:r>
              <w:rPr>
                <w:sz w:val="18"/>
              </w:rPr>
              <w:t>/</w:t>
            </w:r>
          </w:p>
        </w:tc>
        <w:tc>
          <w:tcPr>
            <w:tcW w:type="dxa" w:w="2736"/>
            <w:shd w:val="clear" w:color="auto" w:fill="F7F5EF"/>
          </w:tcPr>
          <w:p>
            <w:r/>
            <w:r>
              <w:rPr>
                <w:sz w:val="18"/>
              </w:rPr>
              <w:t>/help</w:t>
            </w:r>
          </w:p>
        </w:tc>
        <w:tc>
          <w:tcPr>
            <w:tcW w:type="dxa" w:w="1296"/>
            <w:shd w:val="clear" w:color="auto" w:fill="F7F5EF"/>
          </w:tcPr>
          <w:p>
            <w:r/>
            <w:r>
              <w:rPr>
                <w:sz w:val="18"/>
              </w:rPr>
              <w:t>Low</w:t>
            </w:r>
          </w:p>
        </w:tc>
      </w:tr>
      <w:tr>
        <w:tc>
          <w:tcPr>
            <w:tcW w:type="dxa" w:w="2016"/>
          </w:tcPr>
          <w:p>
            <w:r/>
            <w:r>
              <w:rPr>
                <w:sz w:val="18"/>
              </w:rPr>
              <w:t>ministry_admin</w:t>
            </w:r>
          </w:p>
        </w:tc>
        <w:tc>
          <w:tcPr>
            <w:tcW w:type="dxa" w:w="2304"/>
          </w:tcPr>
          <w:p>
            <w:r/>
            <w:r>
              <w:rPr>
                <w:sz w:val="18"/>
              </w:rPr>
              <w:t>Settings</w:t>
            </w:r>
          </w:p>
        </w:tc>
        <w:tc>
          <w:tcPr>
            <w:tcW w:type="dxa" w:w="1296"/>
          </w:tcPr>
          <w:p>
            <w:r/>
            <w:r>
              <w:rPr>
                <w:sz w:val="18"/>
              </w:rPr>
              <w:t>/</w:t>
            </w:r>
          </w:p>
        </w:tc>
        <w:tc>
          <w:tcPr>
            <w:tcW w:type="dxa" w:w="2736"/>
          </w:tcPr>
          <w:p>
            <w:r/>
            <w:r>
              <w:rPr>
                <w:sz w:val="18"/>
              </w:rPr>
              <w:t>/settings</w:t>
            </w:r>
          </w:p>
        </w:tc>
        <w:tc>
          <w:tcPr>
            <w:tcW w:type="dxa" w:w="1296"/>
          </w:tcPr>
          <w:p>
            <w:r/>
            <w:r>
              <w:rPr>
                <w:sz w:val="18"/>
              </w:rPr>
              <w:t>Medium</w:t>
            </w:r>
          </w:p>
        </w:tc>
      </w:tr>
      <w:tr>
        <w:tc>
          <w:tcPr>
            <w:tcW w:type="dxa" w:w="2016"/>
            <w:shd w:val="clear" w:color="auto" w:fill="F7F5EF"/>
          </w:tcPr>
          <w:p>
            <w:r/>
            <w:r>
              <w:rPr>
                <w:sz w:val="18"/>
              </w:rPr>
              <w:t>curriculum_officer</w:t>
            </w:r>
          </w:p>
        </w:tc>
        <w:tc>
          <w:tcPr>
            <w:tcW w:type="dxa" w:w="2304"/>
            <w:shd w:val="clear" w:color="auto" w:fill="F7F5EF"/>
          </w:tcPr>
          <w:p>
            <w:r/>
            <w:r>
              <w:rPr>
                <w:sz w:val="18"/>
              </w:rPr>
              <w:t>Parsing Analytics</w:t>
            </w:r>
          </w:p>
        </w:tc>
        <w:tc>
          <w:tcPr>
            <w:tcW w:type="dxa" w:w="1296"/>
            <w:shd w:val="clear" w:color="auto" w:fill="F7F5EF"/>
          </w:tcPr>
          <w:p>
            <w:r/>
            <w:r>
              <w:rPr>
                <w:sz w:val="18"/>
              </w:rPr>
              <w:t>/</w:t>
            </w:r>
          </w:p>
        </w:tc>
        <w:tc>
          <w:tcPr>
            <w:tcW w:type="dxa" w:w="2736"/>
            <w:shd w:val="clear" w:color="auto" w:fill="F7F5EF"/>
          </w:tcPr>
          <w:p>
            <w:r/>
            <w:r>
              <w:rPr>
                <w:sz w:val="18"/>
              </w:rPr>
              <w:t>/curriculum/analytics</w:t>
            </w:r>
          </w:p>
        </w:tc>
        <w:tc>
          <w:tcPr>
            <w:tcW w:type="dxa" w:w="1296"/>
            <w:shd w:val="clear" w:color="auto" w:fill="F7F5EF"/>
          </w:tcPr>
          <w:p>
            <w:r/>
            <w:r>
              <w:rPr>
                <w:sz w:val="18"/>
              </w:rPr>
              <w:t>Medium</w:t>
            </w:r>
          </w:p>
        </w:tc>
      </w:tr>
      <w:tr>
        <w:tc>
          <w:tcPr>
            <w:tcW w:type="dxa" w:w="2016"/>
          </w:tcPr>
          <w:p>
            <w:r/>
            <w:r>
              <w:rPr>
                <w:sz w:val="18"/>
              </w:rPr>
              <w:t>curriculum_officer</w:t>
            </w:r>
          </w:p>
        </w:tc>
        <w:tc>
          <w:tcPr>
            <w:tcW w:type="dxa" w:w="2304"/>
          </w:tcPr>
          <w:p>
            <w:r/>
            <w:r>
              <w:rPr>
                <w:sz w:val="18"/>
              </w:rPr>
              <w:t>Help &amp; Support</w:t>
            </w:r>
          </w:p>
        </w:tc>
        <w:tc>
          <w:tcPr>
            <w:tcW w:type="dxa" w:w="1296"/>
          </w:tcPr>
          <w:p>
            <w:r/>
            <w:r>
              <w:rPr>
                <w:sz w:val="18"/>
              </w:rPr>
              <w:t>/</w:t>
            </w:r>
          </w:p>
        </w:tc>
        <w:tc>
          <w:tcPr>
            <w:tcW w:type="dxa" w:w="2736"/>
          </w:tcPr>
          <w:p>
            <w:r/>
            <w:r>
              <w:rPr>
                <w:sz w:val="18"/>
              </w:rPr>
              <w:t>/help</w:t>
            </w:r>
          </w:p>
        </w:tc>
        <w:tc>
          <w:tcPr>
            <w:tcW w:type="dxa" w:w="1296"/>
          </w:tcPr>
          <w:p>
            <w:r/>
            <w:r>
              <w:rPr>
                <w:sz w:val="18"/>
              </w:rPr>
              <w:t>Low</w:t>
            </w:r>
          </w:p>
        </w:tc>
      </w:tr>
      <w:tr>
        <w:tc>
          <w:tcPr>
            <w:tcW w:type="dxa" w:w="2016"/>
            <w:shd w:val="clear" w:color="auto" w:fill="F7F5EF"/>
          </w:tcPr>
          <w:p>
            <w:r/>
            <w:r>
              <w:rPr>
                <w:sz w:val="18"/>
              </w:rPr>
              <w:t>curriculum_officer</w:t>
            </w:r>
          </w:p>
        </w:tc>
        <w:tc>
          <w:tcPr>
            <w:tcW w:type="dxa" w:w="2304"/>
            <w:shd w:val="clear" w:color="auto" w:fill="F7F5EF"/>
          </w:tcPr>
          <w:p>
            <w:r/>
            <w:r>
              <w:rPr>
                <w:sz w:val="18"/>
              </w:rPr>
              <w:t>Settings</w:t>
            </w:r>
          </w:p>
        </w:tc>
        <w:tc>
          <w:tcPr>
            <w:tcW w:type="dxa" w:w="1296"/>
            <w:shd w:val="clear" w:color="auto" w:fill="F7F5EF"/>
          </w:tcPr>
          <w:p>
            <w:r/>
            <w:r>
              <w:rPr>
                <w:sz w:val="18"/>
              </w:rPr>
              <w:t>/</w:t>
            </w:r>
          </w:p>
        </w:tc>
        <w:tc>
          <w:tcPr>
            <w:tcW w:type="dxa" w:w="2736"/>
            <w:shd w:val="clear" w:color="auto" w:fill="F7F5EF"/>
          </w:tcPr>
          <w:p>
            <w:r/>
            <w:r>
              <w:rPr>
                <w:sz w:val="18"/>
              </w:rPr>
              <w:t>/settings</w:t>
            </w:r>
          </w:p>
        </w:tc>
        <w:tc>
          <w:tcPr>
            <w:tcW w:type="dxa" w:w="1296"/>
            <w:shd w:val="clear" w:color="auto" w:fill="F7F5EF"/>
          </w:tcPr>
          <w:p>
            <w:r/>
            <w:r>
              <w:rPr>
                <w:sz w:val="18"/>
              </w:rPr>
              <w:t>Medium</w:t>
            </w:r>
          </w:p>
        </w:tc>
      </w:tr>
    </w:tbl>
    <w:p/>
    <w:p>
      <w:r>
        <w:br w:type="page"/>
      </w:r>
    </w:p>
    <w:p>
      <w:pPr>
        <w:pStyle w:val="Heading1"/>
      </w:pPr>
      <w:r>
        <w:rPr>
          <w:color w:val="1D3450"/>
        </w:rPr>
        <w:t>6.  Internationalisation &amp; Accessibility</w:t>
      </w:r>
    </w:p>
    <w:p>
      <w:pPr>
        <w:pStyle w:val="Heading2"/>
      </w:pPr>
      <w:r>
        <w:rPr>
          <w:color w:val="284769"/>
        </w:rPr>
        <w:t>6.1  Language Support</w:t>
      </w:r>
    </w:p>
    <w:p>
      <w:r>
        <w:rPr>
          <w:b w:val="0"/>
          <w:i w:val="0"/>
        </w:rPr>
        <w:t>The platform targets Ethiopian schools where the primary instruction language is Amharic (or regional Ethiosemitic/Cushitic languages), but all current UI strings are in English. The design system is ready for Amharic:</w:t>
      </w:r>
    </w:p>
    <w:p>
      <w:pPr>
        <w:pStyle w:val="ListBullet"/>
      </w:pPr>
      <w:r>
        <w:rPr>
          <w:b/>
        </w:rPr>
        <w:t xml:space="preserve">Font: </w:t>
      </w:r>
      <w:r>
        <w:t>IBM Plex Sans Ethiopic is loaded alongside IBM Plex Sans in the same font stack. Mixed EN/AM paragraphs render on the same baseline.</w:t>
      </w:r>
    </w:p>
    <w:p>
      <w:pPr>
        <w:pStyle w:val="ListBullet"/>
      </w:pPr>
      <w:r>
        <w:rPr>
          <w:b/>
        </w:rPr>
        <w:t xml:space="preserve">Direction: </w:t>
      </w:r>
      <w:r>
        <w:t>Amharic is left-to-right; no RTL layout work needed.</w:t>
      </w:r>
    </w:p>
    <w:p>
      <w:pPr>
        <w:pStyle w:val="ListBullet"/>
      </w:pPr>
      <w:r>
        <w:rPr>
          <w:b/>
        </w:rPr>
        <w:t xml:space="preserve">i18n library needed: </w:t>
      </w:r>
      <w:r>
        <w:t>react-i18next is the standard choice for React. Add an i18n/ directory with en.json and am.json message catalogs, wrap the app in I18nextProvider, and replace string literals with t('key') calls.</w:t>
      </w:r>
    </w:p>
    <w:p>
      <w:pPr>
        <w:pStyle w:val="ListBullet"/>
      </w:pPr>
      <w:r>
        <w:rPr>
          <w:b/>
        </w:rPr>
        <w:t xml:space="preserve">Gap analysis / study plan text: </w:t>
      </w:r>
      <w:r>
        <w:t>The ai-service already generates bilingual EN/AM narrative in gap_analysis/llm.py. The frontend just needs to display it; no translation layer required for AI-generated content.</w:t>
      </w:r>
    </w:p>
    <w:p>
      <w:pPr>
        <w:pStyle w:val="ListBullet"/>
      </w:pPr>
      <w:r>
        <w:rPr>
          <w:b/>
        </w:rPr>
        <w:t xml:space="preserve">Exam content: </w:t>
      </w:r>
      <w:r>
        <w:t>Question text and CLO descriptions can be in Amharic. The font renders them correctly; no other change needed.</w:t>
      </w:r>
    </w:p>
    <w:p>
      <w:pPr>
        <w:pStyle w:val="Heading2"/>
      </w:pPr>
      <w:r>
        <w:rPr>
          <w:color w:val="284769"/>
        </w:rPr>
        <w:t>6.2  Accessibility Checklist</w:t>
      </w:r>
    </w:p>
    <w:tbl>
      <w:tblPr>
        <w:tblStyle w:val="LightGrid-Accent1"/>
        <w:tblW w:type="auto" w:w="0"/>
        <w:jc w:val="center"/>
        <w:tblLook w:firstColumn="1" w:firstRow="1" w:lastColumn="0" w:lastRow="0" w:noHBand="0" w:noVBand="1" w:val="04A0"/>
      </w:tblPr>
      <w:tblGrid>
        <w:gridCol w:w="2880"/>
        <w:gridCol w:w="2880"/>
        <w:gridCol w:w="2880"/>
      </w:tblGrid>
      <w:tr>
        <w:tc>
          <w:tcPr>
            <w:tcW w:type="dxa" w:w="2592"/>
            <w:shd w:val="clear" w:color="auto" w:fill="1D3450"/>
          </w:tcPr>
          <w:p>
            <w:r/>
            <w:r>
              <w:rPr>
                <w:b/>
                <w:color w:val="FFFFFF"/>
                <w:sz w:val="18"/>
              </w:rPr>
              <w:t>Requirement</w:t>
            </w:r>
          </w:p>
        </w:tc>
        <w:tc>
          <w:tcPr>
            <w:tcW w:type="dxa" w:w="3168"/>
            <w:shd w:val="clear" w:color="auto" w:fill="1D3450"/>
          </w:tcPr>
          <w:p>
            <w:r/>
            <w:r>
              <w:rPr>
                <w:b/>
                <w:color w:val="FFFFFF"/>
                <w:sz w:val="18"/>
              </w:rPr>
              <w:t>Current state</w:t>
            </w:r>
          </w:p>
        </w:tc>
        <w:tc>
          <w:tcPr>
            <w:tcW w:type="dxa" w:w="4320"/>
            <w:shd w:val="clear" w:color="auto" w:fill="1D3450"/>
          </w:tcPr>
          <w:p>
            <w:r/>
            <w:r>
              <w:rPr>
                <w:b/>
                <w:color w:val="FFFFFF"/>
                <w:sz w:val="18"/>
              </w:rPr>
              <w:t>Action needed</w:t>
            </w:r>
          </w:p>
        </w:tc>
      </w:tr>
      <w:tr>
        <w:tc>
          <w:tcPr>
            <w:tcW w:type="dxa" w:w="2592"/>
          </w:tcPr>
          <w:p>
            <w:r/>
            <w:r>
              <w:rPr>
                <w:sz w:val="18"/>
              </w:rPr>
              <w:t>Colour contrast (4.5:1 AA minimum)</w:t>
            </w:r>
          </w:p>
        </w:tc>
        <w:tc>
          <w:tcPr>
            <w:tcW w:type="dxa" w:w="3168"/>
          </w:tcPr>
          <w:p>
            <w:r/>
            <w:r>
              <w:rPr>
                <w:sz w:val="18"/>
              </w:rPr>
              <w:t>primary-700 on gray-50 = 10.8:1. Alert colours designed for readability.</w:t>
            </w:r>
          </w:p>
        </w:tc>
        <w:tc>
          <w:tcPr>
            <w:tcW w:type="dxa" w:w="4320"/>
          </w:tcPr>
          <w:p>
            <w:r/>
            <w:r>
              <w:rPr>
                <w:sz w:val="18"/>
              </w:rPr>
              <w:t>Verify status-pill and badge colours with axe or contrast checker.</w:t>
            </w:r>
          </w:p>
        </w:tc>
      </w:tr>
      <w:tr>
        <w:tc>
          <w:tcPr>
            <w:tcW w:type="dxa" w:w="2592"/>
            <w:shd w:val="clear" w:color="auto" w:fill="F7F5EF"/>
          </w:tcPr>
          <w:p>
            <w:r/>
            <w:r>
              <w:rPr>
                <w:sz w:val="18"/>
              </w:rPr>
              <w:t>Keyboard navigation</w:t>
            </w:r>
          </w:p>
        </w:tc>
        <w:tc>
          <w:tcPr>
            <w:tcW w:type="dxa" w:w="3168"/>
            <w:shd w:val="clear" w:color="auto" w:fill="F7F5EF"/>
          </w:tcPr>
          <w:p>
            <w:r/>
            <w:r>
              <w:rPr>
                <w:sz w:val="18"/>
              </w:rPr>
              <w:t>Tab order follows DOM order. Most interactive elements are native button/input.</w:t>
            </w:r>
          </w:p>
        </w:tc>
        <w:tc>
          <w:tcPr>
            <w:tcW w:type="dxa" w:w="4320"/>
            <w:shd w:val="clear" w:color="auto" w:fill="F7F5EF"/>
          </w:tcPr>
          <w:p>
            <w:r/>
            <w:r>
              <w:rPr>
                <w:sz w:val="18"/>
              </w:rPr>
              <w:t>Add visible focus ring (ring-2 ring-primary-500) to any custom div-based interactive elements.</w:t>
            </w:r>
          </w:p>
        </w:tc>
      </w:tr>
      <w:tr>
        <w:tc>
          <w:tcPr>
            <w:tcW w:type="dxa" w:w="2592"/>
          </w:tcPr>
          <w:p>
            <w:r/>
            <w:r>
              <w:rPr>
                <w:sz w:val="18"/>
              </w:rPr>
              <w:t>Screen reader labels</w:t>
            </w:r>
          </w:p>
        </w:tc>
        <w:tc>
          <w:tcPr>
            <w:tcW w:type="dxa" w:w="3168"/>
          </w:tcPr>
          <w:p>
            <w:r/>
            <w:r>
              <w:rPr>
                <w:sz w:val="18"/>
              </w:rPr>
              <w:t>Most pages use semantic HTML.</w:t>
            </w:r>
          </w:p>
        </w:tc>
        <w:tc>
          <w:tcPr>
            <w:tcW w:type="dxa" w:w="4320"/>
          </w:tcPr>
          <w:p>
            <w:r/>
            <w:r>
              <w:rPr>
                <w:sz w:val="18"/>
              </w:rPr>
              <w:t>Add aria-label to icon-only buttons (close X, notification bell). Add aria-live='polite' to async result areas (gap insight polling, autosave status).</w:t>
            </w:r>
          </w:p>
        </w:tc>
      </w:tr>
      <w:tr>
        <w:tc>
          <w:tcPr>
            <w:tcW w:type="dxa" w:w="2592"/>
            <w:shd w:val="clear" w:color="auto" w:fill="F7F5EF"/>
          </w:tcPr>
          <w:p>
            <w:r/>
            <w:r>
              <w:rPr>
                <w:sz w:val="18"/>
              </w:rPr>
              <w:t>Form labels</w:t>
            </w:r>
          </w:p>
        </w:tc>
        <w:tc>
          <w:tcPr>
            <w:tcW w:type="dxa" w:w="3168"/>
            <w:shd w:val="clear" w:color="auto" w:fill="F7F5EF"/>
          </w:tcPr>
          <w:p>
            <w:r/>
            <w:r>
              <w:rPr>
                <w:sz w:val="18"/>
              </w:rPr>
              <w:t>Input/Label components have htmlFor wired.</w:t>
            </w:r>
          </w:p>
        </w:tc>
        <w:tc>
          <w:tcPr>
            <w:tcW w:type="dxa" w:w="4320"/>
            <w:shd w:val="clear" w:color="auto" w:fill="F7F5EF"/>
          </w:tcPr>
          <w:p>
            <w:r/>
            <w:r>
              <w:rPr>
                <w:sz w:val="18"/>
              </w:rPr>
              <w:t>Audit new planned forms (roster create, report generate) on build.</w:t>
            </w:r>
          </w:p>
        </w:tc>
      </w:tr>
      <w:tr>
        <w:tc>
          <w:tcPr>
            <w:tcW w:type="dxa" w:w="2592"/>
          </w:tcPr>
          <w:p>
            <w:r/>
            <w:r>
              <w:rPr>
                <w:sz w:val="18"/>
              </w:rPr>
              <w:t>Motion</w:t>
            </w:r>
          </w:p>
        </w:tc>
        <w:tc>
          <w:tcPr>
            <w:tcW w:type="dxa" w:w="3168"/>
          </w:tcPr>
          <w:p>
            <w:r/>
            <w:r>
              <w:rPr>
                <w:sz w:val="18"/>
              </w:rPr>
              <w:t>prefers-reduced-motion applied globally in index.css.</w:t>
            </w:r>
          </w:p>
        </w:tc>
        <w:tc>
          <w:tcPr>
            <w:tcW w:type="dxa" w:w="4320"/>
          </w:tcPr>
          <w:p>
            <w:r/>
            <w:r>
              <w:rPr>
                <w:sz w:val="18"/>
              </w:rPr>
              <w:t>No action needed.</w:t>
            </w:r>
          </w:p>
        </w:tc>
      </w:tr>
      <w:tr>
        <w:tc>
          <w:tcPr>
            <w:tcW w:type="dxa" w:w="2592"/>
            <w:shd w:val="clear" w:color="auto" w:fill="F7F5EF"/>
          </w:tcPr>
          <w:p>
            <w:r/>
            <w:r>
              <w:rPr>
                <w:sz w:val="18"/>
              </w:rPr>
              <w:t>Language declaration</w:t>
            </w:r>
          </w:p>
        </w:tc>
        <w:tc>
          <w:tcPr>
            <w:tcW w:type="dxa" w:w="3168"/>
            <w:shd w:val="clear" w:color="auto" w:fill="F7F5EF"/>
          </w:tcPr>
          <w:p>
            <w:r/>
            <w:r>
              <w:rPr>
                <w:sz w:val="18"/>
              </w:rPr>
              <w:t>html lang not yet set dynamically.</w:t>
            </w:r>
          </w:p>
        </w:tc>
        <w:tc>
          <w:tcPr>
            <w:tcW w:type="dxa" w:w="4320"/>
            <w:shd w:val="clear" w:color="auto" w:fill="F7F5EF"/>
          </w:tcPr>
          <w:p>
            <w:r/>
            <w:r>
              <w:rPr>
                <w:sz w:val="18"/>
              </w:rPr>
              <w:t>Set lang='am' or lang='en' on &lt;html&gt; based on user language preference.</w:t>
            </w:r>
          </w:p>
        </w:tc>
      </w:tr>
      <w:tr>
        <w:tc>
          <w:tcPr>
            <w:tcW w:type="dxa" w:w="2592"/>
          </w:tcPr>
          <w:p>
            <w:r/>
            <w:r>
              <w:rPr>
                <w:sz w:val="18"/>
              </w:rPr>
              <w:t>Error states</w:t>
            </w:r>
          </w:p>
        </w:tc>
        <w:tc>
          <w:tcPr>
            <w:tcW w:type="dxa" w:w="3168"/>
          </w:tcPr>
          <w:p>
            <w:r/>
            <w:r>
              <w:rPr>
                <w:b/>
                <w:color w:val="235A38"/>
                <w:sz w:val="18"/>
              </w:rPr>
              <w:t>Banner component exists.</w:t>
            </w:r>
          </w:p>
        </w:tc>
        <w:tc>
          <w:tcPr>
            <w:tcW w:type="dxa" w:w="4320"/>
          </w:tcPr>
          <w:p>
            <w:r/>
            <w:r>
              <w:rPr>
                <w:sz w:val="18"/>
              </w:rPr>
              <w:t>All async error paths should render a Banner with a descriptive message, not just a spinner that never resolves.</w:t>
            </w:r>
          </w:p>
        </w:tc>
      </w:tr>
    </w:tbl>
    <w:p/>
    <w:p>
      <w:r>
        <w:br w:type="page"/>
      </w:r>
    </w:p>
    <w:p>
      <w:pPr>
        <w:pStyle w:val="Heading1"/>
      </w:pPr>
      <w:r>
        <w:rPr>
          <w:color w:val="1D3450"/>
        </w:rPr>
        <w:t>7.  Implementation Priorities</w:t>
      </w:r>
    </w:p>
    <w:p>
      <w:r>
        <w:rPr>
          <w:b/>
          <w:i w:val="0"/>
        </w:rPr>
        <w:t>Ordered by user impact vs. implementation effort. All items marked 'Planned' have fully wired backend APIs — these are frontend-only builds.</w:t>
      </w:r>
    </w:p>
    <w:p>
      <w:pPr>
        <w:pStyle w:val="Heading2"/>
      </w:pPr>
      <w:r>
        <w:rPr>
          <w:color w:val="284769"/>
        </w:rPr>
        <w:t>P0 — Blocking gaps (high impact, backend already done)</w:t>
      </w:r>
    </w:p>
    <w:tbl>
      <w:tblPr>
        <w:tblStyle w:val="LightGrid-Accent1"/>
        <w:tblW w:type="auto" w:w="0"/>
        <w:jc w:val="center"/>
        <w:tblLook w:firstColumn="1" w:firstRow="1" w:lastColumn="0" w:lastRow="0" w:noHBand="0" w:noVBand="1" w:val="04A0"/>
      </w:tblPr>
      <w:tblGrid>
        <w:gridCol w:w="2880"/>
        <w:gridCol w:w="2880"/>
        <w:gridCol w:w="2880"/>
      </w:tblGrid>
      <w:tr>
        <w:tc>
          <w:tcPr>
            <w:tcW w:type="dxa" w:w="5472"/>
            <w:shd w:val="clear" w:color="auto" w:fill="1D3450"/>
          </w:tcPr>
          <w:p>
            <w:r/>
            <w:r>
              <w:rPr>
                <w:b/>
                <w:color w:val="FFFFFF"/>
                <w:sz w:val="18"/>
              </w:rPr>
              <w:t>Item</w:t>
            </w:r>
          </w:p>
        </w:tc>
        <w:tc>
          <w:tcPr>
            <w:tcW w:type="dxa" w:w="864"/>
            <w:shd w:val="clear" w:color="auto" w:fill="1D3450"/>
          </w:tcPr>
          <w:p>
            <w:r/>
            <w:r>
              <w:rPr>
                <w:b/>
                <w:color w:val="FFFFFF"/>
                <w:sz w:val="18"/>
              </w:rPr>
              <w:t>Effort</w:t>
            </w:r>
          </w:p>
        </w:tc>
        <w:tc>
          <w:tcPr>
            <w:tcW w:type="dxa" w:w="3744"/>
            <w:shd w:val="clear" w:color="auto" w:fill="1D3450"/>
          </w:tcPr>
          <w:p>
            <w:r/>
            <w:r>
              <w:rPr>
                <w:b/>
                <w:color w:val="FFFFFF"/>
                <w:sz w:val="18"/>
              </w:rPr>
              <w:t>Unblocks</w:t>
            </w:r>
          </w:p>
        </w:tc>
      </w:tr>
      <w:tr>
        <w:tc>
          <w:tcPr>
            <w:tcW w:type="dxa" w:w="5472"/>
          </w:tcPr>
          <w:p>
            <w:r/>
            <w:r>
              <w:rPr>
                <w:sz w:val="18"/>
              </w:rPr>
              <w:t>TeacherExamListPage (/teacher/exams) — teachers have no list of their own exams</w:t>
            </w:r>
          </w:p>
        </w:tc>
        <w:tc>
          <w:tcPr>
            <w:tcW w:type="dxa" w:w="864"/>
          </w:tcPr>
          <w:p>
            <w:r/>
            <w:r>
              <w:rPr>
                <w:sz w:val="18"/>
              </w:rPr>
              <w:t>S</w:t>
            </w:r>
          </w:p>
        </w:tc>
        <w:tc>
          <w:tcPr>
            <w:tcW w:type="dxa" w:w="3744"/>
          </w:tcPr>
          <w:p>
            <w:r/>
            <w:r>
              <w:rPr>
                <w:sz w:val="18"/>
              </w:rPr>
              <w:t>Core teacher workflow</w:t>
            </w:r>
          </w:p>
        </w:tc>
      </w:tr>
      <w:tr>
        <w:tc>
          <w:tcPr>
            <w:tcW w:type="dxa" w:w="5472"/>
            <w:shd w:val="clear" w:color="auto" w:fill="F7F5EF"/>
          </w:tcPr>
          <w:p>
            <w:r/>
            <w:r>
              <w:rPr>
                <w:sz w:val="18"/>
              </w:rPr>
              <w:t>Wire all stub nav items to their target routes (see Section 5)</w:t>
            </w:r>
          </w:p>
        </w:tc>
        <w:tc>
          <w:tcPr>
            <w:tcW w:type="dxa" w:w="864"/>
            <w:shd w:val="clear" w:color="auto" w:fill="F7F5EF"/>
          </w:tcPr>
          <w:p>
            <w:r/>
            <w:r>
              <w:rPr>
                <w:sz w:val="18"/>
              </w:rPr>
              <w:t>S</w:t>
            </w:r>
          </w:p>
        </w:tc>
        <w:tc>
          <w:tcPr>
            <w:tcW w:type="dxa" w:w="3744"/>
            <w:shd w:val="clear" w:color="auto" w:fill="F7F5EF"/>
          </w:tcPr>
          <w:p>
            <w:r/>
            <w:r>
              <w:rPr>
                <w:sz w:val="18"/>
              </w:rPr>
              <w:t>All roles — nav items that go to '/' look broken</w:t>
            </w:r>
          </w:p>
        </w:tc>
      </w:tr>
      <w:tr>
        <w:tc>
          <w:tcPr>
            <w:tcW w:type="dxa" w:w="5472"/>
          </w:tcPr>
          <w:p>
            <w:r/>
            <w:r>
              <w:rPr>
                <w:sz w:val="18"/>
              </w:rPr>
              <w:t>StudyPlanPage — student day-by-day study schedule</w:t>
            </w:r>
          </w:p>
        </w:tc>
        <w:tc>
          <w:tcPr>
            <w:tcW w:type="dxa" w:w="864"/>
          </w:tcPr>
          <w:p>
            <w:r/>
            <w:r>
              <w:rPr>
                <w:sz w:val="18"/>
              </w:rPr>
              <w:t>M</w:t>
            </w:r>
          </w:p>
        </w:tc>
        <w:tc>
          <w:tcPr>
            <w:tcW w:type="dxa" w:w="3744"/>
          </w:tcPr>
          <w:p>
            <w:r/>
            <w:r>
              <w:rPr>
                <w:sz w:val="18"/>
              </w:rPr>
              <w:t>Student retention loop; backend GET+POST fully wired</w:t>
            </w:r>
          </w:p>
        </w:tc>
      </w:tr>
      <w:tr>
        <w:tc>
          <w:tcPr>
            <w:tcW w:type="dxa" w:w="5472"/>
            <w:shd w:val="clear" w:color="auto" w:fill="F7F5EF"/>
          </w:tcPr>
          <w:p>
            <w:r/>
            <w:r>
              <w:rPr>
                <w:sz w:val="18"/>
              </w:rPr>
              <w:t>ExplainPage link-through — button from StudentSkillStatePage cards</w:t>
            </w:r>
          </w:p>
        </w:tc>
        <w:tc>
          <w:tcPr>
            <w:tcW w:type="dxa" w:w="864"/>
            <w:shd w:val="clear" w:color="auto" w:fill="F7F5EF"/>
          </w:tcPr>
          <w:p>
            <w:r/>
            <w:r>
              <w:rPr>
                <w:sz w:val="18"/>
              </w:rPr>
              <w:t>S</w:t>
            </w:r>
          </w:p>
        </w:tc>
        <w:tc>
          <w:tcPr>
            <w:tcW w:type="dxa" w:w="3744"/>
            <w:shd w:val="clear" w:color="auto" w:fill="F7F5EF"/>
          </w:tcPr>
          <w:p>
            <w:r/>
            <w:r>
              <w:rPr>
                <w:sz w:val="18"/>
              </w:rPr>
              <w:t>Makes EG-GCKT explain discoverable</w:t>
            </w:r>
          </w:p>
        </w:tc>
      </w:tr>
      <w:tr>
        <w:tc>
          <w:tcPr>
            <w:tcW w:type="dxa" w:w="5472"/>
          </w:tcPr>
          <w:p>
            <w:r/>
            <w:r>
              <w:rPr>
                <w:sz w:val="18"/>
              </w:rPr>
              <w:t>SubjectProfilePage — student subject health deep-dive</w:t>
            </w:r>
          </w:p>
        </w:tc>
        <w:tc>
          <w:tcPr>
            <w:tcW w:type="dxa" w:w="864"/>
          </w:tcPr>
          <w:p>
            <w:r/>
            <w:r>
              <w:rPr>
                <w:sz w:val="18"/>
              </w:rPr>
              <w:t>S</w:t>
            </w:r>
          </w:p>
        </w:tc>
        <w:tc>
          <w:tcPr>
            <w:tcW w:type="dxa" w:w="3744"/>
          </w:tcPr>
          <w:p>
            <w:r/>
            <w:r>
              <w:rPr>
                <w:sz w:val="18"/>
              </w:rPr>
              <w:t>Backend GET /students/me/subject-profiles exists</w:t>
            </w:r>
          </w:p>
        </w:tc>
      </w:tr>
      <w:tr>
        <w:tc>
          <w:tcPr>
            <w:tcW w:type="dxa" w:w="5472"/>
            <w:shd w:val="clear" w:color="auto" w:fill="F7F5EF"/>
          </w:tcPr>
          <w:p>
            <w:r/>
            <w:r>
              <w:rPr>
                <w:sz w:val="18"/>
              </w:rPr>
              <w:t>TeacherStudentRosterPage + TeacherStudentDetailPage</w:t>
            </w:r>
          </w:p>
        </w:tc>
        <w:tc>
          <w:tcPr>
            <w:tcW w:type="dxa" w:w="864"/>
            <w:shd w:val="clear" w:color="auto" w:fill="F7F5EF"/>
          </w:tcPr>
          <w:p>
            <w:r/>
            <w:r>
              <w:rPr>
                <w:sz w:val="18"/>
              </w:rPr>
              <w:t>M</w:t>
            </w:r>
          </w:p>
        </w:tc>
        <w:tc>
          <w:tcPr>
            <w:tcW w:type="dxa" w:w="3744"/>
            <w:shd w:val="clear" w:color="auto" w:fill="F7F5EF"/>
          </w:tcPr>
          <w:p>
            <w:r/>
            <w:r>
              <w:rPr>
                <w:sz w:val="18"/>
              </w:rPr>
              <w:t>Teacher can drill from heatmap to individual student</w:t>
            </w:r>
          </w:p>
        </w:tc>
      </w:tr>
    </w:tbl>
    <w:p/>
    <w:p>
      <w:pPr>
        <w:pStyle w:val="Heading2"/>
      </w:pPr>
      <w:r>
        <w:rPr>
          <w:color w:val="284769"/>
        </w:rPr>
        <w:t>P1 — High value, straightforward builds</w:t>
      </w:r>
    </w:p>
    <w:tbl>
      <w:tblPr>
        <w:tblStyle w:val="LightGrid-Accent1"/>
        <w:tblW w:type="auto" w:w="0"/>
        <w:jc w:val="center"/>
        <w:tblLook w:firstColumn="1" w:firstRow="1" w:lastColumn="0" w:lastRow="0" w:noHBand="0" w:noVBand="1" w:val="04A0"/>
      </w:tblPr>
      <w:tblGrid>
        <w:gridCol w:w="2880"/>
        <w:gridCol w:w="2880"/>
        <w:gridCol w:w="2880"/>
      </w:tblGrid>
      <w:tr>
        <w:tc>
          <w:tcPr>
            <w:tcW w:type="dxa" w:w="4032"/>
            <w:shd w:val="clear" w:color="auto" w:fill="1D3450"/>
          </w:tcPr>
          <w:p>
            <w:r/>
            <w:r>
              <w:rPr>
                <w:b/>
                <w:color w:val="FFFFFF"/>
                <w:sz w:val="18"/>
              </w:rPr>
              <w:t>Item</w:t>
            </w:r>
          </w:p>
        </w:tc>
        <w:tc>
          <w:tcPr>
            <w:tcW w:type="dxa" w:w="864"/>
            <w:shd w:val="clear" w:color="auto" w:fill="1D3450"/>
          </w:tcPr>
          <w:p>
            <w:r/>
            <w:r>
              <w:rPr>
                <w:b/>
                <w:color w:val="FFFFFF"/>
                <w:sz w:val="18"/>
              </w:rPr>
              <w:t>Effort</w:t>
            </w:r>
          </w:p>
        </w:tc>
        <w:tc>
          <w:tcPr>
            <w:tcW w:type="dxa" w:w="5184"/>
            <w:shd w:val="clear" w:color="auto" w:fill="1D3450"/>
          </w:tcPr>
          <w:p>
            <w:r/>
            <w:r>
              <w:rPr>
                <w:b/>
                <w:color w:val="FFFFFF"/>
                <w:sz w:val="18"/>
              </w:rPr>
              <w:t>Notes</w:t>
            </w:r>
          </w:p>
        </w:tc>
      </w:tr>
      <w:tr>
        <w:tc>
          <w:tcPr>
            <w:tcW w:type="dxa" w:w="4032"/>
          </w:tcPr>
          <w:p>
            <w:r/>
            <w:r>
              <w:rPr>
                <w:sz w:val="18"/>
              </w:rPr>
              <w:t>SchoolQualityPage — quality score breakdown for school_admin</w:t>
            </w:r>
          </w:p>
        </w:tc>
        <w:tc>
          <w:tcPr>
            <w:tcW w:type="dxa" w:w="864"/>
          </w:tcPr>
          <w:p>
            <w:r/>
            <w:r>
              <w:rPr>
                <w:sz w:val="18"/>
              </w:rPr>
              <w:t>M</w:t>
            </w:r>
          </w:p>
        </w:tc>
        <w:tc>
          <w:tcPr>
            <w:tcW w:type="dxa" w:w="5184"/>
          </w:tcPr>
          <w:p>
            <w:r/>
            <w:r>
              <w:rPr>
                <w:sz w:val="18"/>
              </w:rPr>
              <w:t>Rich data already in /schools/:id/quality-scores</w:t>
            </w:r>
          </w:p>
        </w:tc>
      </w:tr>
      <w:tr>
        <w:tc>
          <w:tcPr>
            <w:tcW w:type="dxa" w:w="4032"/>
            <w:shd w:val="clear" w:color="auto" w:fill="F7F5EF"/>
          </w:tcPr>
          <w:p>
            <w:r/>
            <w:r>
              <w:rPr>
                <w:sz w:val="18"/>
              </w:rPr>
              <w:t>StudentRosterPage + TeacherRosterPage for school_admin</w:t>
            </w:r>
          </w:p>
        </w:tc>
        <w:tc>
          <w:tcPr>
            <w:tcW w:type="dxa" w:w="864"/>
            <w:shd w:val="clear" w:color="auto" w:fill="F7F5EF"/>
          </w:tcPr>
          <w:p>
            <w:r/>
            <w:r>
              <w:rPr>
                <w:sz w:val="18"/>
              </w:rPr>
              <w:t>M</w:t>
            </w:r>
          </w:p>
        </w:tc>
        <w:tc>
          <w:tcPr>
            <w:tcW w:type="dxa" w:w="5184"/>
            <w:shd w:val="clear" w:color="auto" w:fill="F7F5EF"/>
          </w:tcPr>
          <w:p>
            <w:r/>
            <w:r>
              <w:rPr>
                <w:sz w:val="18"/>
              </w:rPr>
              <w:t>Full CRUD API wired</w:t>
            </w:r>
          </w:p>
        </w:tc>
      </w:tr>
      <w:tr>
        <w:tc>
          <w:tcPr>
            <w:tcW w:type="dxa" w:w="4032"/>
          </w:tcPr>
          <w:p>
            <w:r/>
            <w:r>
              <w:rPr>
                <w:sz w:val="18"/>
              </w:rPr>
              <w:t>MinistryReportsPage — trigger + poll async reports</w:t>
            </w:r>
          </w:p>
        </w:tc>
        <w:tc>
          <w:tcPr>
            <w:tcW w:type="dxa" w:w="864"/>
          </w:tcPr>
          <w:p>
            <w:r/>
            <w:r>
              <w:rPr>
                <w:sz w:val="18"/>
              </w:rPr>
              <w:t>M</w:t>
            </w:r>
          </w:p>
        </w:tc>
        <w:tc>
          <w:tcPr>
            <w:tcW w:type="dxa" w:w="5184"/>
          </w:tcPr>
          <w:p>
            <w:r/>
            <w:r>
              <w:rPr>
                <w:sz w:val="18"/>
              </w:rPr>
              <w:t>POST /reports/generate + poll GET /reports/:id (same pattern as gap insight polling)</w:t>
            </w:r>
          </w:p>
        </w:tc>
      </w:tr>
      <w:tr>
        <w:tc>
          <w:tcPr>
            <w:tcW w:type="dxa" w:w="4032"/>
            <w:shd w:val="clear" w:color="auto" w:fill="F7F5EF"/>
          </w:tcPr>
          <w:p>
            <w:r/>
            <w:r>
              <w:rPr>
                <w:sz w:val="18"/>
              </w:rPr>
              <w:t>RegionManagementPage for ministry_admin</w:t>
            </w:r>
          </w:p>
        </w:tc>
        <w:tc>
          <w:tcPr>
            <w:tcW w:type="dxa" w:w="864"/>
            <w:shd w:val="clear" w:color="auto" w:fill="F7F5EF"/>
          </w:tcPr>
          <w:p>
            <w:r/>
            <w:r>
              <w:rPr>
                <w:sz w:val="18"/>
              </w:rPr>
              <w:t>M</w:t>
            </w:r>
          </w:p>
        </w:tc>
        <w:tc>
          <w:tcPr>
            <w:tcW w:type="dxa" w:w="5184"/>
            <w:shd w:val="clear" w:color="auto" w:fill="F7F5EF"/>
          </w:tcPr>
          <w:p>
            <w:r/>
            <w:r>
              <w:rPr>
                <w:sz w:val="18"/>
              </w:rPr>
              <w:t>GET/POST/PATCH/DELETE /regions all wired</w:t>
            </w:r>
          </w:p>
        </w:tc>
      </w:tr>
      <w:tr>
        <w:tc>
          <w:tcPr>
            <w:tcW w:type="dxa" w:w="4032"/>
          </w:tcPr>
          <w:p>
            <w:r/>
            <w:r>
              <w:rPr>
                <w:sz w:val="18"/>
              </w:rPr>
              <w:t>QMatrixQualityPage — two tabs: Q-matrix quality + prerequisite quality</w:t>
            </w:r>
          </w:p>
        </w:tc>
        <w:tc>
          <w:tcPr>
            <w:tcW w:type="dxa" w:w="864"/>
          </w:tcPr>
          <w:p>
            <w:r/>
            <w:r>
              <w:rPr>
                <w:sz w:val="18"/>
              </w:rPr>
              <w:t>M</w:t>
            </w:r>
          </w:p>
        </w:tc>
        <w:tc>
          <w:tcPr>
            <w:tcW w:type="dxa" w:w="5184"/>
          </w:tcPr>
          <w:p>
            <w:r/>
            <w:r>
              <w:rPr>
                <w:sz w:val="18"/>
              </w:rPr>
              <w:t>Two backend endpoints already exist</w:t>
            </w:r>
          </w:p>
        </w:tc>
      </w:tr>
      <w:tr>
        <w:tc>
          <w:tcPr>
            <w:tcW w:type="dxa" w:w="4032"/>
            <w:shd w:val="clear" w:color="auto" w:fill="F7F5EF"/>
          </w:tcPr>
          <w:p>
            <w:r/>
            <w:r>
              <w:rPr>
                <w:sz w:val="18"/>
              </w:rPr>
              <w:t>ClassAnalyticsPage — teacher performance trend over time</w:t>
            </w:r>
          </w:p>
        </w:tc>
        <w:tc>
          <w:tcPr>
            <w:tcW w:type="dxa" w:w="864"/>
            <w:shd w:val="clear" w:color="auto" w:fill="F7F5EF"/>
          </w:tcPr>
          <w:p>
            <w:r/>
            <w:r>
              <w:rPr>
                <w:sz w:val="18"/>
              </w:rPr>
              <w:t>L</w:t>
            </w:r>
          </w:p>
        </w:tc>
        <w:tc>
          <w:tcPr>
            <w:tcW w:type="dxa" w:w="5184"/>
            <w:shd w:val="clear" w:color="auto" w:fill="F7F5EF"/>
          </w:tcPr>
          <w:p>
            <w:r/>
            <w:r>
              <w:rPr>
                <w:sz w:val="18"/>
              </w:rPr>
              <w:t>Needs time-series from multiple exam results</w:t>
            </w:r>
          </w:p>
        </w:tc>
      </w:tr>
      <w:tr>
        <w:tc>
          <w:tcPr>
            <w:tcW w:type="dxa" w:w="4032"/>
          </w:tcPr>
          <w:p>
            <w:r/>
            <w:r>
              <w:rPr>
                <w:sz w:val="18"/>
              </w:rPr>
              <w:t>Modal / Dialog primitives</w:t>
            </w:r>
          </w:p>
        </w:tc>
        <w:tc>
          <w:tcPr>
            <w:tcW w:type="dxa" w:w="864"/>
          </w:tcPr>
          <w:p>
            <w:r/>
            <w:r>
              <w:rPr>
                <w:sz w:val="18"/>
              </w:rPr>
              <w:t>S</w:t>
            </w:r>
          </w:p>
        </w:tc>
        <w:tc>
          <w:tcPr>
            <w:tcW w:type="dxa" w:w="5184"/>
          </w:tcPr>
          <w:p>
            <w:r/>
            <w:r>
              <w:rPr>
                <w:sz w:val="18"/>
              </w:rPr>
              <w:t>Needed for confirm-close exam, reject snapshot, misconception review forms</w:t>
            </w:r>
          </w:p>
        </w:tc>
      </w:tr>
      <w:tr>
        <w:tc>
          <w:tcPr>
            <w:tcW w:type="dxa" w:w="4032"/>
            <w:shd w:val="clear" w:color="auto" w:fill="F7F5EF"/>
          </w:tcPr>
          <w:p>
            <w:r/>
            <w:r>
              <w:rPr>
                <w:sz w:val="18"/>
              </w:rPr>
              <w:t>Toast / Snackbar system (Sonner)</w:t>
            </w:r>
          </w:p>
        </w:tc>
        <w:tc>
          <w:tcPr>
            <w:tcW w:type="dxa" w:w="864"/>
            <w:shd w:val="clear" w:color="auto" w:fill="F7F5EF"/>
          </w:tcPr>
          <w:p>
            <w:r/>
            <w:r>
              <w:rPr>
                <w:sz w:val="18"/>
              </w:rPr>
              <w:t>S</w:t>
            </w:r>
          </w:p>
        </w:tc>
        <w:tc>
          <w:tcPr>
            <w:tcW w:type="dxa" w:w="5184"/>
            <w:shd w:val="clear" w:color="auto" w:fill="F7F5EF"/>
          </w:tcPr>
          <w:p>
            <w:r/>
            <w:r>
              <w:rPr>
                <w:sz w:val="18"/>
              </w:rPr>
              <w:t>Autosave feedback exists in TakeExamPage; rest of app needs the same pattern</w:t>
            </w:r>
          </w:p>
        </w:tc>
      </w:tr>
    </w:tbl>
    <w:p/>
    <w:p>
      <w:pPr>
        <w:pStyle w:val="Heading2"/>
      </w:pPr>
      <w:r>
        <w:rPr>
          <w:color w:val="284769"/>
        </w:rPr>
        <w:t>P2 — Medium term</w:t>
      </w:r>
    </w:p>
    <w:tbl>
      <w:tblPr>
        <w:tblStyle w:val="LightGrid-Accent1"/>
        <w:tblW w:type="auto" w:w="0"/>
        <w:jc w:val="center"/>
        <w:tblLook w:firstColumn="1" w:firstRow="1" w:lastColumn="0" w:lastRow="0" w:noHBand="0" w:noVBand="1" w:val="04A0"/>
      </w:tblPr>
      <w:tblGrid>
        <w:gridCol w:w="2880"/>
        <w:gridCol w:w="2880"/>
        <w:gridCol w:w="2880"/>
      </w:tblGrid>
      <w:tr>
        <w:tc>
          <w:tcPr>
            <w:tcW w:type="dxa" w:w="4032"/>
            <w:shd w:val="clear" w:color="auto" w:fill="1D3450"/>
          </w:tcPr>
          <w:p>
            <w:r/>
            <w:r>
              <w:rPr>
                <w:b/>
                <w:color w:val="FFFFFF"/>
                <w:sz w:val="18"/>
              </w:rPr>
              <w:t>Item</w:t>
            </w:r>
          </w:p>
        </w:tc>
        <w:tc>
          <w:tcPr>
            <w:tcW w:type="dxa" w:w="864"/>
            <w:shd w:val="clear" w:color="auto" w:fill="1D3450"/>
          </w:tcPr>
          <w:p>
            <w:r/>
            <w:r>
              <w:rPr>
                <w:b/>
                <w:color w:val="FFFFFF"/>
                <w:sz w:val="18"/>
              </w:rPr>
              <w:t>Effort</w:t>
            </w:r>
          </w:p>
        </w:tc>
        <w:tc>
          <w:tcPr>
            <w:tcW w:type="dxa" w:w="5184"/>
            <w:shd w:val="clear" w:color="auto" w:fill="1D3450"/>
          </w:tcPr>
          <w:p>
            <w:r/>
            <w:r>
              <w:rPr>
                <w:b/>
                <w:color w:val="FFFFFF"/>
                <w:sz w:val="18"/>
              </w:rPr>
              <w:t>Notes</w:t>
            </w:r>
          </w:p>
        </w:tc>
      </w:tr>
      <w:tr>
        <w:tc>
          <w:tcPr>
            <w:tcW w:type="dxa" w:w="4032"/>
          </w:tcPr>
          <w:p>
            <w:r/>
            <w:r>
              <w:rPr>
                <w:sz w:val="18"/>
              </w:rPr>
              <w:t>RegionalSchoolsPage + RegionalAnalyticsPage</w:t>
            </w:r>
          </w:p>
        </w:tc>
        <w:tc>
          <w:tcPr>
            <w:tcW w:type="dxa" w:w="864"/>
          </w:tcPr>
          <w:p>
            <w:r/>
            <w:r>
              <w:rPr>
                <w:sz w:val="18"/>
              </w:rPr>
              <w:t>L</w:t>
            </w:r>
          </w:p>
        </w:tc>
        <w:tc>
          <w:tcPr>
            <w:tcW w:type="dxa" w:w="5184"/>
          </w:tcPr>
          <w:p>
            <w:r/>
            <w:r>
              <w:rPr>
                <w:sz w:val="18"/>
              </w:rPr>
              <w:t>Regional admin has essentially one page today</w:t>
            </w:r>
          </w:p>
        </w:tc>
      </w:tr>
      <w:tr>
        <w:tc>
          <w:tcPr>
            <w:tcW w:type="dxa" w:w="4032"/>
            <w:shd w:val="clear" w:color="auto" w:fill="F7F5EF"/>
          </w:tcPr>
          <w:p>
            <w:r/>
            <w:r>
              <w:rPr>
                <w:sz w:val="18"/>
              </w:rPr>
              <w:t>SchoolReportsPage (school_admin async report trigger)</w:t>
            </w:r>
          </w:p>
        </w:tc>
        <w:tc>
          <w:tcPr>
            <w:tcW w:type="dxa" w:w="864"/>
            <w:shd w:val="clear" w:color="auto" w:fill="F7F5EF"/>
          </w:tcPr>
          <w:p>
            <w:r/>
            <w:r>
              <w:rPr>
                <w:sz w:val="18"/>
              </w:rPr>
              <w:t>S</w:t>
            </w:r>
          </w:p>
        </w:tc>
        <w:tc>
          <w:tcPr>
            <w:tcW w:type="dxa" w:w="5184"/>
            <w:shd w:val="clear" w:color="auto" w:fill="F7F5EF"/>
          </w:tcPr>
          <w:p>
            <w:r/>
            <w:r>
              <w:rPr>
                <w:sz w:val="18"/>
              </w:rPr>
              <w:t>Same pattern as MinistryReportsPage</w:t>
            </w:r>
          </w:p>
        </w:tc>
      </w:tr>
      <w:tr>
        <w:tc>
          <w:tcPr>
            <w:tcW w:type="dxa" w:w="4032"/>
          </w:tcPr>
          <w:p>
            <w:r/>
            <w:r>
              <w:rPr>
                <w:sz w:val="18"/>
              </w:rPr>
              <w:t>SettingsPage (language toggle EN/AM, password change)</w:t>
            </w:r>
          </w:p>
        </w:tc>
        <w:tc>
          <w:tcPr>
            <w:tcW w:type="dxa" w:w="864"/>
          </w:tcPr>
          <w:p>
            <w:r/>
            <w:r>
              <w:rPr>
                <w:sz w:val="18"/>
              </w:rPr>
              <w:t>S</w:t>
            </w:r>
          </w:p>
        </w:tc>
        <w:tc>
          <w:tcPr>
            <w:tcW w:type="dxa" w:w="5184"/>
          </w:tcPr>
          <w:p>
            <w:r/>
            <w:r>
              <w:rPr>
                <w:sz w:val="18"/>
              </w:rPr>
              <w:t>All roles share this page</w:t>
            </w:r>
          </w:p>
        </w:tc>
      </w:tr>
      <w:tr>
        <w:tc>
          <w:tcPr>
            <w:tcW w:type="dxa" w:w="4032"/>
            <w:shd w:val="clear" w:color="auto" w:fill="F7F5EF"/>
          </w:tcPr>
          <w:p>
            <w:r/>
            <w:r>
              <w:rPr>
                <w:sz w:val="18"/>
              </w:rPr>
              <w:t>react-i18next setup + am.json catalog</w:t>
            </w:r>
          </w:p>
        </w:tc>
        <w:tc>
          <w:tcPr>
            <w:tcW w:type="dxa" w:w="864"/>
            <w:shd w:val="clear" w:color="auto" w:fill="F7F5EF"/>
          </w:tcPr>
          <w:p>
            <w:r/>
            <w:r>
              <w:rPr>
                <w:sz w:val="18"/>
              </w:rPr>
              <w:t>L</w:t>
            </w:r>
          </w:p>
        </w:tc>
        <w:tc>
          <w:tcPr>
            <w:tcW w:type="dxa" w:w="5184"/>
            <w:shd w:val="clear" w:color="auto" w:fill="F7F5EF"/>
          </w:tcPr>
          <w:p>
            <w:r/>
            <w:r>
              <w:rPr>
                <w:sz w:val="18"/>
              </w:rPr>
              <w:t>Foundation for full Amharic UI</w:t>
            </w:r>
          </w:p>
        </w:tc>
      </w:tr>
      <w:tr>
        <w:tc>
          <w:tcPr>
            <w:tcW w:type="dxa" w:w="4032"/>
          </w:tcPr>
          <w:p>
            <w:r/>
            <w:r>
              <w:rPr>
                <w:sz w:val="18"/>
              </w:rPr>
              <w:t>FileDropzone component for upload pages</w:t>
            </w:r>
          </w:p>
        </w:tc>
        <w:tc>
          <w:tcPr>
            <w:tcW w:type="dxa" w:w="864"/>
          </w:tcPr>
          <w:p>
            <w:r/>
            <w:r>
              <w:rPr>
                <w:sz w:val="18"/>
              </w:rPr>
              <w:t>S</w:t>
            </w:r>
          </w:p>
        </w:tc>
        <w:tc>
          <w:tcPr>
            <w:tcW w:type="dxa" w:w="5184"/>
          </w:tcPr>
          <w:p>
            <w:r/>
            <w:r>
              <w:rPr>
                <w:sz w:val="18"/>
              </w:rPr>
              <w:t>UX improvement on UploadPage and ExamUploadPage</w:t>
            </w:r>
          </w:p>
        </w:tc>
      </w:tr>
      <w:tr>
        <w:tc>
          <w:tcPr>
            <w:tcW w:type="dxa" w:w="4032"/>
            <w:shd w:val="clear" w:color="auto" w:fill="F7F5EF"/>
          </w:tcPr>
          <w:p>
            <w:r/>
            <w:r>
              <w:rPr>
                <w:sz w:val="18"/>
              </w:rPr>
              <w:t>Combobox/autocomplete for topic picker</w:t>
            </w:r>
          </w:p>
        </w:tc>
        <w:tc>
          <w:tcPr>
            <w:tcW w:type="dxa" w:w="864"/>
            <w:shd w:val="clear" w:color="auto" w:fill="F7F5EF"/>
          </w:tcPr>
          <w:p>
            <w:r/>
            <w:r>
              <w:rPr>
                <w:sz w:val="18"/>
              </w:rPr>
              <w:t>M</w:t>
            </w:r>
          </w:p>
        </w:tc>
        <w:tc>
          <w:tcPr>
            <w:tcW w:type="dxa" w:w="5184"/>
            <w:shd w:val="clear" w:color="auto" w:fill="F7F5EF"/>
          </w:tcPr>
          <w:p>
            <w:r/>
            <w:r>
              <w:rPr>
                <w:sz w:val="18"/>
              </w:rPr>
              <w:t>PrerequisitesPage topic picker breaks at 500+ topics with a plain Select</w:t>
            </w:r>
          </w:p>
        </w:tc>
      </w:tr>
      <w:tr>
        <w:tc>
          <w:tcPr>
            <w:tcW w:type="dxa" w:w="4032"/>
          </w:tcPr>
          <w:p>
            <w:r/>
            <w:r>
              <w:rPr>
                <w:sz w:val="18"/>
              </w:rPr>
              <w:t>DatePicker for exam scheduling</w:t>
            </w:r>
          </w:p>
        </w:tc>
        <w:tc>
          <w:tcPr>
            <w:tcW w:type="dxa" w:w="864"/>
          </w:tcPr>
          <w:p>
            <w:r/>
            <w:r>
              <w:rPr>
                <w:sz w:val="18"/>
              </w:rPr>
              <w:t>S</w:t>
            </w:r>
          </w:p>
        </w:tc>
        <w:tc>
          <w:tcPr>
            <w:tcW w:type="dxa" w:w="5184"/>
          </w:tcPr>
          <w:p>
            <w:r/>
            <w:r>
              <w:rPr>
                <w:sz w:val="18"/>
              </w:rPr>
              <w:t>Needed when scheduled exam lifecycle state is surfaced</w:t>
            </w:r>
          </w:p>
        </w:tc>
      </w:tr>
      <w:tr>
        <w:tc>
          <w:tcPr>
            <w:tcW w:type="dxa" w:w="4032"/>
            <w:shd w:val="clear" w:color="auto" w:fill="F7F5EF"/>
          </w:tcPr>
          <w:p>
            <w:r/>
            <w:r>
              <w:rPr>
                <w:sz w:val="18"/>
              </w:rPr>
              <w:t>Pagination component</w:t>
            </w:r>
          </w:p>
        </w:tc>
        <w:tc>
          <w:tcPr>
            <w:tcW w:type="dxa" w:w="864"/>
            <w:shd w:val="clear" w:color="auto" w:fill="F7F5EF"/>
          </w:tcPr>
          <w:p>
            <w:r/>
            <w:r>
              <w:rPr>
                <w:sz w:val="18"/>
              </w:rPr>
              <w:t>S</w:t>
            </w:r>
          </w:p>
        </w:tc>
        <w:tc>
          <w:tcPr>
            <w:tcW w:type="dxa" w:w="5184"/>
            <w:shd w:val="clear" w:color="auto" w:fill="F7F5EF"/>
          </w:tcPr>
          <w:p>
            <w:r/>
            <w:r>
              <w:rPr>
                <w:sz w:val="18"/>
              </w:rPr>
              <w:t>Curriculum dashboard, student exam list, staff roster all need it</w:t>
            </w:r>
          </w:p>
        </w:tc>
      </w:tr>
      <w:tr>
        <w:tc>
          <w:tcPr>
            <w:tcW w:type="dxa" w:w="4032"/>
          </w:tcPr>
          <w:p>
            <w:r/>
            <w:r>
              <w:rPr>
                <w:sz w:val="18"/>
              </w:rPr>
              <w:t>SparklineMini chart for student subject cards</w:t>
            </w:r>
          </w:p>
        </w:tc>
        <w:tc>
          <w:tcPr>
            <w:tcW w:type="dxa" w:w="864"/>
          </w:tcPr>
          <w:p>
            <w:r/>
            <w:r>
              <w:rPr>
                <w:sz w:val="18"/>
              </w:rPr>
              <w:t>S</w:t>
            </w:r>
          </w:p>
        </w:tc>
        <w:tc>
          <w:tcPr>
            <w:tcW w:type="dxa" w:w="5184"/>
          </w:tcPr>
          <w:p>
            <w:r/>
            <w:r>
              <w:rPr>
                <w:sz w:val="18"/>
              </w:rPr>
              <w:t>7-day mastery trend on StudentDashboardPage</w:t>
            </w:r>
          </w:p>
        </w:tc>
      </w:tr>
      <w:tr>
        <w:tc>
          <w:tcPr>
            <w:tcW w:type="dxa" w:w="4032"/>
            <w:shd w:val="clear" w:color="auto" w:fill="F7F5EF"/>
          </w:tcPr>
          <w:p>
            <w:r/>
            <w:r>
              <w:rPr>
                <w:sz w:val="18"/>
              </w:rPr>
              <w:t>Tooltip component</w:t>
            </w:r>
          </w:p>
        </w:tc>
        <w:tc>
          <w:tcPr>
            <w:tcW w:type="dxa" w:w="864"/>
            <w:shd w:val="clear" w:color="auto" w:fill="F7F5EF"/>
          </w:tcPr>
          <w:p>
            <w:r/>
            <w:r>
              <w:rPr>
                <w:sz w:val="18"/>
              </w:rPr>
              <w:t>S</w:t>
            </w:r>
          </w:p>
        </w:tc>
        <w:tc>
          <w:tcPr>
            <w:tcW w:type="dxa" w:w="5184"/>
            <w:shd w:val="clear" w:color="auto" w:fill="F7F5EF"/>
          </w:tcPr>
          <w:p>
            <w:r/>
            <w:r>
              <w:rPr>
                <w:sz w:val="18"/>
              </w:rPr>
              <w:t>CLO codes, edge types, quality score factors all need inline help text</w:t>
            </w:r>
          </w:p>
        </w:tc>
      </w:tr>
      <w:tr>
        <w:tc>
          <w:tcPr>
            <w:tcW w:type="dxa" w:w="4032"/>
          </w:tcPr>
          <w:p>
            <w:r/>
            <w:r>
              <w:rPr>
                <w:sz w:val="18"/>
              </w:rPr>
              <w:t>CurriculumGraphPage legend + filter controls</w:t>
            </w:r>
          </w:p>
        </w:tc>
        <w:tc>
          <w:tcPr>
            <w:tcW w:type="dxa" w:w="864"/>
          </w:tcPr>
          <w:p>
            <w:r/>
            <w:r>
              <w:rPr>
                <w:sz w:val="18"/>
              </w:rPr>
              <w:t>M</w:t>
            </w:r>
          </w:p>
        </w:tc>
        <w:tc>
          <w:tcPr>
            <w:tcW w:type="dxa" w:w="5184"/>
          </w:tcPr>
          <w:p>
            <w:r/>
            <w:r>
              <w:rPr>
                <w:sz w:val="18"/>
              </w:rPr>
              <w:t>Graph is implemented but needs UX polish for large subjects</w:t>
            </w:r>
          </w:p>
        </w:tc>
      </w:tr>
    </w:tbl>
    <w:p/>
    <w:p>
      <w:pPr>
        <w:pStyle w:val="Heading2"/>
      </w:pPr>
      <w:r>
        <w:rPr>
          <w:color w:val="284769"/>
        </w:rPr>
        <w:t>P3 — Nice-to-have / post-launch</w:t>
      </w:r>
    </w:p>
    <w:tbl>
      <w:tblPr>
        <w:tblStyle w:val="LightGrid-Accent1"/>
        <w:tblW w:type="auto" w:w="0"/>
        <w:jc w:val="center"/>
        <w:tblLook w:firstColumn="1" w:firstRow="1" w:lastColumn="0" w:lastRow="0" w:noHBand="0" w:noVBand="1" w:val="04A0"/>
      </w:tblPr>
      <w:tblGrid>
        <w:gridCol w:w="2880"/>
        <w:gridCol w:w="2880"/>
        <w:gridCol w:w="2880"/>
      </w:tblGrid>
      <w:tr>
        <w:tc>
          <w:tcPr>
            <w:tcW w:type="dxa" w:w="4032"/>
            <w:shd w:val="clear" w:color="auto" w:fill="1D3450"/>
          </w:tcPr>
          <w:p>
            <w:r/>
            <w:r>
              <w:rPr>
                <w:b/>
                <w:color w:val="FFFFFF"/>
                <w:sz w:val="18"/>
              </w:rPr>
              <w:t>Item</w:t>
            </w:r>
          </w:p>
        </w:tc>
        <w:tc>
          <w:tcPr>
            <w:tcW w:type="dxa" w:w="864"/>
            <w:shd w:val="clear" w:color="auto" w:fill="1D3450"/>
          </w:tcPr>
          <w:p>
            <w:r/>
            <w:r>
              <w:rPr>
                <w:b/>
                <w:color w:val="FFFFFF"/>
                <w:sz w:val="18"/>
              </w:rPr>
              <w:t>Effort</w:t>
            </w:r>
          </w:p>
        </w:tc>
        <w:tc>
          <w:tcPr>
            <w:tcW w:type="dxa" w:w="5184"/>
            <w:shd w:val="clear" w:color="auto" w:fill="1D3450"/>
          </w:tcPr>
          <w:p>
            <w:r/>
            <w:r>
              <w:rPr>
                <w:b/>
                <w:color w:val="FFFFFF"/>
                <w:sz w:val="18"/>
              </w:rPr>
              <w:t>Notes</w:t>
            </w:r>
          </w:p>
        </w:tc>
      </w:tr>
      <w:tr>
        <w:tc>
          <w:tcPr>
            <w:tcW w:type="dxa" w:w="4032"/>
          </w:tcPr>
          <w:p>
            <w:r/>
            <w:r>
              <w:rPr>
                <w:sz w:val="18"/>
              </w:rPr>
              <w:t>Dark mode</w:t>
            </w:r>
          </w:p>
        </w:tc>
        <w:tc>
          <w:tcPr>
            <w:tcW w:type="dxa" w:w="864"/>
          </w:tcPr>
          <w:p>
            <w:r/>
            <w:r>
              <w:rPr>
                <w:sz w:val="18"/>
              </w:rPr>
              <w:t>XL</w:t>
            </w:r>
          </w:p>
        </w:tc>
        <w:tc>
          <w:tcPr>
            <w:tcW w:type="dxa" w:w="5184"/>
          </w:tcPr>
          <w:p>
            <w:r/>
            <w:r>
              <w:rPr>
                <w:sz w:val="18"/>
              </w:rPr>
              <w:t>Non-trivial given warm ledger palette — separate design track</w:t>
            </w:r>
          </w:p>
        </w:tc>
      </w:tr>
      <w:tr>
        <w:tc>
          <w:tcPr>
            <w:tcW w:type="dxa" w:w="4032"/>
            <w:shd w:val="clear" w:color="auto" w:fill="F7F5EF"/>
          </w:tcPr>
          <w:p>
            <w:r/>
            <w:r>
              <w:rPr>
                <w:sz w:val="18"/>
              </w:rPr>
              <w:t>Offline mode UI (School Box)</w:t>
            </w:r>
          </w:p>
        </w:tc>
        <w:tc>
          <w:tcPr>
            <w:tcW w:type="dxa" w:w="864"/>
            <w:shd w:val="clear" w:color="auto" w:fill="F7F5EF"/>
          </w:tcPr>
          <w:p>
            <w:r/>
            <w:r>
              <w:rPr>
                <w:sz w:val="18"/>
              </w:rPr>
              <w:t>XL</w:t>
            </w:r>
          </w:p>
        </w:tc>
        <w:tc>
          <w:tcPr>
            <w:tcW w:type="dxa" w:w="5184"/>
            <w:shd w:val="clear" w:color="auto" w:fill="F7F5EF"/>
          </w:tcPr>
          <w:p>
            <w:r/>
            <w:r>
              <w:rPr>
                <w:sz w:val="18"/>
              </w:rPr>
              <w:t>sync-agent is built; frontend needs an offline indicator + queue status</w:t>
            </w:r>
          </w:p>
        </w:tc>
      </w:tr>
      <w:tr>
        <w:tc>
          <w:tcPr>
            <w:tcW w:type="dxa" w:w="4032"/>
          </w:tcPr>
          <w:p>
            <w:r/>
            <w:r>
              <w:rPr>
                <w:sz w:val="18"/>
              </w:rPr>
              <w:t>Help &amp; Support page</w:t>
            </w:r>
          </w:p>
        </w:tc>
        <w:tc>
          <w:tcPr>
            <w:tcW w:type="dxa" w:w="864"/>
          </w:tcPr>
          <w:p>
            <w:r/>
            <w:r>
              <w:rPr>
                <w:sz w:val="18"/>
              </w:rPr>
              <w:t>M</w:t>
            </w:r>
          </w:p>
        </w:tc>
        <w:tc>
          <w:tcPr>
            <w:tcW w:type="dxa" w:w="5184"/>
          </w:tcPr>
          <w:p>
            <w:r/>
            <w:r>
              <w:rPr>
                <w:sz w:val="18"/>
              </w:rPr>
              <w:t>Static FAQ/documentation; low product urgency</w:t>
            </w:r>
          </w:p>
        </w:tc>
      </w:tr>
      <w:tr>
        <w:tc>
          <w:tcPr>
            <w:tcW w:type="dxa" w:w="4032"/>
            <w:shd w:val="clear" w:color="auto" w:fill="F7F5EF"/>
          </w:tcPr>
          <w:p>
            <w:r/>
            <w:r>
              <w:rPr>
                <w:sz w:val="18"/>
              </w:rPr>
              <w:t>Print stylesheet for reports</w:t>
            </w:r>
          </w:p>
        </w:tc>
        <w:tc>
          <w:tcPr>
            <w:tcW w:type="dxa" w:w="864"/>
            <w:shd w:val="clear" w:color="auto" w:fill="F7F5EF"/>
          </w:tcPr>
          <w:p>
            <w:r/>
            <w:r>
              <w:rPr>
                <w:sz w:val="18"/>
              </w:rPr>
              <w:t>M</w:t>
            </w:r>
          </w:p>
        </w:tc>
        <w:tc>
          <w:tcPr>
            <w:tcW w:type="dxa" w:w="5184"/>
            <w:shd w:val="clear" w:color="auto" w:fill="F7F5EF"/>
          </w:tcPr>
          <w:p>
            <w:r/>
            <w:r>
              <w:rPr>
                <w:sz w:val="18"/>
              </w:rPr>
              <w:t>National/school reports that print cleanly</w:t>
            </w:r>
          </w:p>
        </w:tc>
      </w:tr>
      <w:tr>
        <w:tc>
          <w:tcPr>
            <w:tcW w:type="dxa" w:w="4032"/>
          </w:tcPr>
          <w:p>
            <w:r/>
            <w:r>
              <w:rPr>
                <w:sz w:val="18"/>
              </w:rPr>
              <w:t>PWA / installable app</w:t>
            </w:r>
          </w:p>
        </w:tc>
        <w:tc>
          <w:tcPr>
            <w:tcW w:type="dxa" w:w="864"/>
          </w:tcPr>
          <w:p>
            <w:r/>
            <w:r>
              <w:rPr>
                <w:sz w:val="18"/>
              </w:rPr>
              <w:t>L</w:t>
            </w:r>
          </w:p>
        </w:tc>
        <w:tc>
          <w:tcPr>
            <w:tcW w:type="dxa" w:w="5184"/>
          </w:tcPr>
          <w:p>
            <w:r/>
            <w:r>
              <w:rPr>
                <w:sz w:val="18"/>
              </w:rPr>
              <w:t>Useful for schools with limited connectivity; needs service worker</w:t>
            </w:r>
          </w:p>
        </w:tc>
      </w:tr>
      <w:tr>
        <w:tc>
          <w:tcPr>
            <w:tcW w:type="dxa" w:w="4032"/>
            <w:shd w:val="clear" w:color="auto" w:fill="F7F5EF"/>
          </w:tcPr>
          <w:p>
            <w:r/>
            <w:r>
              <w:rPr>
                <w:sz w:val="18"/>
              </w:rPr>
              <w:t>RadarChart for CLO coverage on ExamQualityPage</w:t>
            </w:r>
          </w:p>
        </w:tc>
        <w:tc>
          <w:tcPr>
            <w:tcW w:type="dxa" w:w="864"/>
            <w:shd w:val="clear" w:color="auto" w:fill="F7F5EF"/>
          </w:tcPr>
          <w:p>
            <w:r/>
            <w:r>
              <w:rPr>
                <w:sz w:val="18"/>
              </w:rPr>
              <w:t>M</w:t>
            </w:r>
          </w:p>
        </w:tc>
        <w:tc>
          <w:tcPr>
            <w:tcW w:type="dxa" w:w="5184"/>
            <w:shd w:val="clear" w:color="auto" w:fill="F7F5EF"/>
          </w:tcPr>
          <w:p>
            <w:r/>
            <w:r>
              <w:rPr>
                <w:sz w:val="18"/>
              </w:rPr>
              <w:t>Visual polish on an already-working page</w:t>
            </w:r>
          </w:p>
        </w:tc>
      </w:tr>
    </w:tbl>
    <w:p/>
    <w:p>
      <w:pPr>
        <w:pStyle w:val="Heading2"/>
      </w:pPr>
      <w:r>
        <w:rPr>
          <w:color w:val="284769"/>
        </w:rPr>
        <w:t>7.1  Missing Component Summary</w:t>
      </w:r>
    </w:p>
    <w:tbl>
      <w:tblPr>
        <w:tblStyle w:val="LightGrid-Accent1"/>
        <w:tblW w:type="auto" w:w="0"/>
        <w:jc w:val="center"/>
        <w:tblLook w:firstColumn="1" w:firstRow="1" w:lastColumn="0" w:lastRow="0" w:noHBand="0" w:noVBand="1" w:val="04A0"/>
      </w:tblPr>
      <w:tblGrid>
        <w:gridCol w:w="2880"/>
        <w:gridCol w:w="2880"/>
        <w:gridCol w:w="2880"/>
      </w:tblGrid>
      <w:tr>
        <w:tc>
          <w:tcPr>
            <w:tcW w:type="dxa" w:w="2592"/>
            <w:shd w:val="clear" w:color="auto" w:fill="1D3450"/>
          </w:tcPr>
          <w:p>
            <w:r/>
            <w:r>
              <w:rPr>
                <w:b/>
                <w:color w:val="FFFFFF"/>
                <w:sz w:val="18"/>
              </w:rPr>
              <w:t>Component</w:t>
            </w:r>
          </w:p>
        </w:tc>
        <w:tc>
          <w:tcPr>
            <w:tcW w:type="dxa" w:w="4320"/>
            <w:shd w:val="clear" w:color="auto" w:fill="1D3450"/>
          </w:tcPr>
          <w:p>
            <w:r/>
            <w:r>
              <w:rPr>
                <w:b/>
                <w:color w:val="FFFFFF"/>
                <w:sz w:val="18"/>
              </w:rPr>
              <w:t>Needed by</w:t>
            </w:r>
          </w:p>
        </w:tc>
        <w:tc>
          <w:tcPr>
            <w:tcW w:type="dxa" w:w="1152"/>
            <w:shd w:val="clear" w:color="auto" w:fill="1D3450"/>
          </w:tcPr>
          <w:p>
            <w:r/>
            <w:r>
              <w:rPr>
                <w:b/>
                <w:color w:val="FFFFFF"/>
                <w:sz w:val="18"/>
              </w:rPr>
              <w:t>Priority</w:t>
            </w:r>
          </w:p>
        </w:tc>
      </w:tr>
      <w:tr>
        <w:tc>
          <w:tcPr>
            <w:tcW w:type="dxa" w:w="2592"/>
          </w:tcPr>
          <w:p>
            <w:r/>
            <w:r>
              <w:rPr>
                <w:sz w:val="18"/>
              </w:rPr>
              <w:t>Modal / Dialog (Radix Dialog)</w:t>
            </w:r>
          </w:p>
        </w:tc>
        <w:tc>
          <w:tcPr>
            <w:tcW w:type="dxa" w:w="4320"/>
          </w:tcPr>
          <w:p>
            <w:r/>
            <w:r>
              <w:rPr>
                <w:sz w:val="18"/>
              </w:rPr>
              <w:t>Exam close confirm, reject snapshot, misconception forms</w:t>
            </w:r>
          </w:p>
        </w:tc>
        <w:tc>
          <w:tcPr>
            <w:tcW w:type="dxa" w:w="1152"/>
          </w:tcPr>
          <w:p>
            <w:r/>
            <w:r>
              <w:rPr>
                <w:sz w:val="18"/>
              </w:rPr>
              <w:t>P1</w:t>
            </w:r>
          </w:p>
        </w:tc>
      </w:tr>
      <w:tr>
        <w:tc>
          <w:tcPr>
            <w:tcW w:type="dxa" w:w="2592"/>
            <w:shd w:val="clear" w:color="auto" w:fill="F7F5EF"/>
          </w:tcPr>
          <w:p>
            <w:r/>
            <w:r>
              <w:rPr>
                <w:sz w:val="18"/>
              </w:rPr>
              <w:t>Toast / Snackbar (Sonner)</w:t>
            </w:r>
          </w:p>
        </w:tc>
        <w:tc>
          <w:tcPr>
            <w:tcW w:type="dxa" w:w="4320"/>
            <w:shd w:val="clear" w:color="auto" w:fill="F7F5EF"/>
          </w:tcPr>
          <w:p>
            <w:r/>
            <w:r>
              <w:rPr>
                <w:sz w:val="18"/>
              </w:rPr>
              <w:t>Autosave feedback, plan generation, career generate</w:t>
            </w:r>
          </w:p>
        </w:tc>
        <w:tc>
          <w:tcPr>
            <w:tcW w:type="dxa" w:w="1152"/>
            <w:shd w:val="clear" w:color="auto" w:fill="F7F5EF"/>
          </w:tcPr>
          <w:p>
            <w:r/>
            <w:r>
              <w:rPr>
                <w:sz w:val="18"/>
              </w:rPr>
              <w:t>P1</w:t>
            </w:r>
          </w:p>
        </w:tc>
      </w:tr>
      <w:tr>
        <w:tc>
          <w:tcPr>
            <w:tcW w:type="dxa" w:w="2592"/>
          </w:tcPr>
          <w:p>
            <w:r/>
            <w:r>
              <w:rPr>
                <w:sz w:val="18"/>
              </w:rPr>
              <w:t>Tabs (Radix Tabs)</w:t>
            </w:r>
          </w:p>
        </w:tc>
        <w:tc>
          <w:tcPr>
            <w:tcW w:type="dxa" w:w="4320"/>
          </w:tcPr>
          <w:p>
            <w:r/>
            <w:r>
              <w:rPr>
                <w:sz w:val="18"/>
              </w:rPr>
              <w:t>ExamReviewPage (Questions | Quality | Insights), QMatrixQualityPage</w:t>
            </w:r>
          </w:p>
        </w:tc>
        <w:tc>
          <w:tcPr>
            <w:tcW w:type="dxa" w:w="1152"/>
          </w:tcPr>
          <w:p>
            <w:r/>
            <w:r>
              <w:rPr>
                <w:sz w:val="18"/>
              </w:rPr>
              <w:t>P1</w:t>
            </w:r>
          </w:p>
        </w:tc>
      </w:tr>
      <w:tr>
        <w:tc>
          <w:tcPr>
            <w:tcW w:type="dxa" w:w="2592"/>
            <w:shd w:val="clear" w:color="auto" w:fill="F7F5EF"/>
          </w:tcPr>
          <w:p>
            <w:r/>
            <w:r>
              <w:rPr>
                <w:sz w:val="18"/>
              </w:rPr>
              <w:t>Combobox / Autocomplete</w:t>
            </w:r>
          </w:p>
        </w:tc>
        <w:tc>
          <w:tcPr>
            <w:tcW w:type="dxa" w:w="4320"/>
            <w:shd w:val="clear" w:color="auto" w:fill="F7F5EF"/>
          </w:tcPr>
          <w:p>
            <w:r/>
            <w:r>
              <w:rPr>
                <w:sz w:val="18"/>
              </w:rPr>
              <w:t>PrerequisitesPage topic picker (500+ topics)</w:t>
            </w:r>
          </w:p>
        </w:tc>
        <w:tc>
          <w:tcPr>
            <w:tcW w:type="dxa" w:w="1152"/>
            <w:shd w:val="clear" w:color="auto" w:fill="F7F5EF"/>
          </w:tcPr>
          <w:p>
            <w:r/>
            <w:r>
              <w:rPr>
                <w:sz w:val="18"/>
              </w:rPr>
              <w:t>P1</w:t>
            </w:r>
          </w:p>
        </w:tc>
      </w:tr>
      <w:tr>
        <w:tc>
          <w:tcPr>
            <w:tcW w:type="dxa" w:w="2592"/>
          </w:tcPr>
          <w:p>
            <w:r/>
            <w:r>
              <w:rPr>
                <w:sz w:val="18"/>
              </w:rPr>
              <w:t>FileDropzone</w:t>
            </w:r>
          </w:p>
        </w:tc>
        <w:tc>
          <w:tcPr>
            <w:tcW w:type="dxa" w:w="4320"/>
          </w:tcPr>
          <w:p>
            <w:r/>
            <w:r>
              <w:rPr>
                <w:sz w:val="18"/>
              </w:rPr>
              <w:t>UploadPage, ExamUploadPage</w:t>
            </w:r>
          </w:p>
        </w:tc>
        <w:tc>
          <w:tcPr>
            <w:tcW w:type="dxa" w:w="1152"/>
          </w:tcPr>
          <w:p>
            <w:r/>
            <w:r>
              <w:rPr>
                <w:sz w:val="18"/>
              </w:rPr>
              <w:t>P2</w:t>
            </w:r>
          </w:p>
        </w:tc>
      </w:tr>
      <w:tr>
        <w:tc>
          <w:tcPr>
            <w:tcW w:type="dxa" w:w="2592"/>
            <w:shd w:val="clear" w:color="auto" w:fill="F7F5EF"/>
          </w:tcPr>
          <w:p>
            <w:r/>
            <w:r>
              <w:rPr>
                <w:sz w:val="18"/>
              </w:rPr>
              <w:t>DatePicker</w:t>
            </w:r>
          </w:p>
        </w:tc>
        <w:tc>
          <w:tcPr>
            <w:tcW w:type="dxa" w:w="4320"/>
            <w:shd w:val="clear" w:color="auto" w:fill="F7F5EF"/>
          </w:tcPr>
          <w:p>
            <w:r/>
            <w:r>
              <w:rPr>
                <w:sz w:val="18"/>
              </w:rPr>
              <w:t>Exam scheduling</w:t>
            </w:r>
          </w:p>
        </w:tc>
        <w:tc>
          <w:tcPr>
            <w:tcW w:type="dxa" w:w="1152"/>
            <w:shd w:val="clear" w:color="auto" w:fill="F7F5EF"/>
          </w:tcPr>
          <w:p>
            <w:r/>
            <w:r>
              <w:rPr>
                <w:sz w:val="18"/>
              </w:rPr>
              <w:t>P2</w:t>
            </w:r>
          </w:p>
        </w:tc>
      </w:tr>
      <w:tr>
        <w:tc>
          <w:tcPr>
            <w:tcW w:type="dxa" w:w="2592"/>
          </w:tcPr>
          <w:p>
            <w:r/>
            <w:r>
              <w:rPr>
                <w:sz w:val="18"/>
              </w:rPr>
              <w:t>Pagination</w:t>
            </w:r>
          </w:p>
        </w:tc>
        <w:tc>
          <w:tcPr>
            <w:tcW w:type="dxa" w:w="4320"/>
          </w:tcPr>
          <w:p>
            <w:r/>
            <w:r>
              <w:rPr>
                <w:sz w:val="18"/>
              </w:rPr>
              <w:t>Job list, exam list, rosters</w:t>
            </w:r>
          </w:p>
        </w:tc>
        <w:tc>
          <w:tcPr>
            <w:tcW w:type="dxa" w:w="1152"/>
          </w:tcPr>
          <w:p>
            <w:r/>
            <w:r>
              <w:rPr>
                <w:sz w:val="18"/>
              </w:rPr>
              <w:t>P2</w:t>
            </w:r>
          </w:p>
        </w:tc>
      </w:tr>
      <w:tr>
        <w:tc>
          <w:tcPr>
            <w:tcW w:type="dxa" w:w="2592"/>
            <w:shd w:val="clear" w:color="auto" w:fill="F7F5EF"/>
          </w:tcPr>
          <w:p>
            <w:r/>
            <w:r>
              <w:rPr>
                <w:sz w:val="18"/>
              </w:rPr>
              <w:t>Tooltip</w:t>
            </w:r>
          </w:p>
        </w:tc>
        <w:tc>
          <w:tcPr>
            <w:tcW w:type="dxa" w:w="4320"/>
            <w:shd w:val="clear" w:color="auto" w:fill="F7F5EF"/>
          </w:tcPr>
          <w:p>
            <w:r/>
            <w:r>
              <w:rPr>
                <w:sz w:val="18"/>
              </w:rPr>
              <w:t>CLO codes, edge types, quality factors</w:t>
            </w:r>
          </w:p>
        </w:tc>
        <w:tc>
          <w:tcPr>
            <w:tcW w:type="dxa" w:w="1152"/>
            <w:shd w:val="clear" w:color="auto" w:fill="F7F5EF"/>
          </w:tcPr>
          <w:p>
            <w:r/>
            <w:r>
              <w:rPr>
                <w:sz w:val="18"/>
              </w:rPr>
              <w:t>P2</w:t>
            </w:r>
          </w:p>
        </w:tc>
      </w:tr>
      <w:tr>
        <w:tc>
          <w:tcPr>
            <w:tcW w:type="dxa" w:w="2592"/>
          </w:tcPr>
          <w:p>
            <w:r/>
            <w:r>
              <w:rPr>
                <w:sz w:val="18"/>
              </w:rPr>
              <w:t>SparklineMini</w:t>
            </w:r>
          </w:p>
        </w:tc>
        <w:tc>
          <w:tcPr>
            <w:tcW w:type="dxa" w:w="4320"/>
          </w:tcPr>
          <w:p>
            <w:r/>
            <w:r>
              <w:rPr>
                <w:sz w:val="18"/>
              </w:rPr>
              <w:t>Student dashboard subject cards</w:t>
            </w:r>
          </w:p>
        </w:tc>
        <w:tc>
          <w:tcPr>
            <w:tcW w:type="dxa" w:w="1152"/>
          </w:tcPr>
          <w:p>
            <w:r/>
            <w:r>
              <w:rPr>
                <w:sz w:val="18"/>
              </w:rPr>
              <w:t>P2</w:t>
            </w:r>
          </w:p>
        </w:tc>
      </w:tr>
    </w:tbl>
    <w:p/>
    <w:p>
      <w:r>
        <w:br w:type="page"/>
      </w:r>
    </w:p>
    <w:p>
      <w:pPr>
        <w:pStyle w:val="Heading1"/>
      </w:pPr>
      <w:r>
        <w:rPr>
          <w:color w:val="1D3450"/>
        </w:rPr>
        <w:t>8.  Page Specs — Top-Priority Planned Pages</w:t>
      </w:r>
    </w:p>
    <w:p>
      <w:r>
        <w:rPr>
          <w:b w:val="0"/>
          <w:i/>
          <w:color w:val="4B4436"/>
        </w:rPr>
        <w:t>Each spec covers the route, guard, layout, key data sources, and main UI elements. These are build-ready; the APIs are confirmed live.</w:t>
      </w:r>
    </w:p>
    <w:p>
      <w:pPr>
        <w:pStyle w:val="Heading2"/>
      </w:pPr>
      <w:r>
        <w:rPr>
          <w:color w:val="284769"/>
        </w:rPr>
        <w:t>8.1  StudyPlanPage  (/student/study-plans)</w:t>
      </w:r>
    </w:p>
    <w:p>
      <w:pPr>
        <w:pStyle w:val="ListBullet"/>
      </w:pPr>
      <w:r>
        <w:rPr>
          <w:b/>
        </w:rPr>
        <w:t xml:space="preserve">Guard: </w:t>
      </w:r>
      <w:r>
        <w:t>requireStudentAccess</w:t>
      </w:r>
    </w:p>
    <w:p>
      <w:pPr>
        <w:pStyle w:val="ListBullet"/>
      </w:pPr>
      <w:r>
        <w:rPr>
          <w:b/>
        </w:rPr>
        <w:t xml:space="preserve">Data: </w:t>
      </w:r>
      <w:r>
        <w:t>GET /students/me/study-plans (active plan), POST /students/me/study-plans (generate new)</w:t>
      </w:r>
    </w:p>
    <w:p>
      <w:pPr>
        <w:pStyle w:val="ListBullet"/>
      </w:pPr>
      <w:r>
        <w:rPr>
          <w:b/>
        </w:rPr>
        <w:t xml:space="preserve">Layout: </w:t>
      </w:r>
      <w:r>
        <w:t>AppShell. If no active plan: EmptyState with a 'Generate my study plan' button (calls POST, then polls until status=ready). If plan exists: accordion of days (Day 1, Day 2, ...) each containing topic cards.</w:t>
      </w:r>
    </w:p>
    <w:p>
      <w:pPr>
        <w:pStyle w:val="ListBullet"/>
      </w:pPr>
      <w:r>
        <w:rPr>
          <w:b/>
        </w:rPr>
        <w:t xml:space="preserve">Topic card: </w:t>
      </w:r>
      <w:r>
        <w:t>Topic title, estimated hours, action type badge (practice/diagnostic/prereq-review from EG-GCKT action ranking), mastery status indicator (at_risk/learning/mastered), 'Explain this topic' link to ExplainPage.</w:t>
      </w:r>
    </w:p>
    <w:p>
      <w:pPr>
        <w:pStyle w:val="ListBullet"/>
      </w:pPr>
      <w:r>
        <w:rPr>
          <w:b/>
        </w:rPr>
        <w:t xml:space="preserve">Header actions: </w:t>
      </w:r>
      <w:r>
        <w:t>Regenerate plan button (confirm dialog: this will replace the current plan).</w:t>
      </w:r>
    </w:p>
    <w:p>
      <w:pPr>
        <w:pStyle w:val="ListBullet"/>
      </w:pPr>
      <w:r>
        <w:rPr>
          <w:b/>
        </w:rPr>
        <w:t xml:space="preserve">Empty prereq state: </w:t>
      </w:r>
      <w:r>
        <w:t>If the student has no gap records yet, show a prompt to take an exam first.</w:t>
      </w:r>
    </w:p>
    <w:p>
      <w:pPr>
        <w:pStyle w:val="Heading2"/>
      </w:pPr>
      <w:r>
        <w:rPr>
          <w:color w:val="284769"/>
        </w:rPr>
        <w:t>8.2  TeacherExamListPage  (/teacher/exams)</w:t>
      </w:r>
    </w:p>
    <w:p>
      <w:pPr>
        <w:pStyle w:val="ListBullet"/>
      </w:pPr>
      <w:r>
        <w:rPr>
          <w:b/>
        </w:rPr>
        <w:t xml:space="preserve">Guard: </w:t>
      </w:r>
      <w:r>
        <w:t>requireTeacherAccess</w:t>
      </w:r>
    </w:p>
    <w:p>
      <w:pPr>
        <w:pStyle w:val="ListBullet"/>
      </w:pPr>
      <w:r>
        <w:rPr>
          <w:b/>
        </w:rPr>
        <w:t xml:space="preserve">Data: </w:t>
      </w:r>
      <w:r>
        <w:t>GET /exams (filtered to caller's school/grade)</w:t>
      </w:r>
    </w:p>
    <w:p>
      <w:pPr>
        <w:pStyle w:val="ListBullet"/>
      </w:pPr>
      <w:r>
        <w:rPr>
          <w:b/>
        </w:rPr>
        <w:t xml:space="preserve">Layout: </w:t>
      </w:r>
      <w:r>
        <w:t>AppShell. Stat bar (total exams, drafts, published, closed). Table with columns: Exam name, Subject/Grade, Status (StatusPill), Questions, Submissions, Created date, Actions.</w:t>
      </w:r>
    </w:p>
    <w:p>
      <w:pPr>
        <w:pStyle w:val="ListBullet"/>
      </w:pPr>
      <w:r>
        <w:rPr>
          <w:b/>
        </w:rPr>
        <w:t xml:space="preserve">Actions per row: </w:t>
      </w:r>
      <w:r>
        <w:t>View (-&gt;ExamReviewPage), Grade (-&gt;GradeExamPage), Quality (-&gt;ExamQualityPage), Close (confirm dialog).</w:t>
      </w:r>
    </w:p>
    <w:p>
      <w:pPr>
        <w:pStyle w:val="ListBullet"/>
      </w:pPr>
      <w:r>
        <w:rPr>
          <w:b/>
        </w:rPr>
        <w:t xml:space="preserve">Empty state: </w:t>
      </w:r>
      <w:r>
        <w:t>EmptyState with an 'Upload exam' CTA.</w:t>
      </w:r>
    </w:p>
    <w:p>
      <w:pPr>
        <w:pStyle w:val="ListBullet"/>
      </w:pPr>
      <w:r>
        <w:rPr>
          <w:b/>
        </w:rPr>
        <w:t xml:space="preserve">Upload button: </w:t>
      </w:r>
      <w:r>
        <w:t>Top-right, navigates to /teacher/exams/upload.</w:t>
      </w:r>
    </w:p>
    <w:p>
      <w:pPr>
        <w:pStyle w:val="Heading2"/>
      </w:pPr>
      <w:r>
        <w:rPr>
          <w:color w:val="284769"/>
        </w:rPr>
        <w:t>8.3  TeacherStudentRosterPage  (/teacher/students)</w:t>
      </w:r>
    </w:p>
    <w:p>
      <w:pPr>
        <w:pStyle w:val="ListBullet"/>
      </w:pPr>
      <w:r>
        <w:rPr>
          <w:b/>
        </w:rPr>
        <w:t xml:space="preserve">Guard: </w:t>
      </w:r>
      <w:r>
        <w:t>requireTeacherAccess</w:t>
      </w:r>
    </w:p>
    <w:p>
      <w:pPr>
        <w:pStyle w:val="ListBullet"/>
      </w:pPr>
      <w:r>
        <w:rPr>
          <w:b/>
        </w:rPr>
        <w:t xml:space="preserve">Data: </w:t>
      </w:r>
      <w:r>
        <w:t>GET /students (server-side scoped to caller's school)</w:t>
      </w:r>
    </w:p>
    <w:p>
      <w:pPr>
        <w:pStyle w:val="ListBullet"/>
      </w:pPr>
      <w:r>
        <w:rPr>
          <w:b/>
        </w:rPr>
        <w:t xml:space="preserve">Layout: </w:t>
      </w:r>
      <w:r>
        <w:t>AppShell. Search input + grade filter. Table: name, grade, last active, mastery trend (SparklineMini), actions.</w:t>
      </w:r>
    </w:p>
    <w:p>
      <w:pPr>
        <w:pStyle w:val="ListBullet"/>
      </w:pPr>
      <w:r>
        <w:rPr>
          <w:b/>
        </w:rPr>
        <w:t xml:space="preserve">Row click: </w:t>
      </w:r>
      <w:r>
        <w:t>Navigates to /teacher/students/:id (TeacherStudentDetailPage).</w:t>
      </w:r>
    </w:p>
    <w:p>
      <w:pPr>
        <w:pStyle w:val="Heading2"/>
      </w:pPr>
      <w:r>
        <w:rPr>
          <w:color w:val="284769"/>
        </w:rPr>
        <w:t>8.4  TeacherStudentDetailPage  (/teacher/students/:id)</w:t>
      </w:r>
    </w:p>
    <w:p>
      <w:pPr>
        <w:pStyle w:val="ListBullet"/>
      </w:pPr>
      <w:r>
        <w:rPr>
          <w:b/>
        </w:rPr>
        <w:t xml:space="preserve">Guard: </w:t>
      </w:r>
      <w:r>
        <w:t>requireTeacherAccess</w:t>
      </w:r>
    </w:p>
    <w:p>
      <w:pPr>
        <w:pStyle w:val="ListBullet"/>
      </w:pPr>
      <w:r>
        <w:rPr>
          <w:b/>
        </w:rPr>
        <w:t xml:space="preserve">Data: </w:t>
      </w:r>
      <w:r>
        <w:t>GET /students/:id, GET /students/:id/topics/:topicId/explain (lazy per-topic)</w:t>
      </w:r>
    </w:p>
    <w:p>
      <w:pPr>
        <w:pStyle w:val="ListBullet"/>
      </w:pPr>
      <w:r>
        <w:rPr>
          <w:b/>
        </w:rPr>
        <w:t xml:space="preserve">Layout: </w:t>
      </w:r>
      <w:r>
        <w:t>AppShell. Student profile header (name, grade, school). Tab strip: Skill States | Exam History | Misconceptions.</w:t>
      </w:r>
    </w:p>
    <w:p>
      <w:pPr>
        <w:pStyle w:val="ListBullet"/>
      </w:pPr>
      <w:r>
        <w:rPr>
          <w:b/>
        </w:rPr>
        <w:t xml:space="preserve">Skill States tab: </w:t>
      </w:r>
      <w:r>
        <w:t>Same card grid as StudentSkillStatePage but for the selected student. 'Explain' button on each card.</w:t>
      </w:r>
    </w:p>
    <w:p>
      <w:pPr>
        <w:pStyle w:val="ListBullet"/>
      </w:pPr>
      <w:r>
        <w:rPr>
          <w:b/>
        </w:rPr>
        <w:t xml:space="preserve">Exam History tab: </w:t>
      </w:r>
      <w:r>
        <w:t>List of this student's submissions with scores.</w:t>
      </w:r>
    </w:p>
    <w:p>
      <w:pPr>
        <w:pStyle w:val="ListBullet"/>
      </w:pPr>
      <w:r>
        <w:rPr>
          <w:b/>
        </w:rPr>
        <w:t xml:space="preserve">Misconceptions tab: </w:t>
      </w:r>
      <w:r>
        <w:t>Any confirmed misconception_hypotheses for this student.</w:t>
      </w:r>
    </w:p>
    <w:p>
      <w:pPr>
        <w:pStyle w:val="Heading2"/>
      </w:pPr>
      <w:r>
        <w:rPr>
          <w:color w:val="284769"/>
        </w:rPr>
        <w:t>8.5  MinistryReportsPage  (/ministry/reports)</w:t>
      </w:r>
    </w:p>
    <w:p>
      <w:pPr>
        <w:pStyle w:val="ListBullet"/>
      </w:pPr>
      <w:r>
        <w:rPr>
          <w:b/>
        </w:rPr>
        <w:t xml:space="preserve">Guard: </w:t>
      </w:r>
      <w:r>
        <w:t>requireCurriculumAccess (ministry_admin)</w:t>
      </w:r>
    </w:p>
    <w:p>
      <w:pPr>
        <w:pStyle w:val="ListBullet"/>
      </w:pPr>
      <w:r>
        <w:rPr>
          <w:b/>
        </w:rPr>
        <w:t xml:space="preserve">Data: </w:t>
      </w:r>
      <w:r>
        <w:t>POST /reports/generate (trigger), GET /reports/:id (poll status)</w:t>
      </w:r>
    </w:p>
    <w:p>
      <w:pPr>
        <w:pStyle w:val="ListBullet"/>
      </w:pPr>
      <w:r>
        <w:rPr>
          <w:b/>
        </w:rPr>
        <w:t xml:space="preserve">Layout: </w:t>
      </w:r>
      <w:r>
        <w:t>AppShell. Two-column: left sidebar selects report type (school_monthly / national_heatmap / clo_coverage), right panel shows params form + history list.</w:t>
      </w:r>
    </w:p>
    <w:p>
      <w:pPr>
        <w:pStyle w:val="ListBullet"/>
      </w:pPr>
      <w:r>
        <w:rPr>
          <w:b/>
        </w:rPr>
        <w:t xml:space="preserve">Params form: </w:t>
      </w:r>
      <w:r>
        <w:t>Varies by report type. school_monthly: school picker + month selector. national_heatmap: no params. clo_coverage: subject code.</w:t>
      </w:r>
    </w:p>
    <w:p>
      <w:pPr>
        <w:pStyle w:val="ListBullet"/>
      </w:pPr>
      <w:r>
        <w:rPr>
          <w:b/>
        </w:rPr>
        <w:t xml:space="preserve">Status poll: </w:t>
      </w:r>
      <w:r>
        <w:t>Same pattern as gap-analysis insight polling in TakeExamPage — poll every 5s until status=ready, then show a download/view button.</w:t>
      </w:r>
    </w:p>
    <w:p>
      <w:pPr>
        <w:pStyle w:val="ListBullet"/>
      </w:pPr>
      <w:r>
        <w:rPr>
          <w:b/>
        </w:rPr>
        <w:t xml:space="preserve">History list: </w:t>
      </w:r>
      <w:r>
        <w:t>Table of past reports (type, params, status, generated_at, requester).</w:t>
      </w:r>
    </w:p>
    <w:p>
      <w:pPr>
        <w:pStyle w:val="Heading2"/>
      </w:pPr>
      <w:r>
        <w:rPr>
          <w:color w:val="284769"/>
        </w:rPr>
        <w:t>8.6  QMatrixQualityPage  (/curriculum/subjects/:code/qmatrix-quality)</w:t>
      </w:r>
    </w:p>
    <w:p>
      <w:pPr>
        <w:pStyle w:val="ListBullet"/>
      </w:pPr>
      <w:r>
        <w:rPr>
          <w:b/>
        </w:rPr>
        <w:t xml:space="preserve">Guard: </w:t>
      </w:r>
      <w:r>
        <w:t>requireCurriculumAccess</w:t>
      </w:r>
    </w:p>
    <w:p>
      <w:pPr>
        <w:pStyle w:val="ListBullet"/>
      </w:pPr>
      <w:r>
        <w:rPr>
          <w:b/>
        </w:rPr>
        <w:t xml:space="preserve">Data: </w:t>
      </w:r>
      <w:r>
        <w:t>GET /curriculum/subjects/:code/qmatrix-quality, GET /curriculum/subjects/:code/prerequisite-quality</w:t>
      </w:r>
    </w:p>
    <w:p>
      <w:pPr>
        <w:pStyle w:val="ListBullet"/>
      </w:pPr>
      <w:r>
        <w:rPr>
          <w:b/>
        </w:rPr>
        <w:t xml:space="preserve">Layout: </w:t>
      </w:r>
      <w:r>
        <w:t>AppShell. Subject code in page header. Two tabs: Q-Matrix Issues | Prerequisite Issues.</w:t>
      </w:r>
    </w:p>
    <w:p>
      <w:pPr>
        <w:pStyle w:val="ListBullet"/>
      </w:pPr>
      <w:r>
        <w:rPr>
          <w:b/>
        </w:rPr>
        <w:t xml:space="preserve">Q-Matrix Issues tab: </w:t>
      </w:r>
      <w:r>
        <w:t>Table of questions with missing / low-confidence / ambiguous skill mappings. Each row has an 'Edit mappings' link -&gt; /questions/:id/skill-mappings (a future page).</w:t>
      </w:r>
    </w:p>
    <w:p>
      <w:pPr>
        <w:pStyle w:val="ListBullet"/>
      </w:pPr>
      <w:r>
        <w:rPr>
          <w:b/>
        </w:rPr>
        <w:t xml:space="preserve">Prerequisite Issues tab: </w:t>
      </w:r>
      <w:r>
        <w:t>Table of orphaned topics (no edges) and low-confidence edges. 'View in prerequisites editor' link per row.</w:t>
      </w:r>
    </w:p>
    <w:p>
      <w:r>
        <w:br w:type="page"/>
      </w:r>
    </w:p>
    <w:p>
      <w:pPr>
        <w:pStyle w:val="Heading1"/>
      </w:pPr>
      <w:r>
        <w:rPr>
          <w:color w:val="1D3450"/>
        </w:rPr>
        <w:t>9.  State Management</w:t>
      </w:r>
    </w:p>
    <w:tbl>
      <w:tblPr>
        <w:tblStyle w:val="LightGrid-Accent1"/>
        <w:tblW w:type="auto" w:w="0"/>
        <w:jc w:val="center"/>
        <w:tblLook w:firstColumn="1" w:firstRow="1" w:lastColumn="0" w:lastRow="0" w:noHBand="0" w:noVBand="1" w:val="04A0"/>
      </w:tblPr>
      <w:tblGrid>
        <w:gridCol w:w="2880"/>
        <w:gridCol w:w="2880"/>
        <w:gridCol w:w="2880"/>
      </w:tblGrid>
      <w:tr>
        <w:tc>
          <w:tcPr>
            <w:tcW w:type="dxa" w:w="2016"/>
            <w:shd w:val="clear" w:color="auto" w:fill="1D3450"/>
          </w:tcPr>
          <w:p>
            <w:r/>
            <w:r>
              <w:rPr>
                <w:b/>
                <w:color w:val="FFFFFF"/>
                <w:sz w:val="18"/>
              </w:rPr>
              <w:t>Store</w:t>
            </w:r>
          </w:p>
        </w:tc>
        <w:tc>
          <w:tcPr>
            <w:tcW w:type="dxa" w:w="3168"/>
            <w:shd w:val="clear" w:color="auto" w:fill="1D3450"/>
          </w:tcPr>
          <w:p>
            <w:r/>
            <w:r>
              <w:rPr>
                <w:b/>
                <w:color w:val="FFFFFF"/>
                <w:sz w:val="18"/>
              </w:rPr>
              <w:t>File</w:t>
            </w:r>
          </w:p>
        </w:tc>
        <w:tc>
          <w:tcPr>
            <w:tcW w:type="dxa" w:w="4896"/>
            <w:shd w:val="clear" w:color="auto" w:fill="1D3450"/>
          </w:tcPr>
          <w:p>
            <w:r/>
            <w:r>
              <w:rPr>
                <w:b/>
                <w:color w:val="FFFFFF"/>
                <w:sz w:val="18"/>
              </w:rPr>
              <w:t>What it holds</w:t>
            </w:r>
          </w:p>
        </w:tc>
      </w:tr>
      <w:tr>
        <w:tc>
          <w:tcPr>
            <w:tcW w:type="dxa" w:w="2016"/>
          </w:tcPr>
          <w:p>
            <w:r/>
            <w:r>
              <w:rPr>
                <w:sz w:val="18"/>
              </w:rPr>
              <w:t>auth.store</w:t>
            </w:r>
          </w:p>
        </w:tc>
        <w:tc>
          <w:tcPr>
            <w:tcW w:type="dxa" w:w="3168"/>
          </w:tcPr>
          <w:p>
            <w:r/>
            <w:r>
              <w:rPr>
                <w:sz w:val="18"/>
              </w:rPr>
              <w:t>src/stores/auth.store.ts</w:t>
            </w:r>
          </w:p>
        </w:tc>
        <w:tc>
          <w:tcPr>
            <w:tcW w:type="dxa" w:w="4896"/>
          </w:tcPr>
          <w:p>
            <w:r/>
            <w:r>
              <w:rPr>
                <w:sz w:val="18"/>
              </w:rPr>
              <w:t>user, isAuthenticated, tokens. clearAuth(), landingPathFor(), role guards. JWT interceptor reads from here.</w:t>
            </w:r>
          </w:p>
        </w:tc>
      </w:tr>
      <w:tr>
        <w:tc>
          <w:tcPr>
            <w:tcW w:type="dxa" w:w="2016"/>
            <w:shd w:val="clear" w:color="auto" w:fill="F7F5EF"/>
          </w:tcPr>
          <w:p>
            <w:r/>
            <w:r>
              <w:rPr>
                <w:sz w:val="18"/>
              </w:rPr>
              <w:t>ui.store</w:t>
            </w:r>
          </w:p>
        </w:tc>
        <w:tc>
          <w:tcPr>
            <w:tcW w:type="dxa" w:w="3168"/>
            <w:shd w:val="clear" w:color="auto" w:fill="F7F5EF"/>
          </w:tcPr>
          <w:p>
            <w:r/>
            <w:r>
              <w:rPr>
                <w:sz w:val="18"/>
              </w:rPr>
              <w:t>src/stores/ui.store.ts</w:t>
            </w:r>
          </w:p>
        </w:tc>
        <w:tc>
          <w:tcPr>
            <w:tcW w:type="dxa" w:w="4896"/>
            <w:shd w:val="clear" w:color="auto" w:fill="F7F5EF"/>
          </w:tcPr>
          <w:p>
            <w:r/>
            <w:r>
              <w:rPr>
                <w:sz w:val="18"/>
              </w:rPr>
              <w:t>Global UI flags (sidebar open, active theme, language preference).</w:t>
            </w:r>
          </w:p>
        </w:tc>
      </w:tr>
      <w:tr>
        <w:tc>
          <w:tcPr>
            <w:tcW w:type="dxa" w:w="2016"/>
          </w:tcPr>
          <w:p>
            <w:r/>
            <w:r>
              <w:rPr>
                <w:sz w:val="18"/>
              </w:rPr>
              <w:t>offline.store</w:t>
            </w:r>
          </w:p>
        </w:tc>
        <w:tc>
          <w:tcPr>
            <w:tcW w:type="dxa" w:w="3168"/>
          </w:tcPr>
          <w:p>
            <w:r/>
            <w:r>
              <w:rPr>
                <w:sz w:val="18"/>
              </w:rPr>
              <w:t>src/stores/offline.store.ts</w:t>
            </w:r>
          </w:p>
        </w:tc>
        <w:tc>
          <w:tcPr>
            <w:tcW w:type="dxa" w:w="4896"/>
          </w:tcPr>
          <w:p>
            <w:r/>
            <w:r>
              <w:rPr>
                <w:sz w:val="18"/>
              </w:rPr>
              <w:t>Offline/online status, pending sync queue length (School Box indicator).</w:t>
            </w:r>
          </w:p>
        </w:tc>
      </w:tr>
      <w:tr>
        <w:tc>
          <w:tcPr>
            <w:tcW w:type="dxa" w:w="2016"/>
            <w:shd w:val="clear" w:color="auto" w:fill="F7F5EF"/>
          </w:tcPr>
          <w:p>
            <w:r/>
            <w:r>
              <w:rPr>
                <w:sz w:val="18"/>
              </w:rPr>
              <w:t>TanStack Query</w:t>
            </w:r>
          </w:p>
        </w:tc>
        <w:tc>
          <w:tcPr>
            <w:tcW w:type="dxa" w:w="3168"/>
            <w:shd w:val="clear" w:color="auto" w:fill="F7F5EF"/>
          </w:tcPr>
          <w:p>
            <w:r/>
            <w:r>
              <w:rPr>
                <w:sz w:val="18"/>
              </w:rPr>
              <w:t>src/lib/query/</w:t>
            </w:r>
          </w:p>
        </w:tc>
        <w:tc>
          <w:tcPr>
            <w:tcW w:type="dxa" w:w="4896"/>
            <w:shd w:val="clear" w:color="auto" w:fill="F7F5EF"/>
          </w:tcPr>
          <w:p>
            <w:r/>
            <w:r>
              <w:rPr>
                <w:sz w:val="18"/>
              </w:rPr>
              <w:t>All server state (exams, curriculum, skill states, notifications). Cached, deduplicated, background-refreshed. Do not duplicate in Zustand.</w:t>
            </w:r>
          </w:p>
        </w:tc>
      </w:tr>
    </w:tbl>
    <w:p/>
    <w:p>
      <w:pPr>
        <w:pStyle w:val="ListBullet"/>
      </w:pPr>
      <w:r>
        <w:rPr>
          <w:b/>
        </w:rPr>
        <w:t xml:space="preserve">Rule: </w:t>
      </w:r>
      <w:r>
        <w:t>Server state lives in TanStack Query. Only global client-only state lives in Zustand. No component-local state for data that other components need.</w:t>
      </w:r>
    </w:p>
    <w:p>
      <w:pPr>
        <w:pStyle w:val="ListBullet"/>
      </w:pPr>
      <w:r>
        <w:rPr>
          <w:b/>
        </w:rPr>
        <w:t xml:space="preserve">Query keys: </w:t>
      </w:r>
      <w:r>
        <w:t>Defined in src/lib/query/keys.ts. Always use the factory pattern: examKeys.detail(id), not hardcoded strings.</w:t>
      </w:r>
    </w:p>
    <w:p>
      <w:pPr>
        <w:pStyle w:val="ListBullet"/>
      </w:pPr>
      <w:r>
        <w:rPr>
          <w:b/>
        </w:rPr>
        <w:t xml:space="preserve">Mutations: </w:t>
      </w:r>
      <w:r>
        <w:t>Use useMutation from TanStack Query. On success, invalidate the relevant query keys so the UI stays in sync without manual refetch calls.</w:t>
      </w:r>
    </w:p>
    <w:p>
      <w:pPr>
        <w:pStyle w:val="Heading1"/>
      </w:pPr>
      <w:r>
        <w:rPr>
          <w:color w:val="1D3450"/>
        </w:rPr>
        <w:t>10.  Summary</w:t>
      </w:r>
    </w:p>
    <w:p>
      <w:r>
        <w:rPr>
          <w:b w:val="0"/>
          <w:i w:val="0"/>
        </w:rPr>
        <w:t>The EduGraph AI frontend is substantially built — not a scaffold. The design system is complete (The Register palette, IBM Plex Sans + Ethiopic, warm ledger neutrals), the component library is solid, the AppShell is production-quality, and 29 pages across all 6 roles are implemented and type-checked.</w:t>
      </w:r>
    </w:p>
    <w:p/>
    <w:p>
      <w:r>
        <w:rPr>
          <w:b w:val="0"/>
          <w:i/>
          <w:color w:val="235A38"/>
        </w:rPr>
        <w:t>The real gap is that roughly 20 additional pages are needed to make every nav item functional and to serve the management workflows that school admins, regional admins, and ministry admins need. All of these pages have fully wired backend APIs. They are frontend-only builds — no new backend work is required.</w:t>
      </w:r>
    </w:p>
    <w:p/>
    <w:tbl>
      <w:tblPr>
        <w:tblStyle w:val="LightGrid-Accent1"/>
        <w:tblW w:type="auto" w:w="0"/>
        <w:jc w:val="center"/>
        <w:tblLook w:firstColumn="1" w:firstRow="1" w:lastColumn="0" w:lastRow="0" w:noHBand="0" w:noVBand="1" w:val="04A0"/>
      </w:tblPr>
      <w:tblGrid>
        <w:gridCol w:w="2880"/>
        <w:gridCol w:w="2880"/>
        <w:gridCol w:w="2880"/>
      </w:tblGrid>
      <w:tr>
        <w:tc>
          <w:tcPr>
            <w:tcW w:type="dxa" w:w="3600"/>
            <w:shd w:val="clear" w:color="auto" w:fill="1D3450"/>
          </w:tcPr>
          <w:p>
            <w:r/>
            <w:r>
              <w:rPr>
                <w:b/>
                <w:color w:val="FFFFFF"/>
                <w:sz w:val="18"/>
              </w:rPr>
              <w:t>Category</w:t>
            </w:r>
          </w:p>
        </w:tc>
        <w:tc>
          <w:tcPr>
            <w:tcW w:type="dxa" w:w="2160"/>
            <w:shd w:val="clear" w:color="auto" w:fill="1D3450"/>
          </w:tcPr>
          <w:p>
            <w:r/>
            <w:r>
              <w:rPr>
                <w:b/>
                <w:color w:val="FFFFFF"/>
                <w:sz w:val="18"/>
              </w:rPr>
              <w:t>Built</w:t>
            </w:r>
          </w:p>
        </w:tc>
        <w:tc>
          <w:tcPr>
            <w:tcW w:type="dxa" w:w="2160"/>
            <w:shd w:val="clear" w:color="auto" w:fill="1D3450"/>
          </w:tcPr>
          <w:p>
            <w:r/>
            <w:r>
              <w:rPr>
                <w:b/>
                <w:color w:val="FFFFFF"/>
                <w:sz w:val="18"/>
              </w:rPr>
              <w:t>Planned</w:t>
            </w:r>
          </w:p>
        </w:tc>
      </w:tr>
      <w:tr>
        <w:tc>
          <w:tcPr>
            <w:tcW w:type="dxa" w:w="3600"/>
          </w:tcPr>
          <w:p>
            <w:r/>
            <w:r>
              <w:rPr>
                <w:sz w:val="18"/>
              </w:rPr>
              <w:t>Pages (feature components)</w:t>
            </w:r>
          </w:p>
        </w:tc>
        <w:tc>
          <w:tcPr>
            <w:tcW w:type="dxa" w:w="2160"/>
          </w:tcPr>
          <w:p>
            <w:r/>
            <w:r>
              <w:rPr>
                <w:sz w:val="18"/>
              </w:rPr>
              <w:t>29</w:t>
            </w:r>
          </w:p>
        </w:tc>
        <w:tc>
          <w:tcPr>
            <w:tcW w:type="dxa" w:w="2160"/>
          </w:tcPr>
          <w:p>
            <w:r/>
            <w:r>
              <w:rPr>
                <w:sz w:val="18"/>
              </w:rPr>
              <w:t>~20</w:t>
            </w:r>
          </w:p>
        </w:tc>
      </w:tr>
      <w:tr>
        <w:tc>
          <w:tcPr>
            <w:tcW w:type="dxa" w:w="3600"/>
            <w:shd w:val="clear" w:color="auto" w:fill="F7F5EF"/>
          </w:tcPr>
          <w:p>
            <w:r/>
            <w:r>
              <w:rPr>
                <w:sz w:val="18"/>
              </w:rPr>
              <w:t>UI primitive components</w:t>
            </w:r>
          </w:p>
        </w:tc>
        <w:tc>
          <w:tcPr>
            <w:tcW w:type="dxa" w:w="2160"/>
            <w:shd w:val="clear" w:color="auto" w:fill="F7F5EF"/>
          </w:tcPr>
          <w:p>
            <w:r/>
            <w:r>
              <w:rPr>
                <w:sz w:val="18"/>
              </w:rPr>
              <w:t>11</w:t>
            </w:r>
          </w:p>
        </w:tc>
        <w:tc>
          <w:tcPr>
            <w:tcW w:type="dxa" w:w="2160"/>
            <w:shd w:val="clear" w:color="auto" w:fill="F7F5EF"/>
          </w:tcPr>
          <w:p>
            <w:r/>
            <w:r>
              <w:rPr>
                <w:sz w:val="18"/>
              </w:rPr>
              <w:t>9</w:t>
            </w:r>
          </w:p>
        </w:tc>
      </w:tr>
      <w:tr>
        <w:tc>
          <w:tcPr>
            <w:tcW w:type="dxa" w:w="3600"/>
          </w:tcPr>
          <w:p>
            <w:r/>
            <w:r>
              <w:rPr>
                <w:sz w:val="18"/>
              </w:rPr>
              <w:t>Chart components</w:t>
            </w:r>
          </w:p>
        </w:tc>
        <w:tc>
          <w:tcPr>
            <w:tcW w:type="dxa" w:w="2160"/>
          </w:tcPr>
          <w:p>
            <w:r/>
            <w:r>
              <w:rPr>
                <w:sz w:val="18"/>
              </w:rPr>
              <w:t>6</w:t>
            </w:r>
          </w:p>
        </w:tc>
        <w:tc>
          <w:tcPr>
            <w:tcW w:type="dxa" w:w="2160"/>
          </w:tcPr>
          <w:p>
            <w:r/>
            <w:r>
              <w:rPr>
                <w:sz w:val="18"/>
              </w:rPr>
              <w:t>3</w:t>
            </w:r>
          </w:p>
        </w:tc>
      </w:tr>
      <w:tr>
        <w:tc>
          <w:tcPr>
            <w:tcW w:type="dxa" w:w="3600"/>
            <w:shd w:val="clear" w:color="auto" w:fill="F7F5EF"/>
          </w:tcPr>
          <w:p>
            <w:r/>
            <w:r>
              <w:rPr>
                <w:sz w:val="18"/>
              </w:rPr>
              <w:t>Routes in router.tsx</w:t>
            </w:r>
          </w:p>
        </w:tc>
        <w:tc>
          <w:tcPr>
            <w:tcW w:type="dxa" w:w="2160"/>
            <w:shd w:val="clear" w:color="auto" w:fill="F7F5EF"/>
          </w:tcPr>
          <w:p>
            <w:r/>
            <w:r>
              <w:rPr>
                <w:sz w:val="18"/>
              </w:rPr>
              <w:t>24</w:t>
            </w:r>
          </w:p>
        </w:tc>
        <w:tc>
          <w:tcPr>
            <w:tcW w:type="dxa" w:w="2160"/>
            <w:shd w:val="clear" w:color="auto" w:fill="F7F5EF"/>
          </w:tcPr>
          <w:p>
            <w:r/>
            <w:r>
              <w:rPr>
                <w:sz w:val="18"/>
              </w:rPr>
              <w:t>~18</w:t>
            </w:r>
          </w:p>
        </w:tc>
      </w:tr>
      <w:tr>
        <w:tc>
          <w:tcPr>
            <w:tcW w:type="dxa" w:w="3600"/>
          </w:tcPr>
          <w:p>
            <w:r/>
            <w:r>
              <w:rPr>
                <w:sz w:val="18"/>
              </w:rPr>
              <w:t>Nav items wired to real routes</w:t>
            </w:r>
          </w:p>
        </w:tc>
        <w:tc>
          <w:tcPr>
            <w:tcW w:type="dxa" w:w="2160"/>
          </w:tcPr>
          <w:p>
            <w:r/>
            <w:r>
              <w:rPr>
                <w:sz w:val="18"/>
              </w:rPr>
              <w:t>~20</w:t>
            </w:r>
          </w:p>
        </w:tc>
        <w:tc>
          <w:tcPr>
            <w:tcW w:type="dxa" w:w="2160"/>
          </w:tcPr>
          <w:p>
            <w:r/>
            <w:r>
              <w:rPr>
                <w:sz w:val="18"/>
              </w:rPr>
              <w:t>~17 point to '/'</w:t>
            </w:r>
          </w:p>
        </w:tc>
      </w:tr>
    </w:tbl>
    <w:p/>
    <w:p/>
    <w:p>
      <w:r>
        <w:rPr>
          <w:b w:val="0"/>
          <w:i/>
          <w:color w:val="4B4436"/>
        </w:rPr>
        <w:t>End of UI specification.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