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C8" w:rsidRDefault="00B972C8" w:rsidP="00535CDB">
      <w:pPr>
        <w:jc w:val="center"/>
        <w:rPr>
          <w:b/>
          <w:sz w:val="48"/>
        </w:rPr>
      </w:pPr>
    </w:p>
    <w:p w:rsidR="00B972C8" w:rsidRPr="00B972C8" w:rsidRDefault="00B972C8" w:rsidP="00B972C8">
      <w:pPr>
        <w:jc w:val="center"/>
        <w:rPr>
          <w:b/>
          <w:color w:val="5B9BD5" w:themeColor="accent1"/>
          <w:sz w:val="72"/>
        </w:rPr>
      </w:pPr>
      <w:r w:rsidRPr="00B972C8">
        <w:rPr>
          <w:b/>
          <w:color w:val="5B9BD5" w:themeColor="accent1"/>
          <w:sz w:val="72"/>
        </w:rPr>
        <w:t>OAuth2.0 Implementation in IBM API Connect</w:t>
      </w: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972C8" w:rsidRDefault="00B972C8" w:rsidP="00535CDB">
      <w:pPr>
        <w:jc w:val="center"/>
        <w:rPr>
          <w:b/>
          <w:sz w:val="48"/>
        </w:rPr>
      </w:pPr>
    </w:p>
    <w:p w:rsidR="00BD61FF" w:rsidRDefault="00BD61FF" w:rsidP="00535CDB">
      <w:pPr>
        <w:jc w:val="center"/>
        <w:rPr>
          <w:b/>
          <w:sz w:val="48"/>
        </w:rPr>
      </w:pPr>
    </w:p>
    <w:p w:rsidR="00BD61FF" w:rsidRDefault="00BD61FF" w:rsidP="00535CDB">
      <w:pPr>
        <w:jc w:val="center"/>
        <w:rPr>
          <w:b/>
          <w:sz w:val="48"/>
        </w:rPr>
      </w:pPr>
    </w:p>
    <w:p w:rsidR="00BD61FF" w:rsidRDefault="00BD61FF" w:rsidP="00535CDB">
      <w:pPr>
        <w:jc w:val="center"/>
        <w:rPr>
          <w:b/>
          <w:sz w:val="48"/>
        </w:rPr>
      </w:pPr>
    </w:p>
    <w:p w:rsidR="00BD61FF" w:rsidRPr="0006166C" w:rsidRDefault="00BD61FF" w:rsidP="00BD61FF">
      <w:pPr>
        <w:pStyle w:val="Heading1"/>
        <w:rPr>
          <w:rFonts w:asciiTheme="minorHAnsi" w:hAnsiTheme="minorHAnsi" w:cstheme="minorHAnsi"/>
          <w:color w:val="0070C0"/>
        </w:rPr>
      </w:pPr>
      <w:bookmarkStart w:id="0" w:name="_Toc24723611"/>
      <w:bookmarkStart w:id="1" w:name="_Toc45875354"/>
      <w:r w:rsidRPr="0006166C">
        <w:rPr>
          <w:rFonts w:asciiTheme="minorHAnsi" w:hAnsiTheme="minorHAnsi" w:cstheme="minorHAnsi"/>
          <w:color w:val="0070C0"/>
        </w:rPr>
        <w:lastRenderedPageBreak/>
        <w:t>Version History</w:t>
      </w:r>
      <w:bookmarkEnd w:id="0"/>
      <w:bookmarkEnd w:id="1"/>
    </w:p>
    <w:p w:rsidR="00BD61FF" w:rsidRPr="0006166C" w:rsidRDefault="00BD61FF" w:rsidP="00BD61FF">
      <w:pPr>
        <w:rPr>
          <w:rFonts w:cstheme="minorHAnsi"/>
        </w:rPr>
      </w:pPr>
    </w:p>
    <w:tbl>
      <w:tblPr>
        <w:tblW w:w="978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1"/>
        <w:gridCol w:w="2646"/>
        <w:gridCol w:w="1029"/>
        <w:gridCol w:w="1645"/>
        <w:gridCol w:w="2825"/>
      </w:tblGrid>
      <w:tr w:rsidR="00BD61FF" w:rsidRPr="0006166C" w:rsidTr="00B27646">
        <w:trPr>
          <w:trHeight w:val="455"/>
        </w:trPr>
        <w:tc>
          <w:tcPr>
            <w:tcW w:w="1641" w:type="dxa"/>
            <w:shd w:val="clear" w:color="auto" w:fill="D9D9D9"/>
            <w:vAlign w:val="center"/>
          </w:tcPr>
          <w:p w:rsidR="00BD61FF" w:rsidRPr="0006166C" w:rsidRDefault="00BD61FF" w:rsidP="0064288B">
            <w:pPr>
              <w:spacing w:before="60" w:after="60"/>
              <w:rPr>
                <w:rFonts w:cstheme="minorHAnsi"/>
                <w:sz w:val="24"/>
                <w:szCs w:val="24"/>
              </w:rPr>
            </w:pPr>
            <w:r w:rsidRPr="0006166C">
              <w:rPr>
                <w:rFonts w:cstheme="minorHAnsi"/>
                <w:sz w:val="24"/>
                <w:szCs w:val="24"/>
              </w:rPr>
              <w:br w:type="page"/>
              <w:t>Date Created</w:t>
            </w:r>
          </w:p>
        </w:tc>
        <w:tc>
          <w:tcPr>
            <w:tcW w:w="2646" w:type="dxa"/>
            <w:shd w:val="clear" w:color="auto" w:fill="D9D9D9"/>
            <w:vAlign w:val="center"/>
          </w:tcPr>
          <w:p w:rsidR="00BD61FF" w:rsidRPr="0006166C" w:rsidRDefault="00BD61FF" w:rsidP="0064288B">
            <w:pPr>
              <w:spacing w:before="60" w:after="60"/>
              <w:rPr>
                <w:rFonts w:cstheme="minorHAnsi"/>
                <w:sz w:val="24"/>
                <w:szCs w:val="24"/>
              </w:rPr>
            </w:pPr>
            <w:r w:rsidRPr="0006166C">
              <w:rPr>
                <w:rFonts w:cstheme="minorHAnsi"/>
                <w:sz w:val="24"/>
                <w:szCs w:val="24"/>
              </w:rPr>
              <w:br w:type="page"/>
              <w:t xml:space="preserve"> Author</w:t>
            </w:r>
          </w:p>
        </w:tc>
        <w:tc>
          <w:tcPr>
            <w:tcW w:w="1029" w:type="dxa"/>
            <w:shd w:val="clear" w:color="auto" w:fill="D9D9D9"/>
          </w:tcPr>
          <w:p w:rsidR="00BD61FF" w:rsidRPr="0006166C" w:rsidRDefault="00BD61FF" w:rsidP="0064288B">
            <w:pPr>
              <w:spacing w:before="60" w:after="60"/>
              <w:rPr>
                <w:rFonts w:cstheme="minorHAnsi"/>
                <w:sz w:val="24"/>
                <w:szCs w:val="24"/>
              </w:rPr>
            </w:pPr>
            <w:r w:rsidRPr="0006166C">
              <w:rPr>
                <w:rFonts w:cstheme="minorHAnsi"/>
                <w:sz w:val="24"/>
                <w:szCs w:val="24"/>
              </w:rPr>
              <w:t>Version</w:t>
            </w:r>
          </w:p>
        </w:tc>
        <w:tc>
          <w:tcPr>
            <w:tcW w:w="1645" w:type="dxa"/>
            <w:shd w:val="clear" w:color="auto" w:fill="D9D9D9"/>
            <w:vAlign w:val="center"/>
          </w:tcPr>
          <w:p w:rsidR="00BD61FF" w:rsidRPr="0006166C" w:rsidRDefault="00BD61FF" w:rsidP="0064288B">
            <w:pPr>
              <w:spacing w:before="60" w:after="60"/>
              <w:rPr>
                <w:rFonts w:cstheme="minorHAnsi"/>
                <w:sz w:val="24"/>
                <w:szCs w:val="24"/>
              </w:rPr>
            </w:pPr>
            <w:r w:rsidRPr="0006166C">
              <w:rPr>
                <w:rFonts w:cstheme="minorHAnsi"/>
                <w:sz w:val="24"/>
                <w:szCs w:val="24"/>
              </w:rPr>
              <w:br w:type="page"/>
              <w:t>Approved by:</w:t>
            </w:r>
          </w:p>
        </w:tc>
        <w:tc>
          <w:tcPr>
            <w:tcW w:w="2825" w:type="dxa"/>
            <w:shd w:val="clear" w:color="auto" w:fill="D9D9D9"/>
            <w:vAlign w:val="center"/>
          </w:tcPr>
          <w:p w:rsidR="00BD61FF" w:rsidRPr="0006166C" w:rsidRDefault="00BD61FF" w:rsidP="0064288B">
            <w:pPr>
              <w:spacing w:before="60" w:after="60"/>
              <w:rPr>
                <w:rFonts w:cstheme="minorHAnsi"/>
                <w:sz w:val="24"/>
                <w:szCs w:val="24"/>
              </w:rPr>
            </w:pPr>
            <w:r w:rsidRPr="0006166C">
              <w:rPr>
                <w:rFonts w:cstheme="minorHAnsi"/>
                <w:sz w:val="24"/>
                <w:szCs w:val="24"/>
              </w:rPr>
              <w:br w:type="page"/>
              <w:t>Comments</w:t>
            </w:r>
          </w:p>
        </w:tc>
      </w:tr>
      <w:tr w:rsidR="00BD61FF" w:rsidRPr="0006166C" w:rsidTr="00B27646">
        <w:trPr>
          <w:trHeight w:hRule="exact" w:val="363"/>
        </w:trPr>
        <w:tc>
          <w:tcPr>
            <w:tcW w:w="1641" w:type="dxa"/>
          </w:tcPr>
          <w:p w:rsidR="00BD61FF" w:rsidRPr="0006166C" w:rsidRDefault="00BD61FF" w:rsidP="0064288B">
            <w:pPr>
              <w:rPr>
                <w:rFonts w:cstheme="minorHAnsi"/>
                <w:sz w:val="24"/>
                <w:szCs w:val="24"/>
              </w:rPr>
            </w:pPr>
            <w:r>
              <w:rPr>
                <w:rFonts w:cstheme="minorHAnsi"/>
                <w:sz w:val="24"/>
                <w:szCs w:val="24"/>
              </w:rPr>
              <w:t>07</w:t>
            </w:r>
            <w:r w:rsidRPr="0006166C">
              <w:rPr>
                <w:rFonts w:cstheme="minorHAnsi"/>
                <w:sz w:val="24"/>
                <w:szCs w:val="24"/>
              </w:rPr>
              <w:t>/</w:t>
            </w:r>
            <w:r>
              <w:rPr>
                <w:rFonts w:cstheme="minorHAnsi"/>
                <w:sz w:val="24"/>
                <w:szCs w:val="24"/>
              </w:rPr>
              <w:t>22</w:t>
            </w:r>
            <w:r w:rsidRPr="0006166C">
              <w:rPr>
                <w:rFonts w:cstheme="minorHAnsi"/>
                <w:sz w:val="24"/>
                <w:szCs w:val="24"/>
              </w:rPr>
              <w:t>/2020</w:t>
            </w:r>
          </w:p>
        </w:tc>
        <w:tc>
          <w:tcPr>
            <w:tcW w:w="2646" w:type="dxa"/>
          </w:tcPr>
          <w:p w:rsidR="00BD61FF" w:rsidRPr="0006166C" w:rsidRDefault="00BD61FF" w:rsidP="0064288B">
            <w:pPr>
              <w:rPr>
                <w:rFonts w:cstheme="minorHAnsi"/>
                <w:sz w:val="24"/>
                <w:szCs w:val="24"/>
              </w:rPr>
            </w:pPr>
            <w:r w:rsidRPr="0006166C">
              <w:rPr>
                <w:rFonts w:cstheme="minorHAnsi"/>
                <w:sz w:val="24"/>
                <w:szCs w:val="24"/>
              </w:rPr>
              <w:t>Memar Demeke</w:t>
            </w:r>
          </w:p>
        </w:tc>
        <w:tc>
          <w:tcPr>
            <w:tcW w:w="1029" w:type="dxa"/>
          </w:tcPr>
          <w:p w:rsidR="00BD61FF" w:rsidRPr="0006166C" w:rsidRDefault="00BD61FF" w:rsidP="0064288B">
            <w:pPr>
              <w:rPr>
                <w:rFonts w:cstheme="minorHAnsi"/>
                <w:sz w:val="24"/>
                <w:szCs w:val="24"/>
              </w:rPr>
            </w:pPr>
            <w:r w:rsidRPr="0006166C">
              <w:rPr>
                <w:rFonts w:cstheme="minorHAnsi"/>
                <w:sz w:val="24"/>
                <w:szCs w:val="24"/>
              </w:rPr>
              <w:t>1.0</w:t>
            </w:r>
          </w:p>
        </w:tc>
        <w:tc>
          <w:tcPr>
            <w:tcW w:w="1645" w:type="dxa"/>
          </w:tcPr>
          <w:p w:rsidR="00BD61FF" w:rsidRPr="0006166C" w:rsidRDefault="00BD61FF" w:rsidP="0064288B">
            <w:pPr>
              <w:rPr>
                <w:rFonts w:cstheme="minorHAnsi"/>
                <w:sz w:val="24"/>
                <w:szCs w:val="24"/>
              </w:rPr>
            </w:pPr>
          </w:p>
        </w:tc>
        <w:tc>
          <w:tcPr>
            <w:tcW w:w="2825" w:type="dxa"/>
          </w:tcPr>
          <w:p w:rsidR="00BD61FF" w:rsidRPr="0006166C" w:rsidRDefault="00BD61FF" w:rsidP="0064288B">
            <w:pPr>
              <w:rPr>
                <w:rFonts w:cstheme="minorHAnsi"/>
                <w:sz w:val="24"/>
                <w:szCs w:val="24"/>
              </w:rPr>
            </w:pPr>
            <w:r w:rsidRPr="0006166C">
              <w:rPr>
                <w:rFonts w:cstheme="minorHAnsi"/>
                <w:sz w:val="24"/>
                <w:szCs w:val="24"/>
              </w:rPr>
              <w:t xml:space="preserve">Initial version </w:t>
            </w:r>
          </w:p>
        </w:tc>
      </w:tr>
      <w:tr w:rsidR="00BD61FF" w:rsidRPr="0006166C" w:rsidTr="00B27646">
        <w:trPr>
          <w:trHeight w:hRule="exact" w:val="363"/>
        </w:trPr>
        <w:tc>
          <w:tcPr>
            <w:tcW w:w="1641" w:type="dxa"/>
          </w:tcPr>
          <w:p w:rsidR="00BD61FF" w:rsidRPr="0006166C" w:rsidRDefault="00B27646" w:rsidP="0064288B">
            <w:pPr>
              <w:rPr>
                <w:rFonts w:cstheme="minorHAnsi"/>
                <w:sz w:val="24"/>
                <w:szCs w:val="24"/>
              </w:rPr>
            </w:pPr>
            <w:r>
              <w:rPr>
                <w:rFonts w:cstheme="minorHAnsi"/>
                <w:sz w:val="24"/>
                <w:szCs w:val="24"/>
              </w:rPr>
              <w:t>07/24/2020</w:t>
            </w:r>
          </w:p>
          <w:p w:rsidR="00BD61FF" w:rsidRPr="0006166C" w:rsidRDefault="00BD61FF" w:rsidP="0064288B">
            <w:pPr>
              <w:rPr>
                <w:rFonts w:cstheme="minorHAnsi"/>
                <w:sz w:val="24"/>
                <w:szCs w:val="24"/>
              </w:rPr>
            </w:pPr>
          </w:p>
        </w:tc>
        <w:tc>
          <w:tcPr>
            <w:tcW w:w="2646" w:type="dxa"/>
          </w:tcPr>
          <w:p w:rsidR="00BD61FF" w:rsidRPr="0006166C" w:rsidRDefault="00B27646" w:rsidP="0064288B">
            <w:pPr>
              <w:rPr>
                <w:rFonts w:cstheme="minorHAnsi"/>
                <w:sz w:val="24"/>
                <w:szCs w:val="24"/>
              </w:rPr>
            </w:pPr>
            <w:r>
              <w:rPr>
                <w:rFonts w:cstheme="minorHAnsi"/>
                <w:sz w:val="24"/>
                <w:szCs w:val="24"/>
              </w:rPr>
              <w:t>Memar</w:t>
            </w:r>
            <w:r w:rsidR="00E64D66">
              <w:rPr>
                <w:rFonts w:cstheme="minorHAnsi"/>
                <w:sz w:val="24"/>
                <w:szCs w:val="24"/>
              </w:rPr>
              <w:t xml:space="preserve"> Demeke</w:t>
            </w:r>
          </w:p>
        </w:tc>
        <w:tc>
          <w:tcPr>
            <w:tcW w:w="1029" w:type="dxa"/>
          </w:tcPr>
          <w:p w:rsidR="00BD61FF" w:rsidRPr="0006166C" w:rsidRDefault="00B27646" w:rsidP="0064288B">
            <w:pPr>
              <w:rPr>
                <w:rFonts w:cstheme="minorHAnsi"/>
                <w:sz w:val="24"/>
                <w:szCs w:val="24"/>
              </w:rPr>
            </w:pPr>
            <w:r>
              <w:rPr>
                <w:rFonts w:cstheme="minorHAnsi"/>
                <w:sz w:val="24"/>
                <w:szCs w:val="24"/>
              </w:rPr>
              <w:t>2.0</w:t>
            </w:r>
          </w:p>
        </w:tc>
        <w:tc>
          <w:tcPr>
            <w:tcW w:w="1645" w:type="dxa"/>
          </w:tcPr>
          <w:p w:rsidR="00BD61FF" w:rsidRPr="0006166C" w:rsidRDefault="00BD61FF" w:rsidP="0064288B">
            <w:pPr>
              <w:rPr>
                <w:rFonts w:cstheme="minorHAnsi"/>
                <w:sz w:val="24"/>
                <w:szCs w:val="24"/>
              </w:rPr>
            </w:pPr>
          </w:p>
        </w:tc>
        <w:tc>
          <w:tcPr>
            <w:tcW w:w="2825" w:type="dxa"/>
          </w:tcPr>
          <w:p w:rsidR="00BD61FF" w:rsidRPr="00FC3A2F" w:rsidRDefault="00B27646" w:rsidP="0064288B">
            <w:pPr>
              <w:rPr>
                <w:rFonts w:cstheme="minorHAnsi"/>
                <w:sz w:val="24"/>
                <w:szCs w:val="24"/>
              </w:rPr>
            </w:pPr>
            <w:r>
              <w:rPr>
                <w:rFonts w:cstheme="minorHAnsi"/>
                <w:sz w:val="24"/>
                <w:szCs w:val="24"/>
              </w:rPr>
              <w:t>Second version (updated)</w:t>
            </w:r>
          </w:p>
        </w:tc>
      </w:tr>
      <w:tr w:rsidR="00BD61FF" w:rsidRPr="0006166C" w:rsidTr="00B27646">
        <w:trPr>
          <w:trHeight w:hRule="exact" w:val="363"/>
        </w:trPr>
        <w:tc>
          <w:tcPr>
            <w:tcW w:w="1641" w:type="dxa"/>
          </w:tcPr>
          <w:p w:rsidR="00BD61FF" w:rsidRPr="0006166C" w:rsidRDefault="00BD61FF" w:rsidP="0064288B">
            <w:pPr>
              <w:rPr>
                <w:rFonts w:cstheme="minorHAnsi"/>
                <w:sz w:val="24"/>
                <w:szCs w:val="24"/>
              </w:rPr>
            </w:pPr>
          </w:p>
        </w:tc>
        <w:tc>
          <w:tcPr>
            <w:tcW w:w="2646" w:type="dxa"/>
          </w:tcPr>
          <w:p w:rsidR="00BD61FF" w:rsidRPr="0006166C" w:rsidRDefault="00BD61FF" w:rsidP="0064288B">
            <w:pPr>
              <w:rPr>
                <w:rFonts w:cstheme="minorHAnsi"/>
                <w:sz w:val="24"/>
                <w:szCs w:val="24"/>
              </w:rPr>
            </w:pPr>
          </w:p>
        </w:tc>
        <w:tc>
          <w:tcPr>
            <w:tcW w:w="1029" w:type="dxa"/>
          </w:tcPr>
          <w:p w:rsidR="00BD61FF" w:rsidRPr="0006166C" w:rsidRDefault="00BD61FF" w:rsidP="0064288B">
            <w:pPr>
              <w:rPr>
                <w:rFonts w:cstheme="minorHAnsi"/>
                <w:sz w:val="24"/>
                <w:szCs w:val="24"/>
              </w:rPr>
            </w:pPr>
          </w:p>
        </w:tc>
        <w:tc>
          <w:tcPr>
            <w:tcW w:w="1645" w:type="dxa"/>
          </w:tcPr>
          <w:p w:rsidR="00BD61FF" w:rsidRPr="0006166C" w:rsidRDefault="00BD61FF" w:rsidP="0064288B">
            <w:pPr>
              <w:rPr>
                <w:rFonts w:cstheme="minorHAnsi"/>
                <w:sz w:val="24"/>
                <w:szCs w:val="24"/>
              </w:rPr>
            </w:pPr>
          </w:p>
        </w:tc>
        <w:tc>
          <w:tcPr>
            <w:tcW w:w="2825" w:type="dxa"/>
          </w:tcPr>
          <w:p w:rsidR="00BD61FF" w:rsidRPr="0006166C" w:rsidRDefault="00BD61FF" w:rsidP="0064288B">
            <w:pPr>
              <w:rPr>
                <w:rFonts w:cstheme="minorHAnsi"/>
                <w:i/>
                <w:sz w:val="24"/>
                <w:szCs w:val="24"/>
              </w:rPr>
            </w:pPr>
          </w:p>
        </w:tc>
      </w:tr>
      <w:tr w:rsidR="00BD61FF" w:rsidRPr="0006166C" w:rsidTr="00B27646">
        <w:trPr>
          <w:trHeight w:hRule="exact" w:val="363"/>
        </w:trPr>
        <w:tc>
          <w:tcPr>
            <w:tcW w:w="1641" w:type="dxa"/>
          </w:tcPr>
          <w:p w:rsidR="00BD61FF" w:rsidRPr="0006166C" w:rsidRDefault="00BD61FF" w:rsidP="0064288B">
            <w:pPr>
              <w:rPr>
                <w:rFonts w:cstheme="minorHAnsi"/>
                <w:sz w:val="24"/>
                <w:szCs w:val="24"/>
              </w:rPr>
            </w:pPr>
          </w:p>
        </w:tc>
        <w:tc>
          <w:tcPr>
            <w:tcW w:w="2646" w:type="dxa"/>
          </w:tcPr>
          <w:p w:rsidR="00BD61FF" w:rsidRPr="0006166C" w:rsidRDefault="00BD61FF" w:rsidP="0064288B">
            <w:pPr>
              <w:rPr>
                <w:rFonts w:cstheme="minorHAnsi"/>
                <w:sz w:val="24"/>
                <w:szCs w:val="24"/>
              </w:rPr>
            </w:pPr>
          </w:p>
        </w:tc>
        <w:tc>
          <w:tcPr>
            <w:tcW w:w="1029" w:type="dxa"/>
          </w:tcPr>
          <w:p w:rsidR="00BD61FF" w:rsidRPr="0006166C" w:rsidRDefault="00BD61FF" w:rsidP="0064288B">
            <w:pPr>
              <w:rPr>
                <w:rFonts w:cstheme="minorHAnsi"/>
                <w:sz w:val="24"/>
                <w:szCs w:val="24"/>
              </w:rPr>
            </w:pPr>
          </w:p>
        </w:tc>
        <w:tc>
          <w:tcPr>
            <w:tcW w:w="1645" w:type="dxa"/>
          </w:tcPr>
          <w:p w:rsidR="00BD61FF" w:rsidRPr="0006166C" w:rsidRDefault="00BD61FF" w:rsidP="0064288B">
            <w:pPr>
              <w:rPr>
                <w:rFonts w:cstheme="minorHAnsi"/>
                <w:sz w:val="24"/>
                <w:szCs w:val="24"/>
              </w:rPr>
            </w:pPr>
          </w:p>
        </w:tc>
        <w:tc>
          <w:tcPr>
            <w:tcW w:w="2825" w:type="dxa"/>
          </w:tcPr>
          <w:p w:rsidR="00BD61FF" w:rsidRPr="0006166C" w:rsidRDefault="00BD61FF" w:rsidP="0064288B">
            <w:pPr>
              <w:rPr>
                <w:rFonts w:cstheme="minorHAnsi"/>
                <w:i/>
                <w:sz w:val="24"/>
                <w:szCs w:val="24"/>
              </w:rPr>
            </w:pPr>
          </w:p>
        </w:tc>
      </w:tr>
    </w:tbl>
    <w:p w:rsidR="00BD61FF" w:rsidRPr="00BD61FF" w:rsidRDefault="00BD61FF" w:rsidP="00BD61FF">
      <w:pPr>
        <w:rPr>
          <w:b/>
          <w:sz w:val="24"/>
          <w:szCs w:val="24"/>
        </w:rPr>
      </w:pPr>
    </w:p>
    <w:p w:rsidR="00B972C8" w:rsidRDefault="00B972C8" w:rsidP="00535CDB">
      <w:pPr>
        <w:jc w:val="center"/>
        <w:rPr>
          <w:b/>
          <w:sz w:val="48"/>
        </w:rPr>
      </w:pPr>
    </w:p>
    <w:p w:rsidR="00B972C8" w:rsidRDefault="00B972C8" w:rsidP="00535CDB">
      <w:pPr>
        <w:jc w:val="center"/>
        <w:rPr>
          <w:b/>
          <w:sz w:val="48"/>
        </w:rPr>
      </w:pPr>
    </w:p>
    <w:p w:rsidR="00B972C8" w:rsidRDefault="00B972C8" w:rsidP="00B972C8">
      <w:pPr>
        <w:rPr>
          <w:b/>
          <w:sz w:val="48"/>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BD61FF" w:rsidRDefault="00BD61FF" w:rsidP="00B972C8">
      <w:pPr>
        <w:rPr>
          <w:b/>
          <w:color w:val="5B9BD5" w:themeColor="accent1"/>
          <w:sz w:val="36"/>
        </w:rPr>
      </w:pPr>
    </w:p>
    <w:p w:rsidR="00E32C4F" w:rsidRDefault="00E32C4F" w:rsidP="00B972C8">
      <w:pPr>
        <w:rPr>
          <w:b/>
          <w:color w:val="5B9BD5" w:themeColor="accent1"/>
          <w:sz w:val="36"/>
        </w:rPr>
      </w:pPr>
    </w:p>
    <w:p w:rsidR="00CA4CE0" w:rsidRPr="00216688" w:rsidRDefault="00383B1A" w:rsidP="00B972C8">
      <w:pPr>
        <w:rPr>
          <w:b/>
          <w:color w:val="5B9BD5" w:themeColor="accent1"/>
          <w:sz w:val="36"/>
        </w:rPr>
      </w:pPr>
      <w:r w:rsidRPr="00216688">
        <w:rPr>
          <w:b/>
          <w:color w:val="5B9BD5" w:themeColor="accent1"/>
          <w:sz w:val="36"/>
        </w:rPr>
        <w:lastRenderedPageBreak/>
        <w:t>OAuth2.0 Implementation in IBM API Connect</w:t>
      </w:r>
    </w:p>
    <w:p w:rsidR="002C5244" w:rsidRPr="00216688" w:rsidRDefault="00383B1A" w:rsidP="00CF12F2">
      <w:pPr>
        <w:pStyle w:val="ListParagraph"/>
        <w:numPr>
          <w:ilvl w:val="0"/>
          <w:numId w:val="1"/>
        </w:numPr>
        <w:jc w:val="both"/>
        <w:rPr>
          <w:b/>
          <w:color w:val="5B9BD5" w:themeColor="accent1"/>
        </w:rPr>
      </w:pPr>
      <w:r w:rsidRPr="00216688">
        <w:rPr>
          <w:b/>
          <w:color w:val="5B9BD5" w:themeColor="accent1"/>
        </w:rPr>
        <w:t xml:space="preserve">Why OAuth2.0? </w:t>
      </w:r>
    </w:p>
    <w:p w:rsidR="002C5244" w:rsidRDefault="002C5244" w:rsidP="00CF12F2">
      <w:pPr>
        <w:pStyle w:val="ListParagraph"/>
        <w:numPr>
          <w:ilvl w:val="0"/>
          <w:numId w:val="2"/>
        </w:numPr>
        <w:jc w:val="both"/>
      </w:pPr>
      <w:r w:rsidRPr="00CA4D8F">
        <w:t>OAuth is a token based authentication and authorization mechanism that provide API security. There are</w:t>
      </w:r>
      <w:r w:rsidR="00BA3AEE">
        <w:t xml:space="preserve"> two OAuth types used in APIC: U</w:t>
      </w:r>
      <w:r w:rsidRPr="00CA4D8F">
        <w:t>se</w:t>
      </w:r>
      <w:r w:rsidR="00BA3AEE">
        <w:t>r OAuth token and Application OAuth</w:t>
      </w:r>
      <w:r w:rsidRPr="00CA4D8F">
        <w:t xml:space="preserve"> token. The token types are determined by an API architect. </w:t>
      </w:r>
    </w:p>
    <w:p w:rsidR="00F475BB" w:rsidRDefault="00F475BB" w:rsidP="00F475BB">
      <w:pPr>
        <w:pStyle w:val="ListParagraph"/>
        <w:numPr>
          <w:ilvl w:val="0"/>
          <w:numId w:val="1"/>
        </w:numPr>
        <w:jc w:val="both"/>
        <w:rPr>
          <w:b/>
          <w:color w:val="5B9BD5" w:themeColor="accent1"/>
        </w:rPr>
      </w:pPr>
      <w:r w:rsidRPr="00F475BB">
        <w:rPr>
          <w:b/>
          <w:color w:val="5B9BD5" w:themeColor="accent1"/>
        </w:rPr>
        <w:t xml:space="preserve">OAuth Actors </w:t>
      </w:r>
    </w:p>
    <w:p w:rsidR="00F475BB" w:rsidRPr="00F475BB" w:rsidRDefault="00F475BB" w:rsidP="00F475BB">
      <w:pPr>
        <w:ind w:left="360"/>
        <w:jc w:val="both"/>
        <w:rPr>
          <w:b/>
          <w:color w:val="5B9BD5" w:themeColor="accent1"/>
        </w:rPr>
      </w:pPr>
      <w:r w:rsidRPr="0006166C">
        <w:rPr>
          <w:rFonts w:cstheme="minorHAnsi"/>
          <w:noProof/>
        </w:rPr>
        <w:drawing>
          <wp:inline distT="0" distB="0" distL="0" distR="0" wp14:anchorId="359538CB" wp14:editId="38B08B3B">
            <wp:extent cx="52959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714625"/>
                    </a:xfrm>
                    <a:prstGeom prst="rect">
                      <a:avLst/>
                    </a:prstGeom>
                  </pic:spPr>
                </pic:pic>
              </a:graphicData>
            </a:graphic>
          </wp:inline>
        </w:drawing>
      </w:r>
    </w:p>
    <w:p w:rsidR="00E4245D" w:rsidRPr="00216688" w:rsidRDefault="00E4245D" w:rsidP="00CF12F2">
      <w:pPr>
        <w:pStyle w:val="ListParagraph"/>
        <w:numPr>
          <w:ilvl w:val="0"/>
          <w:numId w:val="1"/>
        </w:numPr>
        <w:jc w:val="both"/>
        <w:rPr>
          <w:color w:val="5B9BD5" w:themeColor="accent1"/>
        </w:rPr>
      </w:pPr>
      <w:r w:rsidRPr="00216688">
        <w:rPr>
          <w:b/>
          <w:color w:val="5B9BD5" w:themeColor="accent1"/>
        </w:rPr>
        <w:t>Advantages of OAuth2.0</w:t>
      </w:r>
    </w:p>
    <w:p w:rsidR="00CF12F2" w:rsidRPr="00492EFE" w:rsidRDefault="00CF12F2" w:rsidP="00CF12F2">
      <w:pPr>
        <w:pStyle w:val="ListParagraph"/>
        <w:numPr>
          <w:ilvl w:val="0"/>
          <w:numId w:val="2"/>
        </w:numPr>
        <w:shd w:val="clear" w:color="auto" w:fill="FFFFFF"/>
        <w:spacing w:before="100" w:beforeAutospacing="1" w:after="100" w:afterAutospacing="1" w:line="387" w:lineRule="atLeast"/>
        <w:jc w:val="both"/>
        <w:rPr>
          <w:rFonts w:eastAsia="Times New Roman" w:cstheme="minorHAnsi"/>
        </w:rPr>
      </w:pPr>
      <w:r w:rsidRPr="00492EFE">
        <w:rPr>
          <w:rFonts w:eastAsia="Times New Roman" w:cstheme="minorHAnsi"/>
        </w:rPr>
        <w:t>This flexible protocol relies on SSL (Secure Sockets Layer) to ensure data between the web ser</w:t>
      </w:r>
      <w:r w:rsidR="005654BA">
        <w:rPr>
          <w:rFonts w:eastAsia="Times New Roman" w:cstheme="minorHAnsi"/>
        </w:rPr>
        <w:t>ver and browsers remain private</w:t>
      </w:r>
    </w:p>
    <w:p w:rsidR="00CF12F2" w:rsidRPr="00492EFE" w:rsidRDefault="00CF12F2" w:rsidP="00CF12F2">
      <w:pPr>
        <w:pStyle w:val="ListParagraph"/>
        <w:numPr>
          <w:ilvl w:val="0"/>
          <w:numId w:val="2"/>
        </w:numPr>
        <w:shd w:val="clear" w:color="auto" w:fill="FFFFFF"/>
        <w:spacing w:before="100" w:beforeAutospacing="1" w:after="100" w:afterAutospacing="1" w:line="387" w:lineRule="atLeast"/>
        <w:jc w:val="both"/>
        <w:rPr>
          <w:rFonts w:eastAsia="Times New Roman" w:cstheme="minorHAnsi"/>
        </w:rPr>
      </w:pPr>
      <w:r w:rsidRPr="00492EFE">
        <w:rPr>
          <w:rFonts w:eastAsia="Times New Roman" w:cstheme="minorHAnsi"/>
        </w:rPr>
        <w:t>It uses tokenization to give lim</w:t>
      </w:r>
      <w:r w:rsidR="00E9109C">
        <w:rPr>
          <w:rFonts w:eastAsia="Times New Roman" w:cstheme="minorHAnsi"/>
        </w:rPr>
        <w:t>ited access to the user's data</w:t>
      </w:r>
    </w:p>
    <w:p w:rsidR="00CF12F2" w:rsidRDefault="00CF12F2" w:rsidP="00CF12F2">
      <w:pPr>
        <w:pStyle w:val="ListParagraph"/>
        <w:numPr>
          <w:ilvl w:val="0"/>
          <w:numId w:val="2"/>
        </w:numPr>
        <w:shd w:val="clear" w:color="auto" w:fill="FFFFFF"/>
        <w:spacing w:before="100" w:beforeAutospacing="1" w:after="100" w:afterAutospacing="1" w:line="387" w:lineRule="atLeast"/>
        <w:jc w:val="both"/>
        <w:rPr>
          <w:rFonts w:eastAsia="Times New Roman" w:cstheme="minorHAnsi"/>
        </w:rPr>
      </w:pPr>
      <w:r w:rsidRPr="00492EFE">
        <w:rPr>
          <w:rFonts w:eastAsia="Times New Roman" w:cstheme="minorHAnsi"/>
        </w:rPr>
        <w:t>It is easy to implement and provides strong authentication. In addition to the two-factor authentication, tokens can be revoked if necessary (</w:t>
      </w:r>
      <w:proofErr w:type="spellStart"/>
      <w:r w:rsidRPr="00492EFE">
        <w:rPr>
          <w:rFonts w:eastAsia="Times New Roman" w:cstheme="minorHAnsi"/>
        </w:rPr>
        <w:t>i</w:t>
      </w:r>
      <w:r w:rsidR="00815CD0">
        <w:rPr>
          <w:rFonts w:eastAsia="Times New Roman" w:cstheme="minorHAnsi"/>
        </w:rPr>
        <w:t>.</w:t>
      </w:r>
      <w:r w:rsidRPr="00492EFE">
        <w:rPr>
          <w:rFonts w:eastAsia="Times New Roman" w:cstheme="minorHAnsi"/>
        </w:rPr>
        <w:t>e</w:t>
      </w:r>
      <w:proofErr w:type="spellEnd"/>
      <w:r w:rsidRPr="00492EFE">
        <w:rPr>
          <w:rFonts w:eastAsia="Times New Roman" w:cstheme="minorHAnsi"/>
        </w:rPr>
        <w:t>, suspicious activity).</w:t>
      </w:r>
    </w:p>
    <w:p w:rsidR="00A201B7" w:rsidRPr="00492EFE" w:rsidRDefault="00D77938" w:rsidP="00CF12F2">
      <w:pPr>
        <w:pStyle w:val="ListParagraph"/>
        <w:numPr>
          <w:ilvl w:val="0"/>
          <w:numId w:val="2"/>
        </w:numPr>
        <w:shd w:val="clear" w:color="auto" w:fill="FFFFFF"/>
        <w:spacing w:before="100" w:beforeAutospacing="1" w:after="100" w:afterAutospacing="1" w:line="387" w:lineRule="atLeast"/>
        <w:jc w:val="both"/>
        <w:rPr>
          <w:rFonts w:eastAsia="Times New Roman" w:cstheme="minorHAnsi"/>
        </w:rPr>
      </w:pPr>
      <w:r>
        <w:rPr>
          <w:rFonts w:eastAsia="Times New Roman" w:cstheme="minorHAnsi"/>
        </w:rPr>
        <w:t>It allows applications</w:t>
      </w:r>
      <w:r w:rsidR="00A201B7">
        <w:rPr>
          <w:rFonts w:eastAsia="Times New Roman" w:cstheme="minorHAnsi"/>
        </w:rPr>
        <w:t xml:space="preserve"> to read data of a user from another application </w:t>
      </w:r>
    </w:p>
    <w:p w:rsidR="00CF12F2" w:rsidRDefault="00CF12F2" w:rsidP="00CF12F2">
      <w:pPr>
        <w:pStyle w:val="ListParagraph"/>
        <w:numPr>
          <w:ilvl w:val="0"/>
          <w:numId w:val="2"/>
        </w:numPr>
        <w:shd w:val="clear" w:color="auto" w:fill="FFFFFF"/>
        <w:spacing w:before="100" w:beforeAutospacing="1" w:after="100" w:afterAutospacing="1" w:line="387" w:lineRule="atLeast"/>
        <w:jc w:val="both"/>
        <w:rPr>
          <w:rFonts w:eastAsia="Times New Roman" w:cstheme="minorHAnsi"/>
        </w:rPr>
      </w:pPr>
      <w:r w:rsidRPr="00492EFE">
        <w:rPr>
          <w:rFonts w:eastAsia="Times New Roman" w:cstheme="minorHAnsi"/>
        </w:rPr>
        <w:t>Uses single sign on</w:t>
      </w:r>
    </w:p>
    <w:p w:rsidR="00A201B7" w:rsidRDefault="00A201B7" w:rsidP="00CF12F2">
      <w:pPr>
        <w:pStyle w:val="ListParagraph"/>
        <w:numPr>
          <w:ilvl w:val="0"/>
          <w:numId w:val="2"/>
        </w:numPr>
        <w:shd w:val="clear" w:color="auto" w:fill="FFFFFF"/>
        <w:spacing w:before="100" w:beforeAutospacing="1" w:after="100" w:afterAutospacing="1" w:line="387" w:lineRule="atLeast"/>
        <w:jc w:val="both"/>
        <w:rPr>
          <w:rFonts w:eastAsia="Times New Roman" w:cstheme="minorHAnsi"/>
        </w:rPr>
      </w:pPr>
      <w:r>
        <w:rPr>
          <w:rFonts w:eastAsia="Times New Roman" w:cstheme="minorHAnsi"/>
        </w:rPr>
        <w:t>It gives users more control over their data. Users can selectively grant access/ revoke to various functionalities for applications they want</w:t>
      </w:r>
      <w:r w:rsidR="00AA03EC">
        <w:rPr>
          <w:rFonts w:eastAsia="Times New Roman" w:cstheme="minorHAnsi"/>
        </w:rPr>
        <w:t xml:space="preserve"> to use</w:t>
      </w:r>
    </w:p>
    <w:p w:rsidR="00714EA4" w:rsidRPr="00492EFE" w:rsidRDefault="00714EA4" w:rsidP="00714EA4">
      <w:pPr>
        <w:pStyle w:val="ListParagraph"/>
        <w:shd w:val="clear" w:color="auto" w:fill="FFFFFF"/>
        <w:spacing w:before="100" w:beforeAutospacing="1" w:after="100" w:afterAutospacing="1" w:line="387" w:lineRule="atLeast"/>
        <w:ind w:left="1080"/>
        <w:jc w:val="both"/>
        <w:rPr>
          <w:rFonts w:eastAsia="Times New Roman" w:cstheme="minorHAnsi"/>
        </w:rPr>
      </w:pPr>
    </w:p>
    <w:p w:rsidR="00F2304E" w:rsidRPr="00216688" w:rsidRDefault="00F2304E" w:rsidP="00F2304E">
      <w:pPr>
        <w:pStyle w:val="ListParagraph"/>
        <w:numPr>
          <w:ilvl w:val="0"/>
          <w:numId w:val="1"/>
        </w:numPr>
        <w:jc w:val="both"/>
        <w:rPr>
          <w:b/>
          <w:color w:val="5B9BD5" w:themeColor="accent1"/>
        </w:rPr>
      </w:pPr>
      <w:r w:rsidRPr="00216688">
        <w:rPr>
          <w:b/>
          <w:color w:val="5B9BD5" w:themeColor="accent1"/>
        </w:rPr>
        <w:t>OAuth2.0 Grant Types and Usage Scenario</w:t>
      </w:r>
    </w:p>
    <w:p w:rsidR="00F2304E" w:rsidRDefault="00F2304E" w:rsidP="00F2304E">
      <w:pPr>
        <w:jc w:val="both"/>
      </w:pPr>
      <w:r>
        <w:t xml:space="preserve">OAuth2.0 provides several grant types for different use cases. These grant types are: </w:t>
      </w:r>
    </w:p>
    <w:p w:rsidR="00F2304E" w:rsidRPr="00150485" w:rsidRDefault="00F2304E" w:rsidP="00F2304E">
      <w:pPr>
        <w:pStyle w:val="ListParagraph"/>
        <w:numPr>
          <w:ilvl w:val="0"/>
          <w:numId w:val="2"/>
        </w:numPr>
        <w:jc w:val="both"/>
        <w:rPr>
          <w:b/>
        </w:rPr>
      </w:pPr>
      <w:r w:rsidRPr="00150485">
        <w:rPr>
          <w:b/>
        </w:rPr>
        <w:t xml:space="preserve">Authorization code </w:t>
      </w:r>
    </w:p>
    <w:p w:rsidR="00F2304E" w:rsidRPr="00150485" w:rsidRDefault="00F2304E" w:rsidP="00F2304E">
      <w:pPr>
        <w:pStyle w:val="ListParagraph"/>
        <w:numPr>
          <w:ilvl w:val="0"/>
          <w:numId w:val="2"/>
        </w:numPr>
        <w:jc w:val="both"/>
      </w:pPr>
      <w:r w:rsidRPr="00150485">
        <w:rPr>
          <w:b/>
        </w:rPr>
        <w:t>Password</w:t>
      </w:r>
    </w:p>
    <w:p w:rsidR="00F2304E" w:rsidRDefault="00F2304E" w:rsidP="00F2304E">
      <w:pPr>
        <w:pStyle w:val="ListParagraph"/>
        <w:numPr>
          <w:ilvl w:val="0"/>
          <w:numId w:val="2"/>
        </w:numPr>
        <w:jc w:val="both"/>
      </w:pPr>
      <w:r>
        <w:rPr>
          <w:b/>
        </w:rPr>
        <w:t>Application/</w:t>
      </w:r>
      <w:r w:rsidRPr="00150485">
        <w:rPr>
          <w:b/>
        </w:rPr>
        <w:t xml:space="preserve">Client </w:t>
      </w:r>
      <w:r>
        <w:rPr>
          <w:b/>
        </w:rPr>
        <w:t>credentials</w:t>
      </w:r>
    </w:p>
    <w:p w:rsidR="00F2304E" w:rsidRPr="00CA4D8F" w:rsidRDefault="00F2304E" w:rsidP="00F2304E">
      <w:pPr>
        <w:pStyle w:val="ListParagraph"/>
        <w:numPr>
          <w:ilvl w:val="0"/>
          <w:numId w:val="2"/>
        </w:numPr>
        <w:jc w:val="both"/>
      </w:pPr>
      <w:r>
        <w:rPr>
          <w:b/>
        </w:rPr>
        <w:lastRenderedPageBreak/>
        <w:t>Implicit</w:t>
      </w:r>
    </w:p>
    <w:tbl>
      <w:tblPr>
        <w:tblStyle w:val="TableGrid"/>
        <w:tblW w:w="9912" w:type="dxa"/>
        <w:tblLook w:val="04A0" w:firstRow="1" w:lastRow="0" w:firstColumn="1" w:lastColumn="0" w:noHBand="0" w:noVBand="1"/>
      </w:tblPr>
      <w:tblGrid>
        <w:gridCol w:w="508"/>
        <w:gridCol w:w="1680"/>
        <w:gridCol w:w="7724"/>
      </w:tblGrid>
      <w:tr w:rsidR="00F2304E" w:rsidRPr="00651A8C" w:rsidTr="00547FDE">
        <w:trPr>
          <w:trHeight w:val="417"/>
        </w:trPr>
        <w:tc>
          <w:tcPr>
            <w:tcW w:w="508" w:type="dxa"/>
          </w:tcPr>
          <w:p w:rsidR="00F2304E" w:rsidRPr="001D14E5" w:rsidRDefault="00F2304E" w:rsidP="00547FDE">
            <w:pPr>
              <w:jc w:val="both"/>
              <w:rPr>
                <w:b/>
                <w:sz w:val="18"/>
                <w:szCs w:val="18"/>
              </w:rPr>
            </w:pPr>
            <w:r w:rsidRPr="001D14E5">
              <w:rPr>
                <w:b/>
                <w:sz w:val="18"/>
                <w:szCs w:val="18"/>
              </w:rPr>
              <w:t>No</w:t>
            </w:r>
          </w:p>
        </w:tc>
        <w:tc>
          <w:tcPr>
            <w:tcW w:w="1680" w:type="dxa"/>
          </w:tcPr>
          <w:p w:rsidR="00F2304E" w:rsidRPr="001D14E5" w:rsidRDefault="00F2304E" w:rsidP="00547FDE">
            <w:pPr>
              <w:jc w:val="center"/>
              <w:rPr>
                <w:b/>
                <w:sz w:val="18"/>
                <w:szCs w:val="18"/>
              </w:rPr>
            </w:pPr>
            <w:r w:rsidRPr="001D14E5">
              <w:rPr>
                <w:b/>
                <w:sz w:val="18"/>
                <w:szCs w:val="18"/>
              </w:rPr>
              <w:t>OAuth Grant Types</w:t>
            </w:r>
          </w:p>
        </w:tc>
        <w:tc>
          <w:tcPr>
            <w:tcW w:w="7724" w:type="dxa"/>
          </w:tcPr>
          <w:p w:rsidR="00F2304E" w:rsidRPr="001D14E5" w:rsidRDefault="00F2304E" w:rsidP="00547FDE">
            <w:pPr>
              <w:jc w:val="center"/>
              <w:rPr>
                <w:b/>
                <w:sz w:val="18"/>
                <w:szCs w:val="18"/>
              </w:rPr>
            </w:pPr>
            <w:r>
              <w:rPr>
                <w:b/>
                <w:sz w:val="18"/>
                <w:szCs w:val="18"/>
              </w:rPr>
              <w:t xml:space="preserve">Description and </w:t>
            </w:r>
            <w:r w:rsidRPr="001D14E5">
              <w:rPr>
                <w:b/>
                <w:sz w:val="18"/>
                <w:szCs w:val="18"/>
              </w:rPr>
              <w:t>Usage Scenario</w:t>
            </w:r>
          </w:p>
        </w:tc>
      </w:tr>
      <w:tr w:rsidR="00F2304E" w:rsidRPr="00651A8C" w:rsidTr="00547FDE">
        <w:trPr>
          <w:trHeight w:val="1484"/>
        </w:trPr>
        <w:tc>
          <w:tcPr>
            <w:tcW w:w="508" w:type="dxa"/>
          </w:tcPr>
          <w:p w:rsidR="00F2304E" w:rsidRPr="001D14E5" w:rsidRDefault="00F2304E" w:rsidP="00547FDE">
            <w:pPr>
              <w:jc w:val="both"/>
              <w:rPr>
                <w:sz w:val="18"/>
                <w:szCs w:val="18"/>
              </w:rPr>
            </w:pPr>
            <w:r w:rsidRPr="001D14E5">
              <w:rPr>
                <w:sz w:val="18"/>
                <w:szCs w:val="18"/>
              </w:rPr>
              <w:t>1</w:t>
            </w:r>
          </w:p>
        </w:tc>
        <w:tc>
          <w:tcPr>
            <w:tcW w:w="1680" w:type="dxa"/>
          </w:tcPr>
          <w:p w:rsidR="00F2304E" w:rsidRPr="001D14E5" w:rsidRDefault="00F2304E" w:rsidP="00547FDE">
            <w:pPr>
              <w:jc w:val="both"/>
              <w:rPr>
                <w:sz w:val="18"/>
                <w:szCs w:val="18"/>
              </w:rPr>
            </w:pPr>
            <w:r w:rsidRPr="001D14E5">
              <w:rPr>
                <w:sz w:val="18"/>
                <w:szCs w:val="18"/>
              </w:rPr>
              <w:t>Authorization Code</w:t>
            </w:r>
            <w:r>
              <w:rPr>
                <w:sz w:val="18"/>
                <w:szCs w:val="18"/>
              </w:rPr>
              <w:t>/Three legged</w:t>
            </w:r>
          </w:p>
        </w:tc>
        <w:tc>
          <w:tcPr>
            <w:tcW w:w="7724" w:type="dxa"/>
          </w:tcPr>
          <w:p w:rsidR="00F2304E" w:rsidRPr="001D14E5" w:rsidRDefault="00F2304E" w:rsidP="00547FDE">
            <w:pPr>
              <w:pStyle w:val="ListParagraph"/>
              <w:numPr>
                <w:ilvl w:val="0"/>
                <w:numId w:val="8"/>
              </w:numPr>
              <w:jc w:val="both"/>
              <w:rPr>
                <w:rFonts w:cstheme="minorHAnsi"/>
                <w:sz w:val="18"/>
                <w:szCs w:val="18"/>
              </w:rPr>
            </w:pPr>
            <w:r w:rsidRPr="001D14E5">
              <w:rPr>
                <w:rFonts w:cstheme="minorHAnsi"/>
                <w:sz w:val="18"/>
                <w:szCs w:val="18"/>
                <w:shd w:val="clear" w:color="auto" w:fill="FFFFFF"/>
              </w:rPr>
              <w:t xml:space="preserve">Application has the user provide authorization through a form provided by the gateway server, which, if they grant authorization, provides an authorization code to the application. </w:t>
            </w:r>
          </w:p>
          <w:p w:rsidR="00F2304E" w:rsidRPr="001D14E5" w:rsidRDefault="00F2304E" w:rsidP="00547FDE">
            <w:pPr>
              <w:pStyle w:val="ListParagraph"/>
              <w:numPr>
                <w:ilvl w:val="0"/>
                <w:numId w:val="8"/>
              </w:numPr>
              <w:jc w:val="both"/>
              <w:rPr>
                <w:rFonts w:cstheme="minorHAnsi"/>
                <w:sz w:val="18"/>
                <w:szCs w:val="18"/>
              </w:rPr>
            </w:pPr>
            <w:r w:rsidRPr="001D14E5">
              <w:rPr>
                <w:rFonts w:cstheme="minorHAnsi"/>
                <w:sz w:val="18"/>
                <w:szCs w:val="18"/>
                <w:shd w:val="clear" w:color="auto" w:fill="FFFFFF"/>
              </w:rPr>
              <w:t>The application sends the authorization code to the provider API to get an access token</w:t>
            </w:r>
          </w:p>
          <w:p w:rsidR="00F2304E" w:rsidRPr="001D14E5" w:rsidRDefault="00F2304E" w:rsidP="00547FDE">
            <w:pPr>
              <w:pStyle w:val="ListParagraph"/>
              <w:numPr>
                <w:ilvl w:val="0"/>
                <w:numId w:val="8"/>
              </w:numPr>
              <w:jc w:val="both"/>
              <w:rPr>
                <w:rFonts w:cstheme="minorHAnsi"/>
                <w:sz w:val="18"/>
                <w:szCs w:val="18"/>
              </w:rPr>
            </w:pPr>
            <w:r w:rsidRPr="001D14E5">
              <w:rPr>
                <w:rFonts w:cstheme="minorHAnsi"/>
                <w:sz w:val="18"/>
                <w:szCs w:val="18"/>
                <w:shd w:val="clear" w:color="auto" w:fill="FFFFFF"/>
              </w:rPr>
              <w:t xml:space="preserve">Secure storage for tokens, client id and client secret needs to be provided by the client. </w:t>
            </w:r>
          </w:p>
          <w:p w:rsidR="00F2304E" w:rsidRPr="001D14E5" w:rsidRDefault="00F2304E" w:rsidP="00547FDE">
            <w:pPr>
              <w:pStyle w:val="ListParagraph"/>
              <w:numPr>
                <w:ilvl w:val="0"/>
                <w:numId w:val="8"/>
              </w:numPr>
              <w:jc w:val="both"/>
              <w:rPr>
                <w:rFonts w:cstheme="minorHAnsi"/>
                <w:sz w:val="18"/>
                <w:szCs w:val="18"/>
              </w:rPr>
            </w:pPr>
            <w:r w:rsidRPr="001D14E5">
              <w:rPr>
                <w:rFonts w:cstheme="minorHAnsi"/>
                <w:sz w:val="18"/>
                <w:szCs w:val="18"/>
                <w:shd w:val="clear" w:color="auto" w:fill="FFFFFF"/>
              </w:rPr>
              <w:t>Client id and secret are used when creating new tokens, to confirm the identity of the client</w:t>
            </w:r>
          </w:p>
          <w:p w:rsidR="00F2304E" w:rsidRPr="0045777D" w:rsidRDefault="00F2304E" w:rsidP="00547FDE">
            <w:pPr>
              <w:pStyle w:val="ListParagraph"/>
              <w:numPr>
                <w:ilvl w:val="0"/>
                <w:numId w:val="8"/>
              </w:numPr>
              <w:jc w:val="both"/>
              <w:rPr>
                <w:rFonts w:cstheme="minorHAnsi"/>
                <w:b/>
                <w:sz w:val="18"/>
                <w:szCs w:val="18"/>
              </w:rPr>
            </w:pPr>
            <w:r w:rsidRPr="0045777D">
              <w:rPr>
                <w:b/>
                <w:sz w:val="18"/>
                <w:szCs w:val="18"/>
              </w:rPr>
              <w:t>Used for apps running on a web server, browser-based and mobile apps</w:t>
            </w:r>
          </w:p>
        </w:tc>
      </w:tr>
      <w:tr w:rsidR="00F2304E" w:rsidRPr="00651A8C" w:rsidTr="00547FDE">
        <w:trPr>
          <w:trHeight w:val="816"/>
        </w:trPr>
        <w:tc>
          <w:tcPr>
            <w:tcW w:w="508" w:type="dxa"/>
          </w:tcPr>
          <w:p w:rsidR="00F2304E" w:rsidRPr="001D14E5" w:rsidRDefault="00F2304E" w:rsidP="00547FDE">
            <w:pPr>
              <w:jc w:val="both"/>
              <w:rPr>
                <w:sz w:val="18"/>
                <w:szCs w:val="18"/>
              </w:rPr>
            </w:pPr>
            <w:r w:rsidRPr="001D14E5">
              <w:rPr>
                <w:sz w:val="18"/>
                <w:szCs w:val="18"/>
              </w:rPr>
              <w:t>2</w:t>
            </w:r>
          </w:p>
        </w:tc>
        <w:tc>
          <w:tcPr>
            <w:tcW w:w="1680" w:type="dxa"/>
          </w:tcPr>
          <w:p w:rsidR="00F2304E" w:rsidRPr="001D14E5" w:rsidRDefault="00F2304E" w:rsidP="00547FDE">
            <w:pPr>
              <w:jc w:val="both"/>
              <w:rPr>
                <w:sz w:val="18"/>
                <w:szCs w:val="18"/>
              </w:rPr>
            </w:pPr>
            <w:r w:rsidRPr="001D14E5">
              <w:rPr>
                <w:sz w:val="18"/>
                <w:szCs w:val="18"/>
              </w:rPr>
              <w:t>Application</w:t>
            </w:r>
            <w:r>
              <w:rPr>
                <w:sz w:val="18"/>
                <w:szCs w:val="18"/>
              </w:rPr>
              <w:t>/client credentials/Two legged</w:t>
            </w:r>
          </w:p>
        </w:tc>
        <w:tc>
          <w:tcPr>
            <w:tcW w:w="7724" w:type="dxa"/>
          </w:tcPr>
          <w:p w:rsidR="00F2304E" w:rsidRPr="00AD4848" w:rsidRDefault="00F2304E" w:rsidP="00547FDE">
            <w:pPr>
              <w:pStyle w:val="ListParagraph"/>
              <w:numPr>
                <w:ilvl w:val="0"/>
                <w:numId w:val="7"/>
              </w:numPr>
              <w:jc w:val="both"/>
              <w:rPr>
                <w:rFonts w:cstheme="minorHAnsi"/>
                <w:sz w:val="18"/>
                <w:szCs w:val="18"/>
              </w:rPr>
            </w:pPr>
            <w:r w:rsidRPr="001D14E5">
              <w:rPr>
                <w:rFonts w:cstheme="minorHAnsi"/>
                <w:sz w:val="18"/>
                <w:szCs w:val="18"/>
                <w:shd w:val="clear" w:color="auto" w:fill="FFFFFF"/>
              </w:rPr>
              <w:t>The user is not required to provide authorization at any stage</w:t>
            </w:r>
          </w:p>
          <w:p w:rsidR="00F2304E" w:rsidRPr="001D14E5" w:rsidRDefault="00F2304E" w:rsidP="00547FDE">
            <w:pPr>
              <w:pStyle w:val="ListParagraph"/>
              <w:numPr>
                <w:ilvl w:val="0"/>
                <w:numId w:val="7"/>
              </w:numPr>
              <w:jc w:val="both"/>
              <w:rPr>
                <w:rFonts w:cstheme="minorHAnsi"/>
                <w:sz w:val="18"/>
                <w:szCs w:val="18"/>
              </w:rPr>
            </w:pPr>
            <w:r>
              <w:rPr>
                <w:rFonts w:cstheme="minorHAnsi"/>
                <w:sz w:val="18"/>
                <w:szCs w:val="18"/>
                <w:shd w:val="clear" w:color="auto" w:fill="FFFFFF"/>
              </w:rPr>
              <w:t xml:space="preserve">The client needs to provide secure storage for client id and secret; and access token. </w:t>
            </w:r>
          </w:p>
          <w:p w:rsidR="00F2304E" w:rsidRPr="0045777D" w:rsidRDefault="00F2304E" w:rsidP="00547FDE">
            <w:pPr>
              <w:pStyle w:val="ListParagraph"/>
              <w:numPr>
                <w:ilvl w:val="0"/>
                <w:numId w:val="7"/>
              </w:numPr>
              <w:jc w:val="both"/>
              <w:rPr>
                <w:rFonts w:cstheme="minorHAnsi"/>
                <w:b/>
                <w:sz w:val="18"/>
                <w:szCs w:val="18"/>
              </w:rPr>
            </w:pPr>
            <w:r w:rsidRPr="0045777D">
              <w:rPr>
                <w:b/>
                <w:sz w:val="18"/>
                <w:szCs w:val="18"/>
              </w:rPr>
              <w:t>Used for application access</w:t>
            </w:r>
            <w:r w:rsidR="0045777D" w:rsidRPr="0045777D">
              <w:rPr>
                <w:b/>
                <w:sz w:val="18"/>
                <w:szCs w:val="18"/>
              </w:rPr>
              <w:t xml:space="preserve"> in a scenario </w:t>
            </w:r>
            <w:r w:rsidRPr="0045777D">
              <w:rPr>
                <w:b/>
                <w:sz w:val="18"/>
                <w:szCs w:val="18"/>
              </w:rPr>
              <w:t>without a resource owner</w:t>
            </w:r>
          </w:p>
        </w:tc>
      </w:tr>
      <w:tr w:rsidR="00F2304E" w:rsidRPr="00651A8C" w:rsidTr="00547FDE">
        <w:trPr>
          <w:trHeight w:val="1871"/>
        </w:trPr>
        <w:tc>
          <w:tcPr>
            <w:tcW w:w="508" w:type="dxa"/>
          </w:tcPr>
          <w:p w:rsidR="00F2304E" w:rsidRPr="001D14E5" w:rsidRDefault="00F2304E" w:rsidP="00547FDE">
            <w:pPr>
              <w:jc w:val="both"/>
              <w:rPr>
                <w:sz w:val="18"/>
                <w:szCs w:val="18"/>
              </w:rPr>
            </w:pPr>
            <w:r w:rsidRPr="001D14E5">
              <w:rPr>
                <w:sz w:val="18"/>
                <w:szCs w:val="18"/>
              </w:rPr>
              <w:t>3</w:t>
            </w:r>
          </w:p>
        </w:tc>
        <w:tc>
          <w:tcPr>
            <w:tcW w:w="1680" w:type="dxa"/>
          </w:tcPr>
          <w:p w:rsidR="00F2304E" w:rsidRPr="001D14E5" w:rsidRDefault="00F2304E" w:rsidP="00547FDE">
            <w:pPr>
              <w:jc w:val="both"/>
              <w:rPr>
                <w:sz w:val="18"/>
                <w:szCs w:val="18"/>
              </w:rPr>
            </w:pPr>
            <w:r w:rsidRPr="001D14E5">
              <w:rPr>
                <w:sz w:val="18"/>
                <w:szCs w:val="18"/>
              </w:rPr>
              <w:t>Password</w:t>
            </w:r>
          </w:p>
        </w:tc>
        <w:tc>
          <w:tcPr>
            <w:tcW w:w="7724" w:type="dxa"/>
          </w:tcPr>
          <w:p w:rsidR="00F2304E" w:rsidRPr="001D14E5" w:rsidRDefault="00F2304E" w:rsidP="00547FDE">
            <w:pPr>
              <w:pStyle w:val="ListParagraph"/>
              <w:numPr>
                <w:ilvl w:val="0"/>
                <w:numId w:val="5"/>
              </w:numPr>
              <w:jc w:val="both"/>
              <w:rPr>
                <w:rFonts w:cstheme="minorHAnsi"/>
                <w:sz w:val="18"/>
                <w:szCs w:val="18"/>
              </w:rPr>
            </w:pPr>
            <w:r w:rsidRPr="001D14E5">
              <w:rPr>
                <w:rFonts w:cstheme="minorHAnsi"/>
                <w:sz w:val="18"/>
                <w:szCs w:val="18"/>
                <w:shd w:val="clear" w:color="auto" w:fill="FFFFFF"/>
              </w:rPr>
              <w:t xml:space="preserve">The user provides the application with a user name and password. Then, the client will directly contact the provider API to request an access token. </w:t>
            </w:r>
          </w:p>
          <w:p w:rsidR="00F2304E" w:rsidRPr="001D14E5" w:rsidRDefault="00F2304E" w:rsidP="00547FDE">
            <w:pPr>
              <w:pStyle w:val="ListParagraph"/>
              <w:numPr>
                <w:ilvl w:val="0"/>
                <w:numId w:val="5"/>
              </w:numPr>
              <w:jc w:val="both"/>
              <w:rPr>
                <w:rFonts w:cstheme="minorHAnsi"/>
                <w:sz w:val="18"/>
                <w:szCs w:val="18"/>
              </w:rPr>
            </w:pPr>
            <w:r w:rsidRPr="001D14E5">
              <w:rPr>
                <w:rFonts w:cstheme="minorHAnsi"/>
                <w:sz w:val="18"/>
                <w:szCs w:val="18"/>
                <w:shd w:val="clear" w:color="auto" w:fill="FFFFFF"/>
              </w:rPr>
              <w:t>This has an advantage over the application using the password directly, because the validity of the access token or client ID can later be revoked without impacting other applications that do not need their access revoked.</w:t>
            </w:r>
          </w:p>
          <w:p w:rsidR="00F2304E" w:rsidRPr="001D14E5" w:rsidRDefault="00F2304E" w:rsidP="00547FDE">
            <w:pPr>
              <w:pStyle w:val="ListParagraph"/>
              <w:numPr>
                <w:ilvl w:val="0"/>
                <w:numId w:val="5"/>
              </w:numPr>
              <w:jc w:val="both"/>
              <w:rPr>
                <w:rFonts w:cstheme="minorHAnsi"/>
                <w:sz w:val="18"/>
                <w:szCs w:val="18"/>
              </w:rPr>
            </w:pPr>
            <w:r w:rsidRPr="001D14E5">
              <w:rPr>
                <w:rFonts w:cstheme="minorHAnsi"/>
                <w:sz w:val="18"/>
                <w:szCs w:val="18"/>
                <w:shd w:val="clear" w:color="auto" w:fill="FFFFFF"/>
              </w:rPr>
              <w:t>Application must be trusted to not store the user name and password.</w:t>
            </w:r>
          </w:p>
          <w:p w:rsidR="00F2304E" w:rsidRPr="0045777D" w:rsidRDefault="00F2304E" w:rsidP="00547FDE">
            <w:pPr>
              <w:pStyle w:val="ListParagraph"/>
              <w:numPr>
                <w:ilvl w:val="0"/>
                <w:numId w:val="5"/>
              </w:numPr>
              <w:rPr>
                <w:rFonts w:cstheme="minorHAnsi"/>
                <w:b/>
                <w:sz w:val="18"/>
                <w:szCs w:val="18"/>
              </w:rPr>
            </w:pPr>
            <w:r w:rsidRPr="0045777D">
              <w:rPr>
                <w:b/>
                <w:sz w:val="18"/>
                <w:szCs w:val="18"/>
              </w:rPr>
              <w:t xml:space="preserve">Used for logging in a username and password and if the resource owner trusts the client and willing to share credentials to the client.  </w:t>
            </w:r>
          </w:p>
        </w:tc>
      </w:tr>
      <w:tr w:rsidR="00F2304E" w:rsidRPr="00651A8C" w:rsidTr="00547FDE">
        <w:trPr>
          <w:trHeight w:val="1348"/>
        </w:trPr>
        <w:tc>
          <w:tcPr>
            <w:tcW w:w="508" w:type="dxa"/>
          </w:tcPr>
          <w:p w:rsidR="00F2304E" w:rsidRPr="001D14E5" w:rsidRDefault="00F2304E" w:rsidP="00547FDE">
            <w:pPr>
              <w:jc w:val="both"/>
              <w:rPr>
                <w:sz w:val="18"/>
                <w:szCs w:val="18"/>
              </w:rPr>
            </w:pPr>
            <w:r w:rsidRPr="001D14E5">
              <w:rPr>
                <w:sz w:val="18"/>
                <w:szCs w:val="18"/>
              </w:rPr>
              <w:t>4</w:t>
            </w:r>
          </w:p>
        </w:tc>
        <w:tc>
          <w:tcPr>
            <w:tcW w:w="1680" w:type="dxa"/>
          </w:tcPr>
          <w:p w:rsidR="00F2304E" w:rsidRPr="001D14E5" w:rsidRDefault="00F2304E" w:rsidP="00547FDE">
            <w:pPr>
              <w:jc w:val="both"/>
              <w:rPr>
                <w:sz w:val="18"/>
                <w:szCs w:val="18"/>
              </w:rPr>
            </w:pPr>
            <w:r w:rsidRPr="001D14E5">
              <w:rPr>
                <w:sz w:val="18"/>
                <w:szCs w:val="18"/>
              </w:rPr>
              <w:t>Implicit</w:t>
            </w:r>
          </w:p>
        </w:tc>
        <w:tc>
          <w:tcPr>
            <w:tcW w:w="7724" w:type="dxa"/>
          </w:tcPr>
          <w:p w:rsidR="00F2304E" w:rsidRPr="001D14E5" w:rsidRDefault="00F2304E" w:rsidP="00547FDE">
            <w:pPr>
              <w:pStyle w:val="ListParagraph"/>
              <w:numPr>
                <w:ilvl w:val="0"/>
                <w:numId w:val="9"/>
              </w:numPr>
              <w:rPr>
                <w:rFonts w:cstheme="minorHAnsi"/>
                <w:sz w:val="18"/>
                <w:szCs w:val="18"/>
              </w:rPr>
            </w:pPr>
            <w:r w:rsidRPr="001D14E5">
              <w:rPr>
                <w:rFonts w:cstheme="minorHAnsi"/>
                <w:sz w:val="18"/>
                <w:szCs w:val="18"/>
                <w:shd w:val="clear" w:color="auto" w:fill="FFFFFF"/>
              </w:rPr>
              <w:t>Application requests an access token from the gateway server and the user grants permission, at which point an access token is provided to the user, who must then pass the token to the application</w:t>
            </w:r>
          </w:p>
          <w:p w:rsidR="00F2304E" w:rsidRPr="00622A39" w:rsidRDefault="00F2304E" w:rsidP="00547FDE">
            <w:pPr>
              <w:pStyle w:val="ListParagraph"/>
              <w:numPr>
                <w:ilvl w:val="0"/>
                <w:numId w:val="9"/>
              </w:numPr>
              <w:rPr>
                <w:rFonts w:cstheme="minorHAnsi"/>
                <w:sz w:val="18"/>
                <w:szCs w:val="18"/>
              </w:rPr>
            </w:pPr>
            <w:r w:rsidRPr="001D14E5">
              <w:rPr>
                <w:sz w:val="18"/>
                <w:szCs w:val="18"/>
              </w:rPr>
              <w:t>It was previous recommended for clients without a secret, but has been suspended by using Authorization Code grant with no secret.</w:t>
            </w:r>
          </w:p>
          <w:p w:rsidR="00F2304E" w:rsidRPr="0045777D" w:rsidRDefault="00F2304E" w:rsidP="00547FDE">
            <w:pPr>
              <w:pStyle w:val="ListParagraph"/>
              <w:numPr>
                <w:ilvl w:val="0"/>
                <w:numId w:val="9"/>
              </w:numPr>
              <w:rPr>
                <w:rFonts w:cstheme="minorHAnsi"/>
                <w:b/>
                <w:sz w:val="18"/>
                <w:szCs w:val="18"/>
              </w:rPr>
            </w:pPr>
            <w:r w:rsidRPr="0045777D">
              <w:rPr>
                <w:b/>
                <w:sz w:val="18"/>
                <w:szCs w:val="18"/>
              </w:rPr>
              <w:t>Used for clients that do not securely store the refresh token, client</w:t>
            </w:r>
            <w:r w:rsidR="0045777D" w:rsidRPr="0045777D">
              <w:rPr>
                <w:b/>
                <w:sz w:val="18"/>
                <w:szCs w:val="18"/>
              </w:rPr>
              <w:t xml:space="preserve"> id and secret</w:t>
            </w:r>
          </w:p>
        </w:tc>
      </w:tr>
    </w:tbl>
    <w:p w:rsidR="00F2304E" w:rsidRPr="00457E41" w:rsidRDefault="00F2304E" w:rsidP="00457E41">
      <w:pPr>
        <w:jc w:val="both"/>
        <w:rPr>
          <w:b/>
        </w:rPr>
      </w:pPr>
    </w:p>
    <w:p w:rsidR="00976D18" w:rsidRPr="00216688" w:rsidRDefault="003D461A" w:rsidP="00CF12F2">
      <w:pPr>
        <w:pStyle w:val="ListParagraph"/>
        <w:numPr>
          <w:ilvl w:val="0"/>
          <w:numId w:val="1"/>
        </w:numPr>
        <w:jc w:val="both"/>
        <w:rPr>
          <w:b/>
          <w:color w:val="5B9BD5" w:themeColor="accent1"/>
        </w:rPr>
      </w:pPr>
      <w:r w:rsidRPr="00216688">
        <w:rPr>
          <w:b/>
          <w:color w:val="5B9BD5" w:themeColor="accent1"/>
        </w:rPr>
        <w:t>OA</w:t>
      </w:r>
      <w:r w:rsidR="00976D18" w:rsidRPr="00216688">
        <w:rPr>
          <w:b/>
          <w:color w:val="5B9BD5" w:themeColor="accent1"/>
        </w:rPr>
        <w:t>uth Token (s)</w:t>
      </w:r>
    </w:p>
    <w:p w:rsidR="00976D18" w:rsidRPr="00CA4D8F" w:rsidRDefault="00976D18" w:rsidP="00CF12F2">
      <w:pPr>
        <w:pStyle w:val="ListParagraph"/>
        <w:numPr>
          <w:ilvl w:val="0"/>
          <w:numId w:val="2"/>
        </w:numPr>
        <w:jc w:val="both"/>
      </w:pPr>
      <w:r w:rsidRPr="00CA4D8F">
        <w:t xml:space="preserve">There are two types of access token </w:t>
      </w:r>
    </w:p>
    <w:p w:rsidR="00976D18" w:rsidRPr="00CA4D8F" w:rsidRDefault="00976D18" w:rsidP="00CF12F2">
      <w:pPr>
        <w:pStyle w:val="ListParagraph"/>
        <w:numPr>
          <w:ilvl w:val="1"/>
          <w:numId w:val="1"/>
        </w:numPr>
        <w:jc w:val="both"/>
      </w:pPr>
      <w:r w:rsidRPr="00216688">
        <w:rPr>
          <w:b/>
          <w:color w:val="5B9BD5" w:themeColor="accent1"/>
        </w:rPr>
        <w:t>User Token</w:t>
      </w:r>
      <w:r w:rsidR="003437A5" w:rsidRPr="00216688">
        <w:rPr>
          <w:b/>
          <w:color w:val="5B9BD5" w:themeColor="accent1"/>
        </w:rPr>
        <w:t xml:space="preserve"> </w:t>
      </w:r>
      <w:r w:rsidR="00751820" w:rsidRPr="00216688">
        <w:rPr>
          <w:b/>
          <w:color w:val="5B9BD5" w:themeColor="accent1"/>
        </w:rPr>
        <w:t>(Three Legged OAuth)</w:t>
      </w:r>
      <w:r w:rsidRPr="00216688">
        <w:rPr>
          <w:b/>
          <w:color w:val="5B9BD5" w:themeColor="accent1"/>
        </w:rPr>
        <w:t>:</w:t>
      </w:r>
      <w:r w:rsidRPr="00216688">
        <w:rPr>
          <w:color w:val="5B9BD5" w:themeColor="accent1"/>
        </w:rPr>
        <w:t xml:space="preserve"> </w:t>
      </w:r>
      <w:r w:rsidR="00751820" w:rsidRPr="00CA4D8F">
        <w:t>authentication and authorization by user role. User controls as what data shall be accessed by a given user based on hi</w:t>
      </w:r>
      <w:r w:rsidR="00030248">
        <w:t xml:space="preserve">s grant types. User credentials </w:t>
      </w:r>
      <w:r w:rsidR="00751820" w:rsidRPr="00CA4D8F">
        <w:t>are</w:t>
      </w:r>
      <w:r w:rsidR="00030248">
        <w:t xml:space="preserve"> </w:t>
      </w:r>
      <w:r w:rsidR="00751820" w:rsidRPr="00CA4D8F">
        <w:t xml:space="preserve">authenticated against an identity stores/management like Active Directory (LDAP). </w:t>
      </w:r>
    </w:p>
    <w:p w:rsidR="00751820" w:rsidRPr="00CA4D8F" w:rsidRDefault="00751820" w:rsidP="00CF12F2">
      <w:pPr>
        <w:pStyle w:val="ListParagraph"/>
        <w:numPr>
          <w:ilvl w:val="1"/>
          <w:numId w:val="1"/>
        </w:numPr>
        <w:jc w:val="both"/>
      </w:pPr>
      <w:r w:rsidRPr="00216688">
        <w:rPr>
          <w:b/>
          <w:color w:val="5B9BD5" w:themeColor="accent1"/>
        </w:rPr>
        <w:t>Application Token (Two Legged OAuth):</w:t>
      </w:r>
      <w:r w:rsidRPr="00216688">
        <w:rPr>
          <w:color w:val="5B9BD5" w:themeColor="accent1"/>
        </w:rPr>
        <w:t xml:space="preserve"> </w:t>
      </w:r>
      <w:r w:rsidRPr="00CA4D8F">
        <w:t xml:space="preserve">Authentication and authorization is straightforward. Client application is registered in API Connect with a client id and secret. The client application will invoke an </w:t>
      </w:r>
      <w:r w:rsidRPr="00CA4D8F">
        <w:rPr>
          <w:b/>
        </w:rPr>
        <w:t>OAuth access token endpoint, passing client ID and secret</w:t>
      </w:r>
      <w:r w:rsidRPr="00CA4D8F">
        <w:t xml:space="preserve"> to retrieve the token to get access to services on the resource server. </w:t>
      </w:r>
      <w:r w:rsidR="00490320">
        <w:t xml:space="preserve">We can use this token flavor for our domain. </w:t>
      </w:r>
    </w:p>
    <w:p w:rsidR="003D461A" w:rsidRPr="00CA4D8F" w:rsidRDefault="00535CDB" w:rsidP="00CF12F2">
      <w:pPr>
        <w:jc w:val="both"/>
      </w:pPr>
      <w:r>
        <w:rPr>
          <w:b/>
        </w:rPr>
        <w:t xml:space="preserve">           </w:t>
      </w:r>
      <w:r w:rsidR="003D461A" w:rsidRPr="00216688">
        <w:rPr>
          <w:b/>
          <w:color w:val="5B9BD5" w:themeColor="accent1"/>
        </w:rPr>
        <w:t>Application Token:</w:t>
      </w:r>
    </w:p>
    <w:p w:rsidR="00393441" w:rsidRDefault="003D461A" w:rsidP="00CF12F2">
      <w:pPr>
        <w:pStyle w:val="ListParagraph"/>
        <w:numPr>
          <w:ilvl w:val="0"/>
          <w:numId w:val="2"/>
        </w:numPr>
        <w:jc w:val="both"/>
      </w:pPr>
      <w:r w:rsidRPr="00CA4D8F">
        <w:t xml:space="preserve">In application grant types, application may need an access token to act on behalf of themselves rather that a user. For example, </w:t>
      </w:r>
      <w:r w:rsidR="002F53C1" w:rsidRPr="00CA4D8F">
        <w:t>the service may provide a way for application to update their own information such as their website URL or icon, or they may wish to get sta</w:t>
      </w:r>
      <w:r w:rsidR="00393441">
        <w:t>tistics about users of the app.</w:t>
      </w:r>
    </w:p>
    <w:p w:rsidR="002F53C1" w:rsidRPr="00CA4D8F" w:rsidRDefault="002F53C1" w:rsidP="00CF12F2">
      <w:pPr>
        <w:pStyle w:val="ListParagraph"/>
        <w:numPr>
          <w:ilvl w:val="0"/>
          <w:numId w:val="2"/>
        </w:numPr>
        <w:jc w:val="both"/>
      </w:pPr>
      <w:r w:rsidRPr="00CA4D8F">
        <w:t xml:space="preserve">In this case, application need a way to get an access token for their own account, outside of the context of any specific user. OAuth provide the client credentials grant type for this purpose. </w:t>
      </w:r>
    </w:p>
    <w:p w:rsidR="002F53C1" w:rsidRPr="00CA4D8F" w:rsidRDefault="000D3797" w:rsidP="00CF12F2">
      <w:pPr>
        <w:ind w:left="720"/>
        <w:jc w:val="both"/>
        <w:rPr>
          <w:b/>
        </w:rPr>
      </w:pPr>
      <w:r>
        <w:rPr>
          <w:b/>
        </w:rPr>
        <w:lastRenderedPageBreak/>
        <w:t xml:space="preserve">     </w:t>
      </w:r>
      <w:r w:rsidR="00645D87" w:rsidRPr="00216688">
        <w:rPr>
          <w:b/>
          <w:color w:val="5B9BD5" w:themeColor="accent1"/>
        </w:rPr>
        <w:t>Token</w:t>
      </w:r>
      <w:r w:rsidR="002F53C1" w:rsidRPr="00216688">
        <w:rPr>
          <w:b/>
          <w:color w:val="5B9BD5" w:themeColor="accent1"/>
        </w:rPr>
        <w:t xml:space="preserve"> flow:  </w:t>
      </w:r>
    </w:p>
    <w:p w:rsidR="008A1C78" w:rsidRPr="00CA4D8F" w:rsidRDefault="008A1C78" w:rsidP="00CF12F2">
      <w:pPr>
        <w:pStyle w:val="ListParagraph"/>
        <w:numPr>
          <w:ilvl w:val="0"/>
          <w:numId w:val="3"/>
        </w:numPr>
        <w:jc w:val="both"/>
      </w:pPr>
      <w:r w:rsidRPr="00CA4D8F">
        <w:t xml:space="preserve">Consuming application register itself </w:t>
      </w:r>
      <w:r w:rsidR="00BE4F95">
        <w:t xml:space="preserve">in </w:t>
      </w:r>
      <w:r w:rsidRPr="00CA4D8F">
        <w:t>API</w:t>
      </w:r>
      <w:r w:rsidR="00601D19">
        <w:t xml:space="preserve"> </w:t>
      </w:r>
      <w:r w:rsidRPr="00CA4D8F">
        <w:t>M</w:t>
      </w:r>
      <w:r w:rsidR="00601D19">
        <w:t>anager</w:t>
      </w:r>
      <w:r w:rsidRPr="00CA4D8F">
        <w:t>/developer portal to get client id and secret</w:t>
      </w:r>
    </w:p>
    <w:p w:rsidR="008A1C78" w:rsidRPr="00CA4D8F" w:rsidRDefault="008A1C78" w:rsidP="00CF12F2">
      <w:pPr>
        <w:pStyle w:val="ListParagraph"/>
        <w:numPr>
          <w:ilvl w:val="0"/>
          <w:numId w:val="3"/>
        </w:numPr>
        <w:jc w:val="both"/>
      </w:pPr>
      <w:r w:rsidRPr="00CA4D8F">
        <w:t>Consuming application needs to subscribe the OAuth provider API</w:t>
      </w:r>
    </w:p>
    <w:p w:rsidR="002F53C1" w:rsidRDefault="002F53C1" w:rsidP="00CF12F2">
      <w:pPr>
        <w:pStyle w:val="ListParagraph"/>
        <w:numPr>
          <w:ilvl w:val="0"/>
          <w:numId w:val="3"/>
        </w:numPr>
        <w:jc w:val="both"/>
      </w:pPr>
      <w:r w:rsidRPr="00CA4D8F">
        <w:t>Con</w:t>
      </w:r>
      <w:r w:rsidR="00601D19">
        <w:t xml:space="preserve">suming applications invokes API Manager OAuth </w:t>
      </w:r>
      <w:r w:rsidRPr="00CA4D8F">
        <w:t xml:space="preserve">token </w:t>
      </w:r>
      <w:r w:rsidR="00601D19">
        <w:t>provider endpoint</w:t>
      </w:r>
      <w:r w:rsidRPr="00CA4D8F">
        <w:t xml:space="preserve">, passing the OAuth parameters </w:t>
      </w:r>
      <w:r w:rsidRPr="00BE4F95">
        <w:rPr>
          <w:b/>
        </w:rPr>
        <w:t>(</w:t>
      </w:r>
      <w:proofErr w:type="spellStart"/>
      <w:r w:rsidRPr="00BE4F95">
        <w:rPr>
          <w:b/>
        </w:rPr>
        <w:t>grant_type</w:t>
      </w:r>
      <w:proofErr w:type="spellEnd"/>
      <w:r w:rsidRPr="00BE4F95">
        <w:rPr>
          <w:b/>
        </w:rPr>
        <w:t>, scope, client id and secret)</w:t>
      </w:r>
      <w:r w:rsidR="00070775">
        <w:t xml:space="preserve"> to get an access token.</w:t>
      </w:r>
    </w:p>
    <w:p w:rsidR="00601D19" w:rsidRPr="00CA4D8F" w:rsidRDefault="00601D19" w:rsidP="00CF12F2">
      <w:pPr>
        <w:pStyle w:val="ListParagraph"/>
        <w:numPr>
          <w:ilvl w:val="0"/>
          <w:numId w:val="3"/>
        </w:numPr>
        <w:jc w:val="both"/>
      </w:pPr>
      <w:r>
        <w:t xml:space="preserve">API Manager validates the OAuth parameters </w:t>
      </w:r>
    </w:p>
    <w:p w:rsidR="002F53C1" w:rsidRPr="00CA4D8F" w:rsidRDefault="002F53C1" w:rsidP="00CF12F2">
      <w:pPr>
        <w:pStyle w:val="ListParagraph"/>
        <w:numPr>
          <w:ilvl w:val="0"/>
          <w:numId w:val="3"/>
        </w:numPr>
        <w:jc w:val="both"/>
      </w:pPr>
      <w:r w:rsidRPr="00CA4D8F">
        <w:t>API</w:t>
      </w:r>
      <w:r w:rsidR="00601D19">
        <w:t xml:space="preserve"> Manager</w:t>
      </w:r>
      <w:r w:rsidRPr="00CA4D8F">
        <w:t xml:space="preserve"> returns an OAuth token to the consuming application </w:t>
      </w:r>
    </w:p>
    <w:p w:rsidR="002F53C1" w:rsidRPr="00CA4D8F" w:rsidRDefault="002F53C1" w:rsidP="00CF12F2">
      <w:pPr>
        <w:pStyle w:val="ListParagraph"/>
        <w:numPr>
          <w:ilvl w:val="0"/>
          <w:numId w:val="3"/>
        </w:numPr>
        <w:jc w:val="both"/>
      </w:pPr>
      <w:r w:rsidRPr="00CA4D8F">
        <w:t xml:space="preserve">Consuming application </w:t>
      </w:r>
      <w:r w:rsidR="00C150BC">
        <w:t>calls</w:t>
      </w:r>
      <w:r w:rsidRPr="00CA4D8F">
        <w:t xml:space="preserve"> the API</w:t>
      </w:r>
      <w:r w:rsidR="009A79A7" w:rsidRPr="00CA4D8F">
        <w:t xml:space="preserve"> endpoint</w:t>
      </w:r>
      <w:r w:rsidRPr="00CA4D8F">
        <w:t xml:space="preserve"> with the access token </w:t>
      </w:r>
    </w:p>
    <w:p w:rsidR="00FB75F9" w:rsidRPr="00CA4D8F" w:rsidRDefault="00FB75F9" w:rsidP="00CF12F2">
      <w:pPr>
        <w:pStyle w:val="ListParagraph"/>
        <w:numPr>
          <w:ilvl w:val="0"/>
          <w:numId w:val="3"/>
        </w:numPr>
        <w:jc w:val="both"/>
      </w:pPr>
      <w:r w:rsidRPr="00CA4D8F">
        <w:t xml:space="preserve">If the token is valid and not expired, the resource server/API will return a response </w:t>
      </w:r>
    </w:p>
    <w:p w:rsidR="00280AE6" w:rsidRDefault="009A79A7" w:rsidP="00CF12F2">
      <w:pPr>
        <w:jc w:val="both"/>
      </w:pPr>
      <w:r w:rsidRPr="00CA4D8F">
        <w:rPr>
          <w:b/>
        </w:rPr>
        <w:t>Note:</w:t>
      </w:r>
      <w:r w:rsidRPr="00CA4D8F">
        <w:t xml:space="preserve"> </w:t>
      </w:r>
      <w:r w:rsidR="003D461A" w:rsidRPr="00CA4D8F">
        <w:t>There is no user interaction in the generation of an access token</w:t>
      </w:r>
    </w:p>
    <w:p w:rsidR="00216688" w:rsidRDefault="00216688" w:rsidP="00CF12F2">
      <w:pPr>
        <w:jc w:val="both"/>
      </w:pPr>
    </w:p>
    <w:p w:rsidR="003B30C8" w:rsidRPr="009B1B34" w:rsidRDefault="000D3797" w:rsidP="000A1865">
      <w:pPr>
        <w:rPr>
          <w:b/>
          <w:color w:val="5B9BD5" w:themeColor="accent1"/>
          <w:sz w:val="24"/>
        </w:rPr>
      </w:pPr>
      <w:r w:rsidRPr="00216688">
        <w:rPr>
          <w:b/>
          <w:color w:val="5B9BD5" w:themeColor="accent1"/>
          <w:sz w:val="24"/>
        </w:rPr>
        <w:t xml:space="preserve">Sample </w:t>
      </w:r>
      <w:r w:rsidR="00D51391">
        <w:rPr>
          <w:b/>
          <w:color w:val="5B9BD5" w:themeColor="accent1"/>
          <w:sz w:val="24"/>
        </w:rPr>
        <w:t xml:space="preserve">OAuth </w:t>
      </w:r>
      <w:r w:rsidR="00AC7949">
        <w:rPr>
          <w:b/>
          <w:color w:val="5B9BD5" w:themeColor="accent1"/>
          <w:sz w:val="24"/>
        </w:rPr>
        <w:t>Client Credentials grant type</w:t>
      </w:r>
      <w:r w:rsidR="000A1865" w:rsidRPr="00216688">
        <w:rPr>
          <w:b/>
          <w:color w:val="5B9BD5" w:themeColor="accent1"/>
          <w:sz w:val="24"/>
        </w:rPr>
        <w:t xml:space="preserve"> </w:t>
      </w:r>
      <w:r w:rsidR="00D51391">
        <w:rPr>
          <w:b/>
          <w:color w:val="5B9BD5" w:themeColor="accent1"/>
          <w:sz w:val="24"/>
        </w:rPr>
        <w:t xml:space="preserve">Implementation </w:t>
      </w:r>
      <w:r w:rsidRPr="00216688">
        <w:rPr>
          <w:b/>
          <w:color w:val="5B9BD5" w:themeColor="accent1"/>
          <w:sz w:val="24"/>
        </w:rPr>
        <w:t>in IBM API Connect</w:t>
      </w:r>
    </w:p>
    <w:p w:rsidR="005817CD" w:rsidRDefault="005817CD" w:rsidP="00CF12F2">
      <w:pPr>
        <w:jc w:val="both"/>
      </w:pPr>
      <w:r w:rsidRPr="005817CD">
        <w:rPr>
          <w:b/>
        </w:rPr>
        <w:t>OAuth Provider API Name:</w:t>
      </w:r>
      <w:r>
        <w:rPr>
          <w:b/>
        </w:rPr>
        <w:t xml:space="preserve"> </w:t>
      </w:r>
      <w:r w:rsidR="00E51212" w:rsidRPr="00E51212">
        <w:t>Oauth2.0ProviderDemo-ApplicationFlow</w:t>
      </w:r>
    </w:p>
    <w:p w:rsidR="00B27646" w:rsidRDefault="0045777D" w:rsidP="00CF12F2">
      <w:pPr>
        <w:jc w:val="both"/>
        <w:rPr>
          <w:b/>
        </w:rPr>
      </w:pPr>
      <w:r>
        <w:rPr>
          <w:b/>
        </w:rPr>
        <w:t xml:space="preserve">Access Token </w:t>
      </w:r>
      <w:r w:rsidR="005817CD" w:rsidRPr="005817CD">
        <w:rPr>
          <w:b/>
        </w:rPr>
        <w:t xml:space="preserve">URL: </w:t>
      </w:r>
    </w:p>
    <w:p w:rsidR="005817CD" w:rsidRDefault="00B27646" w:rsidP="00CF12F2">
      <w:pPr>
        <w:jc w:val="both"/>
        <w:rPr>
          <w:rFonts w:ascii="Helvetica" w:hAnsi="Helvetica" w:cs="Helvetica"/>
          <w:color w:val="505050"/>
          <w:sz w:val="18"/>
          <w:szCs w:val="18"/>
          <w:shd w:val="clear" w:color="auto" w:fill="FFFFFF"/>
        </w:rPr>
      </w:pPr>
      <w:r>
        <w:rPr>
          <w:b/>
        </w:rPr>
        <w:t xml:space="preserve">              </w:t>
      </w:r>
      <w:hyperlink r:id="rId8" w:history="1">
        <w:r w:rsidRPr="00A97E97">
          <w:rPr>
            <w:rStyle w:val="Hyperlink"/>
            <w:rFonts w:ascii="Helvetica" w:hAnsi="Helvetica" w:cs="Helvetica"/>
            <w:sz w:val="18"/>
            <w:szCs w:val="18"/>
            <w:shd w:val="clear" w:color="auto" w:fill="FFFFFF"/>
          </w:rPr>
          <w:t>https://dev-apicgw.humana.com:48022/humana/dev/oauth20providerapi-applicationflow/oauth2/token</w:t>
        </w:r>
      </w:hyperlink>
      <w:r>
        <w:rPr>
          <w:rFonts w:ascii="Helvetica" w:hAnsi="Helvetica" w:cs="Helvetica"/>
          <w:color w:val="505050"/>
          <w:sz w:val="18"/>
          <w:szCs w:val="18"/>
          <w:shd w:val="clear" w:color="auto" w:fill="FFFFFF"/>
        </w:rPr>
        <w:t xml:space="preserve"> </w:t>
      </w:r>
    </w:p>
    <w:p w:rsidR="00B27646" w:rsidRPr="00B27646" w:rsidRDefault="00E51212" w:rsidP="00CF12F2">
      <w:pPr>
        <w:jc w:val="both"/>
        <w:rPr>
          <w:rFonts w:ascii="Helvetica" w:hAnsi="Helvetica" w:cs="Helvetica"/>
          <w:b/>
          <w:sz w:val="18"/>
          <w:szCs w:val="18"/>
          <w:shd w:val="clear" w:color="auto" w:fill="FFFFFF"/>
        </w:rPr>
      </w:pPr>
      <w:r>
        <w:rPr>
          <w:rFonts w:ascii="Helvetica" w:hAnsi="Helvetica" w:cs="Helvetica"/>
          <w:b/>
          <w:sz w:val="18"/>
          <w:szCs w:val="18"/>
          <w:shd w:val="clear" w:color="auto" w:fill="FFFFFF"/>
        </w:rPr>
        <w:t>Grant type</w:t>
      </w:r>
      <w:r w:rsidR="00B27646" w:rsidRPr="00B27646">
        <w:rPr>
          <w:rFonts w:ascii="Helvetica" w:hAnsi="Helvetica" w:cs="Helvetica"/>
          <w:b/>
          <w:sz w:val="18"/>
          <w:szCs w:val="18"/>
          <w:shd w:val="clear" w:color="auto" w:fill="FFFFFF"/>
        </w:rPr>
        <w:t xml:space="preserve">: </w:t>
      </w:r>
      <w:r w:rsidR="00B27646" w:rsidRPr="004F5FB9">
        <w:rPr>
          <w:rFonts w:ascii="Helvetica" w:hAnsi="Helvetica" w:cs="Helvetica"/>
          <w:sz w:val="18"/>
          <w:szCs w:val="18"/>
          <w:shd w:val="clear" w:color="auto" w:fill="FFFFFF"/>
        </w:rPr>
        <w:t>Application</w:t>
      </w:r>
      <w:r w:rsidR="004F5FB9" w:rsidRPr="004F5FB9">
        <w:rPr>
          <w:rFonts w:ascii="Helvetica" w:hAnsi="Helvetica" w:cs="Helvetica"/>
          <w:sz w:val="18"/>
          <w:szCs w:val="18"/>
          <w:shd w:val="clear" w:color="auto" w:fill="FFFFFF"/>
        </w:rPr>
        <w:t>/</w:t>
      </w:r>
      <w:proofErr w:type="spellStart"/>
      <w:r w:rsidR="004F5FB9" w:rsidRPr="004F5FB9">
        <w:rPr>
          <w:rFonts w:ascii="Helvetica" w:hAnsi="Helvetica" w:cs="Helvetica"/>
          <w:sz w:val="18"/>
          <w:szCs w:val="18"/>
          <w:shd w:val="clear" w:color="auto" w:fill="FFFFFF"/>
        </w:rPr>
        <w:t>client_Credential</w:t>
      </w:r>
      <w:proofErr w:type="spellEnd"/>
      <w:r w:rsidR="004F5FB9">
        <w:rPr>
          <w:rFonts w:ascii="Helvetica" w:hAnsi="Helvetica" w:cs="Helvetica"/>
          <w:b/>
          <w:sz w:val="18"/>
          <w:szCs w:val="18"/>
          <w:shd w:val="clear" w:color="auto" w:fill="FFFFFF"/>
        </w:rPr>
        <w:t xml:space="preserve"> </w:t>
      </w:r>
      <w:bookmarkStart w:id="2" w:name="_GoBack"/>
      <w:bookmarkEnd w:id="2"/>
    </w:p>
    <w:p w:rsidR="00B27646" w:rsidRDefault="00B27646" w:rsidP="00CF12F2">
      <w:pPr>
        <w:jc w:val="both"/>
        <w:rPr>
          <w:rFonts w:ascii="Helvetica" w:hAnsi="Helvetica" w:cs="Helvetica"/>
          <w:sz w:val="18"/>
          <w:szCs w:val="18"/>
          <w:shd w:val="clear" w:color="auto" w:fill="FFFFFF"/>
        </w:rPr>
      </w:pPr>
      <w:r w:rsidRPr="00B27646">
        <w:rPr>
          <w:rFonts w:ascii="Helvetica" w:hAnsi="Helvetica" w:cs="Helvetica"/>
          <w:b/>
          <w:sz w:val="18"/>
          <w:szCs w:val="18"/>
          <w:shd w:val="clear" w:color="auto" w:fill="FFFFFF"/>
        </w:rPr>
        <w:t>Scope</w:t>
      </w:r>
      <w:r w:rsidRPr="00B27646">
        <w:rPr>
          <w:rFonts w:ascii="Helvetica" w:hAnsi="Helvetica" w:cs="Helvetica"/>
          <w:sz w:val="18"/>
          <w:szCs w:val="18"/>
          <w:shd w:val="clear" w:color="auto" w:fill="FFFFFF"/>
        </w:rPr>
        <w:t xml:space="preserve">: </w:t>
      </w:r>
      <w:proofErr w:type="spellStart"/>
      <w:r w:rsidRPr="00B27646">
        <w:rPr>
          <w:rFonts w:ascii="Helvetica" w:hAnsi="Helvetica" w:cs="Helvetica"/>
          <w:sz w:val="18"/>
          <w:szCs w:val="18"/>
          <w:shd w:val="clear" w:color="auto" w:fill="FFFFFF"/>
        </w:rPr>
        <w:t>jsontoxml</w:t>
      </w:r>
      <w:proofErr w:type="spellEnd"/>
    </w:p>
    <w:p w:rsidR="0093199E" w:rsidRPr="00B27646" w:rsidRDefault="0093199E" w:rsidP="00CF12F2">
      <w:pPr>
        <w:jc w:val="both"/>
      </w:pPr>
      <w:r w:rsidRPr="00152563">
        <w:rPr>
          <w:rFonts w:ascii="Helvetica" w:hAnsi="Helvetica" w:cs="Helvetica"/>
          <w:b/>
          <w:sz w:val="18"/>
          <w:szCs w:val="18"/>
          <w:shd w:val="clear" w:color="auto" w:fill="FFFFFF"/>
        </w:rPr>
        <w:t>Consuming APP:</w:t>
      </w:r>
      <w:r>
        <w:rPr>
          <w:rFonts w:ascii="Helvetica" w:hAnsi="Helvetica" w:cs="Helvetica"/>
          <w:sz w:val="18"/>
          <w:szCs w:val="18"/>
          <w:shd w:val="clear" w:color="auto" w:fill="FFFFFF"/>
        </w:rPr>
        <w:t xml:space="preserve"> </w:t>
      </w:r>
      <w:proofErr w:type="spellStart"/>
      <w:r>
        <w:rPr>
          <w:rFonts w:ascii="Helvetica" w:hAnsi="Helvetica" w:cs="Helvetica"/>
          <w:sz w:val="18"/>
          <w:szCs w:val="18"/>
          <w:shd w:val="clear" w:color="auto" w:fill="FFFFFF"/>
        </w:rPr>
        <w:t>TestApp_HCaaS</w:t>
      </w:r>
      <w:proofErr w:type="spellEnd"/>
    </w:p>
    <w:p w:rsidR="005817CD" w:rsidRPr="005817CD" w:rsidRDefault="005817CD" w:rsidP="00CF12F2">
      <w:pPr>
        <w:jc w:val="both"/>
      </w:pPr>
      <w:r w:rsidRPr="005817CD">
        <w:rPr>
          <w:b/>
        </w:rPr>
        <w:t xml:space="preserve">OAuth </w:t>
      </w:r>
      <w:r>
        <w:rPr>
          <w:b/>
        </w:rPr>
        <w:t>P</w:t>
      </w:r>
      <w:r w:rsidRPr="005817CD">
        <w:rPr>
          <w:b/>
        </w:rPr>
        <w:t xml:space="preserve">rotected </w:t>
      </w:r>
      <w:r w:rsidR="00F27A6D" w:rsidRPr="005817CD">
        <w:rPr>
          <w:b/>
        </w:rPr>
        <w:t>API</w:t>
      </w:r>
      <w:r w:rsidRPr="005817CD">
        <w:rPr>
          <w:b/>
        </w:rPr>
        <w:t xml:space="preserve"> Name:  </w:t>
      </w:r>
      <w:r w:rsidRPr="005817CD">
        <w:t>OAuth2.0ProtectedAPI 1.0.0</w:t>
      </w:r>
    </w:p>
    <w:p w:rsidR="00F27A6D" w:rsidRPr="00F27A6D" w:rsidRDefault="005817CD" w:rsidP="00CF12F2">
      <w:pPr>
        <w:jc w:val="both"/>
        <w:rPr>
          <w:rFonts w:ascii="Helvetica" w:hAnsi="Helvetica"/>
          <w:color w:val="505050"/>
          <w:sz w:val="18"/>
          <w:szCs w:val="18"/>
          <w:shd w:val="clear" w:color="auto" w:fill="FFFFFF"/>
        </w:rPr>
      </w:pPr>
      <w:r>
        <w:rPr>
          <w:b/>
          <w:sz w:val="24"/>
          <w:szCs w:val="24"/>
        </w:rPr>
        <w:t>API URL:</w:t>
      </w:r>
      <w:r>
        <w:rPr>
          <w:rFonts w:ascii="Helvetica" w:hAnsi="Helvetica"/>
          <w:color w:val="505050"/>
          <w:sz w:val="18"/>
          <w:szCs w:val="18"/>
          <w:shd w:val="clear" w:color="auto" w:fill="FFFFFF"/>
        </w:rPr>
        <w:t xml:space="preserve">  </w:t>
      </w:r>
      <w:hyperlink r:id="rId9" w:history="1">
        <w:r w:rsidR="00F27A6D" w:rsidRPr="00F01C4D">
          <w:rPr>
            <w:rStyle w:val="Hyperlink"/>
            <w:rFonts w:ascii="Helvetica" w:hAnsi="Helvetica"/>
            <w:sz w:val="18"/>
            <w:szCs w:val="18"/>
            <w:shd w:val="clear" w:color="auto" w:fill="FFFFFF"/>
          </w:rPr>
          <w:t>https://dev-apicgw.humana.com:48022/humana/dev/oauth20protectedapi/transformation</w:t>
        </w:r>
      </w:hyperlink>
      <w:r w:rsidR="00F27A6D">
        <w:rPr>
          <w:rFonts w:ascii="Helvetica" w:hAnsi="Helvetica"/>
          <w:color w:val="505050"/>
          <w:sz w:val="18"/>
          <w:szCs w:val="18"/>
          <w:shd w:val="clear" w:color="auto" w:fill="FFFFFF"/>
        </w:rPr>
        <w:t xml:space="preserve"> </w:t>
      </w:r>
    </w:p>
    <w:p w:rsidR="00F27A6D" w:rsidRDefault="00F27A6D" w:rsidP="00CF12F2">
      <w:pPr>
        <w:jc w:val="both"/>
        <w:rPr>
          <w:b/>
          <w:sz w:val="24"/>
          <w:szCs w:val="18"/>
        </w:rPr>
      </w:pPr>
      <w:r>
        <w:rPr>
          <w:b/>
          <w:sz w:val="24"/>
          <w:szCs w:val="18"/>
        </w:rPr>
        <w:t xml:space="preserve">HTTP headers: </w:t>
      </w:r>
    </w:p>
    <w:p w:rsidR="00B27646" w:rsidRPr="00B27646" w:rsidRDefault="00B27646" w:rsidP="00B27646">
      <w:pPr>
        <w:jc w:val="both"/>
        <w:rPr>
          <w:sz w:val="16"/>
          <w:szCs w:val="16"/>
        </w:rPr>
      </w:pPr>
      <w:r w:rsidRPr="00B27646">
        <w:rPr>
          <w:sz w:val="16"/>
          <w:szCs w:val="16"/>
        </w:rPr>
        <w:t>X-IBM-Client-Id</w:t>
      </w:r>
      <w:proofErr w:type="gramStart"/>
      <w:r w:rsidRPr="00B27646">
        <w:rPr>
          <w:sz w:val="16"/>
          <w:szCs w:val="16"/>
        </w:rPr>
        <w:t>:0f81d1ac</w:t>
      </w:r>
      <w:proofErr w:type="gramEnd"/>
      <w:r w:rsidRPr="00B27646">
        <w:rPr>
          <w:sz w:val="16"/>
          <w:szCs w:val="16"/>
        </w:rPr>
        <w:t>-24cb-4b78-a0fa-2c948077582d</w:t>
      </w:r>
    </w:p>
    <w:p w:rsidR="00B27646" w:rsidRDefault="00B27646" w:rsidP="00B27646">
      <w:pPr>
        <w:jc w:val="both"/>
        <w:rPr>
          <w:sz w:val="16"/>
          <w:szCs w:val="16"/>
        </w:rPr>
      </w:pPr>
      <w:r w:rsidRPr="00B27646">
        <w:rPr>
          <w:sz w:val="16"/>
          <w:szCs w:val="16"/>
        </w:rPr>
        <w:t>X-IBM-Client-Secret</w:t>
      </w:r>
      <w:proofErr w:type="gramStart"/>
      <w:r w:rsidRPr="00B27646">
        <w:rPr>
          <w:sz w:val="16"/>
          <w:szCs w:val="16"/>
        </w:rPr>
        <w:t>:W5gN8mM0pY2fL8bW2jH7xW0rK1eK8hC2cX6wE4hX7pM1tK4pT4</w:t>
      </w:r>
      <w:proofErr w:type="gramEnd"/>
    </w:p>
    <w:p w:rsidR="00F27A6D" w:rsidRPr="00F27A6D" w:rsidRDefault="00F27A6D" w:rsidP="00B27646">
      <w:pPr>
        <w:jc w:val="both"/>
        <w:rPr>
          <w:sz w:val="16"/>
          <w:szCs w:val="16"/>
        </w:rPr>
      </w:pPr>
      <w:proofErr w:type="spellStart"/>
      <w:r w:rsidRPr="00F27A6D">
        <w:rPr>
          <w:sz w:val="16"/>
          <w:szCs w:val="16"/>
        </w:rPr>
        <w:t>Content-Type</w:t>
      </w:r>
      <w:proofErr w:type="gramStart"/>
      <w:r w:rsidRPr="00F27A6D">
        <w:rPr>
          <w:sz w:val="16"/>
          <w:szCs w:val="16"/>
        </w:rPr>
        <w:t>:application</w:t>
      </w:r>
      <w:proofErr w:type="spellEnd"/>
      <w:proofErr w:type="gramEnd"/>
      <w:r w:rsidRPr="00F27A6D">
        <w:rPr>
          <w:sz w:val="16"/>
          <w:szCs w:val="16"/>
        </w:rPr>
        <w:t>/</w:t>
      </w:r>
      <w:proofErr w:type="spellStart"/>
      <w:r w:rsidRPr="00F27A6D">
        <w:rPr>
          <w:sz w:val="16"/>
          <w:szCs w:val="16"/>
        </w:rPr>
        <w:t>json</w:t>
      </w:r>
      <w:proofErr w:type="spellEnd"/>
    </w:p>
    <w:p w:rsidR="00F27A6D" w:rsidRDefault="00F27A6D" w:rsidP="00CF12F2">
      <w:pPr>
        <w:jc w:val="both"/>
        <w:rPr>
          <w:b/>
          <w:sz w:val="24"/>
          <w:szCs w:val="18"/>
        </w:rPr>
      </w:pPr>
      <w:r>
        <w:rPr>
          <w:b/>
          <w:sz w:val="24"/>
          <w:szCs w:val="18"/>
        </w:rPr>
        <w:t xml:space="preserve">Sample request message: </w:t>
      </w:r>
    </w:p>
    <w:p w:rsidR="00F27A6D" w:rsidRPr="00F27A6D" w:rsidRDefault="00F27A6D" w:rsidP="00F27A6D">
      <w:pPr>
        <w:jc w:val="both"/>
        <w:rPr>
          <w:sz w:val="16"/>
          <w:szCs w:val="16"/>
        </w:rPr>
      </w:pPr>
      <w:r w:rsidRPr="00F27A6D">
        <w:rPr>
          <w:sz w:val="16"/>
          <w:szCs w:val="16"/>
        </w:rPr>
        <w:t>{</w:t>
      </w:r>
    </w:p>
    <w:p w:rsidR="00F27A6D" w:rsidRPr="00F27A6D" w:rsidRDefault="00F27A6D" w:rsidP="00F27A6D">
      <w:pPr>
        <w:jc w:val="both"/>
        <w:rPr>
          <w:sz w:val="16"/>
          <w:szCs w:val="16"/>
        </w:rPr>
      </w:pPr>
      <w:r w:rsidRPr="00F27A6D">
        <w:rPr>
          <w:sz w:val="16"/>
          <w:szCs w:val="16"/>
        </w:rPr>
        <w:t>"</w:t>
      </w:r>
      <w:proofErr w:type="gramStart"/>
      <w:r w:rsidRPr="00F27A6D">
        <w:rPr>
          <w:sz w:val="16"/>
          <w:szCs w:val="16"/>
        </w:rPr>
        <w:t>id</w:t>
      </w:r>
      <w:proofErr w:type="gramEnd"/>
      <w:r w:rsidRPr="00F27A6D">
        <w:rPr>
          <w:sz w:val="16"/>
          <w:szCs w:val="16"/>
        </w:rPr>
        <w:t>":123,</w:t>
      </w:r>
    </w:p>
    <w:p w:rsidR="00F27A6D" w:rsidRPr="00F27A6D" w:rsidRDefault="00F27A6D" w:rsidP="00F27A6D">
      <w:pPr>
        <w:jc w:val="both"/>
        <w:rPr>
          <w:sz w:val="16"/>
          <w:szCs w:val="16"/>
        </w:rPr>
      </w:pPr>
      <w:r w:rsidRPr="00F27A6D">
        <w:rPr>
          <w:sz w:val="16"/>
          <w:szCs w:val="16"/>
        </w:rPr>
        <w:t>"</w:t>
      </w:r>
      <w:proofErr w:type="spellStart"/>
      <w:proofErr w:type="gramStart"/>
      <w:r w:rsidRPr="00F27A6D">
        <w:rPr>
          <w:sz w:val="16"/>
          <w:szCs w:val="16"/>
        </w:rPr>
        <w:t>firstName</w:t>
      </w:r>
      <w:proofErr w:type="spellEnd"/>
      <w:proofErr w:type="gramEnd"/>
      <w:r w:rsidRPr="00F27A6D">
        <w:rPr>
          <w:sz w:val="16"/>
          <w:szCs w:val="16"/>
        </w:rPr>
        <w:t>":"Thomas",</w:t>
      </w:r>
    </w:p>
    <w:p w:rsidR="00F27A6D" w:rsidRPr="00F27A6D" w:rsidRDefault="00F27A6D" w:rsidP="00F27A6D">
      <w:pPr>
        <w:jc w:val="both"/>
        <w:rPr>
          <w:sz w:val="16"/>
          <w:szCs w:val="16"/>
        </w:rPr>
      </w:pPr>
      <w:r w:rsidRPr="00F27A6D">
        <w:rPr>
          <w:sz w:val="16"/>
          <w:szCs w:val="16"/>
        </w:rPr>
        <w:t>"</w:t>
      </w:r>
      <w:proofErr w:type="spellStart"/>
      <w:proofErr w:type="gramStart"/>
      <w:r w:rsidRPr="00F27A6D">
        <w:rPr>
          <w:sz w:val="16"/>
          <w:szCs w:val="16"/>
        </w:rPr>
        <w:t>lastName</w:t>
      </w:r>
      <w:proofErr w:type="spellEnd"/>
      <w:proofErr w:type="gramEnd"/>
      <w:r w:rsidRPr="00F27A6D">
        <w:rPr>
          <w:sz w:val="16"/>
          <w:szCs w:val="16"/>
        </w:rPr>
        <w:t>":"Bear"</w:t>
      </w:r>
    </w:p>
    <w:p w:rsidR="00F27A6D" w:rsidRPr="00F27A6D" w:rsidRDefault="00F27A6D" w:rsidP="00F27A6D">
      <w:pPr>
        <w:jc w:val="both"/>
        <w:rPr>
          <w:sz w:val="16"/>
          <w:szCs w:val="16"/>
        </w:rPr>
      </w:pPr>
      <w:r w:rsidRPr="00F27A6D">
        <w:rPr>
          <w:sz w:val="16"/>
          <w:szCs w:val="16"/>
        </w:rPr>
        <w:t>}</w:t>
      </w:r>
    </w:p>
    <w:p w:rsidR="00F27A6D" w:rsidRPr="00F34286" w:rsidRDefault="00F27A6D" w:rsidP="00F27A6D">
      <w:pPr>
        <w:spacing w:line="240" w:lineRule="auto"/>
        <w:jc w:val="both"/>
        <w:rPr>
          <w:b/>
          <w:szCs w:val="18"/>
        </w:rPr>
      </w:pPr>
      <w:r w:rsidRPr="00F34286">
        <w:rPr>
          <w:b/>
          <w:szCs w:val="18"/>
        </w:rPr>
        <w:t>Sample API call response:</w:t>
      </w:r>
    </w:p>
    <w:p w:rsidR="00F27A6D" w:rsidRPr="00CA4D8F" w:rsidRDefault="00F27A6D" w:rsidP="00F27A6D">
      <w:pPr>
        <w:shd w:val="clear" w:color="auto" w:fill="FFFFFE"/>
        <w:spacing w:after="0" w:line="240" w:lineRule="atLeast"/>
        <w:jc w:val="both"/>
        <w:rPr>
          <w:rFonts w:ascii="Consolas" w:eastAsia="Times New Roman" w:hAnsi="Consolas" w:cs="Times New Roman"/>
          <w:color w:val="000000"/>
          <w:sz w:val="16"/>
          <w:szCs w:val="16"/>
        </w:rPr>
      </w:pPr>
      <w:proofErr w:type="gramStart"/>
      <w:r w:rsidRPr="00CA4D8F">
        <w:rPr>
          <w:rFonts w:ascii="Consolas" w:eastAsia="Times New Roman" w:hAnsi="Consolas" w:cs="Times New Roman"/>
          <w:color w:val="0000FF"/>
          <w:sz w:val="16"/>
          <w:szCs w:val="16"/>
        </w:rPr>
        <w:t>&lt;?</w:t>
      </w:r>
      <w:r w:rsidRPr="00CA4D8F">
        <w:rPr>
          <w:rFonts w:ascii="Consolas" w:eastAsia="Times New Roman" w:hAnsi="Consolas" w:cs="Times New Roman"/>
          <w:color w:val="808080"/>
          <w:sz w:val="16"/>
          <w:szCs w:val="16"/>
        </w:rPr>
        <w:t>xml</w:t>
      </w:r>
      <w:proofErr w:type="gramEnd"/>
      <w:r w:rsidRPr="00CA4D8F">
        <w:rPr>
          <w:rFonts w:ascii="Consolas" w:eastAsia="Times New Roman" w:hAnsi="Consolas" w:cs="Times New Roman"/>
          <w:color w:val="000000"/>
          <w:sz w:val="16"/>
          <w:szCs w:val="16"/>
        </w:rPr>
        <w:t> </w:t>
      </w:r>
      <w:r w:rsidRPr="00CA4D8F">
        <w:rPr>
          <w:rFonts w:ascii="Consolas" w:eastAsia="Times New Roman" w:hAnsi="Consolas" w:cs="Times New Roman"/>
          <w:color w:val="FF0000"/>
          <w:sz w:val="16"/>
          <w:szCs w:val="16"/>
        </w:rPr>
        <w:t>version</w:t>
      </w:r>
      <w:r w:rsidRPr="00CA4D8F">
        <w:rPr>
          <w:rFonts w:ascii="Consolas" w:eastAsia="Times New Roman" w:hAnsi="Consolas" w:cs="Times New Roman"/>
          <w:color w:val="000000"/>
          <w:sz w:val="16"/>
          <w:szCs w:val="16"/>
        </w:rPr>
        <w:t>=</w:t>
      </w:r>
      <w:r w:rsidRPr="00CA4D8F">
        <w:rPr>
          <w:rFonts w:ascii="Consolas" w:eastAsia="Times New Roman" w:hAnsi="Consolas" w:cs="Times New Roman"/>
          <w:color w:val="0000FF"/>
          <w:sz w:val="16"/>
          <w:szCs w:val="16"/>
        </w:rPr>
        <w:t>"1.0"</w:t>
      </w:r>
      <w:r w:rsidRPr="00CA4D8F">
        <w:rPr>
          <w:rFonts w:ascii="Consolas" w:eastAsia="Times New Roman" w:hAnsi="Consolas" w:cs="Times New Roman"/>
          <w:color w:val="000000"/>
          <w:sz w:val="16"/>
          <w:szCs w:val="16"/>
        </w:rPr>
        <w:t> </w:t>
      </w:r>
      <w:r w:rsidRPr="00CA4D8F">
        <w:rPr>
          <w:rFonts w:ascii="Consolas" w:eastAsia="Times New Roman" w:hAnsi="Consolas" w:cs="Times New Roman"/>
          <w:color w:val="FF0000"/>
          <w:sz w:val="16"/>
          <w:szCs w:val="16"/>
        </w:rPr>
        <w:t>encoding</w:t>
      </w:r>
      <w:r w:rsidRPr="00CA4D8F">
        <w:rPr>
          <w:rFonts w:ascii="Consolas" w:eastAsia="Times New Roman" w:hAnsi="Consolas" w:cs="Times New Roman"/>
          <w:color w:val="000000"/>
          <w:sz w:val="16"/>
          <w:szCs w:val="16"/>
        </w:rPr>
        <w:t>=</w:t>
      </w:r>
      <w:r w:rsidRPr="00CA4D8F">
        <w:rPr>
          <w:rFonts w:ascii="Consolas" w:eastAsia="Times New Roman" w:hAnsi="Consolas" w:cs="Times New Roman"/>
          <w:color w:val="0000FF"/>
          <w:sz w:val="16"/>
          <w:szCs w:val="16"/>
        </w:rPr>
        <w:t>"UTF-8"?&gt;</w:t>
      </w:r>
    </w:p>
    <w:p w:rsidR="00F27A6D" w:rsidRPr="00CA4D8F" w:rsidRDefault="00F27A6D" w:rsidP="00F27A6D">
      <w:pPr>
        <w:shd w:val="clear" w:color="auto" w:fill="FFFFFE"/>
        <w:spacing w:after="0" w:line="240" w:lineRule="atLeast"/>
        <w:jc w:val="both"/>
        <w:rPr>
          <w:rFonts w:ascii="Consolas" w:eastAsia="Times New Roman" w:hAnsi="Consolas" w:cs="Times New Roman"/>
          <w:color w:val="000000"/>
          <w:sz w:val="16"/>
          <w:szCs w:val="16"/>
        </w:rPr>
      </w:pPr>
      <w:r w:rsidRPr="00CA4D8F">
        <w:rPr>
          <w:rFonts w:ascii="Consolas" w:eastAsia="Times New Roman" w:hAnsi="Consolas" w:cs="Times New Roman"/>
          <w:color w:val="0000FF"/>
          <w:sz w:val="16"/>
          <w:szCs w:val="16"/>
        </w:rPr>
        <w:t>&lt;</w:t>
      </w:r>
      <w:r w:rsidRPr="00CA4D8F">
        <w:rPr>
          <w:rFonts w:ascii="Consolas" w:eastAsia="Times New Roman" w:hAnsi="Consolas" w:cs="Times New Roman"/>
          <w:color w:val="800000"/>
          <w:sz w:val="16"/>
          <w:szCs w:val="16"/>
        </w:rPr>
        <w:t>Employee</w:t>
      </w:r>
      <w:r w:rsidRPr="00CA4D8F">
        <w:rPr>
          <w:rFonts w:ascii="Consolas" w:eastAsia="Times New Roman" w:hAnsi="Consolas" w:cs="Times New Roman"/>
          <w:color w:val="0000FF"/>
          <w:sz w:val="16"/>
          <w:szCs w:val="16"/>
        </w:rPr>
        <w:t>&gt;</w:t>
      </w:r>
    </w:p>
    <w:p w:rsidR="00F27A6D" w:rsidRPr="00CA4D8F" w:rsidRDefault="00F27A6D" w:rsidP="00F27A6D">
      <w:pPr>
        <w:shd w:val="clear" w:color="auto" w:fill="FFFFFE"/>
        <w:spacing w:after="0" w:line="240" w:lineRule="atLeast"/>
        <w:jc w:val="both"/>
        <w:rPr>
          <w:rFonts w:ascii="Consolas" w:eastAsia="Times New Roman" w:hAnsi="Consolas" w:cs="Times New Roman"/>
          <w:color w:val="000000"/>
          <w:sz w:val="16"/>
          <w:szCs w:val="16"/>
        </w:rPr>
      </w:pPr>
      <w:r w:rsidRPr="00CA4D8F">
        <w:rPr>
          <w:rFonts w:ascii="Consolas" w:eastAsia="Times New Roman" w:hAnsi="Consolas" w:cs="Times New Roman"/>
          <w:color w:val="000000"/>
          <w:sz w:val="16"/>
          <w:szCs w:val="16"/>
        </w:rPr>
        <w:lastRenderedPageBreak/>
        <w:t>    </w:t>
      </w:r>
      <w:r w:rsidRPr="00CA4D8F">
        <w:rPr>
          <w:rFonts w:ascii="Consolas" w:eastAsia="Times New Roman" w:hAnsi="Consolas" w:cs="Times New Roman"/>
          <w:color w:val="0000FF"/>
          <w:sz w:val="16"/>
          <w:szCs w:val="16"/>
        </w:rPr>
        <w:t>&lt;</w:t>
      </w:r>
      <w:proofErr w:type="gramStart"/>
      <w:r w:rsidRPr="00CA4D8F">
        <w:rPr>
          <w:rFonts w:ascii="Consolas" w:eastAsia="Times New Roman" w:hAnsi="Consolas" w:cs="Times New Roman"/>
          <w:color w:val="800000"/>
          <w:sz w:val="16"/>
          <w:szCs w:val="16"/>
        </w:rPr>
        <w:t>id</w:t>
      </w:r>
      <w:r w:rsidRPr="00CA4D8F">
        <w:rPr>
          <w:rFonts w:ascii="Consolas" w:eastAsia="Times New Roman" w:hAnsi="Consolas" w:cs="Times New Roman"/>
          <w:color w:val="0000FF"/>
          <w:sz w:val="16"/>
          <w:szCs w:val="16"/>
        </w:rPr>
        <w:t>&gt;</w:t>
      </w:r>
      <w:proofErr w:type="gramEnd"/>
      <w:r w:rsidRPr="00CA4D8F">
        <w:rPr>
          <w:rFonts w:ascii="Consolas" w:eastAsia="Times New Roman" w:hAnsi="Consolas" w:cs="Times New Roman"/>
          <w:color w:val="000000"/>
          <w:sz w:val="16"/>
          <w:szCs w:val="16"/>
        </w:rPr>
        <w:t>123</w:t>
      </w:r>
      <w:r w:rsidRPr="00CA4D8F">
        <w:rPr>
          <w:rFonts w:ascii="Consolas" w:eastAsia="Times New Roman" w:hAnsi="Consolas" w:cs="Times New Roman"/>
          <w:color w:val="0000FF"/>
          <w:sz w:val="16"/>
          <w:szCs w:val="16"/>
        </w:rPr>
        <w:t>&lt;/</w:t>
      </w:r>
      <w:r w:rsidRPr="00CA4D8F">
        <w:rPr>
          <w:rFonts w:ascii="Consolas" w:eastAsia="Times New Roman" w:hAnsi="Consolas" w:cs="Times New Roman"/>
          <w:color w:val="800000"/>
          <w:sz w:val="16"/>
          <w:szCs w:val="16"/>
        </w:rPr>
        <w:t>id</w:t>
      </w:r>
      <w:r w:rsidRPr="00CA4D8F">
        <w:rPr>
          <w:rFonts w:ascii="Consolas" w:eastAsia="Times New Roman" w:hAnsi="Consolas" w:cs="Times New Roman"/>
          <w:color w:val="0000FF"/>
          <w:sz w:val="16"/>
          <w:szCs w:val="16"/>
        </w:rPr>
        <w:t>&gt;</w:t>
      </w:r>
    </w:p>
    <w:p w:rsidR="00F27A6D" w:rsidRPr="00CA4D8F" w:rsidRDefault="00F27A6D" w:rsidP="00F27A6D">
      <w:pPr>
        <w:shd w:val="clear" w:color="auto" w:fill="FFFFFE"/>
        <w:spacing w:after="0" w:line="240" w:lineRule="atLeast"/>
        <w:jc w:val="both"/>
        <w:rPr>
          <w:rFonts w:ascii="Consolas" w:eastAsia="Times New Roman" w:hAnsi="Consolas" w:cs="Times New Roman"/>
          <w:color w:val="000000"/>
          <w:sz w:val="16"/>
          <w:szCs w:val="16"/>
        </w:rPr>
      </w:pPr>
      <w:r w:rsidRPr="00CA4D8F">
        <w:rPr>
          <w:rFonts w:ascii="Consolas" w:eastAsia="Times New Roman" w:hAnsi="Consolas" w:cs="Times New Roman"/>
          <w:color w:val="000000"/>
          <w:sz w:val="16"/>
          <w:szCs w:val="16"/>
        </w:rPr>
        <w:t>    </w:t>
      </w:r>
      <w:r w:rsidRPr="00CA4D8F">
        <w:rPr>
          <w:rFonts w:ascii="Consolas" w:eastAsia="Times New Roman" w:hAnsi="Consolas" w:cs="Times New Roman"/>
          <w:color w:val="0000FF"/>
          <w:sz w:val="16"/>
          <w:szCs w:val="16"/>
        </w:rPr>
        <w:t>&lt;</w:t>
      </w:r>
      <w:proofErr w:type="spellStart"/>
      <w:proofErr w:type="gramStart"/>
      <w:r w:rsidRPr="00CA4D8F">
        <w:rPr>
          <w:rFonts w:ascii="Consolas" w:eastAsia="Times New Roman" w:hAnsi="Consolas" w:cs="Times New Roman"/>
          <w:color w:val="800000"/>
          <w:sz w:val="16"/>
          <w:szCs w:val="16"/>
        </w:rPr>
        <w:t>firstName</w:t>
      </w:r>
      <w:proofErr w:type="spellEnd"/>
      <w:r w:rsidRPr="00CA4D8F">
        <w:rPr>
          <w:rFonts w:ascii="Consolas" w:eastAsia="Times New Roman" w:hAnsi="Consolas" w:cs="Times New Roman"/>
          <w:color w:val="0000FF"/>
          <w:sz w:val="16"/>
          <w:szCs w:val="16"/>
        </w:rPr>
        <w:t>&gt;</w:t>
      </w:r>
      <w:proofErr w:type="gramEnd"/>
      <w:r w:rsidRPr="00CA4D8F">
        <w:rPr>
          <w:rFonts w:ascii="Consolas" w:eastAsia="Times New Roman" w:hAnsi="Consolas" w:cs="Times New Roman"/>
          <w:color w:val="000000"/>
          <w:sz w:val="16"/>
          <w:szCs w:val="16"/>
        </w:rPr>
        <w:t>Thomas</w:t>
      </w:r>
      <w:r w:rsidRPr="00CA4D8F">
        <w:rPr>
          <w:rFonts w:ascii="Consolas" w:eastAsia="Times New Roman" w:hAnsi="Consolas" w:cs="Times New Roman"/>
          <w:color w:val="0000FF"/>
          <w:sz w:val="16"/>
          <w:szCs w:val="16"/>
        </w:rPr>
        <w:t>&lt;/</w:t>
      </w:r>
      <w:proofErr w:type="spellStart"/>
      <w:r w:rsidRPr="00CA4D8F">
        <w:rPr>
          <w:rFonts w:ascii="Consolas" w:eastAsia="Times New Roman" w:hAnsi="Consolas" w:cs="Times New Roman"/>
          <w:color w:val="800000"/>
          <w:sz w:val="16"/>
          <w:szCs w:val="16"/>
        </w:rPr>
        <w:t>firstName</w:t>
      </w:r>
      <w:proofErr w:type="spellEnd"/>
      <w:r w:rsidRPr="00CA4D8F">
        <w:rPr>
          <w:rFonts w:ascii="Consolas" w:eastAsia="Times New Roman" w:hAnsi="Consolas" w:cs="Times New Roman"/>
          <w:color w:val="0000FF"/>
          <w:sz w:val="16"/>
          <w:szCs w:val="16"/>
        </w:rPr>
        <w:t>&gt;</w:t>
      </w:r>
    </w:p>
    <w:p w:rsidR="00F27A6D" w:rsidRPr="00CA4D8F" w:rsidRDefault="00F27A6D" w:rsidP="00F27A6D">
      <w:pPr>
        <w:shd w:val="clear" w:color="auto" w:fill="FFFFFE"/>
        <w:spacing w:after="0" w:line="240" w:lineRule="atLeast"/>
        <w:jc w:val="both"/>
        <w:rPr>
          <w:rFonts w:ascii="Consolas" w:eastAsia="Times New Roman" w:hAnsi="Consolas" w:cs="Times New Roman"/>
          <w:color w:val="000000"/>
          <w:sz w:val="16"/>
          <w:szCs w:val="16"/>
        </w:rPr>
      </w:pPr>
      <w:r w:rsidRPr="00CA4D8F">
        <w:rPr>
          <w:rFonts w:ascii="Consolas" w:eastAsia="Times New Roman" w:hAnsi="Consolas" w:cs="Times New Roman"/>
          <w:color w:val="000000"/>
          <w:sz w:val="16"/>
          <w:szCs w:val="16"/>
        </w:rPr>
        <w:t>    </w:t>
      </w:r>
      <w:r w:rsidRPr="00CA4D8F">
        <w:rPr>
          <w:rFonts w:ascii="Consolas" w:eastAsia="Times New Roman" w:hAnsi="Consolas" w:cs="Times New Roman"/>
          <w:color w:val="0000FF"/>
          <w:sz w:val="16"/>
          <w:szCs w:val="16"/>
        </w:rPr>
        <w:t>&lt;</w:t>
      </w:r>
      <w:proofErr w:type="spellStart"/>
      <w:proofErr w:type="gramStart"/>
      <w:r w:rsidRPr="00CA4D8F">
        <w:rPr>
          <w:rFonts w:ascii="Consolas" w:eastAsia="Times New Roman" w:hAnsi="Consolas" w:cs="Times New Roman"/>
          <w:color w:val="800000"/>
          <w:sz w:val="16"/>
          <w:szCs w:val="16"/>
        </w:rPr>
        <w:t>lastName</w:t>
      </w:r>
      <w:proofErr w:type="spellEnd"/>
      <w:r w:rsidRPr="00CA4D8F">
        <w:rPr>
          <w:rFonts w:ascii="Consolas" w:eastAsia="Times New Roman" w:hAnsi="Consolas" w:cs="Times New Roman"/>
          <w:color w:val="0000FF"/>
          <w:sz w:val="16"/>
          <w:szCs w:val="16"/>
        </w:rPr>
        <w:t>&gt;</w:t>
      </w:r>
      <w:proofErr w:type="gramEnd"/>
      <w:r w:rsidRPr="00CA4D8F">
        <w:rPr>
          <w:rFonts w:ascii="Consolas" w:eastAsia="Times New Roman" w:hAnsi="Consolas" w:cs="Times New Roman"/>
          <w:color w:val="000000"/>
          <w:sz w:val="16"/>
          <w:szCs w:val="16"/>
        </w:rPr>
        <w:t>Bear</w:t>
      </w:r>
      <w:r w:rsidRPr="00CA4D8F">
        <w:rPr>
          <w:rFonts w:ascii="Consolas" w:eastAsia="Times New Roman" w:hAnsi="Consolas" w:cs="Times New Roman"/>
          <w:color w:val="0000FF"/>
          <w:sz w:val="16"/>
          <w:szCs w:val="16"/>
        </w:rPr>
        <w:t>&lt;/</w:t>
      </w:r>
      <w:proofErr w:type="spellStart"/>
      <w:r w:rsidRPr="00CA4D8F">
        <w:rPr>
          <w:rFonts w:ascii="Consolas" w:eastAsia="Times New Roman" w:hAnsi="Consolas" w:cs="Times New Roman"/>
          <w:color w:val="800000"/>
          <w:sz w:val="16"/>
          <w:szCs w:val="16"/>
        </w:rPr>
        <w:t>lastName</w:t>
      </w:r>
      <w:proofErr w:type="spellEnd"/>
      <w:r w:rsidRPr="00CA4D8F">
        <w:rPr>
          <w:rFonts w:ascii="Consolas" w:eastAsia="Times New Roman" w:hAnsi="Consolas" w:cs="Times New Roman"/>
          <w:color w:val="0000FF"/>
          <w:sz w:val="16"/>
          <w:szCs w:val="16"/>
        </w:rPr>
        <w:t>&gt;</w:t>
      </w:r>
    </w:p>
    <w:p w:rsidR="00252D18" w:rsidRDefault="00F27A6D" w:rsidP="009B1B34">
      <w:pPr>
        <w:shd w:val="clear" w:color="auto" w:fill="FFFFFE"/>
        <w:spacing w:after="0" w:line="240" w:lineRule="atLeast"/>
        <w:jc w:val="both"/>
        <w:rPr>
          <w:rFonts w:ascii="Consolas" w:eastAsia="Times New Roman" w:hAnsi="Consolas" w:cs="Times New Roman"/>
          <w:color w:val="000000"/>
          <w:sz w:val="16"/>
          <w:szCs w:val="16"/>
        </w:rPr>
      </w:pPr>
      <w:r w:rsidRPr="00CA4D8F">
        <w:rPr>
          <w:rFonts w:ascii="Consolas" w:eastAsia="Times New Roman" w:hAnsi="Consolas" w:cs="Times New Roman"/>
          <w:color w:val="0000FF"/>
          <w:sz w:val="16"/>
          <w:szCs w:val="16"/>
        </w:rPr>
        <w:t>&lt;/</w:t>
      </w:r>
      <w:r w:rsidRPr="00CA4D8F">
        <w:rPr>
          <w:rFonts w:ascii="Consolas" w:eastAsia="Times New Roman" w:hAnsi="Consolas" w:cs="Times New Roman"/>
          <w:color w:val="800000"/>
          <w:sz w:val="16"/>
          <w:szCs w:val="16"/>
        </w:rPr>
        <w:t>Employee</w:t>
      </w:r>
      <w:r w:rsidRPr="00CA4D8F">
        <w:rPr>
          <w:rFonts w:ascii="Consolas" w:eastAsia="Times New Roman" w:hAnsi="Consolas" w:cs="Times New Roman"/>
          <w:color w:val="0000FF"/>
          <w:sz w:val="16"/>
          <w:szCs w:val="16"/>
        </w:rPr>
        <w:t>&gt;</w:t>
      </w:r>
    </w:p>
    <w:p w:rsidR="009B1B34" w:rsidRPr="009B1B34" w:rsidRDefault="009B1B34" w:rsidP="009B1B34">
      <w:pPr>
        <w:shd w:val="clear" w:color="auto" w:fill="FFFFFE"/>
        <w:spacing w:after="0" w:line="240" w:lineRule="atLeast"/>
        <w:jc w:val="both"/>
        <w:rPr>
          <w:rFonts w:ascii="Consolas" w:eastAsia="Times New Roman" w:hAnsi="Consolas" w:cs="Times New Roman"/>
          <w:color w:val="000000"/>
          <w:sz w:val="16"/>
          <w:szCs w:val="16"/>
        </w:rPr>
      </w:pPr>
    </w:p>
    <w:p w:rsidR="002C7B62" w:rsidRPr="00E57C2B" w:rsidRDefault="00F15A29" w:rsidP="00CF12F2">
      <w:pPr>
        <w:jc w:val="both"/>
        <w:rPr>
          <w:b/>
          <w:sz w:val="18"/>
          <w:szCs w:val="18"/>
        </w:rPr>
      </w:pPr>
      <w:r w:rsidRPr="00E57C2B">
        <w:rPr>
          <w:b/>
          <w:sz w:val="24"/>
          <w:szCs w:val="18"/>
        </w:rPr>
        <w:t>Samp</w:t>
      </w:r>
      <w:r w:rsidR="00CA4D8F" w:rsidRPr="00E57C2B">
        <w:rPr>
          <w:b/>
          <w:sz w:val="24"/>
          <w:szCs w:val="18"/>
        </w:rPr>
        <w:t>le OAuth Application token call</w:t>
      </w:r>
    </w:p>
    <w:p w:rsidR="00BC30B6" w:rsidRPr="00BC30B6" w:rsidRDefault="00BC30B6" w:rsidP="00BC30B6">
      <w:pPr>
        <w:spacing w:line="240" w:lineRule="auto"/>
        <w:jc w:val="both"/>
        <w:rPr>
          <w:sz w:val="16"/>
          <w:szCs w:val="16"/>
        </w:rPr>
      </w:pPr>
      <w:r w:rsidRPr="00BC30B6">
        <w:rPr>
          <w:sz w:val="16"/>
          <w:szCs w:val="16"/>
        </w:rPr>
        <w:t>POST /</w:t>
      </w:r>
      <w:proofErr w:type="spellStart"/>
      <w:r w:rsidRPr="00BC30B6">
        <w:rPr>
          <w:sz w:val="16"/>
          <w:szCs w:val="16"/>
        </w:rPr>
        <w:t>humana</w:t>
      </w:r>
      <w:proofErr w:type="spellEnd"/>
      <w:r w:rsidRPr="00BC30B6">
        <w:rPr>
          <w:sz w:val="16"/>
          <w:szCs w:val="16"/>
        </w:rPr>
        <w:t>/dev/oauth20providerapi-applicationflow/oauth2/token HTTP/1.1</w:t>
      </w:r>
    </w:p>
    <w:p w:rsidR="00BC30B6" w:rsidRPr="00BC30B6" w:rsidRDefault="00BC30B6" w:rsidP="00BC30B6">
      <w:pPr>
        <w:spacing w:line="240" w:lineRule="auto"/>
        <w:jc w:val="both"/>
        <w:rPr>
          <w:sz w:val="16"/>
          <w:szCs w:val="16"/>
        </w:rPr>
      </w:pPr>
      <w:r w:rsidRPr="00BC30B6">
        <w:rPr>
          <w:sz w:val="16"/>
          <w:szCs w:val="16"/>
        </w:rPr>
        <w:t>Host: dev-apicgw.humana.com:48022</w:t>
      </w:r>
    </w:p>
    <w:p w:rsidR="00BC30B6" w:rsidRPr="00BC30B6" w:rsidRDefault="00BC30B6" w:rsidP="00BC30B6">
      <w:pPr>
        <w:spacing w:line="240" w:lineRule="auto"/>
        <w:jc w:val="both"/>
        <w:rPr>
          <w:sz w:val="16"/>
          <w:szCs w:val="16"/>
        </w:rPr>
      </w:pPr>
      <w:r w:rsidRPr="00BC30B6">
        <w:rPr>
          <w:sz w:val="16"/>
          <w:szCs w:val="16"/>
        </w:rPr>
        <w:t>Content-Type: application/x-www-form-</w:t>
      </w:r>
      <w:proofErr w:type="spellStart"/>
      <w:r w:rsidRPr="00BC30B6">
        <w:rPr>
          <w:sz w:val="16"/>
          <w:szCs w:val="16"/>
        </w:rPr>
        <w:t>urlencoded</w:t>
      </w:r>
      <w:proofErr w:type="spellEnd"/>
    </w:p>
    <w:p w:rsidR="00BC30B6" w:rsidRPr="00BC30B6" w:rsidRDefault="00BC30B6" w:rsidP="00BC30B6">
      <w:pPr>
        <w:spacing w:line="240" w:lineRule="auto"/>
        <w:jc w:val="both"/>
        <w:rPr>
          <w:sz w:val="16"/>
          <w:szCs w:val="16"/>
        </w:rPr>
      </w:pPr>
      <w:r w:rsidRPr="00BC30B6">
        <w:rPr>
          <w:sz w:val="16"/>
          <w:szCs w:val="16"/>
        </w:rPr>
        <w:t xml:space="preserve">User-Agent: </w:t>
      </w:r>
      <w:proofErr w:type="spellStart"/>
      <w:r w:rsidRPr="00BC30B6">
        <w:rPr>
          <w:sz w:val="16"/>
          <w:szCs w:val="16"/>
        </w:rPr>
        <w:t>PostmanRuntime</w:t>
      </w:r>
      <w:proofErr w:type="spellEnd"/>
      <w:r w:rsidRPr="00BC30B6">
        <w:rPr>
          <w:sz w:val="16"/>
          <w:szCs w:val="16"/>
        </w:rPr>
        <w:t>/7.19.0</w:t>
      </w:r>
    </w:p>
    <w:p w:rsidR="00BC30B6" w:rsidRPr="00BC30B6" w:rsidRDefault="00BC30B6" w:rsidP="00BC30B6">
      <w:pPr>
        <w:spacing w:line="240" w:lineRule="auto"/>
        <w:jc w:val="both"/>
        <w:rPr>
          <w:sz w:val="16"/>
          <w:szCs w:val="16"/>
        </w:rPr>
      </w:pPr>
      <w:r w:rsidRPr="00BC30B6">
        <w:rPr>
          <w:sz w:val="16"/>
          <w:szCs w:val="16"/>
        </w:rPr>
        <w:t>Accept: */*</w:t>
      </w:r>
    </w:p>
    <w:p w:rsidR="00BC30B6" w:rsidRPr="00BC30B6" w:rsidRDefault="00BC30B6" w:rsidP="00BC30B6">
      <w:pPr>
        <w:spacing w:line="240" w:lineRule="auto"/>
        <w:jc w:val="both"/>
        <w:rPr>
          <w:sz w:val="16"/>
          <w:szCs w:val="16"/>
        </w:rPr>
      </w:pPr>
      <w:r w:rsidRPr="00BC30B6">
        <w:rPr>
          <w:sz w:val="16"/>
          <w:szCs w:val="16"/>
        </w:rPr>
        <w:t>Cache-Control: no-cache</w:t>
      </w:r>
    </w:p>
    <w:p w:rsidR="00BC30B6" w:rsidRPr="00BC30B6" w:rsidRDefault="00BC30B6" w:rsidP="00BC30B6">
      <w:pPr>
        <w:spacing w:line="240" w:lineRule="auto"/>
        <w:jc w:val="both"/>
        <w:rPr>
          <w:sz w:val="16"/>
          <w:szCs w:val="16"/>
        </w:rPr>
      </w:pPr>
      <w:r w:rsidRPr="00BC30B6">
        <w:rPr>
          <w:sz w:val="16"/>
          <w:szCs w:val="16"/>
        </w:rPr>
        <w:t>Postman-Token: a2452b28-7888-4f7a-b54b-9bb5d725ddb7</w:t>
      </w:r>
      <w:proofErr w:type="gramStart"/>
      <w:r w:rsidRPr="00BC30B6">
        <w:rPr>
          <w:sz w:val="16"/>
          <w:szCs w:val="16"/>
        </w:rPr>
        <w:t>,182b1ed1</w:t>
      </w:r>
      <w:proofErr w:type="gramEnd"/>
      <w:r w:rsidRPr="00BC30B6">
        <w:rPr>
          <w:sz w:val="16"/>
          <w:szCs w:val="16"/>
        </w:rPr>
        <w:t>-5d96-4b54-852b-50a31e91897b</w:t>
      </w:r>
    </w:p>
    <w:p w:rsidR="00BC30B6" w:rsidRPr="00BC30B6" w:rsidRDefault="00BC30B6" w:rsidP="00BC30B6">
      <w:pPr>
        <w:spacing w:line="240" w:lineRule="auto"/>
        <w:jc w:val="both"/>
        <w:rPr>
          <w:sz w:val="16"/>
          <w:szCs w:val="16"/>
        </w:rPr>
      </w:pPr>
      <w:r w:rsidRPr="00BC30B6">
        <w:rPr>
          <w:sz w:val="16"/>
          <w:szCs w:val="16"/>
        </w:rPr>
        <w:t>Host: dev-apicgw.humana.com:48022</w:t>
      </w:r>
    </w:p>
    <w:p w:rsidR="00BC30B6" w:rsidRPr="00BC30B6" w:rsidRDefault="00BC30B6" w:rsidP="00BC30B6">
      <w:pPr>
        <w:spacing w:line="240" w:lineRule="auto"/>
        <w:jc w:val="both"/>
        <w:rPr>
          <w:sz w:val="16"/>
          <w:szCs w:val="16"/>
        </w:rPr>
      </w:pPr>
      <w:r w:rsidRPr="00BC30B6">
        <w:rPr>
          <w:sz w:val="16"/>
          <w:szCs w:val="16"/>
        </w:rPr>
        <w:t xml:space="preserve">Accept-Encoding: </w:t>
      </w:r>
      <w:proofErr w:type="spellStart"/>
      <w:r w:rsidRPr="00BC30B6">
        <w:rPr>
          <w:sz w:val="16"/>
          <w:szCs w:val="16"/>
        </w:rPr>
        <w:t>gzip</w:t>
      </w:r>
      <w:proofErr w:type="spellEnd"/>
      <w:r w:rsidRPr="00BC30B6">
        <w:rPr>
          <w:sz w:val="16"/>
          <w:szCs w:val="16"/>
        </w:rPr>
        <w:t>, deflate</w:t>
      </w:r>
    </w:p>
    <w:p w:rsidR="00BC30B6" w:rsidRPr="00BC30B6" w:rsidRDefault="00BC30B6" w:rsidP="00BC30B6">
      <w:pPr>
        <w:spacing w:line="240" w:lineRule="auto"/>
        <w:jc w:val="both"/>
        <w:rPr>
          <w:sz w:val="16"/>
          <w:szCs w:val="16"/>
        </w:rPr>
      </w:pPr>
      <w:r w:rsidRPr="00BC30B6">
        <w:rPr>
          <w:sz w:val="16"/>
          <w:szCs w:val="16"/>
        </w:rPr>
        <w:t>Content-Length: 157</w:t>
      </w:r>
    </w:p>
    <w:p w:rsidR="00BC30B6" w:rsidRPr="00BC30B6" w:rsidRDefault="00BC30B6" w:rsidP="00BC30B6">
      <w:pPr>
        <w:spacing w:line="240" w:lineRule="auto"/>
        <w:jc w:val="both"/>
        <w:rPr>
          <w:sz w:val="16"/>
          <w:szCs w:val="16"/>
        </w:rPr>
      </w:pPr>
      <w:r w:rsidRPr="00BC30B6">
        <w:rPr>
          <w:sz w:val="16"/>
          <w:szCs w:val="16"/>
        </w:rPr>
        <w:t>Connection: keep-alive</w:t>
      </w:r>
    </w:p>
    <w:p w:rsidR="00BC30B6" w:rsidRPr="00BC30B6" w:rsidRDefault="00BC30B6" w:rsidP="00BC30B6">
      <w:pPr>
        <w:spacing w:line="240" w:lineRule="auto"/>
        <w:jc w:val="both"/>
        <w:rPr>
          <w:sz w:val="16"/>
          <w:szCs w:val="16"/>
        </w:rPr>
      </w:pPr>
      <w:proofErr w:type="gramStart"/>
      <w:r>
        <w:rPr>
          <w:sz w:val="16"/>
          <w:szCs w:val="16"/>
        </w:rPr>
        <w:t>cache-control</w:t>
      </w:r>
      <w:proofErr w:type="gramEnd"/>
      <w:r>
        <w:rPr>
          <w:sz w:val="16"/>
          <w:szCs w:val="16"/>
        </w:rPr>
        <w:t>: no-cache</w:t>
      </w:r>
    </w:p>
    <w:p w:rsidR="00BC30B6" w:rsidRDefault="00BC30B6" w:rsidP="00BC30B6">
      <w:pPr>
        <w:spacing w:line="240" w:lineRule="auto"/>
        <w:jc w:val="both"/>
        <w:rPr>
          <w:sz w:val="16"/>
          <w:szCs w:val="16"/>
        </w:rPr>
      </w:pPr>
      <w:r w:rsidRPr="00BC30B6">
        <w:rPr>
          <w:sz w:val="16"/>
          <w:szCs w:val="16"/>
        </w:rPr>
        <w:t>grant_type=client_credentials&amp;client_id=0f81d1ac-24cb-4b78-a0fa-2c948077582d&amp;client_secret=W5gN8mM0pY2fL8bW2jH7xW0rK1eK8hC2cX6wE4hX7pM1tK4pT4&amp;scope=jsontoxml</w:t>
      </w:r>
      <w:r w:rsidR="00E66E21">
        <w:rPr>
          <w:sz w:val="16"/>
          <w:szCs w:val="16"/>
        </w:rPr>
        <w:t xml:space="preserve"> </w:t>
      </w:r>
    </w:p>
    <w:p w:rsidR="002C7B62" w:rsidRPr="00E57C2B" w:rsidRDefault="002C7B62" w:rsidP="00BC30B6">
      <w:pPr>
        <w:spacing w:line="240" w:lineRule="auto"/>
        <w:jc w:val="both"/>
        <w:rPr>
          <w:b/>
          <w:sz w:val="24"/>
          <w:szCs w:val="18"/>
        </w:rPr>
      </w:pPr>
      <w:r w:rsidRPr="00E57C2B">
        <w:rPr>
          <w:b/>
          <w:sz w:val="24"/>
          <w:szCs w:val="18"/>
        </w:rPr>
        <w:t>Sample access token Response:</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A31515"/>
          <w:sz w:val="16"/>
          <w:szCs w:val="16"/>
        </w:rPr>
        <w:t>"</w:t>
      </w:r>
      <w:proofErr w:type="spellStart"/>
      <w:r w:rsidRPr="00A0146B">
        <w:rPr>
          <w:rFonts w:ascii="Consolas" w:eastAsia="Times New Roman" w:hAnsi="Consolas" w:cs="Times New Roman"/>
          <w:color w:val="A31515"/>
          <w:sz w:val="16"/>
          <w:szCs w:val="16"/>
        </w:rPr>
        <w:t>token_type</w:t>
      </w:r>
      <w:proofErr w:type="spellEnd"/>
      <w:r w:rsidRPr="00A0146B">
        <w:rPr>
          <w:rFonts w:ascii="Consolas" w:eastAsia="Times New Roman" w:hAnsi="Consolas" w:cs="Times New Roman"/>
          <w:color w:val="A31515"/>
          <w:sz w:val="16"/>
          <w:szCs w:val="16"/>
        </w:rPr>
        <w:t>"</w:t>
      </w: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0451A5"/>
          <w:sz w:val="16"/>
          <w:szCs w:val="16"/>
        </w:rPr>
        <w:t>"Bearer"</w:t>
      </w:r>
      <w:r w:rsidRPr="00A0146B">
        <w:rPr>
          <w:rFonts w:ascii="Consolas" w:eastAsia="Times New Roman" w:hAnsi="Consolas" w:cs="Times New Roman"/>
          <w:color w:val="000000"/>
          <w:sz w:val="16"/>
          <w:szCs w:val="16"/>
        </w:rPr>
        <w:t>,</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A31515"/>
          <w:sz w:val="16"/>
          <w:szCs w:val="16"/>
        </w:rPr>
        <w:t>"access_token"</w:t>
      </w: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0451A5"/>
          <w:sz w:val="16"/>
          <w:szCs w:val="16"/>
        </w:rPr>
        <w:t>"AAIkMGY4MWQxYWMtMjRjYi00Yjc4LWEwZmEtMmM5NDgwNzc1ODJkYh5ICJcElSxA_g5pt2Ch98_SlQwjlPoSa-7hp7-7787L5F_F0eo2TMQ0cIApYpuEoKMk2Xx_IEZLaRrSlMUyPb_U2lWIhlv4ZVRdsNuxMvl3OaeOqRS1p5nZwU4rLwVo"</w:t>
      </w:r>
      <w:r w:rsidRPr="00A0146B">
        <w:rPr>
          <w:rFonts w:ascii="Consolas" w:eastAsia="Times New Roman" w:hAnsi="Consolas" w:cs="Times New Roman"/>
          <w:color w:val="000000"/>
          <w:sz w:val="16"/>
          <w:szCs w:val="16"/>
        </w:rPr>
        <w:t>,</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A31515"/>
          <w:sz w:val="16"/>
          <w:szCs w:val="16"/>
        </w:rPr>
        <w:t>"</w:t>
      </w:r>
      <w:proofErr w:type="spellStart"/>
      <w:r w:rsidRPr="00A0146B">
        <w:rPr>
          <w:rFonts w:ascii="Consolas" w:eastAsia="Times New Roman" w:hAnsi="Consolas" w:cs="Times New Roman"/>
          <w:color w:val="A31515"/>
          <w:sz w:val="16"/>
          <w:szCs w:val="16"/>
        </w:rPr>
        <w:t>expires_in</w:t>
      </w:r>
      <w:proofErr w:type="spellEnd"/>
      <w:r w:rsidRPr="00A0146B">
        <w:rPr>
          <w:rFonts w:ascii="Consolas" w:eastAsia="Times New Roman" w:hAnsi="Consolas" w:cs="Times New Roman"/>
          <w:color w:val="A31515"/>
          <w:sz w:val="16"/>
          <w:szCs w:val="16"/>
        </w:rPr>
        <w:t>"</w:t>
      </w: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09885A"/>
          <w:sz w:val="16"/>
          <w:szCs w:val="16"/>
        </w:rPr>
        <w:t>3600</w:t>
      </w:r>
      <w:r w:rsidRPr="00A0146B">
        <w:rPr>
          <w:rFonts w:ascii="Consolas" w:eastAsia="Times New Roman" w:hAnsi="Consolas" w:cs="Times New Roman"/>
          <w:color w:val="000000"/>
          <w:sz w:val="16"/>
          <w:szCs w:val="16"/>
        </w:rPr>
        <w:t>,</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A31515"/>
          <w:sz w:val="16"/>
          <w:szCs w:val="16"/>
        </w:rPr>
        <w:t>"</w:t>
      </w:r>
      <w:proofErr w:type="spellStart"/>
      <w:r w:rsidRPr="00A0146B">
        <w:rPr>
          <w:rFonts w:ascii="Consolas" w:eastAsia="Times New Roman" w:hAnsi="Consolas" w:cs="Times New Roman"/>
          <w:color w:val="A31515"/>
          <w:sz w:val="16"/>
          <w:szCs w:val="16"/>
        </w:rPr>
        <w:t>consented_on</w:t>
      </w:r>
      <w:proofErr w:type="spellEnd"/>
      <w:r w:rsidRPr="00A0146B">
        <w:rPr>
          <w:rFonts w:ascii="Consolas" w:eastAsia="Times New Roman" w:hAnsi="Consolas" w:cs="Times New Roman"/>
          <w:color w:val="A31515"/>
          <w:sz w:val="16"/>
          <w:szCs w:val="16"/>
        </w:rPr>
        <w:t>"</w:t>
      </w: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09885A"/>
          <w:sz w:val="16"/>
          <w:szCs w:val="16"/>
        </w:rPr>
        <w:t>1595600925</w:t>
      </w:r>
      <w:r w:rsidRPr="00A0146B">
        <w:rPr>
          <w:rFonts w:ascii="Consolas" w:eastAsia="Times New Roman" w:hAnsi="Consolas" w:cs="Times New Roman"/>
          <w:color w:val="000000"/>
          <w:sz w:val="16"/>
          <w:szCs w:val="16"/>
        </w:rPr>
        <w:t>,</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A31515"/>
          <w:sz w:val="16"/>
          <w:szCs w:val="16"/>
        </w:rPr>
        <w:t>"</w:t>
      </w:r>
      <w:proofErr w:type="gramStart"/>
      <w:r w:rsidRPr="00A0146B">
        <w:rPr>
          <w:rFonts w:ascii="Consolas" w:eastAsia="Times New Roman" w:hAnsi="Consolas" w:cs="Times New Roman"/>
          <w:color w:val="A31515"/>
          <w:sz w:val="16"/>
          <w:szCs w:val="16"/>
        </w:rPr>
        <w:t>scope</w:t>
      </w:r>
      <w:proofErr w:type="gramEnd"/>
      <w:r w:rsidRPr="00A0146B">
        <w:rPr>
          <w:rFonts w:ascii="Consolas" w:eastAsia="Times New Roman" w:hAnsi="Consolas" w:cs="Times New Roman"/>
          <w:color w:val="A31515"/>
          <w:sz w:val="16"/>
          <w:szCs w:val="16"/>
        </w:rPr>
        <w:t>"</w:t>
      </w:r>
      <w:r w:rsidRPr="00A0146B">
        <w:rPr>
          <w:rFonts w:ascii="Consolas" w:eastAsia="Times New Roman" w:hAnsi="Consolas" w:cs="Times New Roman"/>
          <w:color w:val="000000"/>
          <w:sz w:val="16"/>
          <w:szCs w:val="16"/>
        </w:rPr>
        <w:t>: </w:t>
      </w:r>
      <w:r w:rsidRPr="00A0146B">
        <w:rPr>
          <w:rFonts w:ascii="Consolas" w:eastAsia="Times New Roman" w:hAnsi="Consolas" w:cs="Times New Roman"/>
          <w:color w:val="0451A5"/>
          <w:sz w:val="16"/>
          <w:szCs w:val="16"/>
        </w:rPr>
        <w:t>"</w:t>
      </w:r>
      <w:proofErr w:type="spellStart"/>
      <w:r w:rsidRPr="00A0146B">
        <w:rPr>
          <w:rFonts w:ascii="Consolas" w:eastAsia="Times New Roman" w:hAnsi="Consolas" w:cs="Times New Roman"/>
          <w:color w:val="0451A5"/>
          <w:sz w:val="16"/>
          <w:szCs w:val="16"/>
        </w:rPr>
        <w:t>jsontoxml</w:t>
      </w:r>
      <w:proofErr w:type="spellEnd"/>
      <w:r w:rsidRPr="00A0146B">
        <w:rPr>
          <w:rFonts w:ascii="Consolas" w:eastAsia="Times New Roman" w:hAnsi="Consolas" w:cs="Times New Roman"/>
          <w:color w:val="0451A5"/>
          <w:sz w:val="16"/>
          <w:szCs w:val="16"/>
        </w:rPr>
        <w:t>"</w:t>
      </w:r>
    </w:p>
    <w:p w:rsidR="00A0146B" w:rsidRPr="00A0146B" w:rsidRDefault="00A0146B" w:rsidP="00A0146B">
      <w:pPr>
        <w:shd w:val="clear" w:color="auto" w:fill="FFFFFE"/>
        <w:spacing w:after="0" w:line="240" w:lineRule="atLeast"/>
        <w:rPr>
          <w:rFonts w:ascii="Consolas" w:eastAsia="Times New Roman" w:hAnsi="Consolas" w:cs="Times New Roman"/>
          <w:color w:val="000000"/>
          <w:sz w:val="16"/>
          <w:szCs w:val="16"/>
        </w:rPr>
      </w:pPr>
      <w:r w:rsidRPr="00A0146B">
        <w:rPr>
          <w:rFonts w:ascii="Consolas" w:eastAsia="Times New Roman" w:hAnsi="Consolas" w:cs="Times New Roman"/>
          <w:color w:val="000000"/>
          <w:sz w:val="16"/>
          <w:szCs w:val="16"/>
        </w:rPr>
        <w:t>}</w:t>
      </w:r>
    </w:p>
    <w:p w:rsidR="00A0146B" w:rsidRDefault="00A0146B" w:rsidP="00CF12F2">
      <w:pPr>
        <w:spacing w:line="240" w:lineRule="auto"/>
        <w:jc w:val="both"/>
        <w:rPr>
          <w:sz w:val="16"/>
          <w:szCs w:val="16"/>
        </w:rPr>
      </w:pPr>
    </w:p>
    <w:p w:rsidR="00CA4D8F" w:rsidRPr="00E57C2B" w:rsidRDefault="002C7B62" w:rsidP="00CF12F2">
      <w:pPr>
        <w:spacing w:line="240" w:lineRule="auto"/>
        <w:jc w:val="both"/>
        <w:rPr>
          <w:b/>
          <w:sz w:val="18"/>
          <w:szCs w:val="18"/>
        </w:rPr>
      </w:pPr>
      <w:r w:rsidRPr="00E57C2B">
        <w:rPr>
          <w:b/>
          <w:sz w:val="24"/>
          <w:szCs w:val="18"/>
        </w:rPr>
        <w:t>Sam</w:t>
      </w:r>
      <w:r w:rsidR="00CA4D8F" w:rsidRPr="00E57C2B">
        <w:rPr>
          <w:b/>
          <w:sz w:val="24"/>
          <w:szCs w:val="18"/>
        </w:rPr>
        <w:t>ple API call with access token:</w:t>
      </w:r>
    </w:p>
    <w:p w:rsidR="00A0146B" w:rsidRPr="00A0146B" w:rsidRDefault="00A0146B" w:rsidP="00A0146B">
      <w:pPr>
        <w:jc w:val="both"/>
        <w:rPr>
          <w:sz w:val="16"/>
          <w:szCs w:val="16"/>
        </w:rPr>
      </w:pPr>
      <w:r w:rsidRPr="00A0146B">
        <w:rPr>
          <w:sz w:val="16"/>
          <w:szCs w:val="16"/>
        </w:rPr>
        <w:t>POST /</w:t>
      </w:r>
      <w:proofErr w:type="spellStart"/>
      <w:r w:rsidRPr="00A0146B">
        <w:rPr>
          <w:sz w:val="16"/>
          <w:szCs w:val="16"/>
        </w:rPr>
        <w:t>humana</w:t>
      </w:r>
      <w:proofErr w:type="spellEnd"/>
      <w:r w:rsidRPr="00A0146B">
        <w:rPr>
          <w:sz w:val="16"/>
          <w:szCs w:val="16"/>
        </w:rPr>
        <w:t>/dev/oauth20protectedapi/transformation HTTP/1.1</w:t>
      </w:r>
    </w:p>
    <w:p w:rsidR="00A0146B" w:rsidRPr="00A0146B" w:rsidRDefault="00A0146B" w:rsidP="00A0146B">
      <w:pPr>
        <w:jc w:val="both"/>
        <w:rPr>
          <w:sz w:val="16"/>
          <w:szCs w:val="16"/>
        </w:rPr>
      </w:pPr>
      <w:r w:rsidRPr="00A0146B">
        <w:rPr>
          <w:sz w:val="16"/>
          <w:szCs w:val="16"/>
        </w:rPr>
        <w:t>Host: dev-apicgw.humana.com:48022</w:t>
      </w:r>
    </w:p>
    <w:p w:rsidR="00A0146B" w:rsidRPr="00A0146B" w:rsidRDefault="00A0146B" w:rsidP="00A0146B">
      <w:pPr>
        <w:jc w:val="both"/>
        <w:rPr>
          <w:sz w:val="16"/>
          <w:szCs w:val="16"/>
        </w:rPr>
      </w:pPr>
      <w:r w:rsidRPr="00A0146B">
        <w:rPr>
          <w:sz w:val="16"/>
          <w:szCs w:val="16"/>
        </w:rPr>
        <w:t>X-IBM-Client-Id: 0f81d1ac-24cb-4b78-a0fa-2c948077582d</w:t>
      </w:r>
    </w:p>
    <w:p w:rsidR="00A0146B" w:rsidRPr="00A0146B" w:rsidRDefault="00A0146B" w:rsidP="00A0146B">
      <w:pPr>
        <w:jc w:val="both"/>
        <w:rPr>
          <w:sz w:val="16"/>
          <w:szCs w:val="16"/>
        </w:rPr>
      </w:pPr>
      <w:r w:rsidRPr="00A0146B">
        <w:rPr>
          <w:sz w:val="16"/>
          <w:szCs w:val="16"/>
        </w:rPr>
        <w:t>X-IBM-Client-Secret: W5gN8mM0pY2fL8bW2jH7xW0rK1eK8hC2cX6wE4hX7pM1tK4pT4</w:t>
      </w:r>
    </w:p>
    <w:p w:rsidR="00A0146B" w:rsidRPr="00A0146B" w:rsidRDefault="00A0146B" w:rsidP="00A0146B">
      <w:pPr>
        <w:jc w:val="both"/>
        <w:rPr>
          <w:sz w:val="16"/>
          <w:szCs w:val="16"/>
        </w:rPr>
      </w:pPr>
      <w:r w:rsidRPr="00A0146B">
        <w:rPr>
          <w:sz w:val="16"/>
          <w:szCs w:val="16"/>
        </w:rPr>
        <w:t>Content-Type: application/</w:t>
      </w:r>
      <w:proofErr w:type="spellStart"/>
      <w:r w:rsidRPr="00A0146B">
        <w:rPr>
          <w:sz w:val="16"/>
          <w:szCs w:val="16"/>
        </w:rPr>
        <w:t>json</w:t>
      </w:r>
      <w:proofErr w:type="spellEnd"/>
    </w:p>
    <w:p w:rsidR="00A0146B" w:rsidRPr="00A0146B" w:rsidRDefault="00A0146B" w:rsidP="00A0146B">
      <w:pPr>
        <w:jc w:val="both"/>
        <w:rPr>
          <w:sz w:val="16"/>
          <w:szCs w:val="16"/>
        </w:rPr>
      </w:pPr>
      <w:r w:rsidRPr="00A0146B">
        <w:rPr>
          <w:sz w:val="16"/>
          <w:szCs w:val="16"/>
        </w:rPr>
        <w:t>Authorization: Bearer AAIkMGY4MWQxYWMtMjRjYi00Yjc4LWEwZmEtMmM5NDgwNzc1ODJkZucB6DBYqVdMnonNaFf5-hOOZr3n5RXG1P5MuXx5jg4o3hN70jjWg7maEbU5xE4j0Xlk5Uo8APF7Tbj-kM3gA4y3LzMV1YTsYKrPHv8TQlywndO66PRMNQwlq0-kmb5l</w:t>
      </w:r>
    </w:p>
    <w:p w:rsidR="00A0146B" w:rsidRPr="00A0146B" w:rsidRDefault="00A0146B" w:rsidP="00A0146B">
      <w:pPr>
        <w:jc w:val="both"/>
        <w:rPr>
          <w:sz w:val="16"/>
          <w:szCs w:val="16"/>
        </w:rPr>
      </w:pPr>
      <w:r w:rsidRPr="00A0146B">
        <w:rPr>
          <w:sz w:val="16"/>
          <w:szCs w:val="16"/>
        </w:rPr>
        <w:t xml:space="preserve">User-Agent: </w:t>
      </w:r>
      <w:proofErr w:type="spellStart"/>
      <w:r w:rsidRPr="00A0146B">
        <w:rPr>
          <w:sz w:val="16"/>
          <w:szCs w:val="16"/>
        </w:rPr>
        <w:t>PostmanRuntime</w:t>
      </w:r>
      <w:proofErr w:type="spellEnd"/>
      <w:r w:rsidRPr="00A0146B">
        <w:rPr>
          <w:sz w:val="16"/>
          <w:szCs w:val="16"/>
        </w:rPr>
        <w:t>/7.19.0</w:t>
      </w:r>
    </w:p>
    <w:p w:rsidR="00A0146B" w:rsidRPr="00A0146B" w:rsidRDefault="00A0146B" w:rsidP="00A0146B">
      <w:pPr>
        <w:jc w:val="both"/>
        <w:rPr>
          <w:sz w:val="16"/>
          <w:szCs w:val="16"/>
        </w:rPr>
      </w:pPr>
      <w:r w:rsidRPr="00A0146B">
        <w:rPr>
          <w:sz w:val="16"/>
          <w:szCs w:val="16"/>
        </w:rPr>
        <w:t>Accept: */*</w:t>
      </w:r>
    </w:p>
    <w:p w:rsidR="00A0146B" w:rsidRPr="00A0146B" w:rsidRDefault="00A0146B" w:rsidP="00A0146B">
      <w:pPr>
        <w:jc w:val="both"/>
        <w:rPr>
          <w:sz w:val="16"/>
          <w:szCs w:val="16"/>
        </w:rPr>
      </w:pPr>
      <w:r w:rsidRPr="00A0146B">
        <w:rPr>
          <w:sz w:val="16"/>
          <w:szCs w:val="16"/>
        </w:rPr>
        <w:lastRenderedPageBreak/>
        <w:t>Cache-Control: no-cache</w:t>
      </w:r>
    </w:p>
    <w:p w:rsidR="00A0146B" w:rsidRPr="00A0146B" w:rsidRDefault="00A0146B" w:rsidP="00A0146B">
      <w:pPr>
        <w:jc w:val="both"/>
        <w:rPr>
          <w:sz w:val="16"/>
          <w:szCs w:val="16"/>
        </w:rPr>
      </w:pPr>
      <w:r w:rsidRPr="00A0146B">
        <w:rPr>
          <w:sz w:val="16"/>
          <w:szCs w:val="16"/>
        </w:rPr>
        <w:t>Postman-Token: ae99ca2b-64cc-45e3-8d5d-96fccccd8294</w:t>
      </w:r>
      <w:proofErr w:type="gramStart"/>
      <w:r w:rsidRPr="00A0146B">
        <w:rPr>
          <w:sz w:val="16"/>
          <w:szCs w:val="16"/>
        </w:rPr>
        <w:t>,c9eb4627</w:t>
      </w:r>
      <w:proofErr w:type="gramEnd"/>
      <w:r w:rsidRPr="00A0146B">
        <w:rPr>
          <w:sz w:val="16"/>
          <w:szCs w:val="16"/>
        </w:rPr>
        <w:t>-56a1-4b38-8a7d-911e59ab1b2b</w:t>
      </w:r>
    </w:p>
    <w:p w:rsidR="00A0146B" w:rsidRPr="00A0146B" w:rsidRDefault="00A0146B" w:rsidP="00A0146B">
      <w:pPr>
        <w:jc w:val="both"/>
        <w:rPr>
          <w:sz w:val="16"/>
          <w:szCs w:val="16"/>
        </w:rPr>
      </w:pPr>
      <w:r w:rsidRPr="00A0146B">
        <w:rPr>
          <w:sz w:val="16"/>
          <w:szCs w:val="16"/>
        </w:rPr>
        <w:t>Host: dev-apicgw.humana.com:48022</w:t>
      </w:r>
    </w:p>
    <w:p w:rsidR="00A0146B" w:rsidRPr="00A0146B" w:rsidRDefault="00A0146B" w:rsidP="00A0146B">
      <w:pPr>
        <w:jc w:val="both"/>
        <w:rPr>
          <w:sz w:val="16"/>
          <w:szCs w:val="16"/>
        </w:rPr>
      </w:pPr>
      <w:r w:rsidRPr="00A0146B">
        <w:rPr>
          <w:sz w:val="16"/>
          <w:szCs w:val="16"/>
        </w:rPr>
        <w:t xml:space="preserve">Accept-Encoding: </w:t>
      </w:r>
      <w:proofErr w:type="spellStart"/>
      <w:r w:rsidRPr="00A0146B">
        <w:rPr>
          <w:sz w:val="16"/>
          <w:szCs w:val="16"/>
        </w:rPr>
        <w:t>gzip</w:t>
      </w:r>
      <w:proofErr w:type="spellEnd"/>
      <w:r w:rsidRPr="00A0146B">
        <w:rPr>
          <w:sz w:val="16"/>
          <w:szCs w:val="16"/>
        </w:rPr>
        <w:t>, deflate</w:t>
      </w:r>
    </w:p>
    <w:p w:rsidR="00A0146B" w:rsidRPr="00A0146B" w:rsidRDefault="00A0146B" w:rsidP="00A0146B">
      <w:pPr>
        <w:jc w:val="both"/>
        <w:rPr>
          <w:sz w:val="16"/>
          <w:szCs w:val="16"/>
        </w:rPr>
      </w:pPr>
      <w:r w:rsidRPr="00A0146B">
        <w:rPr>
          <w:sz w:val="16"/>
          <w:szCs w:val="16"/>
        </w:rPr>
        <w:t>Content-Length: 57</w:t>
      </w:r>
    </w:p>
    <w:p w:rsidR="00A0146B" w:rsidRPr="00A0146B" w:rsidRDefault="00A0146B" w:rsidP="00A0146B">
      <w:pPr>
        <w:jc w:val="both"/>
        <w:rPr>
          <w:sz w:val="16"/>
          <w:szCs w:val="16"/>
        </w:rPr>
      </w:pPr>
      <w:r w:rsidRPr="00A0146B">
        <w:rPr>
          <w:sz w:val="16"/>
          <w:szCs w:val="16"/>
        </w:rPr>
        <w:t>Connection: keep-alive</w:t>
      </w:r>
    </w:p>
    <w:p w:rsidR="00A0146B" w:rsidRPr="00A0146B" w:rsidRDefault="00270138" w:rsidP="00A0146B">
      <w:pPr>
        <w:jc w:val="both"/>
        <w:rPr>
          <w:sz w:val="16"/>
          <w:szCs w:val="16"/>
        </w:rPr>
      </w:pPr>
      <w:proofErr w:type="gramStart"/>
      <w:r>
        <w:rPr>
          <w:sz w:val="16"/>
          <w:szCs w:val="16"/>
        </w:rPr>
        <w:t>cache-control</w:t>
      </w:r>
      <w:proofErr w:type="gramEnd"/>
      <w:r>
        <w:rPr>
          <w:sz w:val="16"/>
          <w:szCs w:val="16"/>
        </w:rPr>
        <w:t>: no-cache</w:t>
      </w:r>
    </w:p>
    <w:p w:rsidR="00A0146B" w:rsidRPr="00A0146B" w:rsidRDefault="00A0146B" w:rsidP="00A0146B">
      <w:pPr>
        <w:jc w:val="both"/>
        <w:rPr>
          <w:sz w:val="16"/>
          <w:szCs w:val="16"/>
        </w:rPr>
      </w:pPr>
      <w:r w:rsidRPr="00A0146B">
        <w:rPr>
          <w:sz w:val="16"/>
          <w:szCs w:val="16"/>
        </w:rPr>
        <w:t>{</w:t>
      </w:r>
    </w:p>
    <w:p w:rsidR="00A0146B" w:rsidRPr="00A0146B" w:rsidRDefault="00A0146B" w:rsidP="00A0146B">
      <w:pPr>
        <w:jc w:val="both"/>
        <w:rPr>
          <w:sz w:val="16"/>
          <w:szCs w:val="16"/>
        </w:rPr>
      </w:pPr>
      <w:r w:rsidRPr="00A0146B">
        <w:rPr>
          <w:sz w:val="16"/>
          <w:szCs w:val="16"/>
        </w:rPr>
        <w:t>"</w:t>
      </w:r>
      <w:proofErr w:type="gramStart"/>
      <w:r w:rsidRPr="00A0146B">
        <w:rPr>
          <w:sz w:val="16"/>
          <w:szCs w:val="16"/>
        </w:rPr>
        <w:t>id</w:t>
      </w:r>
      <w:proofErr w:type="gramEnd"/>
      <w:r w:rsidRPr="00A0146B">
        <w:rPr>
          <w:sz w:val="16"/>
          <w:szCs w:val="16"/>
        </w:rPr>
        <w:t>":123,</w:t>
      </w:r>
    </w:p>
    <w:p w:rsidR="00A0146B" w:rsidRPr="00A0146B" w:rsidRDefault="00A0146B" w:rsidP="00A0146B">
      <w:pPr>
        <w:jc w:val="both"/>
        <w:rPr>
          <w:sz w:val="16"/>
          <w:szCs w:val="16"/>
        </w:rPr>
      </w:pPr>
      <w:r w:rsidRPr="00A0146B">
        <w:rPr>
          <w:sz w:val="16"/>
          <w:szCs w:val="16"/>
        </w:rPr>
        <w:t>"</w:t>
      </w:r>
      <w:proofErr w:type="spellStart"/>
      <w:proofErr w:type="gramStart"/>
      <w:r w:rsidRPr="00A0146B">
        <w:rPr>
          <w:sz w:val="16"/>
          <w:szCs w:val="16"/>
        </w:rPr>
        <w:t>firstName</w:t>
      </w:r>
      <w:proofErr w:type="spellEnd"/>
      <w:proofErr w:type="gramEnd"/>
      <w:r w:rsidRPr="00A0146B">
        <w:rPr>
          <w:sz w:val="16"/>
          <w:szCs w:val="16"/>
        </w:rPr>
        <w:t>":"Thomas",</w:t>
      </w:r>
    </w:p>
    <w:p w:rsidR="00A0146B" w:rsidRPr="00A0146B" w:rsidRDefault="00A0146B" w:rsidP="00A0146B">
      <w:pPr>
        <w:jc w:val="both"/>
        <w:rPr>
          <w:sz w:val="16"/>
          <w:szCs w:val="16"/>
        </w:rPr>
      </w:pPr>
      <w:r w:rsidRPr="00A0146B">
        <w:rPr>
          <w:sz w:val="16"/>
          <w:szCs w:val="16"/>
        </w:rPr>
        <w:t>"</w:t>
      </w:r>
      <w:proofErr w:type="spellStart"/>
      <w:proofErr w:type="gramStart"/>
      <w:r w:rsidRPr="00A0146B">
        <w:rPr>
          <w:sz w:val="16"/>
          <w:szCs w:val="16"/>
        </w:rPr>
        <w:t>lastName</w:t>
      </w:r>
      <w:proofErr w:type="spellEnd"/>
      <w:proofErr w:type="gramEnd"/>
      <w:r w:rsidRPr="00A0146B">
        <w:rPr>
          <w:sz w:val="16"/>
          <w:szCs w:val="16"/>
        </w:rPr>
        <w:t>":"Bear"</w:t>
      </w:r>
    </w:p>
    <w:p w:rsidR="00714EA4" w:rsidRPr="00CA4D8F" w:rsidRDefault="00A0146B" w:rsidP="00A0146B">
      <w:pPr>
        <w:jc w:val="both"/>
      </w:pPr>
      <w:r w:rsidRPr="00A0146B">
        <w:rPr>
          <w:sz w:val="16"/>
          <w:szCs w:val="16"/>
        </w:rPr>
        <w:t>}</w:t>
      </w:r>
    </w:p>
    <w:p w:rsidR="00383B1A" w:rsidRPr="00216688" w:rsidRDefault="00383B1A" w:rsidP="00CF12F2">
      <w:pPr>
        <w:pStyle w:val="ListParagraph"/>
        <w:numPr>
          <w:ilvl w:val="0"/>
          <w:numId w:val="1"/>
        </w:numPr>
        <w:jc w:val="both"/>
        <w:rPr>
          <w:b/>
          <w:color w:val="5B9BD5" w:themeColor="accent1"/>
        </w:rPr>
      </w:pPr>
      <w:r w:rsidRPr="00216688">
        <w:rPr>
          <w:b/>
          <w:color w:val="5B9BD5" w:themeColor="accent1"/>
        </w:rPr>
        <w:t>What changes on the consumer side</w:t>
      </w:r>
      <w:r w:rsidR="00F43919" w:rsidRPr="00216688">
        <w:rPr>
          <w:b/>
          <w:color w:val="5B9BD5" w:themeColor="accent1"/>
        </w:rPr>
        <w:t xml:space="preserve"> (existing/new)</w:t>
      </w:r>
      <w:r w:rsidRPr="00216688">
        <w:rPr>
          <w:b/>
          <w:color w:val="5B9BD5" w:themeColor="accent1"/>
        </w:rPr>
        <w:t xml:space="preserve"> to invoke API with OAuth? </w:t>
      </w:r>
    </w:p>
    <w:p w:rsidR="00F43919" w:rsidRDefault="00F43919" w:rsidP="00F43919">
      <w:pPr>
        <w:pStyle w:val="ListParagraph"/>
        <w:numPr>
          <w:ilvl w:val="0"/>
          <w:numId w:val="10"/>
        </w:numPr>
        <w:jc w:val="both"/>
      </w:pPr>
      <w:r>
        <w:t xml:space="preserve">Existing or New consumer applications need to subscribe OAuth Token provider API from API Manager or developer portal in order </w:t>
      </w:r>
      <w:r w:rsidR="00AA53CA">
        <w:t xml:space="preserve">to get </w:t>
      </w:r>
      <w:r w:rsidR="00123363">
        <w:t>client id and client secret before invoking the access token endpoint</w:t>
      </w:r>
      <w:r>
        <w:t xml:space="preserve">. </w:t>
      </w:r>
    </w:p>
    <w:p w:rsidR="00F43919" w:rsidRPr="00CA4D8F" w:rsidRDefault="00F43919" w:rsidP="00F43919">
      <w:pPr>
        <w:pStyle w:val="ListParagraph"/>
        <w:numPr>
          <w:ilvl w:val="0"/>
          <w:numId w:val="10"/>
        </w:numPr>
        <w:jc w:val="both"/>
      </w:pPr>
      <w:r>
        <w:t>The API needs to be secured with OAuth security. This will be accomplished by configuring the OAuth detail</w:t>
      </w:r>
      <w:r w:rsidR="007545C1">
        <w:t>s based on the grant types</w:t>
      </w:r>
      <w:r>
        <w:t xml:space="preserve"> under the designer tab in security definition </w:t>
      </w:r>
      <w:r w:rsidR="007545C1">
        <w:t>section.</w:t>
      </w:r>
      <w:r>
        <w:t xml:space="preserve"> </w:t>
      </w:r>
    </w:p>
    <w:p w:rsidR="00383B1A" w:rsidRPr="00216688" w:rsidRDefault="00383B1A" w:rsidP="00CF12F2">
      <w:pPr>
        <w:pStyle w:val="ListParagraph"/>
        <w:numPr>
          <w:ilvl w:val="0"/>
          <w:numId w:val="1"/>
        </w:numPr>
        <w:jc w:val="both"/>
        <w:rPr>
          <w:b/>
          <w:color w:val="5B9BD5" w:themeColor="accent1"/>
        </w:rPr>
      </w:pPr>
      <w:r w:rsidRPr="00216688">
        <w:rPr>
          <w:b/>
          <w:color w:val="5B9BD5" w:themeColor="accent1"/>
        </w:rPr>
        <w:t>What changes on the deployment side of API with OAuth? Can we use one OAuth</w:t>
      </w:r>
      <w:r w:rsidR="00076845" w:rsidRPr="00216688">
        <w:rPr>
          <w:b/>
          <w:color w:val="5B9BD5" w:themeColor="accent1"/>
        </w:rPr>
        <w:t xml:space="preserve"> Provider API</w:t>
      </w:r>
      <w:r w:rsidRPr="00216688">
        <w:rPr>
          <w:b/>
          <w:color w:val="5B9BD5" w:themeColor="accent1"/>
        </w:rPr>
        <w:t xml:space="preserve"> for multiple APIs?</w:t>
      </w:r>
    </w:p>
    <w:p w:rsidR="00450D12" w:rsidRDefault="000F22C0" w:rsidP="00601641">
      <w:pPr>
        <w:pStyle w:val="ListParagraph"/>
        <w:numPr>
          <w:ilvl w:val="0"/>
          <w:numId w:val="11"/>
        </w:numPr>
        <w:jc w:val="both"/>
      </w:pPr>
      <w:r>
        <w:t>Yes, s</w:t>
      </w:r>
      <w:r w:rsidR="007A70D5">
        <w:t>ecuring an API with OA</w:t>
      </w:r>
      <w:r w:rsidR="00450D12">
        <w:t>uth doesn’t impact promotion of APIs from lower to higher environment</w:t>
      </w:r>
      <w:r w:rsidR="007A70D5">
        <w:t>s</w:t>
      </w:r>
      <w:r w:rsidR="00450D12">
        <w:t>. However, subscription has to be created for the appl</w:t>
      </w:r>
      <w:r w:rsidR="007A70D5">
        <w:t>ication trying to call the API secured with OAuth</w:t>
      </w:r>
      <w:r w:rsidR="00EC1141">
        <w:t xml:space="preserve"> in the target environment</w:t>
      </w:r>
      <w:r w:rsidR="00030248">
        <w:t xml:space="preserve"> </w:t>
      </w:r>
    </w:p>
    <w:p w:rsidR="00601641" w:rsidRPr="00CA4D8F" w:rsidRDefault="00A2581D" w:rsidP="00601641">
      <w:pPr>
        <w:pStyle w:val="ListParagraph"/>
        <w:numPr>
          <w:ilvl w:val="0"/>
          <w:numId w:val="11"/>
        </w:numPr>
        <w:jc w:val="both"/>
      </w:pPr>
      <w:r>
        <w:t>We can use</w:t>
      </w:r>
      <w:r w:rsidR="00601641">
        <w:t xml:space="preserve"> one OAuth provider API for multiple APIs per environment</w:t>
      </w:r>
      <w:r>
        <w:t>. The assumption here is that</w:t>
      </w:r>
      <w:r w:rsidR="00601641">
        <w:t xml:space="preserve"> we are using the same the grant type and </w:t>
      </w:r>
      <w:r w:rsidR="009363FD">
        <w:t>scope</w:t>
      </w:r>
    </w:p>
    <w:p w:rsidR="00383B1A" w:rsidRPr="00CA4D8F" w:rsidRDefault="00383B1A" w:rsidP="00CF12F2">
      <w:pPr>
        <w:jc w:val="both"/>
      </w:pPr>
    </w:p>
    <w:p w:rsidR="00383B1A" w:rsidRPr="00CA4D8F" w:rsidRDefault="00383B1A" w:rsidP="00CF12F2">
      <w:pPr>
        <w:jc w:val="both"/>
      </w:pPr>
    </w:p>
    <w:sectPr w:rsidR="00383B1A" w:rsidRPr="00CA4D8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244" w:rsidRDefault="002C5244" w:rsidP="002C5244">
      <w:pPr>
        <w:spacing w:after="0" w:line="240" w:lineRule="auto"/>
      </w:pPr>
      <w:r>
        <w:separator/>
      </w:r>
    </w:p>
  </w:endnote>
  <w:endnote w:type="continuationSeparator" w:id="0">
    <w:p w:rsidR="002C5244" w:rsidRDefault="002C5244" w:rsidP="002C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2C8" w:rsidRDefault="00B97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086672"/>
      <w:docPartObj>
        <w:docPartGallery w:val="Page Numbers (Bottom of Page)"/>
        <w:docPartUnique/>
      </w:docPartObj>
    </w:sdtPr>
    <w:sdtEndPr/>
    <w:sdtContent>
      <w:p w:rsidR="002C5244" w:rsidRDefault="000D3797">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D3797" w:rsidRDefault="000D3797">
                              <w:pPr>
                                <w:jc w:val="center"/>
                              </w:pPr>
                              <w:r>
                                <w:fldChar w:fldCharType="begin"/>
                              </w:r>
                              <w:r>
                                <w:instrText xml:space="preserve"> PAGE    \* MERGEFORMAT </w:instrText>
                              </w:r>
                              <w:r>
                                <w:fldChar w:fldCharType="separate"/>
                              </w:r>
                              <w:r w:rsidR="004F5FB9">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0D3797" w:rsidRDefault="000D3797">
                        <w:pPr>
                          <w:jc w:val="center"/>
                        </w:pPr>
                        <w:r>
                          <w:fldChar w:fldCharType="begin"/>
                        </w:r>
                        <w:r>
                          <w:instrText xml:space="preserve"> PAGE    \* MERGEFORMAT </w:instrText>
                        </w:r>
                        <w:r>
                          <w:fldChar w:fldCharType="separate"/>
                        </w:r>
                        <w:r w:rsidR="004F5FB9">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8A3A670"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2C8" w:rsidRDefault="00B97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244" w:rsidRDefault="002C5244" w:rsidP="002C5244">
      <w:pPr>
        <w:spacing w:after="0" w:line="240" w:lineRule="auto"/>
      </w:pPr>
      <w:r>
        <w:separator/>
      </w:r>
    </w:p>
  </w:footnote>
  <w:footnote w:type="continuationSeparator" w:id="0">
    <w:p w:rsidR="002C5244" w:rsidRDefault="002C5244" w:rsidP="002C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2C8" w:rsidRDefault="00B97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797" w:rsidRDefault="00B972C8">
    <w:pPr>
      <w:pStyle w:val="Header"/>
    </w:pPr>
    <w:r>
      <w:t xml:space="preserve">                                                                                                                                        </w:t>
    </w:r>
    <w:r>
      <w:rPr>
        <w:noProof/>
      </w:rPr>
      <w:drawing>
        <wp:inline distT="0" distB="0" distL="0" distR="0" wp14:anchorId="03BF5AEF" wp14:editId="5F10309B">
          <wp:extent cx="1408430" cy="44513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44513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2C8" w:rsidRDefault="00B97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0267"/>
    <w:multiLevelType w:val="hybridMultilevel"/>
    <w:tmpl w:val="B328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1FD7"/>
    <w:multiLevelType w:val="hybridMultilevel"/>
    <w:tmpl w:val="85A2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129D8"/>
    <w:multiLevelType w:val="hybridMultilevel"/>
    <w:tmpl w:val="F4BC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25170"/>
    <w:multiLevelType w:val="hybridMultilevel"/>
    <w:tmpl w:val="13A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06F97"/>
    <w:multiLevelType w:val="hybridMultilevel"/>
    <w:tmpl w:val="A09E5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BB46D2"/>
    <w:multiLevelType w:val="hybridMultilevel"/>
    <w:tmpl w:val="391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27681"/>
    <w:multiLevelType w:val="hybridMultilevel"/>
    <w:tmpl w:val="E6A0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033C1"/>
    <w:multiLevelType w:val="multilevel"/>
    <w:tmpl w:val="887C6DF6"/>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5BE76F94"/>
    <w:multiLevelType w:val="multilevel"/>
    <w:tmpl w:val="A67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F4D02"/>
    <w:multiLevelType w:val="hybridMultilevel"/>
    <w:tmpl w:val="53CE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1A2407"/>
    <w:multiLevelType w:val="hybridMultilevel"/>
    <w:tmpl w:val="2B20DA7E"/>
    <w:lvl w:ilvl="0" w:tplc="E0ACC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0"/>
  </w:num>
  <w:num w:numId="4">
    <w:abstractNumId w:val="8"/>
  </w:num>
  <w:num w:numId="5">
    <w:abstractNumId w:val="0"/>
  </w:num>
  <w:num w:numId="6">
    <w:abstractNumId w:val="2"/>
  </w:num>
  <w:num w:numId="7">
    <w:abstractNumId w:val="3"/>
  </w:num>
  <w:num w:numId="8">
    <w:abstractNumId w:val="1"/>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1A"/>
    <w:rsid w:val="00026CE5"/>
    <w:rsid w:val="00030248"/>
    <w:rsid w:val="00054C5F"/>
    <w:rsid w:val="00070775"/>
    <w:rsid w:val="00076845"/>
    <w:rsid w:val="00092BF6"/>
    <w:rsid w:val="000A1865"/>
    <w:rsid w:val="000A41E3"/>
    <w:rsid w:val="000D3797"/>
    <w:rsid w:val="000F22C0"/>
    <w:rsid w:val="00123363"/>
    <w:rsid w:val="00150485"/>
    <w:rsid w:val="00152563"/>
    <w:rsid w:val="001D14E5"/>
    <w:rsid w:val="00216688"/>
    <w:rsid w:val="00252D18"/>
    <w:rsid w:val="00270138"/>
    <w:rsid w:val="00280AE6"/>
    <w:rsid w:val="002C5244"/>
    <w:rsid w:val="002C7B62"/>
    <w:rsid w:val="002F53C1"/>
    <w:rsid w:val="003437A5"/>
    <w:rsid w:val="00383B1A"/>
    <w:rsid w:val="0038791F"/>
    <w:rsid w:val="0039310B"/>
    <w:rsid w:val="00393441"/>
    <w:rsid w:val="003A2552"/>
    <w:rsid w:val="003B30C8"/>
    <w:rsid w:val="003D461A"/>
    <w:rsid w:val="00450D12"/>
    <w:rsid w:val="0045777D"/>
    <w:rsid w:val="00457E41"/>
    <w:rsid w:val="00465652"/>
    <w:rsid w:val="00490320"/>
    <w:rsid w:val="00492EFE"/>
    <w:rsid w:val="004C6919"/>
    <w:rsid w:val="004D6F9D"/>
    <w:rsid w:val="004F37D8"/>
    <w:rsid w:val="004F5FB9"/>
    <w:rsid w:val="00535CDB"/>
    <w:rsid w:val="0056256C"/>
    <w:rsid w:val="005654BA"/>
    <w:rsid w:val="005817CD"/>
    <w:rsid w:val="0059136D"/>
    <w:rsid w:val="005E6F2B"/>
    <w:rsid w:val="005F7B7A"/>
    <w:rsid w:val="00601641"/>
    <w:rsid w:val="00601D19"/>
    <w:rsid w:val="00622A39"/>
    <w:rsid w:val="00645D87"/>
    <w:rsid w:val="00651A8C"/>
    <w:rsid w:val="00714EA4"/>
    <w:rsid w:val="00751820"/>
    <w:rsid w:val="007545C1"/>
    <w:rsid w:val="007A70D5"/>
    <w:rsid w:val="00815CD0"/>
    <w:rsid w:val="008A1C78"/>
    <w:rsid w:val="008B44D5"/>
    <w:rsid w:val="008D4C92"/>
    <w:rsid w:val="0093199E"/>
    <w:rsid w:val="009363FD"/>
    <w:rsid w:val="00976D18"/>
    <w:rsid w:val="009A79A7"/>
    <w:rsid w:val="009B1B34"/>
    <w:rsid w:val="009D4F72"/>
    <w:rsid w:val="00A0146B"/>
    <w:rsid w:val="00A201B7"/>
    <w:rsid w:val="00A2581D"/>
    <w:rsid w:val="00A55CAA"/>
    <w:rsid w:val="00A7052C"/>
    <w:rsid w:val="00A9076E"/>
    <w:rsid w:val="00AA03EC"/>
    <w:rsid w:val="00AA53CA"/>
    <w:rsid w:val="00AC7949"/>
    <w:rsid w:val="00AD4848"/>
    <w:rsid w:val="00B27646"/>
    <w:rsid w:val="00B53C94"/>
    <w:rsid w:val="00B972C8"/>
    <w:rsid w:val="00BA3AEE"/>
    <w:rsid w:val="00BC26A0"/>
    <w:rsid w:val="00BC30B6"/>
    <w:rsid w:val="00BD61FF"/>
    <w:rsid w:val="00BE4F95"/>
    <w:rsid w:val="00C0542B"/>
    <w:rsid w:val="00C150BC"/>
    <w:rsid w:val="00C44905"/>
    <w:rsid w:val="00C869F1"/>
    <w:rsid w:val="00CA4CE0"/>
    <w:rsid w:val="00CA4D8F"/>
    <w:rsid w:val="00CF12F2"/>
    <w:rsid w:val="00D1526E"/>
    <w:rsid w:val="00D17FF5"/>
    <w:rsid w:val="00D309C8"/>
    <w:rsid w:val="00D37AD8"/>
    <w:rsid w:val="00D51391"/>
    <w:rsid w:val="00D61872"/>
    <w:rsid w:val="00D77938"/>
    <w:rsid w:val="00D945A8"/>
    <w:rsid w:val="00E2479F"/>
    <w:rsid w:val="00E32C4F"/>
    <w:rsid w:val="00E4245D"/>
    <w:rsid w:val="00E51212"/>
    <w:rsid w:val="00E57C2B"/>
    <w:rsid w:val="00E64D66"/>
    <w:rsid w:val="00E66E21"/>
    <w:rsid w:val="00E9109C"/>
    <w:rsid w:val="00EC1141"/>
    <w:rsid w:val="00F13456"/>
    <w:rsid w:val="00F15A29"/>
    <w:rsid w:val="00F2304E"/>
    <w:rsid w:val="00F27A6D"/>
    <w:rsid w:val="00F34286"/>
    <w:rsid w:val="00F43919"/>
    <w:rsid w:val="00F475BB"/>
    <w:rsid w:val="00F67331"/>
    <w:rsid w:val="00F73CE2"/>
    <w:rsid w:val="00FB75F9"/>
    <w:rsid w:val="00FE7E8B"/>
    <w:rsid w:val="00FF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34D0D4"/>
  <w15:chartTrackingRefBased/>
  <w15:docId w15:val="{A13A9619-BB89-4593-A000-E5FC98D4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1FF"/>
    <w:pPr>
      <w:keepNext/>
      <w:keepLines/>
      <w:pBdr>
        <w:bottom w:val="single" w:sz="18" w:space="1" w:color="auto"/>
      </w:pBdr>
      <w:spacing w:before="120" w:after="120" w:line="240" w:lineRule="auto"/>
      <w:outlineLvl w:val="0"/>
    </w:pPr>
    <w:rPr>
      <w:rFonts w:ascii="Arial" w:eastAsia="SimSun" w:hAnsi="Arial" w:cs="Arial"/>
      <w:b/>
      <w:bCs/>
      <w:color w:val="1F497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B1A"/>
    <w:pPr>
      <w:ind w:left="720"/>
      <w:contextualSpacing/>
    </w:pPr>
  </w:style>
  <w:style w:type="paragraph" w:styleId="Header">
    <w:name w:val="header"/>
    <w:basedOn w:val="Normal"/>
    <w:link w:val="HeaderChar"/>
    <w:uiPriority w:val="99"/>
    <w:unhideWhenUsed/>
    <w:rsid w:val="002C5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44"/>
  </w:style>
  <w:style w:type="paragraph" w:styleId="Footer">
    <w:name w:val="footer"/>
    <w:basedOn w:val="Normal"/>
    <w:link w:val="FooterChar"/>
    <w:uiPriority w:val="99"/>
    <w:unhideWhenUsed/>
    <w:rsid w:val="002C5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44"/>
  </w:style>
  <w:style w:type="table" w:styleId="TableGrid">
    <w:name w:val="Table Grid"/>
    <w:basedOn w:val="TableNormal"/>
    <w:uiPriority w:val="39"/>
    <w:rsid w:val="00D1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CE5"/>
    <w:rPr>
      <w:color w:val="0563C1" w:themeColor="hyperlink"/>
      <w:u w:val="single"/>
    </w:rPr>
  </w:style>
  <w:style w:type="character" w:customStyle="1" w:styleId="Heading1Char">
    <w:name w:val="Heading 1 Char"/>
    <w:basedOn w:val="DefaultParagraphFont"/>
    <w:link w:val="Heading1"/>
    <w:uiPriority w:val="9"/>
    <w:rsid w:val="00BD61FF"/>
    <w:rPr>
      <w:rFonts w:ascii="Arial" w:eastAsia="SimSun" w:hAnsi="Arial" w:cs="Arial"/>
      <w:b/>
      <w:bCs/>
      <w:color w:val="1F497D"/>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0360">
      <w:bodyDiv w:val="1"/>
      <w:marLeft w:val="0"/>
      <w:marRight w:val="0"/>
      <w:marTop w:val="0"/>
      <w:marBottom w:val="0"/>
      <w:divBdr>
        <w:top w:val="none" w:sz="0" w:space="0" w:color="auto"/>
        <w:left w:val="none" w:sz="0" w:space="0" w:color="auto"/>
        <w:bottom w:val="none" w:sz="0" w:space="0" w:color="auto"/>
        <w:right w:val="none" w:sz="0" w:space="0" w:color="auto"/>
      </w:divBdr>
    </w:div>
    <w:div w:id="683047592">
      <w:bodyDiv w:val="1"/>
      <w:marLeft w:val="0"/>
      <w:marRight w:val="0"/>
      <w:marTop w:val="0"/>
      <w:marBottom w:val="0"/>
      <w:divBdr>
        <w:top w:val="none" w:sz="0" w:space="0" w:color="auto"/>
        <w:left w:val="none" w:sz="0" w:space="0" w:color="auto"/>
        <w:bottom w:val="none" w:sz="0" w:space="0" w:color="auto"/>
        <w:right w:val="none" w:sz="0" w:space="0" w:color="auto"/>
      </w:divBdr>
      <w:divsChild>
        <w:div w:id="558058212">
          <w:marLeft w:val="0"/>
          <w:marRight w:val="0"/>
          <w:marTop w:val="0"/>
          <w:marBottom w:val="0"/>
          <w:divBdr>
            <w:top w:val="none" w:sz="0" w:space="0" w:color="auto"/>
            <w:left w:val="none" w:sz="0" w:space="0" w:color="auto"/>
            <w:bottom w:val="none" w:sz="0" w:space="0" w:color="auto"/>
            <w:right w:val="none" w:sz="0" w:space="0" w:color="auto"/>
          </w:divBdr>
          <w:divsChild>
            <w:div w:id="452943801">
              <w:marLeft w:val="0"/>
              <w:marRight w:val="0"/>
              <w:marTop w:val="0"/>
              <w:marBottom w:val="0"/>
              <w:divBdr>
                <w:top w:val="none" w:sz="0" w:space="0" w:color="auto"/>
                <w:left w:val="none" w:sz="0" w:space="0" w:color="auto"/>
                <w:bottom w:val="none" w:sz="0" w:space="0" w:color="auto"/>
                <w:right w:val="none" w:sz="0" w:space="0" w:color="auto"/>
              </w:divBdr>
            </w:div>
            <w:div w:id="1769809067">
              <w:marLeft w:val="0"/>
              <w:marRight w:val="0"/>
              <w:marTop w:val="0"/>
              <w:marBottom w:val="0"/>
              <w:divBdr>
                <w:top w:val="none" w:sz="0" w:space="0" w:color="auto"/>
                <w:left w:val="none" w:sz="0" w:space="0" w:color="auto"/>
                <w:bottom w:val="none" w:sz="0" w:space="0" w:color="auto"/>
                <w:right w:val="none" w:sz="0" w:space="0" w:color="auto"/>
              </w:divBdr>
            </w:div>
            <w:div w:id="1272779933">
              <w:marLeft w:val="0"/>
              <w:marRight w:val="0"/>
              <w:marTop w:val="0"/>
              <w:marBottom w:val="0"/>
              <w:divBdr>
                <w:top w:val="none" w:sz="0" w:space="0" w:color="auto"/>
                <w:left w:val="none" w:sz="0" w:space="0" w:color="auto"/>
                <w:bottom w:val="none" w:sz="0" w:space="0" w:color="auto"/>
                <w:right w:val="none" w:sz="0" w:space="0" w:color="auto"/>
              </w:divBdr>
            </w:div>
            <w:div w:id="1316034455">
              <w:marLeft w:val="0"/>
              <w:marRight w:val="0"/>
              <w:marTop w:val="0"/>
              <w:marBottom w:val="0"/>
              <w:divBdr>
                <w:top w:val="none" w:sz="0" w:space="0" w:color="auto"/>
                <w:left w:val="none" w:sz="0" w:space="0" w:color="auto"/>
                <w:bottom w:val="none" w:sz="0" w:space="0" w:color="auto"/>
                <w:right w:val="none" w:sz="0" w:space="0" w:color="auto"/>
              </w:divBdr>
            </w:div>
            <w:div w:id="24603777">
              <w:marLeft w:val="0"/>
              <w:marRight w:val="0"/>
              <w:marTop w:val="0"/>
              <w:marBottom w:val="0"/>
              <w:divBdr>
                <w:top w:val="none" w:sz="0" w:space="0" w:color="auto"/>
                <w:left w:val="none" w:sz="0" w:space="0" w:color="auto"/>
                <w:bottom w:val="none" w:sz="0" w:space="0" w:color="auto"/>
                <w:right w:val="none" w:sz="0" w:space="0" w:color="auto"/>
              </w:divBdr>
            </w:div>
            <w:div w:id="12653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6139">
      <w:bodyDiv w:val="1"/>
      <w:marLeft w:val="0"/>
      <w:marRight w:val="0"/>
      <w:marTop w:val="0"/>
      <w:marBottom w:val="0"/>
      <w:divBdr>
        <w:top w:val="none" w:sz="0" w:space="0" w:color="auto"/>
        <w:left w:val="none" w:sz="0" w:space="0" w:color="auto"/>
        <w:bottom w:val="none" w:sz="0" w:space="0" w:color="auto"/>
        <w:right w:val="none" w:sz="0" w:space="0" w:color="auto"/>
      </w:divBdr>
      <w:divsChild>
        <w:div w:id="1439519267">
          <w:marLeft w:val="0"/>
          <w:marRight w:val="0"/>
          <w:marTop w:val="0"/>
          <w:marBottom w:val="0"/>
          <w:divBdr>
            <w:top w:val="none" w:sz="0" w:space="0" w:color="auto"/>
            <w:left w:val="none" w:sz="0" w:space="0" w:color="auto"/>
            <w:bottom w:val="none" w:sz="0" w:space="0" w:color="auto"/>
            <w:right w:val="none" w:sz="0" w:space="0" w:color="auto"/>
          </w:divBdr>
          <w:divsChild>
            <w:div w:id="1857378845">
              <w:marLeft w:val="0"/>
              <w:marRight w:val="0"/>
              <w:marTop w:val="0"/>
              <w:marBottom w:val="0"/>
              <w:divBdr>
                <w:top w:val="none" w:sz="0" w:space="0" w:color="auto"/>
                <w:left w:val="none" w:sz="0" w:space="0" w:color="auto"/>
                <w:bottom w:val="none" w:sz="0" w:space="0" w:color="auto"/>
                <w:right w:val="none" w:sz="0" w:space="0" w:color="auto"/>
              </w:divBdr>
            </w:div>
            <w:div w:id="525220191">
              <w:marLeft w:val="0"/>
              <w:marRight w:val="0"/>
              <w:marTop w:val="0"/>
              <w:marBottom w:val="0"/>
              <w:divBdr>
                <w:top w:val="none" w:sz="0" w:space="0" w:color="auto"/>
                <w:left w:val="none" w:sz="0" w:space="0" w:color="auto"/>
                <w:bottom w:val="none" w:sz="0" w:space="0" w:color="auto"/>
                <w:right w:val="none" w:sz="0" w:space="0" w:color="auto"/>
              </w:divBdr>
            </w:div>
            <w:div w:id="2087533173">
              <w:marLeft w:val="0"/>
              <w:marRight w:val="0"/>
              <w:marTop w:val="0"/>
              <w:marBottom w:val="0"/>
              <w:divBdr>
                <w:top w:val="none" w:sz="0" w:space="0" w:color="auto"/>
                <w:left w:val="none" w:sz="0" w:space="0" w:color="auto"/>
                <w:bottom w:val="none" w:sz="0" w:space="0" w:color="auto"/>
                <w:right w:val="none" w:sz="0" w:space="0" w:color="auto"/>
              </w:divBdr>
            </w:div>
            <w:div w:id="1007053537">
              <w:marLeft w:val="0"/>
              <w:marRight w:val="0"/>
              <w:marTop w:val="0"/>
              <w:marBottom w:val="0"/>
              <w:divBdr>
                <w:top w:val="none" w:sz="0" w:space="0" w:color="auto"/>
                <w:left w:val="none" w:sz="0" w:space="0" w:color="auto"/>
                <w:bottom w:val="none" w:sz="0" w:space="0" w:color="auto"/>
                <w:right w:val="none" w:sz="0" w:space="0" w:color="auto"/>
              </w:divBdr>
            </w:div>
            <w:div w:id="1442259343">
              <w:marLeft w:val="0"/>
              <w:marRight w:val="0"/>
              <w:marTop w:val="0"/>
              <w:marBottom w:val="0"/>
              <w:divBdr>
                <w:top w:val="none" w:sz="0" w:space="0" w:color="auto"/>
                <w:left w:val="none" w:sz="0" w:space="0" w:color="auto"/>
                <w:bottom w:val="none" w:sz="0" w:space="0" w:color="auto"/>
                <w:right w:val="none" w:sz="0" w:space="0" w:color="auto"/>
              </w:divBdr>
            </w:div>
            <w:div w:id="1809783069">
              <w:marLeft w:val="0"/>
              <w:marRight w:val="0"/>
              <w:marTop w:val="0"/>
              <w:marBottom w:val="0"/>
              <w:divBdr>
                <w:top w:val="none" w:sz="0" w:space="0" w:color="auto"/>
                <w:left w:val="none" w:sz="0" w:space="0" w:color="auto"/>
                <w:bottom w:val="none" w:sz="0" w:space="0" w:color="auto"/>
                <w:right w:val="none" w:sz="0" w:space="0" w:color="auto"/>
              </w:divBdr>
            </w:div>
            <w:div w:id="18595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8434">
      <w:bodyDiv w:val="1"/>
      <w:marLeft w:val="0"/>
      <w:marRight w:val="0"/>
      <w:marTop w:val="0"/>
      <w:marBottom w:val="0"/>
      <w:divBdr>
        <w:top w:val="none" w:sz="0" w:space="0" w:color="auto"/>
        <w:left w:val="none" w:sz="0" w:space="0" w:color="auto"/>
        <w:bottom w:val="none" w:sz="0" w:space="0" w:color="auto"/>
        <w:right w:val="none" w:sz="0" w:space="0" w:color="auto"/>
      </w:divBdr>
      <w:divsChild>
        <w:div w:id="819031881">
          <w:marLeft w:val="0"/>
          <w:marRight w:val="0"/>
          <w:marTop w:val="0"/>
          <w:marBottom w:val="0"/>
          <w:divBdr>
            <w:top w:val="none" w:sz="0" w:space="0" w:color="auto"/>
            <w:left w:val="none" w:sz="0" w:space="0" w:color="auto"/>
            <w:bottom w:val="none" w:sz="0" w:space="0" w:color="auto"/>
            <w:right w:val="none" w:sz="0" w:space="0" w:color="auto"/>
          </w:divBdr>
          <w:divsChild>
            <w:div w:id="901989102">
              <w:marLeft w:val="0"/>
              <w:marRight w:val="0"/>
              <w:marTop w:val="0"/>
              <w:marBottom w:val="0"/>
              <w:divBdr>
                <w:top w:val="none" w:sz="0" w:space="0" w:color="auto"/>
                <w:left w:val="none" w:sz="0" w:space="0" w:color="auto"/>
                <w:bottom w:val="none" w:sz="0" w:space="0" w:color="auto"/>
                <w:right w:val="none" w:sz="0" w:space="0" w:color="auto"/>
              </w:divBdr>
            </w:div>
            <w:div w:id="1200167614">
              <w:marLeft w:val="0"/>
              <w:marRight w:val="0"/>
              <w:marTop w:val="0"/>
              <w:marBottom w:val="0"/>
              <w:divBdr>
                <w:top w:val="none" w:sz="0" w:space="0" w:color="auto"/>
                <w:left w:val="none" w:sz="0" w:space="0" w:color="auto"/>
                <w:bottom w:val="none" w:sz="0" w:space="0" w:color="auto"/>
                <w:right w:val="none" w:sz="0" w:space="0" w:color="auto"/>
              </w:divBdr>
            </w:div>
            <w:div w:id="1941990038">
              <w:marLeft w:val="0"/>
              <w:marRight w:val="0"/>
              <w:marTop w:val="0"/>
              <w:marBottom w:val="0"/>
              <w:divBdr>
                <w:top w:val="none" w:sz="0" w:space="0" w:color="auto"/>
                <w:left w:val="none" w:sz="0" w:space="0" w:color="auto"/>
                <w:bottom w:val="none" w:sz="0" w:space="0" w:color="auto"/>
                <w:right w:val="none" w:sz="0" w:space="0" w:color="auto"/>
              </w:divBdr>
            </w:div>
            <w:div w:id="476805189">
              <w:marLeft w:val="0"/>
              <w:marRight w:val="0"/>
              <w:marTop w:val="0"/>
              <w:marBottom w:val="0"/>
              <w:divBdr>
                <w:top w:val="none" w:sz="0" w:space="0" w:color="auto"/>
                <w:left w:val="none" w:sz="0" w:space="0" w:color="auto"/>
                <w:bottom w:val="none" w:sz="0" w:space="0" w:color="auto"/>
                <w:right w:val="none" w:sz="0" w:space="0" w:color="auto"/>
              </w:divBdr>
            </w:div>
            <w:div w:id="334112233">
              <w:marLeft w:val="0"/>
              <w:marRight w:val="0"/>
              <w:marTop w:val="0"/>
              <w:marBottom w:val="0"/>
              <w:divBdr>
                <w:top w:val="none" w:sz="0" w:space="0" w:color="auto"/>
                <w:left w:val="none" w:sz="0" w:space="0" w:color="auto"/>
                <w:bottom w:val="none" w:sz="0" w:space="0" w:color="auto"/>
                <w:right w:val="none" w:sz="0" w:space="0" w:color="auto"/>
              </w:divBdr>
            </w:div>
            <w:div w:id="2132088519">
              <w:marLeft w:val="0"/>
              <w:marRight w:val="0"/>
              <w:marTop w:val="0"/>
              <w:marBottom w:val="0"/>
              <w:divBdr>
                <w:top w:val="none" w:sz="0" w:space="0" w:color="auto"/>
                <w:left w:val="none" w:sz="0" w:space="0" w:color="auto"/>
                <w:bottom w:val="none" w:sz="0" w:space="0" w:color="auto"/>
                <w:right w:val="none" w:sz="0" w:space="0" w:color="auto"/>
              </w:divBdr>
            </w:div>
            <w:div w:id="17860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picgw.humana.com:48022/humana/dev/oauth20providerapi-applicationflow/oauth2/toke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apicgw.humana.com:48022/humana/dev/oauth20protectedapi/transformat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1140</Words>
  <Characters>7675</Characters>
  <Application>Microsoft Office Word</Application>
  <DocSecurity>0</DocSecurity>
  <Lines>241</Lines>
  <Paragraphs>149</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Memar Demeke</dc:creator>
  <cp:keywords/>
  <dc:description/>
  <cp:lastModifiedBy>Memar Demeke</cp:lastModifiedBy>
  <cp:revision>18</cp:revision>
  <dcterms:created xsi:type="dcterms:W3CDTF">2020-07-24T14:18:00Z</dcterms:created>
  <dcterms:modified xsi:type="dcterms:W3CDTF">2020-07-27T12:41:00Z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15e7ebac-d192-46a9-a726-6db2d6cb0c31</vt:lpwstr>
  </property>
  <property fmtid="{D5CDD505-2E9C-101B-9397-08002B2CF9AE}" pid="3" name="ScannedBy">
    <vt:lpwstr>TCS-ContentScanned</vt:lpwstr>
  </property>
  <property fmtid="{D5CDD505-2E9C-101B-9397-08002B2CF9AE}" pid="4" name="HumanaClassification">
    <vt:lpwstr>I</vt:lpwstr>
  </property>
</Properties>
</file>