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303D9" w14:textId="479AF99F" w:rsidR="00EF7F62" w:rsidRPr="00EF7F62" w:rsidRDefault="00EF7F62" w:rsidP="001C7A2F">
      <w:pPr>
        <w:ind w:firstLine="708"/>
        <w:rPr>
          <w:b/>
          <w:bCs/>
        </w:rPr>
      </w:pPr>
      <w:proofErr w:type="gramStart"/>
      <w:r w:rsidRPr="00EF7F62">
        <w:rPr>
          <w:b/>
          <w:bCs/>
        </w:rPr>
        <w:t>Информационная  система</w:t>
      </w:r>
      <w:proofErr w:type="gramEnd"/>
      <w:r w:rsidRPr="00EF7F62">
        <w:rPr>
          <w:b/>
          <w:bCs/>
        </w:rPr>
        <w:t xml:space="preserve">  учителя</w:t>
      </w:r>
      <w:r w:rsidR="001C7A2F" w:rsidRPr="001C7A2F">
        <w:rPr>
          <w:b/>
          <w:bCs/>
        </w:rPr>
        <w:t xml:space="preserve"> </w:t>
      </w:r>
      <w:r w:rsidR="001C7A2F">
        <w:rPr>
          <w:b/>
          <w:bCs/>
        </w:rPr>
        <w:t>информатики</w:t>
      </w:r>
      <w:r w:rsidRPr="00EF7F62">
        <w:rPr>
          <w:b/>
          <w:bCs/>
        </w:rPr>
        <w:t xml:space="preserve">  </w:t>
      </w:r>
      <w:r w:rsidR="00DE4557">
        <w:rPr>
          <w:b/>
          <w:bCs/>
        </w:rPr>
        <w:t>МБОУСОШ</w:t>
      </w:r>
    </w:p>
    <w:p w14:paraId="6260E761" w14:textId="77777777" w:rsidR="00DE4557" w:rsidRDefault="00DE4557" w:rsidP="00DE4557">
      <w:pPr>
        <w:ind w:firstLine="708"/>
        <w:jc w:val="both"/>
      </w:pPr>
    </w:p>
    <w:p w14:paraId="6C26A385" w14:textId="215C060D" w:rsidR="00DE4557" w:rsidRDefault="00DE4557" w:rsidP="00DE4557">
      <w:pPr>
        <w:ind w:firstLine="708"/>
        <w:jc w:val="both"/>
      </w:pPr>
      <w:r>
        <w:t xml:space="preserve">В состав АРМов входят </w:t>
      </w:r>
      <w:proofErr w:type="spellStart"/>
      <w:r>
        <w:t>надпредметные</w:t>
      </w:r>
      <w:proofErr w:type="spellEnd"/>
      <w:r>
        <w:t xml:space="preserve"> (компьютер, интерактивная доска, проектор, МФУ, документ-камера, фотокамера) и предметные средства обучения. </w:t>
      </w:r>
    </w:p>
    <w:p w14:paraId="2DFE1501" w14:textId="77777777" w:rsidR="005F7C97" w:rsidRDefault="005F7C97" w:rsidP="001C7A2F">
      <w:pPr>
        <w:ind w:firstLine="708"/>
        <w:jc w:val="both"/>
        <w:rPr>
          <w:b/>
          <w:bCs/>
        </w:rPr>
      </w:pPr>
    </w:p>
    <w:p w14:paraId="7248FA70" w14:textId="7C539813" w:rsidR="001C7A2F" w:rsidRPr="005F7C97" w:rsidRDefault="001C7A2F" w:rsidP="001C7A2F">
      <w:pPr>
        <w:ind w:firstLine="708"/>
        <w:jc w:val="both"/>
      </w:pPr>
      <w:proofErr w:type="gramStart"/>
      <w:r w:rsidRPr="005F7C97">
        <w:t>Рабочее  место</w:t>
      </w:r>
      <w:proofErr w:type="gramEnd"/>
      <w:r w:rsidRPr="005F7C97">
        <w:t xml:space="preserve">  учителя  в  школе  обычно  включает  стол,  стул,  доску,  книжный  шкаф  и    компьютер.        Доска    используется    для    демонстрации    материалов    и    записей.    </w:t>
      </w:r>
    </w:p>
    <w:p w14:paraId="74BC8F59" w14:textId="492BD612" w:rsidR="001C7A2F" w:rsidRPr="005F7C97" w:rsidRDefault="001C7A2F" w:rsidP="001C7A2F">
      <w:pPr>
        <w:ind w:firstLine="708"/>
        <w:jc w:val="both"/>
      </w:pPr>
      <w:proofErr w:type="gramStart"/>
      <w:r w:rsidRPr="005F7C97">
        <w:t xml:space="preserve">Учитель  </w:t>
      </w:r>
      <w:r w:rsidR="007820C2" w:rsidRPr="005F7C97">
        <w:t>информатики</w:t>
      </w:r>
      <w:proofErr w:type="gramEnd"/>
      <w:r w:rsidRPr="005F7C97">
        <w:t xml:space="preserve">  использует  компьютер  для  создания  учебных  материалов,  проверки  домашних  заданий,  общения  с  коллегами  и  администрацией,  а  также  для  доступа  к  различным  образовательным  ресурсам.</w:t>
      </w:r>
    </w:p>
    <w:p w14:paraId="386B22FD" w14:textId="4F5B3AC6" w:rsidR="007820C2" w:rsidRPr="005F7C97" w:rsidRDefault="007820C2" w:rsidP="001C7A2F">
      <w:pPr>
        <w:ind w:firstLine="708"/>
        <w:jc w:val="both"/>
      </w:pPr>
      <w:r w:rsidRPr="005F7C97">
        <w:t>Предметными средствами обучения могут быть специализированные программы для изучения программирования, дизайна, моделирования, робототехники и других разделов предметной области «Информатика»</w:t>
      </w:r>
    </w:p>
    <w:p w14:paraId="038DD20E" w14:textId="0EA50227" w:rsidR="001C7A2F" w:rsidRDefault="001C7A2F" w:rsidP="001C7A2F">
      <w:pPr>
        <w:ind w:firstLine="708"/>
        <w:jc w:val="both"/>
      </w:pPr>
      <w:r>
        <w:t>Особенностью современной школы является требование внедрения современных средств и технологий обучения в образовательный процесс. Информационно-методические условия реализации основной образовательной программы общего образования должны обеспечиваться современной информационно-образовательной средой.</w:t>
      </w:r>
    </w:p>
    <w:p w14:paraId="71C05342" w14:textId="1F671ACF" w:rsidR="001C7A2F" w:rsidRDefault="001C7A2F" w:rsidP="001C7A2F">
      <w:pPr>
        <w:ind w:firstLine="708"/>
        <w:jc w:val="both"/>
      </w:pPr>
      <w:r>
        <w:t>Информационно-образовательная среда ОУ включает: комплекс информационных образовательных ресурсов, в том числе цифровые образовательные ресурсы, совокупность технологических средств информационных и коммуникационных технологий: компьютеры, иное ИКТ оборудование, коммуникационные каналы, систему современных педагогических технологий, обеспечивающих обучение в современной информационно</w:t>
      </w:r>
      <w:r w:rsidR="00DE4557">
        <w:t>-</w:t>
      </w:r>
      <w:r>
        <w:t>образовательной среде.</w:t>
      </w:r>
    </w:p>
    <w:p w14:paraId="432B6C97" w14:textId="77777777" w:rsidR="001C7A2F" w:rsidRDefault="001C7A2F" w:rsidP="00DE4557">
      <w:pPr>
        <w:ind w:firstLine="708"/>
        <w:jc w:val="both"/>
      </w:pPr>
      <w:r>
        <w:t xml:space="preserve">Эффективное использование информационно-образовательной среды предполагает компетентность сотрудников образовательного учреждения в решении профессиональных задач с применением ИКТ, а также наличие служб поддержки применения ИКТ. </w:t>
      </w:r>
    </w:p>
    <w:p w14:paraId="1ACF7E47" w14:textId="77777777" w:rsidR="001C7A2F" w:rsidRDefault="001C7A2F" w:rsidP="001C7A2F">
      <w:pPr>
        <w:ind w:firstLine="708"/>
        <w:jc w:val="both"/>
      </w:pPr>
      <w:r>
        <w:t xml:space="preserve">Обеспечение поддержки применения ИКТ является функцией учредителя образовательного учреждения. </w:t>
      </w:r>
    </w:p>
    <w:p w14:paraId="2BE109E8" w14:textId="77777777" w:rsidR="001C7A2F" w:rsidRDefault="001C7A2F" w:rsidP="001C7A2F">
      <w:pPr>
        <w:ind w:firstLine="708"/>
        <w:jc w:val="both"/>
      </w:pPr>
      <w:r>
        <w:t>Функционирование информационно-образовательной среды должно соответствовать законодательству Российской Федерации.</w:t>
      </w:r>
    </w:p>
    <w:p w14:paraId="51408708" w14:textId="77777777" w:rsidR="00EF7F62" w:rsidRDefault="00EF7F62"/>
    <w:sectPr w:rsidR="00EF7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62"/>
    <w:rsid w:val="00141965"/>
    <w:rsid w:val="001C7A2F"/>
    <w:rsid w:val="0051065C"/>
    <w:rsid w:val="005F7C97"/>
    <w:rsid w:val="007820C2"/>
    <w:rsid w:val="00793CE1"/>
    <w:rsid w:val="009C21AE"/>
    <w:rsid w:val="00C71DC4"/>
    <w:rsid w:val="00DE4557"/>
    <w:rsid w:val="00E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2E7C"/>
  <w15:chartTrackingRefBased/>
  <w15:docId w15:val="{5839F04D-B9CE-41C2-8DB2-3ACFCA0C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F6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F7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7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7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7F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7F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7F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7F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7F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7F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7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7F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7F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7F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7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7F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7F62"/>
    <w:rPr>
      <w:b/>
      <w:bCs/>
      <w:smallCaps/>
      <w:color w:val="0F4761" w:themeColor="accent1" w:themeShade="BF"/>
      <w:spacing w:val="5"/>
    </w:rPr>
  </w:style>
  <w:style w:type="character" w:customStyle="1" w:styleId="alice-fade-word">
    <w:name w:val="alice-fade-word"/>
    <w:basedOn w:val="a0"/>
    <w:rsid w:val="00EF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0B08F08FCBC9498DC5886890D8C496" ma:contentTypeVersion="17" ma:contentTypeDescription="Создание документа." ma:contentTypeScope="" ma:versionID="445e22642d90fbb0042d917cb9f0cbc3">
  <xsd:schema xmlns:xsd="http://www.w3.org/2001/XMLSchema" xmlns:xs="http://www.w3.org/2001/XMLSchema" xmlns:p="http://schemas.microsoft.com/office/2006/metadata/properties" xmlns:ns3="4555a9c9-f491-4093-9be6-1364f6f88b50" xmlns:ns4="6a96e045-61e9-4572-89ce-6d0b34ceff98" targetNamespace="http://schemas.microsoft.com/office/2006/metadata/properties" ma:root="true" ma:fieldsID="90c3e50f55d9f8a52166ff249ce944a3" ns3:_="" ns4:_="">
    <xsd:import namespace="4555a9c9-f491-4093-9be6-1364f6f88b50"/>
    <xsd:import namespace="6a96e045-61e9-4572-89ce-6d0b34cef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5a9c9-f491-4093-9be6-1364f6f88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6e045-61e9-4572-89ce-6d0b34ceff9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55a9c9-f491-4093-9be6-1364f6f88b50" xsi:nil="true"/>
  </documentManagement>
</p:properties>
</file>

<file path=customXml/itemProps1.xml><?xml version="1.0" encoding="utf-8"?>
<ds:datastoreItem xmlns:ds="http://schemas.openxmlformats.org/officeDocument/2006/customXml" ds:itemID="{AEFDB4B1-A74A-4D8E-A9E2-5FCC015F3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5a9c9-f491-4093-9be6-1364f6f88b50"/>
    <ds:schemaRef ds:uri="6a96e045-61e9-4572-89ce-6d0b34cef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8625A-1237-4F85-BA4D-6E0BB1222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C78BDD-6999-47E4-BC96-16FFF0EA1CAF}">
  <ds:schemaRefs>
    <ds:schemaRef ds:uri="http://schemas.microsoft.com/office/2006/metadata/properties"/>
    <ds:schemaRef ds:uri="http://schemas.microsoft.com/office/infopath/2007/PartnerControls"/>
    <ds:schemaRef ds:uri="4555a9c9-f491-4093-9be6-1364f6f88b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Колычева</dc:creator>
  <cp:keywords/>
  <dc:description/>
  <cp:lastModifiedBy>Ирина Александровна Колычева</cp:lastModifiedBy>
  <cp:revision>6</cp:revision>
  <dcterms:created xsi:type="dcterms:W3CDTF">2024-06-25T11:15:00Z</dcterms:created>
  <dcterms:modified xsi:type="dcterms:W3CDTF">2024-06-25T11:34:00Z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0x010100B80B08F08FCBC9498DC5886890D8C496</vt:lpwstr>
  </property>
</Properties>
</file>