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Bütünsel Etki Skoru (HIS) Tam Teknik Kılavuzu</w:t>
      </w:r>
    </w:p>
    <w:p>
      <w:pPr>
        <w:pStyle w:val="MdParagraph"/>
      </w:pPr>
      <w:r>
        <w:rPr>
          <w:rStyle w:val="MdStrong"/>
          <w:b/>
          <w:bCs/>
        </w:rPr>
        <w:t xml:space="preserve">Akademik Makale Etki Değerlendirmesi Sistemi</w:t>
      </w:r>
      <w:r>
        <w:rPr>
          <w:rStyle w:val="MdBr"/>
        </w:rPr>
        <w:br/>
        <w:t xml:space="preserve"/>
      </w:r>
      <w:r>
        <w:rPr>
          <w:rStyle w:val="MdStrong"/>
          <w:b/>
          <w:bCs/>
        </w:rPr>
        <w:t xml:space="preserve">Versiyon:</w:t>
      </w:r>
      <w:r>
        <w:t xml:space="preserve"> 3.0 - Kapsamlı Uygulama Referansı</w:t>
      </w:r>
      <w:r>
        <w:rPr>
          <w:rStyle w:val="MdBr"/>
        </w:rPr>
        <w:br/>
        <w:t xml:space="preserve"/>
      </w:r>
      <w:r>
        <w:rPr>
          <w:rStyle w:val="MdStrong"/>
          <w:b/>
          <w:bCs/>
        </w:rPr>
        <w:t xml:space="preserve">Tarih:</w:t>
      </w:r>
      <w:r>
        <w:t xml:space="preserve"> Ocak 2026</w:t>
      </w:r>
      <w:r>
        <w:rPr>
          <w:rStyle w:val="MdBr"/>
        </w:rPr>
        <w:br/>
        <w:t xml:space="preserve"/>
      </w:r>
      <w:r>
        <w:rPr>
          <w:rStyle w:val="MdStrong"/>
          <w:b/>
          <w:bCs/>
        </w:rPr>
        <w:t xml:space="preserve">Yazar:</w:t>
      </w:r>
      <w:r>
        <w:t xml:space="preserve"> Manus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Doküman Hakkında</w:t>
      </w:r>
    </w:p>
    <w:p>
      <w:pPr>
        <w:pStyle w:val="MdParagraph"/>
      </w:pPr>
      <w:r>
        <w:t xml:space="preserve">Bu kılavuz, Akademik Makale Etki Değerlendirmesi Sistemi'nin tüm bileşenlerini içeren bağımsız bir teknik referanstır. Her parametre için değerlendirme kurulu tanımları, veri kaynakları, API entegrasyonları, manuel veri giriş formları, hesaplama formülleri ve ağırlıklandırma metodolojisi detaylı olarak açıklanmıştır.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İÇİNDEKİLER</w:t>
      </w:r>
    </w:p>
    <w:p>
      <w:pPr>
        <w:pStyle w:val="MdParagraph"/>
      </w:pPr>
      <w:r>
        <w:rPr>
          <w:rStyle w:val="MdStrong"/>
          <w:b/>
          <w:bCs/>
        </w:rPr>
        <w:t xml:space="preserve">KISIM A: GENEL ÇERÇEVE</w:t>
      </w:r>
    </w:p>
    <w:p>
      <w:pPr>
        <w:pStyle w:val="MdListItem"/>
        <w:numPr>
          <w:ilvl w:val="0"/>
          <w:numId w:val="2"/>
        </w:numPr>
      </w:pPr>
      <w:hyperlink w:history="1" r:id="rIdkqh0l03umtamxomfeioso">
        <w:r>
          <w:rPr>
            <w:rStyle w:val="MdLink"/>
          </w:rPr>
          <w:t xml:space="preserve">Sistem Mimarisi ve Değerlendirme Süreci</w:t>
        </w:r>
      </w:hyperlink>
    </w:p>
    <w:p>
      <w:pPr>
        <w:pStyle w:val="MdListItem"/>
        <w:numPr>
          <w:ilvl w:val="0"/>
          <w:numId w:val="2"/>
        </w:numPr>
      </w:pPr>
      <w:hyperlink w:history="1" r:id="rIdyrn7im21dimiwjz2scj9g">
        <w:r>
          <w:rPr>
            <w:rStyle w:val="MdLink"/>
          </w:rPr>
          <w:t xml:space="preserve">Değerlendirme Kurulları ve Uzman Profilleri</w:t>
        </w:r>
      </w:hyperlink>
    </w:p>
    <w:p>
      <w:pPr>
        <w:pStyle w:val="MdListItem"/>
        <w:numPr>
          <w:ilvl w:val="0"/>
          <w:numId w:val="2"/>
        </w:numPr>
      </w:pPr>
      <w:hyperlink w:history="1" r:id="rId2xx14yzhkbgwlxnzq3lup">
        <w:r>
          <w:rPr>
            <w:rStyle w:val="MdLink"/>
          </w:rPr>
          <w:t xml:space="preserve">Veri Toplama Metodolojisi</w:t>
        </w:r>
      </w:hyperlink>
    </w:p>
    <w:p>
      <w:pPr>
        <w:pStyle w:val="MdSpace"/>
        <w:spacing w:before="0" w:after="60"/>
      </w:pPr>
    </w:p>
    <w:p>
      <w:pPr>
        <w:pStyle w:val="MdParagraph"/>
      </w:pPr>
      <w:r>
        <w:rPr>
          <w:rStyle w:val="MdStrong"/>
          <w:b/>
          <w:bCs/>
        </w:rPr>
        <w:t xml:space="preserve">KISIM B: PARAMETRE DETAYLARI</w:t>
      </w:r>
      <w:r>
        <w:t xml:space="preserve">
4. </w:t>
      </w:r>
      <w:hyperlink w:history="1" r:id="rId-m4ogwe8osi2cpdihc7p7">
        <w:r>
          <w:rPr>
            <w:rStyle w:val="MdLink"/>
          </w:rPr>
          <w:t xml:space="preserve">D1: Akademik Etki - 11 Parametre</w:t>
        </w:r>
      </w:hyperlink>
      <w:r>
        <w:t xml:space="preserve">
5. </w:t>
      </w:r>
      <w:hyperlink w:history="1" r:id="rIdc3pxzaf0z09ukg7pze93r">
        <w:r>
          <w:rPr>
            <w:rStyle w:val="MdLink"/>
          </w:rPr>
          <w:t xml:space="preserve">D2: Toplumsal ve Pratik Etki - 11 Parametre</w:t>
        </w:r>
      </w:hyperlink>
      <w:r>
        <w:t xml:space="preserve">
6. </w:t>
      </w:r>
      <w:hyperlink w:history="1" r:id="rIdql3a3n_rb2bwacrrrewm-">
        <w:r>
          <w:rPr>
            <w:rStyle w:val="MdLink"/>
          </w:rPr>
          <w:t xml:space="preserve">D3: Negatif Etki ve Risk - 9 Parametre</w:t>
        </w:r>
      </w:hyperlink>
      <w:r>
        <w:t xml:space="preserve">
7. </w:t>
      </w:r>
      <w:hyperlink w:history="1" r:id="rIddsawgpq8zymahhabhhjin">
        <w:r>
          <w:rPr>
            <w:rStyle w:val="MdLink"/>
          </w:rPr>
          <w:t xml:space="preserve">D4: Etik ve Sorumluluk - 6 Parametre</w:t>
        </w:r>
      </w:hyperlink>
      <w:r>
        <w:t xml:space="preserve">
8. </w:t>
      </w:r>
      <w:hyperlink w:history="1" r:id="rIdchat59pfjnygtes8vspu1">
        <w:r>
          <w:rPr>
            <w:rStyle w:val="MdLink"/>
          </w:rPr>
          <w:t xml:space="preserve">D5-D16: Genişletilmiş Boyutlar - 156 Parametre</w:t>
        </w:r>
      </w:hyperlink>
    </w:p>
    <w:p>
      <w:pPr>
        <w:pStyle w:val="MdSpace"/>
        <w:spacing w:before="0" w:after="60"/>
      </w:pPr>
    </w:p>
    <w:p>
      <w:pPr>
        <w:pStyle w:val="MdParagraph"/>
      </w:pPr>
      <w:r>
        <w:rPr>
          <w:rStyle w:val="MdStrong"/>
          <w:b/>
          <w:bCs/>
        </w:rPr>
        <w:t xml:space="preserve">KISIM C: HESAPLAMA METODOLOJİSİ</w:t>
      </w:r>
      <w:r>
        <w:t xml:space="preserve">
9. </w:t>
      </w:r>
      <w:hyperlink w:history="1" r:id="rIdlyvf7rupes2fhqfvlcodo">
        <w:r>
          <w:rPr>
            <w:rStyle w:val="MdLink"/>
          </w:rPr>
          <w:t xml:space="preserve">Normalizasyon Fonksiyonları</w:t>
        </w:r>
      </w:hyperlink>
      <w:r>
        <w:t xml:space="preserve">
10. </w:t>
      </w:r>
      <w:hyperlink w:history="1" r:id="rIdgy7blnnp4jvwcrajej8pu">
        <w:r>
          <w:rPr>
            <w:rStyle w:val="MdLink"/>
          </w:rPr>
          <w:t xml:space="preserve">Ağırlıklandırma Sistemi</w:t>
        </w:r>
      </w:hyperlink>
      <w:r>
        <w:t xml:space="preserve">
11. </w:t>
      </w:r>
      <w:hyperlink w:history="1" r:id="rIdbqb55ncfgjstun4b8nggl">
        <w:r>
          <w:rPr>
            <w:rStyle w:val="MdLink"/>
          </w:rPr>
          <w:t xml:space="preserve">HIS Hesaplama Formülleri</w:t>
        </w:r>
      </w:hyperlink>
      <w:r>
        <w:t xml:space="preserve">
12. </w:t>
      </w:r>
      <w:hyperlink w:history="1" r:id="rIdnv3xfwkbnve3nqvmlkqxo">
        <w:r>
          <w:rPr>
            <w:rStyle w:val="MdLink"/>
          </w:rPr>
          <w:t xml:space="preserve">Zincirleme Etki ve Çarpan Katsayıları</w:t>
        </w:r>
      </w:hyperlink>
    </w:p>
    <w:p>
      <w:pPr>
        <w:pStyle w:val="MdSpace"/>
        <w:spacing w:before="0" w:after="60"/>
      </w:pPr>
    </w:p>
    <w:p>
      <w:pPr>
        <w:pStyle w:val="MdParagraph"/>
      </w:pPr>
      <w:r>
        <w:rPr>
          <w:rStyle w:val="MdStrong"/>
          <w:b/>
          <w:bCs/>
        </w:rPr>
        <w:t xml:space="preserve">KISIM D: UYGULAMA</w:t>
      </w:r>
      <w:r>
        <w:t xml:space="preserve">
13. </w:t>
      </w:r>
      <w:hyperlink w:history="1" r:id="rIdixfcncblyip9zhhrbqmem">
        <w:r>
          <w:rPr>
            <w:rStyle w:val="MdLink"/>
          </w:rPr>
          <w:t xml:space="preserve">API Entegrasyon Rehberi</w:t>
        </w:r>
      </w:hyperlink>
      <w:r>
        <w:t xml:space="preserve">
14. </w:t>
      </w:r>
      <w:hyperlink w:history="1" r:id="rId8i9yn1go_iu0q7oekpnlv">
        <w:r>
          <w:rPr>
            <w:rStyle w:val="MdLink"/>
          </w:rPr>
          <w:t xml:space="preserve">Manuel Veri Giriş Formları</w:t>
        </w:r>
      </w:hyperlink>
      <w:r>
        <w:t xml:space="preserve">
15. </w:t>
      </w:r>
      <w:hyperlink w:history="1" r:id="rIdhnpzp1gftx51a2dvc_x7-">
        <w:r>
          <w:rPr>
            <w:rStyle w:val="MdLink"/>
          </w:rPr>
          <w:t xml:space="preserve">Doğrulama ve Kalite Kontrol</w:t>
        </w:r>
      </w:hyperlink>
      <w:r>
        <w:t xml:space="preserve">
16. </w:t>
      </w:r>
      <w:hyperlink w:history="1" r:id="rIdt4hphquyqwwgwfzttm2t7">
        <w:r>
          <w:rPr>
            <w:rStyle w:val="MdLink"/>
          </w:rPr>
          <w:t xml:space="preserve">Kod Uygulamaları</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KISIM A: GENEL ÇERÇEVE</w:t>
      </w:r>
    </w:p>
    <w:p>
      <w:pPr>
        <w:pStyle w:val="MdHr"/>
        <w:pBdr>
          <w:bottom w:val="single" w:color="auto" w:sz="6" w:space="1"/>
        </w:pBdr>
      </w:pPr>
    </w:p>
    <w:p>
      <w:pPr>
        <w:pStyle w:val="MdSpace"/>
        <w:spacing w:before="0" w:after="60"/>
      </w:pPr>
    </w:p>
    <w:p>
      <w:pPr>
        <w:pStyle w:val="Heading2"/>
        <w:pStyle w:val="MdHeading2"/>
      </w:pPr>
      <w:r>
        <w:t xml:space="preserve">1. Sistem Mimarisi ve Değerlendirme Süreci</w:t>
      </w:r>
    </w:p>
    <w:p>
      <w:pPr>
        <w:pStyle w:val="Heading3"/>
        <w:pStyle w:val="MdHeading3"/>
      </w:pPr>
      <w:r>
        <w:t xml:space="preserve">1.1 Değerlendirme Modları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Mar>
              <w:top w:type="dxa" w:w="100"/>
              <w:left w:type="dxa" w:w="120"/>
              <w:bottom w:type="dxa" w:w="100"/>
              <w:right w:type="dxa" w:w="120"/>
            </w:tcMar>
            <w:vAlign w:val="center"/>
          </w:tcPr>
          <w:p>
            <w:pPr>
              <w:pStyle w:val="MdTableHeader"/>
            </w:pPr>
            <w:r>
              <w:t xml:space="preserve">Hızlı Mod</w:t>
            </w:r>
          </w:p>
        </w:tc>
        <w:tc>
          <w:tcPr>
            <w:tcBorders>
              <w:right w:val="none"/>
            </w:tcBorders>
            <w:tcMar>
              <w:top w:type="dxa" w:w="100"/>
              <w:left w:type="dxa" w:w="120"/>
              <w:bottom w:type="dxa" w:w="100"/>
              <w:right w:type="dxa" w:w="120"/>
            </w:tcMar>
            <w:vAlign w:val="center"/>
          </w:tcPr>
          <w:p>
            <w:pPr>
              <w:pStyle w:val="MdTableHeader"/>
            </w:pPr>
            <w:r>
              <w:t xml:space="preserve">Kapsamlı Mod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Boyut Sayısı</w:t>
            </w:r>
          </w:p>
        </w:tc>
        <w:tc>
          <w:tcPr>
            <w:tcMar>
              <w:top w:type="dxa" w:w="80"/>
              <w:left w:type="dxa" w:w="120"/>
              <w:bottom w:type="dxa" w:w="80"/>
              <w:right w:type="dxa" w:w="120"/>
            </w:tcMar>
            <w:vAlign w:val="center"/>
          </w:tcPr>
          <w:p>
            <w:pPr>
              <w:pStyle w:val="MdTableCell"/>
            </w:pPr>
            <w:r>
              <w:t xml:space="preserve">4 (D1-D4)</w:t>
            </w:r>
          </w:p>
        </w:tc>
        <w:tc>
          <w:tcPr>
            <w:tcBorders>
              <w:right w:val="none"/>
            </w:tcBorders>
            <w:tcMar>
              <w:top w:type="dxa" w:w="80"/>
              <w:left w:type="dxa" w:w="120"/>
              <w:bottom w:type="dxa" w:w="80"/>
              <w:right w:type="dxa" w:w="120"/>
            </w:tcMar>
            <w:vAlign w:val="center"/>
          </w:tcPr>
          <w:p>
            <w:pPr>
              <w:pStyle w:val="MdTableCell"/>
            </w:pPr>
            <w:r>
              <w:t xml:space="preserve">16 (D1-D16)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Parametre Sayısı</w:t>
            </w:r>
          </w:p>
        </w:tc>
        <w:tc>
          <w:tcPr>
            <w:tcMar>
              <w:top w:type="dxa" w:w="80"/>
              <w:left w:type="dxa" w:w="120"/>
              <w:bottom w:type="dxa" w:w="80"/>
              <w:right w:type="dxa" w:w="120"/>
            </w:tcMar>
            <w:vAlign w:val="center"/>
          </w:tcPr>
          <w:p>
            <w:pPr>
              <w:pStyle w:val="MdTableCell"/>
            </w:pPr>
            <w:r>
              <w:t xml:space="preserve">37</w:t>
            </w:r>
          </w:p>
        </w:tc>
        <w:tc>
          <w:tcPr>
            <w:tcBorders>
              <w:right w:val="none"/>
            </w:tcBorders>
            <w:tcMar>
              <w:top w:type="dxa" w:w="80"/>
              <w:left w:type="dxa" w:w="120"/>
              <w:bottom w:type="dxa" w:w="80"/>
              <w:right w:type="dxa" w:w="120"/>
            </w:tcMar>
            <w:vAlign w:val="center"/>
          </w:tcPr>
          <w:p>
            <w:pPr>
              <w:pStyle w:val="MdTableCell"/>
            </w:pPr>
            <w:r>
              <w:t xml:space="preserve">193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Tahmini Süre</w:t>
            </w:r>
          </w:p>
        </w:tc>
        <w:tc>
          <w:tcPr>
            <w:tcMar>
              <w:top w:type="dxa" w:w="80"/>
              <w:left w:type="dxa" w:w="120"/>
              <w:bottom w:type="dxa" w:w="80"/>
              <w:right w:type="dxa" w:w="120"/>
            </w:tcMar>
            <w:vAlign w:val="center"/>
          </w:tcPr>
          <w:p>
            <w:pPr>
              <w:pStyle w:val="MdTableCell"/>
            </w:pPr>
            <w:r>
              <w:t xml:space="preserve">15-30 dakika</w:t>
            </w:r>
          </w:p>
        </w:tc>
        <w:tc>
          <w:tcPr>
            <w:tcBorders>
              <w:right w:val="none"/>
            </w:tcBorders>
            <w:tcMar>
              <w:top w:type="dxa" w:w="80"/>
              <w:left w:type="dxa" w:w="120"/>
              <w:bottom w:type="dxa" w:w="80"/>
              <w:right w:type="dxa" w:w="120"/>
            </w:tcMar>
            <w:vAlign w:val="center"/>
          </w:tcPr>
          <w:p>
            <w:pPr>
              <w:pStyle w:val="MdTableCell"/>
            </w:pPr>
            <w:r>
              <w:t xml:space="preserve">45-90 dakika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Kaynağı</w:t>
            </w:r>
          </w:p>
        </w:tc>
        <w:tc>
          <w:tcPr>
            <w:tcMar>
              <w:top w:type="dxa" w:w="80"/>
              <w:left w:type="dxa" w:w="120"/>
              <w:bottom w:type="dxa" w:w="80"/>
              <w:right w:type="dxa" w:w="120"/>
            </w:tcMar>
            <w:vAlign w:val="center"/>
          </w:tcPr>
          <w:p>
            <w:pPr>
              <w:pStyle w:val="MdTableCell"/>
            </w:pPr>
            <w:r>
              <w:t xml:space="preserve">%60 API, %40 Manuel</w:t>
            </w:r>
          </w:p>
        </w:tc>
        <w:tc>
          <w:tcPr>
            <w:tcBorders>
              <w:right w:val="none"/>
            </w:tcBorders>
            <w:tcMar>
              <w:top w:type="dxa" w:w="80"/>
              <w:left w:type="dxa" w:w="120"/>
              <w:bottom w:type="dxa" w:w="80"/>
              <w:right w:type="dxa" w:w="120"/>
            </w:tcMar>
            <w:vAlign w:val="center"/>
          </w:tcPr>
          <w:p>
            <w:pPr>
              <w:pStyle w:val="MdTableCell"/>
            </w:pPr>
            <w:r>
              <w:t xml:space="preserve">%40 API, %60 Manuel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Uzman Gereksinimi</w:t>
            </w:r>
          </w:p>
        </w:tc>
        <w:tc>
          <w:tcPr>
            <w:tcMar>
              <w:top w:type="dxa" w:w="80"/>
              <w:left w:type="dxa" w:w="120"/>
              <w:bottom w:type="dxa" w:w="80"/>
              <w:right w:type="dxa" w:w="120"/>
            </w:tcMar>
            <w:vAlign w:val="center"/>
          </w:tcPr>
          <w:p>
            <w:pPr>
              <w:pStyle w:val="MdTableCell"/>
            </w:pPr>
            <w:r>
              <w:t xml:space="preserve">Opsiyonel</w:t>
            </w:r>
          </w:p>
        </w:tc>
        <w:tc>
          <w:tcPr>
            <w:tcBorders>
              <w:right w:val="none"/>
            </w:tcBorders>
            <w:tcMar>
              <w:top w:type="dxa" w:w="80"/>
              <w:left w:type="dxa" w:w="120"/>
              <w:bottom w:type="dxa" w:w="80"/>
              <w:right w:type="dxa" w:w="120"/>
            </w:tcMar>
            <w:vAlign w:val="center"/>
          </w:tcPr>
          <w:p>
            <w:pPr>
              <w:pStyle w:val="MdTableCell"/>
            </w:pPr>
            <w:r>
              <w:t xml:space="preserve">Zorunlu (en az 3 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Cascade Analizi</w:t>
            </w:r>
          </w:p>
        </w:tc>
        <w:tc>
          <w:tcPr>
            <w:tcMar>
              <w:top w:type="dxa" w:w="80"/>
              <w:left w:type="dxa" w:w="120"/>
              <w:bottom w:type="dxa" w:w="80"/>
              <w:right w:type="dxa" w:w="120"/>
            </w:tcMar>
            <w:vAlign w:val="center"/>
          </w:tcPr>
          <w:p>
            <w:pPr>
              <w:pStyle w:val="MdTableCell"/>
            </w:pPr>
            <w:r>
              <w:t xml:space="preserve">Yok</w:t>
            </w:r>
          </w:p>
        </w:tc>
        <w:tc>
          <w:tcPr>
            <w:tcBorders>
              <w:right w:val="none"/>
            </w:tcBorders>
            <w:tcMar>
              <w:top w:type="dxa" w:w="80"/>
              <w:left w:type="dxa" w:w="120"/>
              <w:bottom w:type="dxa" w:w="80"/>
              <w:right w:type="dxa" w:w="120"/>
            </w:tcMar>
            <w:vAlign w:val="center"/>
          </w:tcPr>
          <w:p>
            <w:pPr>
              <w:pStyle w:val="MdTableCell"/>
            </w:pPr>
            <w:r>
              <w:t xml:space="preserve">5 Katman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Çarpan Katsayıları</w:t>
            </w:r>
          </w:p>
        </w:tc>
        <w:tc>
          <w:tcPr>
            <w:tcBorders>
              <w:bottom w:val="single" w:color="E1E4E8" w:sz="4"/>
            </w:tcBorders>
            <w:tcMar>
              <w:top w:type="dxa" w:w="80"/>
              <w:left w:type="dxa" w:w="120"/>
              <w:bottom w:type="dxa" w:w="80"/>
              <w:right w:type="dxa" w:w="120"/>
            </w:tcMar>
            <w:vAlign w:val="center"/>
          </w:tcPr>
          <w:p>
            <w:pPr>
              <w:pStyle w:val="MdTableCell"/>
            </w:pPr>
            <w:r>
              <w:t xml:space="preserve">Yok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4 Tür (Ekonomik, Sosyal, Bilimsel, Çevresel)</w:t>
            </w:r>
          </w:p>
        </w:tc>
      </w:tr>
    </w:tbl>
    <w:p>
      <w:pPr>
        <w:pStyle w:val="Heading3"/>
        <w:pStyle w:val="MdHeading3"/>
      </w:pPr>
      <w:r>
        <w:t xml:space="preserve">1.2 Değerlendirme Akış Şeması</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DEĞERLENDİRME SÜRECİ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AŞAMA 1: HAZIRLIK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1.1 Makale DOI/Metadata girişi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1.2 Değerlendirme modu seçimi (Hızlı/Kapsamlı)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1.3 Değerlendirme kurulu oluşturma (Kapsamlı mod için)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AŞAMA 2: OTOMATİK VERİ TOPLAMA (API)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2.1 Bibliyometrik veriler (Scopus, WoS, Semantic Scholar)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2.2 Alternatif metrikler (Altmetric, PlumX)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2.3 Patent verileri (Lens.org, USPTO)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2.4 Politika atıfları (Overton)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AŞAMA 3: MANUEL VERİ GİRİŞİ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3.1 Nitel değerlendirmeler (Likert 1-5)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3.2 İkili değerlendirmeler (Evet/Hayır)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3.3 Uzman panel değerlendirmeleri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AŞAMA 4: NORMALİZASYON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4.1 Logaritmik normalizasyon (nicel veriler)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4.2 Lineer normalizasyon (Likert ölçeği)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4.3 İkili normalizasyon (Evet/Hayır)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AŞAMA 5: AĞIRLIKLANDIRMA VE HESAPLAMA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5.1 Gösterge ağırlıkları uygulama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5.2 Alt boyut skorları hesaplama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5.3 Boyut skorları hesaplama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5.4 Cascade çarpanları hesaplama (Kapsamlı mod)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5.5 Final HIS hesaplama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AŞAMA 6: DOĞRULAMA VE RAPORLAMA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6.1 Veri tutarlılığı kontrolü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6.2 Aralık doğrulama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6.3 Uzman onayı (Kapsamlı mod)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6.4 Rapor oluşturma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1.3 Veri Türleri ve Sınıflandırma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Veri Türü</w:t>
            </w:r>
          </w:p>
        </w:tc>
        <w:tc>
          <w:tcPr>
            <w:tcMar>
              <w:top w:type="dxa" w:w="100"/>
              <w:left w:type="dxa" w:w="120"/>
              <w:bottom w:type="dxa" w:w="100"/>
              <w:right w:type="dxa" w:w="120"/>
            </w:tcMar>
            <w:vAlign w:val="center"/>
          </w:tcPr>
          <w:p>
            <w:pPr>
              <w:pStyle w:val="MdTableHeader"/>
            </w:pPr>
            <w:r>
              <w:t xml:space="preserve">Tanım</w:t>
            </w:r>
          </w:p>
        </w:tc>
        <w:tc>
          <w:tcPr>
            <w:tcMar>
              <w:top w:type="dxa" w:w="100"/>
              <w:left w:type="dxa" w:w="120"/>
              <w:bottom w:type="dxa" w:w="100"/>
              <w:right w:type="dxa" w:w="120"/>
            </w:tcMar>
            <w:vAlign w:val="center"/>
          </w:tcPr>
          <w:p>
            <w:pPr>
              <w:pStyle w:val="MdTableHeader"/>
            </w:pPr>
            <w:r>
              <w:t xml:space="preserve">Kaynak</w:t>
            </w:r>
          </w:p>
        </w:tc>
        <w:tc>
          <w:tcPr>
            <w:tcMar>
              <w:top w:type="dxa" w:w="100"/>
              <w:left w:type="dxa" w:w="120"/>
              <w:bottom w:type="dxa" w:w="100"/>
              <w:right w:type="dxa" w:w="120"/>
            </w:tcMar>
            <w:vAlign w:val="center"/>
          </w:tcPr>
          <w:p>
            <w:pPr>
              <w:pStyle w:val="MdTableHeader"/>
            </w:pPr>
            <w:r>
              <w:t xml:space="preserve">Normalizasyon</w:t>
            </w:r>
          </w:p>
        </w:tc>
        <w:tc>
          <w:tcPr>
            <w:tcBorders>
              <w:right w:val="none"/>
            </w:tcBorders>
            <w:tcMar>
              <w:top w:type="dxa" w:w="100"/>
              <w:left w:type="dxa" w:w="120"/>
              <w:bottom w:type="dxa" w:w="100"/>
              <w:right w:type="dxa" w:w="120"/>
            </w:tcMar>
            <w:vAlign w:val="center"/>
          </w:tcPr>
          <w:p>
            <w:pPr>
              <w:pStyle w:val="MdTableHeader"/>
            </w:pPr>
            <w:r>
              <w:t xml:space="preserve">Örnek Parametreler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Nicel-Otomatik</w:t>
            </w:r>
          </w:p>
        </w:tc>
        <w:tc>
          <w:tcPr>
            <w:tcMar>
              <w:top w:type="dxa" w:w="80"/>
              <w:left w:type="dxa" w:w="120"/>
              <w:bottom w:type="dxa" w:w="80"/>
              <w:right w:type="dxa" w:w="120"/>
            </w:tcMar>
            <w:vAlign w:val="center"/>
          </w:tcPr>
          <w:p>
            <w:pPr>
              <w:pStyle w:val="MdTableCell"/>
            </w:pPr>
            <w:r>
              <w:t xml:space="preserve">API'den çekilen sayısal veriler</w:t>
            </w:r>
          </w:p>
        </w:tc>
        <w:tc>
          <w:tcPr>
            <w:tcMar>
              <w:top w:type="dxa" w:w="80"/>
              <w:left w:type="dxa" w:w="120"/>
              <w:bottom w:type="dxa" w:w="80"/>
              <w:right w:type="dxa" w:w="120"/>
            </w:tcMar>
            <w:vAlign w:val="center"/>
          </w:tcPr>
          <w:p>
            <w:pPr>
              <w:pStyle w:val="MdTableCell"/>
            </w:pPr>
            <w:r>
              <w:t xml:space="preserve">API</w:t>
            </w:r>
          </w:p>
        </w:tc>
        <w:tc>
          <w:tcPr>
            <w:tcMar>
              <w:top w:type="dxa" w:w="80"/>
              <w:left w:type="dxa" w:w="120"/>
              <w:bottom w:type="dxa" w:w="80"/>
              <w:right w:type="dxa" w:w="120"/>
            </w:tcMar>
            <w:vAlign w:val="center"/>
          </w:tcPr>
          <w:p>
            <w:pPr>
              <w:pStyle w:val="MdTableCell"/>
            </w:pPr>
            <w:r>
              <w:t xml:space="preserve">Logaritmik</w:t>
            </w:r>
          </w:p>
        </w:tc>
        <w:tc>
          <w:tcPr>
            <w:tcBorders>
              <w:right w:val="none"/>
            </w:tcBorders>
            <w:tcMar>
              <w:top w:type="dxa" w:w="80"/>
              <w:left w:type="dxa" w:w="120"/>
              <w:bottom w:type="dxa" w:w="80"/>
              <w:right w:type="dxa" w:w="120"/>
            </w:tcMar>
            <w:vAlign w:val="center"/>
          </w:tcPr>
          <w:p>
            <w:pPr>
              <w:pStyle w:val="MdTableCell"/>
            </w:pPr>
            <w:r>
              <w:t xml:space="preserve">Atıf sayısı, Altmetric, Patent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Nicel-Manuel</w:t>
            </w:r>
          </w:p>
        </w:tc>
        <w:tc>
          <w:tcPr>
            <w:tcMar>
              <w:top w:type="dxa" w:w="80"/>
              <w:left w:type="dxa" w:w="120"/>
              <w:bottom w:type="dxa" w:w="80"/>
              <w:right w:type="dxa" w:w="120"/>
            </w:tcMar>
            <w:vAlign w:val="center"/>
          </w:tcPr>
          <w:p>
            <w:pPr>
              <w:pStyle w:val="MdTableCell"/>
            </w:pPr>
            <w:r>
              <w:t xml:space="preserve">Elle girilen sayısal veriler</w:t>
            </w:r>
          </w:p>
        </w:tc>
        <w:tc>
          <w:tcPr>
            <w:tcMar>
              <w:top w:type="dxa" w:w="80"/>
              <w:left w:type="dxa" w:w="120"/>
              <w:bottom w:type="dxa" w:w="80"/>
              <w:right w:type="dxa" w:w="120"/>
            </w:tcMar>
            <w:vAlign w:val="center"/>
          </w:tcPr>
          <w:p>
            <w:pPr>
              <w:pStyle w:val="MdTableCell"/>
            </w:pPr>
            <w:r>
              <w:t xml:space="preserve">Form</w:t>
            </w:r>
          </w:p>
        </w:tc>
        <w:tc>
          <w:tcPr>
            <w:tcMar>
              <w:top w:type="dxa" w:w="80"/>
              <w:left w:type="dxa" w:w="120"/>
              <w:bottom w:type="dxa" w:w="80"/>
              <w:right w:type="dxa" w:w="120"/>
            </w:tcMar>
            <w:vAlign w:val="center"/>
          </w:tcPr>
          <w:p>
            <w:pPr>
              <w:pStyle w:val="MdTableCell"/>
            </w:pPr>
            <w:r>
              <w:t xml:space="preserve">Logaritmik/Lineer</w:t>
            </w:r>
          </w:p>
        </w:tc>
        <w:tc>
          <w:tcPr>
            <w:tcBorders>
              <w:right w:val="none"/>
            </w:tcBorders>
            <w:tcMar>
              <w:top w:type="dxa" w:w="80"/>
              <w:left w:type="dxa" w:w="120"/>
              <w:bottom w:type="dxa" w:w="80"/>
              <w:right w:type="dxa" w:w="120"/>
            </w:tcMar>
            <w:vAlign w:val="center"/>
          </w:tcPr>
          <w:p>
            <w:pPr>
              <w:pStyle w:val="MdTableCell"/>
            </w:pPr>
            <w:r>
              <w:t xml:space="preserve">Ekonomik değer, QALY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Nitel-Uzman</w:t>
            </w:r>
          </w:p>
        </w:tc>
        <w:tc>
          <w:tcPr>
            <w:tcMar>
              <w:top w:type="dxa" w:w="80"/>
              <w:left w:type="dxa" w:w="120"/>
              <w:bottom w:type="dxa" w:w="80"/>
              <w:right w:type="dxa" w:w="120"/>
            </w:tcMar>
            <w:vAlign w:val="center"/>
          </w:tcPr>
          <w:p>
            <w:pPr>
              <w:pStyle w:val="MdTableCell"/>
            </w:pPr>
            <w:r>
              <w:t xml:space="preserve">Uzman değerlendirmesi</w:t>
            </w:r>
          </w:p>
        </w:tc>
        <w:tc>
          <w:tcPr>
            <w:tcMar>
              <w:top w:type="dxa" w:w="80"/>
              <w:left w:type="dxa" w:w="120"/>
              <w:bottom w:type="dxa" w:w="80"/>
              <w:right w:type="dxa" w:w="120"/>
            </w:tcMar>
            <w:vAlign w:val="center"/>
          </w:tcPr>
          <w:p>
            <w:pPr>
              <w:pStyle w:val="MdTableCell"/>
            </w:pPr>
            <w:r>
              <w:t xml:space="preserve">Panel</w:t>
            </w:r>
          </w:p>
        </w:tc>
        <w:tc>
          <w:tcPr>
            <w:tcMar>
              <w:top w:type="dxa" w:w="80"/>
              <w:left w:type="dxa" w:w="120"/>
              <w:bottom w:type="dxa" w:w="80"/>
              <w:right w:type="dxa" w:w="120"/>
            </w:tcMar>
            <w:vAlign w:val="center"/>
          </w:tcPr>
          <w:p>
            <w:pPr>
              <w:pStyle w:val="MdTableCell"/>
            </w:pPr>
            <w:r>
              <w:t xml:space="preserve">Lineer (1-5)</w:t>
            </w:r>
          </w:p>
        </w:tc>
        <w:tc>
          <w:tcPr>
            <w:tcBorders>
              <w:right w:val="none"/>
            </w:tcBorders>
            <w:tcMar>
              <w:top w:type="dxa" w:w="80"/>
              <w:left w:type="dxa" w:w="120"/>
              <w:bottom w:type="dxa" w:w="80"/>
              <w:right w:type="dxa" w:w="120"/>
            </w:tcMar>
            <w:vAlign w:val="center"/>
          </w:tcPr>
          <w:p>
            <w:pPr>
              <w:pStyle w:val="MdTableCell"/>
            </w:pPr>
            <w:r>
              <w:t xml:space="preserve">Paradigma değişimi, Etik risk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Nitel-Araştırmacı</w:t>
            </w:r>
          </w:p>
        </w:tc>
        <w:tc>
          <w:tcPr>
            <w:tcMar>
              <w:top w:type="dxa" w:w="80"/>
              <w:left w:type="dxa" w:w="120"/>
              <w:bottom w:type="dxa" w:w="80"/>
              <w:right w:type="dxa" w:w="120"/>
            </w:tcMar>
            <w:vAlign w:val="center"/>
          </w:tcPr>
          <w:p>
            <w:pPr>
              <w:pStyle w:val="MdTableCell"/>
            </w:pPr>
            <w:r>
              <w:t xml:space="preserve">Araştırmacı değerlendirmesi</w:t>
            </w:r>
          </w:p>
        </w:tc>
        <w:tc>
          <w:tcPr>
            <w:tcMar>
              <w:top w:type="dxa" w:w="80"/>
              <w:left w:type="dxa" w:w="120"/>
              <w:bottom w:type="dxa" w:w="80"/>
              <w:right w:type="dxa" w:w="120"/>
            </w:tcMar>
            <w:vAlign w:val="center"/>
          </w:tcPr>
          <w:p>
            <w:pPr>
              <w:pStyle w:val="MdTableCell"/>
            </w:pPr>
            <w:r>
              <w:t xml:space="preserve">Form</w:t>
            </w:r>
          </w:p>
        </w:tc>
        <w:tc>
          <w:tcPr>
            <w:tcMar>
              <w:top w:type="dxa" w:w="80"/>
              <w:left w:type="dxa" w:w="120"/>
              <w:bottom w:type="dxa" w:w="80"/>
              <w:right w:type="dxa" w:w="120"/>
            </w:tcMar>
            <w:vAlign w:val="center"/>
          </w:tcPr>
          <w:p>
            <w:pPr>
              <w:pStyle w:val="MdTableCell"/>
            </w:pPr>
            <w:r>
              <w:t xml:space="preserve">Lineer (1-5)</w:t>
            </w:r>
          </w:p>
        </w:tc>
        <w:tc>
          <w:tcPr>
            <w:tcBorders>
              <w:right w:val="none"/>
            </w:tcBorders>
            <w:tcMar>
              <w:top w:type="dxa" w:w="80"/>
              <w:left w:type="dxa" w:w="120"/>
              <w:bottom w:type="dxa" w:w="80"/>
              <w:right w:type="dxa" w:w="120"/>
            </w:tcMar>
            <w:vAlign w:val="center"/>
          </w:tcPr>
          <w:p>
            <w:pPr>
              <w:pStyle w:val="MdTableCell"/>
            </w:pPr>
            <w:r>
              <w:t xml:space="preserve">Metodolojik yenilik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İkili</w:t>
            </w:r>
          </w:p>
        </w:tc>
        <w:tc>
          <w:tcPr>
            <w:tcBorders>
              <w:bottom w:val="single" w:color="E1E4E8" w:sz="4"/>
            </w:tcBorders>
            <w:tcMar>
              <w:top w:type="dxa" w:w="80"/>
              <w:left w:type="dxa" w:w="120"/>
              <w:bottom w:type="dxa" w:w="80"/>
              <w:right w:type="dxa" w:w="120"/>
            </w:tcMar>
            <w:vAlign w:val="center"/>
          </w:tcPr>
          <w:p>
            <w:pPr>
              <w:pStyle w:val="MdTableCell"/>
            </w:pPr>
            <w:r>
              <w:t xml:space="preserve">Evet/Hayır soruları</w:t>
            </w:r>
          </w:p>
        </w:tc>
        <w:tc>
          <w:tcPr>
            <w:tcBorders>
              <w:bottom w:val="single" w:color="E1E4E8" w:sz="4"/>
            </w:tcBorders>
            <w:tcMar>
              <w:top w:type="dxa" w:w="80"/>
              <w:left w:type="dxa" w:w="120"/>
              <w:bottom w:type="dxa" w:w="80"/>
              <w:right w:type="dxa" w:w="120"/>
            </w:tcMar>
            <w:vAlign w:val="center"/>
          </w:tcPr>
          <w:p>
            <w:pPr>
              <w:pStyle w:val="MdTableCell"/>
            </w:pPr>
            <w:r>
              <w:t xml:space="preserve">Form/API</w:t>
            </w:r>
          </w:p>
        </w:tc>
        <w:tc>
          <w:tcPr>
            <w:tcBorders>
              <w:bottom w:val="single" w:color="E1E4E8" w:sz="4"/>
            </w:tcBorders>
            <w:tcMar>
              <w:top w:type="dxa" w:w="80"/>
              <w:left w:type="dxa" w:w="120"/>
              <w:bottom w:type="dxa" w:w="80"/>
              <w:right w:type="dxa" w:w="120"/>
            </w:tcMar>
            <w:vAlign w:val="center"/>
          </w:tcPr>
          <w:p>
            <w:pPr>
              <w:pStyle w:val="MdTableCell"/>
            </w:pPr>
            <w:r>
              <w:t xml:space="preserve">İkili</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Etik onay, Açık erişim</w:t>
            </w:r>
          </w:p>
        </w:tc>
      </w:tr>
    </w:tbl>
    <w:p>
      <w:pPr>
        <w:pStyle w:val="MdHr"/>
        <w:pBdr>
          <w:bottom w:val="single" w:color="auto" w:sz="6" w:space="1"/>
        </w:pBdr>
      </w:pPr>
    </w:p>
    <w:p>
      <w:pPr>
        <w:pStyle w:val="MdSpace"/>
        <w:spacing w:before="0" w:after="60"/>
      </w:pPr>
    </w:p>
    <w:p>
      <w:pPr>
        <w:pStyle w:val="Heading2"/>
        <w:pStyle w:val="MdHeading2"/>
      </w:pPr>
      <w:r>
        <w:t xml:space="preserve">2. Değerlendirme Kurulları ve Uzman Profilleri</w:t>
      </w:r>
    </w:p>
    <w:p>
      <w:pPr>
        <w:pStyle w:val="Heading3"/>
        <w:pStyle w:val="MdHeading3"/>
      </w:pPr>
      <w:r>
        <w:t xml:space="preserve">2.1 Kurul Yapısı</w:t>
      </w:r>
    </w:p>
    <w:p>
      <w:pPr>
        <w:pStyle w:val="MdParagraph"/>
      </w:pPr>
      <w:r>
        <w:t xml:space="preserve">Kapsamlı Mod değerlendirmesi için aşağıdaki kurul yapısı önerilmektedir: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Kurul Türü</w:t>
            </w:r>
          </w:p>
        </w:tc>
        <w:tc>
          <w:tcPr>
            <w:tcMar>
              <w:top w:type="dxa" w:w="100"/>
              <w:left w:type="dxa" w:w="120"/>
              <w:bottom w:type="dxa" w:w="100"/>
              <w:right w:type="dxa" w:w="120"/>
            </w:tcMar>
            <w:vAlign w:val="center"/>
          </w:tcPr>
          <w:p>
            <w:pPr>
              <w:pStyle w:val="MdTableHeader"/>
            </w:pPr>
            <w:r>
              <w:t xml:space="preserve">Üye Sayısı</w:t>
            </w:r>
          </w:p>
        </w:tc>
        <w:tc>
          <w:tcPr>
            <w:tcMar>
              <w:top w:type="dxa" w:w="100"/>
              <w:left w:type="dxa" w:w="120"/>
              <w:bottom w:type="dxa" w:w="100"/>
              <w:right w:type="dxa" w:w="120"/>
            </w:tcMar>
            <w:vAlign w:val="center"/>
          </w:tcPr>
          <w:p>
            <w:pPr>
              <w:pStyle w:val="MdTableHeader"/>
            </w:pPr>
            <w:r>
              <w:t xml:space="preserve">Uzmanlık Alanı</w:t>
            </w:r>
          </w:p>
        </w:tc>
        <w:tc>
          <w:tcPr>
            <w:tcBorders>
              <w:right w:val="none"/>
            </w:tcBorders>
            <w:tcMar>
              <w:top w:type="dxa" w:w="100"/>
              <w:left w:type="dxa" w:w="120"/>
              <w:bottom w:type="dxa" w:w="100"/>
              <w:right w:type="dxa" w:w="120"/>
            </w:tcMar>
            <w:vAlign w:val="center"/>
          </w:tcPr>
          <w:p>
            <w:pPr>
              <w:pStyle w:val="MdTableHeader"/>
            </w:pPr>
            <w:r>
              <w:t xml:space="preserve">Değerlendirdiği Boyutlar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Akademik Kurul</w:t>
            </w:r>
          </w:p>
        </w:tc>
        <w:tc>
          <w:tcPr>
            <w:tcMar>
              <w:top w:type="dxa" w:w="80"/>
              <w:left w:type="dxa" w:w="120"/>
              <w:bottom w:type="dxa" w:w="80"/>
              <w:right w:type="dxa" w:w="120"/>
            </w:tcMar>
            <w:vAlign w:val="center"/>
          </w:tcPr>
          <w:p>
            <w:pPr>
              <w:pStyle w:val="MdTableCell"/>
            </w:pPr>
            <w:r>
              <w:t xml:space="preserve">3-5</w:t>
            </w:r>
          </w:p>
        </w:tc>
        <w:tc>
          <w:tcPr>
            <w:tcMar>
              <w:top w:type="dxa" w:w="80"/>
              <w:left w:type="dxa" w:w="120"/>
              <w:bottom w:type="dxa" w:w="80"/>
              <w:right w:type="dxa" w:w="120"/>
            </w:tcMar>
            <w:vAlign w:val="center"/>
          </w:tcPr>
          <w:p>
            <w:pPr>
              <w:pStyle w:val="MdTableCell"/>
            </w:pPr>
            <w:r>
              <w:t xml:space="preserve">Makalenin alanında akademisyenler</w:t>
            </w:r>
          </w:p>
        </w:tc>
        <w:tc>
          <w:tcPr>
            <w:tcBorders>
              <w:right w:val="none"/>
            </w:tcBorders>
            <w:tcMar>
              <w:top w:type="dxa" w:w="80"/>
              <w:left w:type="dxa" w:w="120"/>
              <w:bottom w:type="dxa" w:w="80"/>
              <w:right w:type="dxa" w:w="120"/>
            </w:tcMar>
            <w:vAlign w:val="center"/>
          </w:tcPr>
          <w:p>
            <w:pPr>
              <w:pStyle w:val="MdTableCell"/>
            </w:pPr>
            <w:r>
              <w:t xml:space="preserve">D1, D4, D11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Sektör Kurulu</w:t>
            </w:r>
          </w:p>
        </w:tc>
        <w:tc>
          <w:tcPr>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Endüstri temsilcileri, girişimciler</w:t>
            </w:r>
          </w:p>
        </w:tc>
        <w:tc>
          <w:tcPr>
            <w:tcBorders>
              <w:right w:val="none"/>
            </w:tcBorders>
            <w:tcMar>
              <w:top w:type="dxa" w:w="80"/>
              <w:left w:type="dxa" w:w="120"/>
              <w:bottom w:type="dxa" w:w="80"/>
              <w:right w:type="dxa" w:w="120"/>
            </w:tcMar>
            <w:vAlign w:val="center"/>
          </w:tcPr>
          <w:p>
            <w:pPr>
              <w:pStyle w:val="MdTableCell"/>
            </w:pPr>
            <w:r>
              <w:t xml:space="preserve">D2, D5, D9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Politika Kurulu</w:t>
            </w:r>
          </w:p>
        </w:tc>
        <w:tc>
          <w:tcPr>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Politika analistleri, kamu yöneticileri</w:t>
            </w:r>
          </w:p>
        </w:tc>
        <w:tc>
          <w:tcPr>
            <w:tcBorders>
              <w:right w:val="none"/>
            </w:tcBorders>
            <w:tcMar>
              <w:top w:type="dxa" w:w="80"/>
              <w:left w:type="dxa" w:w="120"/>
              <w:bottom w:type="dxa" w:w="80"/>
              <w:right w:type="dxa" w:w="120"/>
            </w:tcMar>
            <w:vAlign w:val="center"/>
          </w:tcPr>
          <w:p>
            <w:pPr>
              <w:pStyle w:val="MdTableCell"/>
            </w:pPr>
            <w:r>
              <w:t xml:space="preserve">D2, D8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Etik Kurulu</w:t>
            </w:r>
          </w:p>
        </w:tc>
        <w:tc>
          <w:tcPr>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Etik uzmanları, hukukçular</w:t>
            </w:r>
          </w:p>
        </w:tc>
        <w:tc>
          <w:tcPr>
            <w:tcBorders>
              <w:right w:val="none"/>
            </w:tcBorders>
            <w:tcMar>
              <w:top w:type="dxa" w:w="80"/>
              <w:left w:type="dxa" w:w="120"/>
              <w:bottom w:type="dxa" w:w="80"/>
              <w:right w:type="dxa" w:w="120"/>
            </w:tcMar>
            <w:vAlign w:val="center"/>
          </w:tcPr>
          <w:p>
            <w:pPr>
              <w:pStyle w:val="MdTableCell"/>
            </w:pPr>
            <w:r>
              <w:t xml:space="preserve">D3, D4, D13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Toplum Kurulu</w:t>
            </w:r>
          </w:p>
        </w:tc>
        <w:tc>
          <w:tcPr>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Sivil toplum temsilcileri, medya</w:t>
            </w:r>
          </w:p>
        </w:tc>
        <w:tc>
          <w:tcPr>
            <w:tcBorders>
              <w:right w:val="none"/>
            </w:tcBorders>
            <w:tcMar>
              <w:top w:type="dxa" w:w="80"/>
              <w:left w:type="dxa" w:w="120"/>
              <w:bottom w:type="dxa" w:w="80"/>
              <w:right w:type="dxa" w:w="120"/>
            </w:tcMar>
            <w:vAlign w:val="center"/>
          </w:tcPr>
          <w:p>
            <w:pPr>
              <w:pStyle w:val="MdTableCell"/>
            </w:pPr>
            <w:r>
              <w:t xml:space="preserve">D6, D7, D10, D14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Uluslararası Kurul</w:t>
            </w:r>
          </w:p>
        </w:tc>
        <w:tc>
          <w:tcPr>
            <w:tcBorders>
              <w:bottom w:val="single" w:color="E1E4E8" w:sz="4"/>
            </w:tcBorders>
            <w:tcMar>
              <w:top w:type="dxa" w:w="80"/>
              <w:left w:type="dxa" w:w="120"/>
              <w:bottom w:type="dxa" w:w="80"/>
              <w:right w:type="dxa" w:w="120"/>
            </w:tcMar>
            <w:vAlign w:val="center"/>
          </w:tcPr>
          <w:p>
            <w:pPr>
              <w:pStyle w:val="MdTableCell"/>
            </w:pPr>
            <w:r>
              <w:t xml:space="preserve">1-2</w:t>
            </w:r>
          </w:p>
        </w:tc>
        <w:tc>
          <w:tcPr>
            <w:tcBorders>
              <w:bottom w:val="single" w:color="E1E4E8" w:sz="4"/>
            </w:tcBorders>
            <w:tcMar>
              <w:top w:type="dxa" w:w="80"/>
              <w:left w:type="dxa" w:w="120"/>
              <w:bottom w:type="dxa" w:w="80"/>
              <w:right w:type="dxa" w:w="120"/>
            </w:tcMar>
            <w:vAlign w:val="center"/>
          </w:tcPr>
          <w:p>
            <w:pPr>
              <w:pStyle w:val="MdTableCell"/>
            </w:pPr>
            <w:r>
              <w:t xml:space="preserve">Uluslararası ilişkiler uzmanları</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D15</w:t>
            </w:r>
          </w:p>
        </w:tc>
      </w:tr>
    </w:tbl>
    <w:p>
      <w:pPr>
        <w:pStyle w:val="Heading3"/>
        <w:pStyle w:val="MdHeading3"/>
      </w:pPr>
      <w:r>
        <w:t xml:space="preserve">2.2 Uzman Profilleri ve Yetkinlikler</w:t>
      </w:r>
    </w:p>
    <w:p>
      <w:pPr>
        <w:pStyle w:val="Heading4"/>
        <w:pStyle w:val="MdHeading4"/>
      </w:pPr>
      <w:r>
        <w:t xml:space="preserve">Akademik Uzman Profili (D1, D4, D11)</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Yetkinlik</w:t>
            </w:r>
          </w:p>
        </w:tc>
        <w:tc>
          <w:tcPr>
            <w:tcBorders>
              <w:right w:val="none"/>
            </w:tcBorders>
            <w:tcMar>
              <w:top w:type="dxa" w:w="100"/>
              <w:left w:type="dxa" w:w="120"/>
              <w:bottom w:type="dxa" w:w="100"/>
              <w:right w:type="dxa" w:w="120"/>
            </w:tcMar>
            <w:vAlign w:val="center"/>
          </w:tcPr>
          <w:p>
            <w:pPr>
              <w:pStyle w:val="MdTableHeader"/>
            </w:pPr>
            <w:r>
              <w:t xml:space="preserve">Minimum Gereksinim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Akademik Derece</w:t>
            </w:r>
          </w:p>
        </w:tc>
        <w:tc>
          <w:tcPr>
            <w:tcBorders>
              <w:right w:val="none"/>
            </w:tcBorders>
            <w:tcMar>
              <w:top w:type="dxa" w:w="80"/>
              <w:left w:type="dxa" w:w="120"/>
              <w:bottom w:type="dxa" w:w="80"/>
              <w:right w:type="dxa" w:w="120"/>
            </w:tcMar>
            <w:vAlign w:val="center"/>
          </w:tcPr>
          <w:p>
            <w:pPr>
              <w:pStyle w:val="MdTableCell"/>
            </w:pPr>
            <w:r>
              <w:t xml:space="preserve">Doktora (PhD)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Yayın Sayısı</w:t>
            </w:r>
          </w:p>
        </w:tc>
        <w:tc>
          <w:tcPr>
            <w:tcBorders>
              <w:right w:val="none"/>
            </w:tcBorders>
            <w:tcMar>
              <w:top w:type="dxa" w:w="80"/>
              <w:left w:type="dxa" w:w="120"/>
              <w:bottom w:type="dxa" w:w="80"/>
              <w:right w:type="dxa" w:w="120"/>
            </w:tcMar>
            <w:vAlign w:val="center"/>
          </w:tcPr>
          <w:p>
            <w:pPr>
              <w:pStyle w:val="MdTableCell"/>
            </w:pPr>
            <w:r>
              <w:t xml:space="preserve">≥20 hakemli makale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h-indeksi</w:t>
            </w:r>
          </w:p>
        </w:tc>
        <w:tc>
          <w:tcPr>
            <w:tcBorders>
              <w:right w:val="none"/>
            </w:tcBorders>
            <w:tcMar>
              <w:top w:type="dxa" w:w="80"/>
              <w:left w:type="dxa" w:w="120"/>
              <w:bottom w:type="dxa" w:w="80"/>
              <w:right w:type="dxa" w:w="120"/>
            </w:tcMar>
            <w:vAlign w:val="center"/>
          </w:tcPr>
          <w:p>
            <w:pPr>
              <w:pStyle w:val="MdTableCell"/>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Deneyim</w:t>
            </w:r>
          </w:p>
        </w:tc>
        <w:tc>
          <w:tcPr>
            <w:tcBorders>
              <w:right w:val="none"/>
            </w:tcBorders>
            <w:tcMar>
              <w:top w:type="dxa" w:w="80"/>
              <w:left w:type="dxa" w:w="120"/>
              <w:bottom w:type="dxa" w:w="80"/>
              <w:right w:type="dxa" w:w="120"/>
            </w:tcMar>
            <w:vAlign w:val="center"/>
          </w:tcPr>
          <w:p>
            <w:pPr>
              <w:pStyle w:val="MdTableCell"/>
            </w:pPr>
            <w:r>
              <w:t xml:space="preserve">≥5 yıl aktif araştırma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Alan Uyumu</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Değerlendirilen makalenin alanında veya yakın alanda</w:t>
            </w:r>
          </w:p>
        </w:tc>
      </w:tr>
    </w:tbl>
    <w:p>
      <w:pPr>
        <w:pStyle w:val="MdParagraph"/>
      </w:pPr>
      <w:r>
        <w:rPr>
          <w:rStyle w:val="MdStrong"/>
          <w:b/>
          <w:bCs/>
        </w:rPr>
        <w:t xml:space="preserve">Değerlendirme Sorumlulukları:</w:t>
      </w:r>
    </w:p>
    <w:p>
      <w:pPr>
        <w:pStyle w:val="MdListItem"/>
        <w:numPr>
          <w:ilvl w:val="0"/>
          <w:numId w:val="3"/>
        </w:numPr>
      </w:pPr>
      <w:r>
        <w:t xml:space="preserve">I_111-I_114: Atıf tabanlı etki değerlendirmesi</w:t>
      </w:r>
    </w:p>
    <w:p>
      <w:pPr>
        <w:pStyle w:val="MdListItem"/>
        <w:numPr>
          <w:ilvl w:val="0"/>
          <w:numId w:val="3"/>
        </w:numPr>
      </w:pPr>
      <w:r>
        <w:t xml:space="preserve">I_131-I_133: Düşünsel katkı değerlendirmesi</w:t>
      </w:r>
    </w:p>
    <w:p>
      <w:pPr>
        <w:pStyle w:val="MdListItem"/>
        <w:numPr>
          <w:ilvl w:val="0"/>
          <w:numId w:val="3"/>
        </w:numPr>
      </w:pPr>
      <w:r>
        <w:t xml:space="preserve">I_411-I_416: Etik ve metodolojik değerlendirme</w:t>
      </w:r>
    </w:p>
    <w:p>
      <w:pPr>
        <w:pStyle w:val="MdListItem"/>
        <w:numPr>
          <w:ilvl w:val="0"/>
          <w:numId w:val="3"/>
        </w:numPr>
      </w:pPr>
      <w:r>
        <w:t xml:space="preserve">I_1111-I_1151: Eğitim etkisi değerlendirmesi</w:t>
      </w:r>
    </w:p>
    <w:p>
      <w:pPr>
        <w:pStyle w:val="MdSpace"/>
        <w:spacing w:before="0" w:after="60"/>
      </w:pPr>
    </w:p>
    <w:p>
      <w:pPr>
        <w:pStyle w:val="Heading4"/>
        <w:pStyle w:val="MdHeading4"/>
      </w:pPr>
      <w:r>
        <w:t xml:space="preserve">Sektör Uzmanı Profili (D2, D5, D9)</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Yetkinlik</w:t>
            </w:r>
          </w:p>
        </w:tc>
        <w:tc>
          <w:tcPr>
            <w:tcBorders>
              <w:right w:val="none"/>
            </w:tcBorders>
            <w:tcMar>
              <w:top w:type="dxa" w:w="100"/>
              <w:left w:type="dxa" w:w="120"/>
              <w:bottom w:type="dxa" w:w="100"/>
              <w:right w:type="dxa" w:w="120"/>
            </w:tcMar>
            <w:vAlign w:val="center"/>
          </w:tcPr>
          <w:p>
            <w:pPr>
              <w:pStyle w:val="MdTableHeader"/>
            </w:pPr>
            <w:r>
              <w:t xml:space="preserve">Minimum Gereksinim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Pozisyon</w:t>
            </w:r>
          </w:p>
        </w:tc>
        <w:tc>
          <w:tcPr>
            <w:tcBorders>
              <w:right w:val="none"/>
            </w:tcBorders>
            <w:tcMar>
              <w:top w:type="dxa" w:w="80"/>
              <w:left w:type="dxa" w:w="120"/>
              <w:bottom w:type="dxa" w:w="80"/>
              <w:right w:type="dxa" w:w="120"/>
            </w:tcMar>
            <w:vAlign w:val="center"/>
          </w:tcPr>
          <w:p>
            <w:pPr>
              <w:pStyle w:val="MdTableCell"/>
            </w:pPr>
            <w:r>
              <w:t xml:space="preserve">Üst düzey yönetici veya girişimci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Sektör Deneyimi</w:t>
            </w:r>
          </w:p>
        </w:tc>
        <w:tc>
          <w:tcPr>
            <w:tcBorders>
              <w:right w:val="none"/>
            </w:tcBorders>
            <w:tcMar>
              <w:top w:type="dxa" w:w="80"/>
              <w:left w:type="dxa" w:w="120"/>
              <w:bottom w:type="dxa" w:w="80"/>
              <w:right w:type="dxa" w:w="120"/>
            </w:tcMar>
            <w:vAlign w:val="center"/>
          </w:tcPr>
          <w:p>
            <w:pPr>
              <w:pStyle w:val="MdTableCell"/>
            </w:pPr>
            <w:r>
              <w:t xml:space="preserve">≥10 yıl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Teknoloji Transferi</w:t>
            </w:r>
          </w:p>
        </w:tc>
        <w:tc>
          <w:tcPr>
            <w:tcBorders>
              <w:right w:val="none"/>
            </w:tcBorders>
            <w:tcMar>
              <w:top w:type="dxa" w:w="80"/>
              <w:left w:type="dxa" w:w="120"/>
              <w:bottom w:type="dxa" w:w="80"/>
              <w:right w:type="dxa" w:w="120"/>
            </w:tcMar>
            <w:vAlign w:val="center"/>
          </w:tcPr>
          <w:p>
            <w:pPr>
              <w:pStyle w:val="MdTableCell"/>
            </w:pPr>
            <w:r>
              <w:t xml:space="preserve">Patent veya lisans deneyimi tercih edilir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Yatırım Bilgisi</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VC/PE veya Ar-Ge bütçe yönetimi deneyimi</w:t>
            </w:r>
          </w:p>
        </w:tc>
      </w:tr>
    </w:tbl>
    <w:p>
      <w:pPr>
        <w:pStyle w:val="MdParagraph"/>
      </w:pPr>
      <w:r>
        <w:rPr>
          <w:rStyle w:val="MdStrong"/>
          <w:b/>
          <w:bCs/>
        </w:rPr>
        <w:t xml:space="preserve">Değerlendirme Sorumlulukları:</w:t>
      </w:r>
    </w:p>
    <w:p>
      <w:pPr>
        <w:pStyle w:val="MdListItem"/>
        <w:numPr>
          <w:ilvl w:val="0"/>
          <w:numId w:val="3"/>
        </w:numPr>
      </w:pPr>
      <w:r>
        <w:t xml:space="preserve">I_221-I_224: Endüstriyel etki değerlendirmesi</w:t>
      </w:r>
    </w:p>
    <w:p>
      <w:pPr>
        <w:pStyle w:val="MdListItem"/>
        <w:numPr>
          <w:ilvl w:val="0"/>
          <w:numId w:val="3"/>
        </w:numPr>
      </w:pPr>
      <w:r>
        <w:t xml:space="preserve">I_511-I_561: Ekonomik etki değerlendirmesi</w:t>
      </w:r>
    </w:p>
    <w:p>
      <w:pPr>
        <w:pStyle w:val="MdListItem"/>
        <w:numPr>
          <w:ilvl w:val="0"/>
          <w:numId w:val="3"/>
        </w:numPr>
      </w:pPr>
      <w:r>
        <w:t xml:space="preserve">I_911-I_961: Teknolojik etki değerlendirmesi</w:t>
      </w:r>
    </w:p>
    <w:p>
      <w:pPr>
        <w:pStyle w:val="MdSpace"/>
        <w:spacing w:before="0" w:after="60"/>
      </w:pPr>
    </w:p>
    <w:p>
      <w:pPr>
        <w:pStyle w:val="Heading4"/>
        <w:pStyle w:val="MdHeading4"/>
      </w:pPr>
      <w:r>
        <w:t xml:space="preserve">Politika Uzmanı Profili (D2, D8)</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Yetkinlik</w:t>
            </w:r>
          </w:p>
        </w:tc>
        <w:tc>
          <w:tcPr>
            <w:tcBorders>
              <w:right w:val="none"/>
            </w:tcBorders>
            <w:tcMar>
              <w:top w:type="dxa" w:w="100"/>
              <w:left w:type="dxa" w:w="120"/>
              <w:bottom w:type="dxa" w:w="100"/>
              <w:right w:type="dxa" w:w="120"/>
            </w:tcMar>
            <w:vAlign w:val="center"/>
          </w:tcPr>
          <w:p>
            <w:pPr>
              <w:pStyle w:val="MdTableHeader"/>
            </w:pPr>
            <w:r>
              <w:t xml:space="preserve">Minimum Gereksinim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Deneyim</w:t>
            </w:r>
          </w:p>
        </w:tc>
        <w:tc>
          <w:tcPr>
            <w:tcBorders>
              <w:right w:val="none"/>
            </w:tcBorders>
            <w:tcMar>
              <w:top w:type="dxa" w:w="80"/>
              <w:left w:type="dxa" w:w="120"/>
              <w:bottom w:type="dxa" w:w="80"/>
              <w:right w:type="dxa" w:w="120"/>
            </w:tcMar>
            <w:vAlign w:val="center"/>
          </w:tcPr>
          <w:p>
            <w:pPr>
              <w:pStyle w:val="MdTableCell"/>
            </w:pPr>
            <w:r>
              <w:t xml:space="preserve">≥5 yıl politika analizi veya kamu yönetimi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Uzmanlık</w:t>
            </w:r>
          </w:p>
        </w:tc>
        <w:tc>
          <w:tcPr>
            <w:tcBorders>
              <w:right w:val="none"/>
            </w:tcBorders>
            <w:tcMar>
              <w:top w:type="dxa" w:w="80"/>
              <w:left w:type="dxa" w:w="120"/>
              <w:bottom w:type="dxa" w:w="80"/>
              <w:right w:type="dxa" w:w="120"/>
            </w:tcMar>
            <w:vAlign w:val="center"/>
          </w:tcPr>
          <w:p>
            <w:pPr>
              <w:pStyle w:val="MdTableCell"/>
            </w:pPr>
            <w:r>
              <w:t xml:space="preserve">Kanun yapım süreci, düzenleyici çerçeveler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Ağ</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Politika yapıcılarla aktif iletişim</w:t>
            </w:r>
          </w:p>
        </w:tc>
      </w:tr>
    </w:tbl>
    <w:p>
      <w:pPr>
        <w:pStyle w:val="MdParagraph"/>
      </w:pPr>
      <w:r>
        <w:rPr>
          <w:rStyle w:val="MdStrong"/>
          <w:b/>
          <w:bCs/>
        </w:rPr>
        <w:t xml:space="preserve">Değerlendirme Sorumlulukları:</w:t>
      </w:r>
    </w:p>
    <w:p>
      <w:pPr>
        <w:pStyle w:val="MdListItem"/>
        <w:numPr>
          <w:ilvl w:val="0"/>
          <w:numId w:val="3"/>
        </w:numPr>
      </w:pPr>
      <w:r>
        <w:t xml:space="preserve">I_211-I_214: Politika etkisi değerlendirmesi</w:t>
      </w:r>
    </w:p>
    <w:p>
      <w:pPr>
        <w:pStyle w:val="MdListItem"/>
        <w:numPr>
          <w:ilvl w:val="0"/>
          <w:numId w:val="3"/>
        </w:numPr>
      </w:pPr>
      <w:r>
        <w:t xml:space="preserve">I_811-I_852: Politik ve yasal etki değerlendirmesi</w:t>
      </w:r>
    </w:p>
    <w:p>
      <w:pPr>
        <w:pStyle w:val="MdSpace"/>
        <w:spacing w:before="0" w:after="60"/>
      </w:pPr>
    </w:p>
    <w:p>
      <w:pPr>
        <w:pStyle w:val="Heading4"/>
        <w:pStyle w:val="MdHeading4"/>
      </w:pPr>
      <w:r>
        <w:t xml:space="preserve">Etik Uzmanı Profili (D3, D4, D13)</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Yetkinlik</w:t>
            </w:r>
          </w:p>
        </w:tc>
        <w:tc>
          <w:tcPr>
            <w:tcBorders>
              <w:right w:val="none"/>
            </w:tcBorders>
            <w:tcMar>
              <w:top w:type="dxa" w:w="100"/>
              <w:left w:type="dxa" w:w="120"/>
              <w:bottom w:type="dxa" w:w="100"/>
              <w:right w:type="dxa" w:w="120"/>
            </w:tcMar>
            <w:vAlign w:val="center"/>
          </w:tcPr>
          <w:p>
            <w:pPr>
              <w:pStyle w:val="MdTableHeader"/>
            </w:pPr>
            <w:r>
              <w:t xml:space="preserve">Minimum Gereksinim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Eğitim</w:t>
            </w:r>
          </w:p>
        </w:tc>
        <w:tc>
          <w:tcPr>
            <w:tcBorders>
              <w:right w:val="none"/>
            </w:tcBorders>
            <w:tcMar>
              <w:top w:type="dxa" w:w="80"/>
              <w:left w:type="dxa" w:w="120"/>
              <w:bottom w:type="dxa" w:w="80"/>
              <w:right w:type="dxa" w:w="120"/>
            </w:tcMar>
            <w:vAlign w:val="center"/>
          </w:tcPr>
          <w:p>
            <w:pPr>
              <w:pStyle w:val="MdTableCell"/>
            </w:pPr>
            <w:r>
              <w:t xml:space="preserve">Etik, felsefe veya hukuk alanında yüksek lisans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Deneyim</w:t>
            </w:r>
          </w:p>
        </w:tc>
        <w:tc>
          <w:tcPr>
            <w:tcBorders>
              <w:right w:val="none"/>
            </w:tcBorders>
            <w:tcMar>
              <w:top w:type="dxa" w:w="80"/>
              <w:left w:type="dxa" w:w="120"/>
              <w:bottom w:type="dxa" w:w="80"/>
              <w:right w:type="dxa" w:w="120"/>
            </w:tcMar>
            <w:vAlign w:val="center"/>
          </w:tcPr>
          <w:p>
            <w:pPr>
              <w:pStyle w:val="MdTableCell"/>
            </w:pPr>
            <w:r>
              <w:t xml:space="preserve">≥3 yıl etik kurul veya danışmanlık deneyimi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Sertifikasyon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Araştırma etiği sertifikası tercih edilir</w:t>
            </w:r>
          </w:p>
        </w:tc>
      </w:tr>
    </w:tbl>
    <w:p>
      <w:pPr>
        <w:pStyle w:val="MdParagraph"/>
      </w:pPr>
      <w:r>
        <w:rPr>
          <w:rStyle w:val="MdStrong"/>
          <w:b/>
          <w:bCs/>
        </w:rPr>
        <w:t xml:space="preserve">Değerlendirme Sorumlulukları:</w:t>
      </w:r>
    </w:p>
    <w:p>
      <w:pPr>
        <w:pStyle w:val="MdListItem"/>
        <w:numPr>
          <w:ilvl w:val="0"/>
          <w:numId w:val="3"/>
        </w:numPr>
      </w:pPr>
      <w:r>
        <w:t xml:space="preserve">I_311-I_319: Negatif etki ve risk değerlendirmesi</w:t>
      </w:r>
    </w:p>
    <w:p>
      <w:pPr>
        <w:pStyle w:val="MdListItem"/>
        <w:numPr>
          <w:ilvl w:val="0"/>
          <w:numId w:val="3"/>
        </w:numPr>
      </w:pPr>
      <w:r>
        <w:t xml:space="preserve">I_411-I_416: Etik standartlar değerlendirmesi</w:t>
      </w:r>
    </w:p>
    <w:p>
      <w:pPr>
        <w:pStyle w:val="MdListItem"/>
        <w:numPr>
          <w:ilvl w:val="0"/>
          <w:numId w:val="3"/>
        </w:numPr>
      </w:pPr>
      <w:r>
        <w:t xml:space="preserve">I_1311-I_1342: Güvenlik etkisi değerlendirmesi</w:t>
      </w:r>
    </w:p>
    <w:p>
      <w:pPr>
        <w:pStyle w:val="MdSpace"/>
        <w:spacing w:before="0" w:after="60"/>
      </w:pPr>
    </w:p>
    <w:p>
      <w:pPr>
        <w:pStyle w:val="Heading3"/>
        <w:pStyle w:val="MdHeading3"/>
      </w:pPr>
      <w:r>
        <w:t xml:space="preserve">2.3 Uzman Değerlendirme Protokolü</w:t>
      </w:r>
    </w:p>
    <w:p>
      <w:pPr>
        <w:pStyle w:val="MdParagraph"/>
      </w:pPr>
      <w:r>
        <w:rPr>
          <w:rStyle w:val="MdStrong"/>
          <w:b/>
          <w:bCs/>
        </w:rPr>
        <w:t xml:space="preserve">Adım 1: Bağımsız Değerlendirme</w:t>
      </w:r>
      <w:r>
        <w:t xml:space="preserve">
Her uzman, diğer uzmanların skorlarını görmeden bağımsız değerlendirme yapar.</w:t>
      </w:r>
    </w:p>
    <w:p>
      <w:pPr>
        <w:pStyle w:val="MdSpace"/>
        <w:spacing w:before="0" w:after="60"/>
      </w:pPr>
    </w:p>
    <w:p>
      <w:pPr>
        <w:pStyle w:val="MdParagraph"/>
      </w:pPr>
      <w:r>
        <w:rPr>
          <w:rStyle w:val="MdStrong"/>
          <w:b/>
          <w:bCs/>
        </w:rPr>
        <w:t xml:space="preserve">Adım 2: Uzlaşı Toplantısı</w:t>
      </w:r>
      <w:r>
        <w:t xml:space="preserve">
Skorlar arasında &gt;1 puan fark varsa uzlaşı toplantısı düzenlenir.</w:t>
      </w:r>
    </w:p>
    <w:p>
      <w:pPr>
        <w:pStyle w:val="MdSpace"/>
        <w:spacing w:before="0" w:after="60"/>
      </w:pPr>
    </w:p>
    <w:p>
      <w:pPr>
        <w:pStyle w:val="MdParagraph"/>
      </w:pPr>
      <w:r>
        <w:rPr>
          <w:rStyle w:val="MdStrong"/>
          <w:b/>
          <w:bCs/>
        </w:rPr>
        <w:t xml:space="preserve">Adım 3: Final Skor Hesaplama</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Final_Skor = Medyan(Uzman_Skorları)</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Eğer Standart_Sapma &gt; 1.0: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Güvenilirlik_Bayrağı = "Düşük"</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Ek değerlendirme gerekli</w:t>
      </w:r>
    </w:p>
    <w:p>
      <w:pPr>
        <w:pStyle w:val="MdSpace"/>
        <w:spacing w:before="0" w:after="60"/>
      </w:pPr>
    </w:p>
    <w:p>
      <w:pPr>
        <w:pStyle w:val="MdParagraph"/>
      </w:pPr>
      <w:r>
        <w:rPr>
          <w:rStyle w:val="MdStrong"/>
          <w:b/>
          <w:bCs/>
        </w:rPr>
        <w:t xml:space="preserve">Uzman Ağırlıklandırma (Opsiyonel):</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Ağırlıklı_Skor = Σ(Uzman_Skoru × Uzman_Ağırlığı) / Σ(Uzman_Ağırlığı)</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Uzman_Ağırlığı = f(h-indeksi, alan_uyumu, deneyim_yılı)</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Veri Toplama Metodolojisi</w:t>
      </w:r>
    </w:p>
    <w:p>
      <w:pPr>
        <w:pStyle w:val="Heading3"/>
        <w:pStyle w:val="MdHeading3"/>
      </w:pPr>
      <w:r>
        <w:t xml:space="preserve">3.1 Otomatik Veri Toplama (API)</w:t>
      </w:r>
    </w:p>
    <w:p>
      <w:pPr>
        <w:pStyle w:val="Heading4"/>
        <w:pStyle w:val="MdHeading4"/>
      </w:pPr>
      <w:r>
        <w:t xml:space="preserve">3.1.1 Bibliyometrik Veriler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API</w:t>
            </w:r>
          </w:p>
        </w:tc>
        <w:tc>
          <w:tcPr>
            <w:tcMar>
              <w:top w:type="dxa" w:w="100"/>
              <w:left w:type="dxa" w:w="120"/>
              <w:bottom w:type="dxa" w:w="100"/>
              <w:right w:type="dxa" w:w="120"/>
            </w:tcMar>
            <w:vAlign w:val="center"/>
          </w:tcPr>
          <w:p>
            <w:pPr>
              <w:pStyle w:val="MdTableHeader"/>
            </w:pPr>
            <w:r>
              <w:t xml:space="preserve">Veri Türü</w:t>
            </w:r>
          </w:p>
        </w:tc>
        <w:tc>
          <w:tcPr>
            <w:tcMar>
              <w:top w:type="dxa" w:w="100"/>
              <w:left w:type="dxa" w:w="120"/>
              <w:bottom w:type="dxa" w:w="100"/>
              <w:right w:type="dxa" w:w="120"/>
            </w:tcMar>
            <w:vAlign w:val="center"/>
          </w:tcPr>
          <w:p>
            <w:pPr>
              <w:pStyle w:val="MdTableHeader"/>
            </w:pPr>
            <w:r>
              <w:t xml:space="preserve">Ücretsiz Limit</w:t>
            </w:r>
          </w:p>
        </w:tc>
        <w:tc>
          <w:tcPr>
            <w:tcBorders>
              <w:right w:val="none"/>
            </w:tcBorders>
            <w:tcMar>
              <w:top w:type="dxa" w:w="100"/>
              <w:left w:type="dxa" w:w="120"/>
              <w:bottom w:type="dxa" w:w="100"/>
              <w:right w:type="dxa" w:w="120"/>
            </w:tcMar>
            <w:vAlign w:val="center"/>
          </w:tcPr>
          <w:p>
            <w:pPr>
              <w:pStyle w:val="MdTableHeader"/>
            </w:pPr>
            <w:r>
              <w:t xml:space="preserve">Parametreler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Semantic Scholar</w:t>
            </w:r>
          </w:p>
        </w:tc>
        <w:tc>
          <w:tcPr>
            <w:tcMar>
              <w:top w:type="dxa" w:w="80"/>
              <w:left w:type="dxa" w:w="120"/>
              <w:bottom w:type="dxa" w:w="80"/>
              <w:right w:type="dxa" w:w="120"/>
            </w:tcMar>
            <w:vAlign w:val="center"/>
          </w:tcPr>
          <w:p>
            <w:pPr>
              <w:pStyle w:val="MdTableCell"/>
            </w:pPr>
            <w:r>
              <w:t xml:space="preserve">Atıf, referans, alan</w:t>
            </w:r>
          </w:p>
        </w:tc>
        <w:tc>
          <w:tcPr>
            <w:tcMar>
              <w:top w:type="dxa" w:w="80"/>
              <w:left w:type="dxa" w:w="120"/>
              <w:bottom w:type="dxa" w:w="80"/>
              <w:right w:type="dxa" w:w="120"/>
            </w:tcMar>
            <w:vAlign w:val="center"/>
          </w:tcPr>
          <w:p>
            <w:pPr>
              <w:pStyle w:val="MdTableCell"/>
            </w:pPr>
            <w:r>
              <w:t xml:space="preserve">100 istek/5dk</w:t>
            </w:r>
          </w:p>
        </w:tc>
        <w:tc>
          <w:tcPr>
            <w:tcBorders>
              <w:right w:val="none"/>
            </w:tcBorders>
            <w:tcMar>
              <w:top w:type="dxa" w:w="80"/>
              <w:left w:type="dxa" w:w="120"/>
              <w:bottom w:type="dxa" w:w="80"/>
              <w:right w:type="dxa" w:w="120"/>
            </w:tcMar>
            <w:vAlign w:val="center"/>
          </w:tcPr>
          <w:p>
            <w:pPr>
              <w:pStyle w:val="MdTableCell"/>
            </w:pPr>
            <w:r>
              <w:t xml:space="preserve">DOI, title, author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OpenCitations</w:t>
            </w:r>
          </w:p>
        </w:tc>
        <w:tc>
          <w:tcPr>
            <w:tcMar>
              <w:top w:type="dxa" w:w="80"/>
              <w:left w:type="dxa" w:w="120"/>
              <w:bottom w:type="dxa" w:w="80"/>
              <w:right w:type="dxa" w:w="120"/>
            </w:tcMar>
            <w:vAlign w:val="center"/>
          </w:tcPr>
          <w:p>
            <w:pPr>
              <w:pStyle w:val="MdTableCell"/>
            </w:pPr>
            <w:r>
              <w:t xml:space="preserve">Açık atıf verisi</w:t>
            </w:r>
          </w:p>
        </w:tc>
        <w:tc>
          <w:tcPr>
            <w:tcMar>
              <w:top w:type="dxa" w:w="80"/>
              <w:left w:type="dxa" w:w="120"/>
              <w:bottom w:type="dxa" w:w="80"/>
              <w:right w:type="dxa" w:w="120"/>
            </w:tcMar>
            <w:vAlign w:val="center"/>
          </w:tcPr>
          <w:p>
            <w:pPr>
              <w:pStyle w:val="MdTableCell"/>
            </w:pPr>
            <w:r>
              <w:t xml:space="preserve">Sınırsız</w:t>
            </w:r>
          </w:p>
        </w:tc>
        <w:tc>
          <w:tcPr>
            <w:tcBorders>
              <w:right w:val="none"/>
            </w:tcBorders>
            <w:tcMar>
              <w:top w:type="dxa" w:w="80"/>
              <w:left w:type="dxa" w:w="120"/>
              <w:bottom w:type="dxa" w:w="80"/>
              <w:right w:type="dxa" w:w="120"/>
            </w:tcMar>
            <w:vAlign w:val="center"/>
          </w:tcPr>
          <w:p>
            <w:pPr>
              <w:pStyle w:val="MdTableCell"/>
            </w:pPr>
            <w:r>
              <w:t xml:space="preserve">DOI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Crossref</w:t>
            </w:r>
          </w:p>
        </w:tc>
        <w:tc>
          <w:tcPr>
            <w:tcMar>
              <w:top w:type="dxa" w:w="80"/>
              <w:left w:type="dxa" w:w="120"/>
              <w:bottom w:type="dxa" w:w="80"/>
              <w:right w:type="dxa" w:w="120"/>
            </w:tcMar>
            <w:vAlign w:val="center"/>
          </w:tcPr>
          <w:p>
            <w:pPr>
              <w:pStyle w:val="MdTableCell"/>
            </w:pPr>
            <w:r>
              <w:t xml:space="preserve">Metadata, atıf</w:t>
            </w:r>
          </w:p>
        </w:tc>
        <w:tc>
          <w:tcPr>
            <w:tcMar>
              <w:top w:type="dxa" w:w="80"/>
              <w:left w:type="dxa" w:w="120"/>
              <w:bottom w:type="dxa" w:w="80"/>
              <w:right w:type="dxa" w:w="120"/>
            </w:tcMar>
            <w:vAlign w:val="center"/>
          </w:tcPr>
          <w:p>
            <w:pPr>
              <w:pStyle w:val="MdTableCell"/>
            </w:pPr>
            <w:r>
              <w:t xml:space="preserve">50 istek/sn</w:t>
            </w:r>
          </w:p>
        </w:tc>
        <w:tc>
          <w:tcPr>
            <w:tcBorders>
              <w:right w:val="none"/>
            </w:tcBorders>
            <w:tcMar>
              <w:top w:type="dxa" w:w="80"/>
              <w:left w:type="dxa" w:w="120"/>
              <w:bottom w:type="dxa" w:w="80"/>
              <w:right w:type="dxa" w:w="120"/>
            </w:tcMar>
            <w:vAlign w:val="center"/>
          </w:tcPr>
          <w:p>
            <w:pPr>
              <w:pStyle w:val="MdTableCell"/>
            </w:pPr>
            <w:r>
              <w:t xml:space="preserve">DOI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OpenAlex</w:t>
            </w:r>
          </w:p>
        </w:tc>
        <w:tc>
          <w:tcPr>
            <w:tcBorders>
              <w:bottom w:val="single" w:color="E1E4E8" w:sz="4"/>
            </w:tcBorders>
            <w:tcMar>
              <w:top w:type="dxa" w:w="80"/>
              <w:left w:type="dxa" w:w="120"/>
              <w:bottom w:type="dxa" w:w="80"/>
              <w:right w:type="dxa" w:w="120"/>
            </w:tcMar>
            <w:vAlign w:val="center"/>
          </w:tcPr>
          <w:p>
            <w:pPr>
              <w:pStyle w:val="MdTableCell"/>
            </w:pPr>
            <w:r>
              <w:t xml:space="preserve">Atıf, kurum, alan</w:t>
            </w:r>
          </w:p>
        </w:tc>
        <w:tc>
          <w:tcPr>
            <w:tcBorders>
              <w:bottom w:val="single" w:color="E1E4E8" w:sz="4"/>
            </w:tcBorders>
            <w:tcMar>
              <w:top w:type="dxa" w:w="80"/>
              <w:left w:type="dxa" w:w="120"/>
              <w:bottom w:type="dxa" w:w="80"/>
              <w:right w:type="dxa" w:w="120"/>
            </w:tcMar>
            <w:vAlign w:val="center"/>
          </w:tcPr>
          <w:p>
            <w:pPr>
              <w:pStyle w:val="MdTableCell"/>
            </w:pPr>
            <w:r>
              <w:t xml:space="preserve">100K/gün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DOI, title</w:t>
            </w:r>
          </w:p>
        </w:tc>
      </w:tr>
    </w:tbl>
    <w:p>
      <w:pPr>
        <w:pStyle w:val="MdParagraph"/>
      </w:pPr>
      <w:r>
        <w:rPr>
          <w:rStyle w:val="MdStrong"/>
          <w:b/>
          <w:bCs/>
        </w:rPr>
        <w:t xml:space="preserve">Semantic Scholar API Örneği:</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Endpoint: https://api.semanticscholar.org/graph/v1/paper/{paper_id}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Method: GET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Headers: x-api-key: {API_KEY}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Parametreler: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 citationCount,influentialCitationCount,fieldsOfStudy,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references,citations,publicationTypes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Örnek Yanıt: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"paperId": "649def34f8be52c8b66281af98ae884c09aef38b",</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"citationCount": 156,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"influentialCitationCount": 23,</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"fieldsOfStudy": ["Computer Science", "Medicine"],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"references":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"citations":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4"/>
        <w:pStyle w:val="MdHeading4"/>
      </w:pPr>
      <w:r>
        <w:t xml:space="preserve">3.1.2 Alternatif Metrikler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API</w:t>
            </w:r>
          </w:p>
        </w:tc>
        <w:tc>
          <w:tcPr>
            <w:tcMar>
              <w:top w:type="dxa" w:w="100"/>
              <w:left w:type="dxa" w:w="120"/>
              <w:bottom w:type="dxa" w:w="100"/>
              <w:right w:type="dxa" w:w="120"/>
            </w:tcMar>
            <w:vAlign w:val="center"/>
          </w:tcPr>
          <w:p>
            <w:pPr>
              <w:pStyle w:val="MdTableHeader"/>
            </w:pPr>
            <w:r>
              <w:t xml:space="preserve">Veri Türü</w:t>
            </w:r>
          </w:p>
        </w:tc>
        <w:tc>
          <w:tcPr>
            <w:tcMar>
              <w:top w:type="dxa" w:w="100"/>
              <w:left w:type="dxa" w:w="120"/>
              <w:bottom w:type="dxa" w:w="100"/>
              <w:right w:type="dxa" w:w="120"/>
            </w:tcMar>
            <w:vAlign w:val="center"/>
          </w:tcPr>
          <w:p>
            <w:pPr>
              <w:pStyle w:val="MdTableHeader"/>
            </w:pPr>
            <w:r>
              <w:t xml:space="preserve">Erişim</w:t>
            </w:r>
          </w:p>
        </w:tc>
        <w:tc>
          <w:tcPr>
            <w:tcBorders>
              <w:right w:val="none"/>
            </w:tcBorders>
            <w:tcMar>
              <w:top w:type="dxa" w:w="100"/>
              <w:left w:type="dxa" w:w="120"/>
              <w:bottom w:type="dxa" w:w="100"/>
              <w:right w:type="dxa" w:w="120"/>
            </w:tcMar>
            <w:vAlign w:val="center"/>
          </w:tcPr>
          <w:p>
            <w:pPr>
              <w:pStyle w:val="MdTableHeader"/>
            </w:pPr>
            <w:r>
              <w:t xml:space="preserve">Parametreler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Altmetric</w:t>
            </w:r>
          </w:p>
        </w:tc>
        <w:tc>
          <w:tcPr>
            <w:tcMar>
              <w:top w:type="dxa" w:w="80"/>
              <w:left w:type="dxa" w:w="120"/>
              <w:bottom w:type="dxa" w:w="80"/>
              <w:right w:type="dxa" w:w="120"/>
            </w:tcMar>
            <w:vAlign w:val="center"/>
          </w:tcPr>
          <w:p>
            <w:pPr>
              <w:pStyle w:val="MdTableCell"/>
            </w:pPr>
            <w:r>
              <w:t xml:space="preserve">Sosyal medya, haber, blog</w:t>
            </w:r>
          </w:p>
        </w:tc>
        <w:tc>
          <w:tcPr>
            <w:tcMar>
              <w:top w:type="dxa" w:w="80"/>
              <w:left w:type="dxa" w:w="120"/>
              <w:bottom w:type="dxa" w:w="80"/>
              <w:right w:type="dxa" w:w="120"/>
            </w:tcMar>
            <w:vAlign w:val="center"/>
          </w:tcPr>
          <w:p>
            <w:pPr>
              <w:pStyle w:val="MdTableCell"/>
            </w:pPr>
            <w:r>
              <w:t xml:space="preserve">API key gerekli</w:t>
            </w:r>
          </w:p>
        </w:tc>
        <w:tc>
          <w:tcPr>
            <w:tcBorders>
              <w:right w:val="none"/>
            </w:tcBorders>
            <w:tcMar>
              <w:top w:type="dxa" w:w="80"/>
              <w:left w:type="dxa" w:w="120"/>
              <w:bottom w:type="dxa" w:w="80"/>
              <w:right w:type="dxa" w:w="120"/>
            </w:tcMar>
            <w:vAlign w:val="center"/>
          </w:tcPr>
          <w:p>
            <w:pPr>
              <w:pStyle w:val="MdTableCell"/>
            </w:pPr>
            <w:r>
              <w:t xml:space="preserve">DOI, PMID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PlumX</w:t>
            </w:r>
          </w:p>
        </w:tc>
        <w:tc>
          <w:tcPr>
            <w:tcBorders>
              <w:bottom w:val="single" w:color="E1E4E8" w:sz="4"/>
            </w:tcBorders>
            <w:tcMar>
              <w:top w:type="dxa" w:w="80"/>
              <w:left w:type="dxa" w:w="120"/>
              <w:bottom w:type="dxa" w:w="80"/>
              <w:right w:type="dxa" w:w="120"/>
            </w:tcMar>
            <w:vAlign w:val="center"/>
          </w:tcPr>
          <w:p>
            <w:pPr>
              <w:pStyle w:val="MdTableCell"/>
            </w:pPr>
            <w:r>
              <w:t xml:space="preserve">Kullanım, yakalama, sosyal</w:t>
            </w:r>
          </w:p>
        </w:tc>
        <w:tc>
          <w:tcPr>
            <w:tcBorders>
              <w:bottom w:val="single" w:color="E1E4E8" w:sz="4"/>
            </w:tcBorders>
            <w:tcMar>
              <w:top w:type="dxa" w:w="80"/>
              <w:left w:type="dxa" w:w="120"/>
              <w:bottom w:type="dxa" w:w="80"/>
              <w:right w:type="dxa" w:w="120"/>
            </w:tcMar>
            <w:vAlign w:val="center"/>
          </w:tcPr>
          <w:p>
            <w:pPr>
              <w:pStyle w:val="MdTableCell"/>
            </w:pPr>
            <w:r>
              <w:t xml:space="preserve">Kurumsal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DOI</w:t>
            </w:r>
          </w:p>
        </w:tc>
      </w:tr>
    </w:tbl>
    <w:p>
      <w:pPr>
        <w:pStyle w:val="MdParagraph"/>
      </w:pPr>
      <w:r>
        <w:rPr>
          <w:rStyle w:val="MdStrong"/>
          <w:b/>
          <w:bCs/>
        </w:rPr>
        <w:t xml:space="preserve">Altmetric API Örneği:</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Endpoint: https://api.altmetric.com/v1/doi/{DOI}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Method: GET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Headers: Authorization: Bearer {API_KEY}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Örnek Yanıt: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"altmetric_id": 123456,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"score": 45.5,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"readers_count": 234,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"tweeters": 89,</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"news_count": 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"blog_count": 3,</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"policy_count": 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"wikipedia_count": 1</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4"/>
        <w:pStyle w:val="MdHeading4"/>
      </w:pPr>
      <w:r>
        <w:t xml:space="preserve">3.1.3 Patent Verileri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API</w:t>
            </w:r>
          </w:p>
        </w:tc>
        <w:tc>
          <w:tcPr>
            <w:tcMar>
              <w:top w:type="dxa" w:w="100"/>
              <w:left w:type="dxa" w:w="120"/>
              <w:bottom w:type="dxa" w:w="100"/>
              <w:right w:type="dxa" w:w="120"/>
            </w:tcMar>
            <w:vAlign w:val="center"/>
          </w:tcPr>
          <w:p>
            <w:pPr>
              <w:pStyle w:val="MdTableHeader"/>
            </w:pPr>
            <w:r>
              <w:t xml:space="preserve">Veri Türü</w:t>
            </w:r>
          </w:p>
        </w:tc>
        <w:tc>
          <w:tcPr>
            <w:tcMar>
              <w:top w:type="dxa" w:w="100"/>
              <w:left w:type="dxa" w:w="120"/>
              <w:bottom w:type="dxa" w:w="100"/>
              <w:right w:type="dxa" w:w="120"/>
            </w:tcMar>
            <w:vAlign w:val="center"/>
          </w:tcPr>
          <w:p>
            <w:pPr>
              <w:pStyle w:val="MdTableHeader"/>
            </w:pPr>
            <w:r>
              <w:t xml:space="preserve">Erişim</w:t>
            </w:r>
          </w:p>
        </w:tc>
        <w:tc>
          <w:tcPr>
            <w:tcBorders>
              <w:right w:val="none"/>
            </w:tcBorders>
            <w:tcMar>
              <w:top w:type="dxa" w:w="100"/>
              <w:left w:type="dxa" w:w="120"/>
              <w:bottom w:type="dxa" w:w="100"/>
              <w:right w:type="dxa" w:w="120"/>
            </w:tcMar>
            <w:vAlign w:val="center"/>
          </w:tcPr>
          <w:p>
            <w:pPr>
              <w:pStyle w:val="MdTableHeader"/>
            </w:pPr>
            <w:r>
              <w:t xml:space="preserve">Kapsam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Lens.org</w:t>
            </w:r>
          </w:p>
        </w:tc>
        <w:tc>
          <w:tcPr>
            <w:tcMar>
              <w:top w:type="dxa" w:w="80"/>
              <w:left w:type="dxa" w:w="120"/>
              <w:bottom w:type="dxa" w:w="80"/>
              <w:right w:type="dxa" w:w="120"/>
            </w:tcMar>
            <w:vAlign w:val="center"/>
          </w:tcPr>
          <w:p>
            <w:pPr>
              <w:pStyle w:val="MdTableCell"/>
            </w:pPr>
            <w:r>
              <w:t xml:space="preserve">Patent atıfları</w:t>
            </w:r>
          </w:p>
        </w:tc>
        <w:tc>
          <w:tcPr>
            <w:tcMar>
              <w:top w:type="dxa" w:w="80"/>
              <w:left w:type="dxa" w:w="120"/>
              <w:bottom w:type="dxa" w:w="80"/>
              <w:right w:type="dxa" w:w="120"/>
            </w:tcMar>
            <w:vAlign w:val="center"/>
          </w:tcPr>
          <w:p>
            <w:pPr>
              <w:pStyle w:val="MdTableCell"/>
            </w:pPr>
            <w:r>
              <w:t xml:space="preserve">Ücretsiz (limit)</w:t>
            </w:r>
          </w:p>
        </w:tc>
        <w:tc>
          <w:tcPr>
            <w:tcBorders>
              <w:right w:val="none"/>
            </w:tcBorders>
            <w:tcMar>
              <w:top w:type="dxa" w:w="80"/>
              <w:left w:type="dxa" w:w="120"/>
              <w:bottom w:type="dxa" w:w="80"/>
              <w:right w:type="dxa" w:w="120"/>
            </w:tcMar>
            <w:vAlign w:val="center"/>
          </w:tcPr>
          <w:p>
            <w:pPr>
              <w:pStyle w:val="MdTableCell"/>
            </w:pPr>
            <w:r>
              <w:t xml:space="preserve">Küresel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USPTO</w:t>
            </w:r>
          </w:p>
        </w:tc>
        <w:tc>
          <w:tcPr>
            <w:tcMar>
              <w:top w:type="dxa" w:w="80"/>
              <w:left w:type="dxa" w:w="120"/>
              <w:bottom w:type="dxa" w:w="80"/>
              <w:right w:type="dxa" w:w="120"/>
            </w:tcMar>
            <w:vAlign w:val="center"/>
          </w:tcPr>
          <w:p>
            <w:pPr>
              <w:pStyle w:val="MdTableCell"/>
            </w:pPr>
            <w:r>
              <w:t xml:space="preserve">ABD patentleri</w:t>
            </w:r>
          </w:p>
        </w:tc>
        <w:tc>
          <w:tcPr>
            <w:tcMar>
              <w:top w:type="dxa" w:w="80"/>
              <w:left w:type="dxa" w:w="120"/>
              <w:bottom w:type="dxa" w:w="80"/>
              <w:right w:type="dxa" w:w="120"/>
            </w:tcMar>
            <w:vAlign w:val="center"/>
          </w:tcPr>
          <w:p>
            <w:pPr>
              <w:pStyle w:val="MdTableCell"/>
            </w:pPr>
            <w:r>
              <w:t xml:space="preserve">Ücretsiz</w:t>
            </w:r>
          </w:p>
        </w:tc>
        <w:tc>
          <w:tcPr>
            <w:tcBorders>
              <w:right w:val="none"/>
            </w:tcBorders>
            <w:tcMar>
              <w:top w:type="dxa" w:w="80"/>
              <w:left w:type="dxa" w:w="120"/>
              <w:bottom w:type="dxa" w:w="80"/>
              <w:right w:type="dxa" w:w="120"/>
            </w:tcMar>
            <w:vAlign w:val="center"/>
          </w:tcPr>
          <w:p>
            <w:pPr>
              <w:pStyle w:val="MdTableCell"/>
            </w:pPr>
            <w:r>
              <w:t xml:space="preserve">ABD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EPO OPS</w:t>
            </w:r>
          </w:p>
        </w:tc>
        <w:tc>
          <w:tcPr>
            <w:tcBorders>
              <w:bottom w:val="single" w:color="E1E4E8" w:sz="4"/>
            </w:tcBorders>
            <w:tcMar>
              <w:top w:type="dxa" w:w="80"/>
              <w:left w:type="dxa" w:w="120"/>
              <w:bottom w:type="dxa" w:w="80"/>
              <w:right w:type="dxa" w:w="120"/>
            </w:tcMar>
            <w:vAlign w:val="center"/>
          </w:tcPr>
          <w:p>
            <w:pPr>
              <w:pStyle w:val="MdTableCell"/>
            </w:pPr>
            <w:r>
              <w:t xml:space="preserve">Avrupa patentleri</w:t>
            </w:r>
          </w:p>
        </w:tc>
        <w:tc>
          <w:tcPr>
            <w:tcBorders>
              <w:bottom w:val="single" w:color="E1E4E8" w:sz="4"/>
            </w:tcBorders>
            <w:tcMar>
              <w:top w:type="dxa" w:w="80"/>
              <w:left w:type="dxa" w:w="120"/>
              <w:bottom w:type="dxa" w:w="80"/>
              <w:right w:type="dxa" w:w="120"/>
            </w:tcMar>
            <w:vAlign w:val="center"/>
          </w:tcPr>
          <w:p>
            <w:pPr>
              <w:pStyle w:val="MdTableCell"/>
            </w:pPr>
            <w:r>
              <w:t xml:space="preserve">Kayıt gerekli</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Avrupa</w:t>
            </w:r>
          </w:p>
        </w:tc>
      </w:tr>
    </w:tbl>
    <w:p>
      <w:pPr>
        <w:pStyle w:val="MdParagraph"/>
      </w:pPr>
      <w:r>
        <w:rPr>
          <w:rStyle w:val="MdStrong"/>
          <w:b/>
          <w:bCs/>
        </w:rPr>
        <w:t xml:space="preserve">Lens.org API Örneği:</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Endpoint: https://api.lens.org/scholarly/search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Method: POST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Headers: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Authorization: Bearer {TOKEN}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Content-Type: application/json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Body: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"query":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"match": {"doi": "10.1234/example"}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"include": ["patent_citations"]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Örnek Yanıt: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"data":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"lens_id": "123-456-789",</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"patent_citation_count": 12,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"patent_citations":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4"/>
        <w:pStyle w:val="MdHeading4"/>
      </w:pPr>
      <w:r>
        <w:t xml:space="preserve">3.1.4 Politika Atıfları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API</w:t>
            </w:r>
          </w:p>
        </w:tc>
        <w:tc>
          <w:tcPr>
            <w:tcMar>
              <w:top w:type="dxa" w:w="100"/>
              <w:left w:type="dxa" w:w="120"/>
              <w:bottom w:type="dxa" w:w="100"/>
              <w:right w:type="dxa" w:w="120"/>
            </w:tcMar>
            <w:vAlign w:val="center"/>
          </w:tcPr>
          <w:p>
            <w:pPr>
              <w:pStyle w:val="MdTableHeader"/>
            </w:pPr>
            <w:r>
              <w:t xml:space="preserve">Veri Türü</w:t>
            </w:r>
          </w:p>
        </w:tc>
        <w:tc>
          <w:tcPr>
            <w:tcMar>
              <w:top w:type="dxa" w:w="100"/>
              <w:left w:type="dxa" w:w="120"/>
              <w:bottom w:type="dxa" w:w="100"/>
              <w:right w:type="dxa" w:w="120"/>
            </w:tcMar>
            <w:vAlign w:val="center"/>
          </w:tcPr>
          <w:p>
            <w:pPr>
              <w:pStyle w:val="MdTableHeader"/>
            </w:pPr>
            <w:r>
              <w:t xml:space="preserve">Erişim</w:t>
            </w:r>
          </w:p>
        </w:tc>
        <w:tc>
          <w:tcPr>
            <w:tcBorders>
              <w:right w:val="none"/>
            </w:tcBorders>
            <w:tcMar>
              <w:top w:type="dxa" w:w="100"/>
              <w:left w:type="dxa" w:w="120"/>
              <w:bottom w:type="dxa" w:w="100"/>
              <w:right w:type="dxa" w:w="120"/>
            </w:tcMar>
            <w:vAlign w:val="center"/>
          </w:tcPr>
          <w:p>
            <w:pPr>
              <w:pStyle w:val="MdTableHeader"/>
            </w:pPr>
            <w:r>
              <w:t xml:space="preserve">Kapsam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Overton</w:t>
            </w:r>
          </w:p>
        </w:tc>
        <w:tc>
          <w:tcPr>
            <w:tcMar>
              <w:top w:type="dxa" w:w="80"/>
              <w:left w:type="dxa" w:w="120"/>
              <w:bottom w:type="dxa" w:w="80"/>
              <w:right w:type="dxa" w:w="120"/>
            </w:tcMar>
            <w:vAlign w:val="center"/>
          </w:tcPr>
          <w:p>
            <w:pPr>
              <w:pStyle w:val="MdTableCell"/>
            </w:pPr>
            <w:r>
              <w:t xml:space="preserve">Politika dokümanları</w:t>
            </w:r>
          </w:p>
        </w:tc>
        <w:tc>
          <w:tcPr>
            <w:tcMar>
              <w:top w:type="dxa" w:w="80"/>
              <w:left w:type="dxa" w:w="120"/>
              <w:bottom w:type="dxa" w:w="80"/>
              <w:right w:type="dxa" w:w="120"/>
            </w:tcMar>
            <w:vAlign w:val="center"/>
          </w:tcPr>
          <w:p>
            <w:pPr>
              <w:pStyle w:val="MdTableCell"/>
            </w:pPr>
            <w:r>
              <w:t xml:space="preserve">Ücretli</w:t>
            </w:r>
          </w:p>
        </w:tc>
        <w:tc>
          <w:tcPr>
            <w:tcBorders>
              <w:right w:val="none"/>
            </w:tcBorders>
            <w:tcMar>
              <w:top w:type="dxa" w:w="80"/>
              <w:left w:type="dxa" w:w="120"/>
              <w:bottom w:type="dxa" w:w="80"/>
              <w:right w:type="dxa" w:w="120"/>
            </w:tcMar>
            <w:vAlign w:val="center"/>
          </w:tcPr>
          <w:p>
            <w:pPr>
              <w:pStyle w:val="MdTableCell"/>
            </w:pPr>
            <w:r>
              <w:t xml:space="preserve">Küresel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Dimensions</w:t>
            </w:r>
          </w:p>
        </w:tc>
        <w:tc>
          <w:tcPr>
            <w:tcBorders>
              <w:bottom w:val="single" w:color="E1E4E8" w:sz="4"/>
            </w:tcBorders>
            <w:tcMar>
              <w:top w:type="dxa" w:w="80"/>
              <w:left w:type="dxa" w:w="120"/>
              <w:bottom w:type="dxa" w:w="80"/>
              <w:right w:type="dxa" w:w="120"/>
            </w:tcMar>
            <w:vAlign w:val="center"/>
          </w:tcPr>
          <w:p>
            <w:pPr>
              <w:pStyle w:val="MdTableCell"/>
            </w:pPr>
            <w:r>
              <w:t xml:space="preserve">Politika atıfları</w:t>
            </w:r>
          </w:p>
        </w:tc>
        <w:tc>
          <w:tcPr>
            <w:tcBorders>
              <w:bottom w:val="single" w:color="E1E4E8" w:sz="4"/>
            </w:tcBorders>
            <w:tcMar>
              <w:top w:type="dxa" w:w="80"/>
              <w:left w:type="dxa" w:w="120"/>
              <w:bottom w:type="dxa" w:w="80"/>
              <w:right w:type="dxa" w:w="120"/>
            </w:tcMar>
            <w:vAlign w:val="center"/>
          </w:tcPr>
          <w:p>
            <w:pPr>
              <w:pStyle w:val="MdTableCell"/>
            </w:pPr>
            <w:r>
              <w:t xml:space="preserve">Kurumsal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Küresel</w:t>
            </w:r>
          </w:p>
        </w:tc>
      </w:tr>
    </w:tbl>
    <w:p>
      <w:pPr>
        <w:pStyle w:val="Heading3"/>
        <w:pStyle w:val="MdHeading3"/>
      </w:pPr>
      <w:r>
        <w:t xml:space="preserve">3.2 Manuel Veri Giriş Formları</w:t>
      </w:r>
    </w:p>
    <w:p>
      <w:pPr>
        <w:pStyle w:val="Heading4"/>
        <w:pStyle w:val="MdHeading4"/>
      </w:pPr>
      <w:r>
        <w:t xml:space="preserve">3.2.1 Form Türleri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Form Türü</w:t>
            </w:r>
          </w:p>
        </w:tc>
        <w:tc>
          <w:tcPr>
            <w:tcMar>
              <w:top w:type="dxa" w:w="100"/>
              <w:left w:type="dxa" w:w="120"/>
              <w:bottom w:type="dxa" w:w="100"/>
              <w:right w:type="dxa" w:w="120"/>
            </w:tcMar>
            <w:vAlign w:val="center"/>
          </w:tcPr>
          <w:p>
            <w:pPr>
              <w:pStyle w:val="MdTableHeader"/>
            </w:pPr>
            <w:r>
              <w:t xml:space="preserve">Kullanım</w:t>
            </w:r>
          </w:p>
        </w:tc>
        <w:tc>
          <w:tcPr>
            <w:tcMar>
              <w:top w:type="dxa" w:w="100"/>
              <w:left w:type="dxa" w:w="120"/>
              <w:bottom w:type="dxa" w:w="100"/>
              <w:right w:type="dxa" w:w="120"/>
            </w:tcMar>
            <w:vAlign w:val="center"/>
          </w:tcPr>
          <w:p>
            <w:pPr>
              <w:pStyle w:val="MdTableHeader"/>
            </w:pPr>
            <w:r>
              <w:t xml:space="preserve">Giriş Yapan</w:t>
            </w:r>
          </w:p>
        </w:tc>
        <w:tc>
          <w:tcPr>
            <w:tcBorders>
              <w:right w:val="none"/>
            </w:tcBorders>
            <w:tcMar>
              <w:top w:type="dxa" w:w="100"/>
              <w:left w:type="dxa" w:w="120"/>
              <w:bottom w:type="dxa" w:w="100"/>
              <w:right w:type="dxa" w:w="120"/>
            </w:tcMar>
            <w:vAlign w:val="center"/>
          </w:tcPr>
          <w:p>
            <w:pPr>
              <w:pStyle w:val="MdTableHeader"/>
            </w:pPr>
            <w:r>
              <w:t xml:space="preserve">Doğrulama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Likert Formu</w:t>
            </w:r>
          </w:p>
        </w:tc>
        <w:tc>
          <w:tcPr>
            <w:tcMar>
              <w:top w:type="dxa" w:w="80"/>
              <w:left w:type="dxa" w:w="120"/>
              <w:bottom w:type="dxa" w:w="80"/>
              <w:right w:type="dxa" w:w="120"/>
            </w:tcMar>
            <w:vAlign w:val="center"/>
          </w:tcPr>
          <w:p>
            <w:pPr>
              <w:pStyle w:val="MdTableCell"/>
            </w:pPr>
            <w:r>
              <w:t xml:space="preserve">Nitel değerlendirme</w:t>
            </w:r>
          </w:p>
        </w:tc>
        <w:tc>
          <w:tcPr>
            <w:tcMar>
              <w:top w:type="dxa" w:w="80"/>
              <w:left w:type="dxa" w:w="120"/>
              <w:bottom w:type="dxa" w:w="80"/>
              <w:right w:type="dxa" w:w="120"/>
            </w:tcMar>
            <w:vAlign w:val="center"/>
          </w:tcPr>
          <w:p>
            <w:pPr>
              <w:pStyle w:val="MdTableCell"/>
            </w:pPr>
            <w:r>
              <w:t xml:space="preserve">Uzman/Araştırmacı</w:t>
            </w:r>
          </w:p>
        </w:tc>
        <w:tc>
          <w:tcPr>
            <w:tcBorders>
              <w:right w:val="none"/>
            </w:tcBorders>
            <w:tcMar>
              <w:top w:type="dxa" w:w="80"/>
              <w:left w:type="dxa" w:w="120"/>
              <w:bottom w:type="dxa" w:w="80"/>
              <w:right w:type="dxa" w:w="120"/>
            </w:tcMar>
            <w:vAlign w:val="center"/>
          </w:tcPr>
          <w:p>
            <w:pPr>
              <w:pStyle w:val="MdTableCell"/>
            </w:pPr>
            <w:r>
              <w:t xml:space="preserve">Aralık kontrolü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İkili Form</w:t>
            </w:r>
          </w:p>
        </w:tc>
        <w:tc>
          <w:tcPr>
            <w:tcMar>
              <w:top w:type="dxa" w:w="80"/>
              <w:left w:type="dxa" w:w="120"/>
              <w:bottom w:type="dxa" w:w="80"/>
              <w:right w:type="dxa" w:w="120"/>
            </w:tcMar>
            <w:vAlign w:val="center"/>
          </w:tcPr>
          <w:p>
            <w:pPr>
              <w:pStyle w:val="MdTableCell"/>
            </w:pPr>
            <w:r>
              <w:t xml:space="preserve">Evet/Hayır soruları</w:t>
            </w:r>
          </w:p>
        </w:tc>
        <w:tc>
          <w:tcPr>
            <w:tcMar>
              <w:top w:type="dxa" w:w="80"/>
              <w:left w:type="dxa" w:w="120"/>
              <w:bottom w:type="dxa" w:w="80"/>
              <w:right w:type="dxa" w:w="120"/>
            </w:tcMar>
            <w:vAlign w:val="center"/>
          </w:tcPr>
          <w:p>
            <w:pPr>
              <w:pStyle w:val="MdTableCell"/>
            </w:pPr>
            <w:r>
              <w:t xml:space="preserve">Araştırmacı</w:t>
            </w:r>
          </w:p>
        </w:tc>
        <w:tc>
          <w:tcPr>
            <w:tcBorders>
              <w:right w:val="none"/>
            </w:tcBorders>
            <w:tcMar>
              <w:top w:type="dxa" w:w="80"/>
              <w:left w:type="dxa" w:w="120"/>
              <w:bottom w:type="dxa" w:w="80"/>
              <w:right w:type="dxa" w:w="120"/>
            </w:tcMar>
            <w:vAlign w:val="center"/>
          </w:tcPr>
          <w:p>
            <w:pPr>
              <w:pStyle w:val="MdTableCell"/>
            </w:pPr>
            <w:r>
              <w:t xml:space="preserve">Boolean kontrolü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Sayısal Form</w:t>
            </w:r>
          </w:p>
        </w:tc>
        <w:tc>
          <w:tcPr>
            <w:tcMar>
              <w:top w:type="dxa" w:w="80"/>
              <w:left w:type="dxa" w:w="120"/>
              <w:bottom w:type="dxa" w:w="80"/>
              <w:right w:type="dxa" w:w="120"/>
            </w:tcMar>
            <w:vAlign w:val="center"/>
          </w:tcPr>
          <w:p>
            <w:pPr>
              <w:pStyle w:val="MdTableCell"/>
            </w:pPr>
            <w:r>
              <w:t xml:space="preserve">Nicel veriler</w:t>
            </w:r>
          </w:p>
        </w:tc>
        <w:tc>
          <w:tcPr>
            <w:tcMar>
              <w:top w:type="dxa" w:w="80"/>
              <w:left w:type="dxa" w:w="120"/>
              <w:bottom w:type="dxa" w:w="80"/>
              <w:right w:type="dxa" w:w="120"/>
            </w:tcMar>
            <w:vAlign w:val="center"/>
          </w:tcPr>
          <w:p>
            <w:pPr>
              <w:pStyle w:val="MdTableCell"/>
            </w:pPr>
            <w:r>
              <w:t xml:space="preserve">Araştırmacı</w:t>
            </w:r>
          </w:p>
        </w:tc>
        <w:tc>
          <w:tcPr>
            <w:tcBorders>
              <w:right w:val="none"/>
            </w:tcBorders>
            <w:tcMar>
              <w:top w:type="dxa" w:w="80"/>
              <w:left w:type="dxa" w:w="120"/>
              <w:bottom w:type="dxa" w:w="80"/>
              <w:right w:type="dxa" w:w="120"/>
            </w:tcMar>
            <w:vAlign w:val="center"/>
          </w:tcPr>
          <w:p>
            <w:pPr>
              <w:pStyle w:val="MdTableCell"/>
            </w:pPr>
            <w:r>
              <w:t xml:space="preserve">Tip ve aralık kontrolü</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Metin Formu</w:t>
            </w:r>
          </w:p>
        </w:tc>
        <w:tc>
          <w:tcPr>
            <w:tcBorders>
              <w:bottom w:val="single" w:color="E1E4E8" w:sz="4"/>
            </w:tcBorders>
            <w:tcMar>
              <w:top w:type="dxa" w:w="80"/>
              <w:left w:type="dxa" w:w="120"/>
              <w:bottom w:type="dxa" w:w="80"/>
              <w:right w:type="dxa" w:w="120"/>
            </w:tcMar>
            <w:vAlign w:val="center"/>
          </w:tcPr>
          <w:p>
            <w:pPr>
              <w:pStyle w:val="MdTableCell"/>
            </w:pPr>
            <w:r>
              <w:t xml:space="preserve">Açıklama ve gerekçe</w:t>
            </w:r>
          </w:p>
        </w:tc>
        <w:tc>
          <w:tcPr>
            <w:tcBorders>
              <w:bottom w:val="single" w:color="E1E4E8" w:sz="4"/>
            </w:tcBorders>
            <w:tcMar>
              <w:top w:type="dxa" w:w="80"/>
              <w:left w:type="dxa" w:w="120"/>
              <w:bottom w:type="dxa" w:w="80"/>
              <w:right w:type="dxa" w:w="120"/>
            </w:tcMar>
            <w:vAlign w:val="center"/>
          </w:tcPr>
          <w:p>
            <w:pPr>
              <w:pStyle w:val="MdTableCell"/>
            </w:pPr>
            <w:r>
              <w:t xml:space="preserve">Uzman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Minimum uzunluk</w:t>
            </w:r>
          </w:p>
        </w:tc>
      </w:tr>
    </w:tbl>
    <w:p>
      <w:pPr>
        <w:pStyle w:val="Heading4"/>
        <w:pStyle w:val="MdHeading4"/>
      </w:pPr>
      <w:r>
        <w:t xml:space="preserve">3.2.2 Likert Ölçeği Standartları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Değer</w:t>
            </w:r>
          </w:p>
        </w:tc>
        <w:tc>
          <w:tcPr>
            <w:tcMar>
              <w:top w:type="dxa" w:w="100"/>
              <w:left w:type="dxa" w:w="120"/>
              <w:bottom w:type="dxa" w:w="100"/>
              <w:right w:type="dxa" w:w="120"/>
            </w:tcMar>
            <w:vAlign w:val="center"/>
          </w:tcPr>
          <w:p>
            <w:pPr>
              <w:pStyle w:val="MdTableHeader"/>
            </w:pPr>
            <w:r>
              <w:t xml:space="preserve">Etiket</w:t>
            </w:r>
          </w:p>
        </w:tc>
        <w:tc>
          <w:tcPr>
            <w:tcMar>
              <w:top w:type="dxa" w:w="100"/>
              <w:left w:type="dxa" w:w="120"/>
              <w:bottom w:type="dxa" w:w="100"/>
              <w:right w:type="dxa" w:w="120"/>
            </w:tcMar>
            <w:vAlign w:val="center"/>
          </w:tcPr>
          <w:p>
            <w:pPr>
              <w:pStyle w:val="MdTableHeader"/>
            </w:pPr>
            <w:r>
              <w:t xml:space="preserve">Tanım</w:t>
            </w:r>
          </w:p>
        </w:tc>
        <w:tc>
          <w:tcPr>
            <w:tcBorders>
              <w:right w:val="none"/>
            </w:tcBorders>
            <w:tcMar>
              <w:top w:type="dxa" w:w="100"/>
              <w:left w:type="dxa" w:w="120"/>
              <w:bottom w:type="dxa" w:w="100"/>
              <w:right w:type="dxa" w:w="120"/>
            </w:tcMar>
            <w:vAlign w:val="center"/>
          </w:tcPr>
          <w:p>
            <w:pPr>
              <w:pStyle w:val="MdTableHeader"/>
            </w:pPr>
            <w:r>
              <w:t xml:space="preserve">Renk Kodu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Çok Düşük</w:t>
            </w:r>
          </w:p>
        </w:tc>
        <w:tc>
          <w:tcPr>
            <w:tcMar>
              <w:top w:type="dxa" w:w="80"/>
              <w:left w:type="dxa" w:w="120"/>
              <w:bottom w:type="dxa" w:w="80"/>
              <w:right w:type="dxa" w:w="120"/>
            </w:tcMar>
            <w:vAlign w:val="center"/>
          </w:tcPr>
          <w:p>
            <w:pPr>
              <w:pStyle w:val="MdTableCell"/>
            </w:pPr>
            <w:r>
              <w:t xml:space="preserve">Etki yok veya çok minimal</w:t>
            </w:r>
          </w:p>
        </w:tc>
        <w:tc>
          <w:tcPr>
            <w:tcBorders>
              <w:right w:val="none"/>
            </w:tcBorders>
            <w:tcMar>
              <w:top w:type="dxa" w:w="80"/>
              <w:left w:type="dxa" w:w="120"/>
              <w:bottom w:type="dxa" w:w="80"/>
              <w:right w:type="dxa" w:w="120"/>
            </w:tcMar>
            <w:vAlign w:val="center"/>
          </w:tcPr>
          <w:p>
            <w:pPr>
              <w:pStyle w:val="MdTableCell"/>
            </w:pPr>
            <w:r>
              <w:t xml:space="preserve">#FF4444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Düşük</w:t>
            </w:r>
          </w:p>
        </w:tc>
        <w:tc>
          <w:tcPr>
            <w:tcMar>
              <w:top w:type="dxa" w:w="80"/>
              <w:left w:type="dxa" w:w="120"/>
              <w:bottom w:type="dxa" w:w="80"/>
              <w:right w:type="dxa" w:w="120"/>
            </w:tcMar>
            <w:vAlign w:val="center"/>
          </w:tcPr>
          <w:p>
            <w:pPr>
              <w:pStyle w:val="MdTableCell"/>
            </w:pPr>
            <w:r>
              <w:t xml:space="preserve">Sınırlı etki, az sayıda örnek</w:t>
            </w:r>
          </w:p>
        </w:tc>
        <w:tc>
          <w:tcPr>
            <w:tcBorders>
              <w:right w:val="none"/>
            </w:tcBorders>
            <w:tcMar>
              <w:top w:type="dxa" w:w="80"/>
              <w:left w:type="dxa" w:w="120"/>
              <w:bottom w:type="dxa" w:w="80"/>
              <w:right w:type="dxa" w:w="120"/>
            </w:tcMar>
            <w:vAlign w:val="center"/>
          </w:tcPr>
          <w:p>
            <w:pPr>
              <w:pStyle w:val="MdTableCell"/>
            </w:pPr>
            <w:r>
              <w:t xml:space="preserve">#FF8844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Orta</w:t>
            </w:r>
          </w:p>
        </w:tc>
        <w:tc>
          <w:tcPr>
            <w:tcMar>
              <w:top w:type="dxa" w:w="80"/>
              <w:left w:type="dxa" w:w="120"/>
              <w:bottom w:type="dxa" w:w="80"/>
              <w:right w:type="dxa" w:w="120"/>
            </w:tcMar>
            <w:vAlign w:val="center"/>
          </w:tcPr>
          <w:p>
            <w:pPr>
              <w:pStyle w:val="MdTableCell"/>
            </w:pPr>
            <w:r>
              <w:t xml:space="preserve">Belirgin etki, bazı kanıtlar</w:t>
            </w:r>
          </w:p>
        </w:tc>
        <w:tc>
          <w:tcPr>
            <w:tcBorders>
              <w:right w:val="none"/>
            </w:tcBorders>
            <w:tcMar>
              <w:top w:type="dxa" w:w="80"/>
              <w:left w:type="dxa" w:w="120"/>
              <w:bottom w:type="dxa" w:w="80"/>
              <w:right w:type="dxa" w:w="120"/>
            </w:tcMar>
            <w:vAlign w:val="center"/>
          </w:tcPr>
          <w:p>
            <w:pPr>
              <w:pStyle w:val="MdTableCell"/>
            </w:pPr>
            <w:r>
              <w:t xml:space="preserve">#FFCC44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Yüksek</w:t>
            </w:r>
          </w:p>
        </w:tc>
        <w:tc>
          <w:tcPr>
            <w:tcMar>
              <w:top w:type="dxa" w:w="80"/>
              <w:left w:type="dxa" w:w="120"/>
              <w:bottom w:type="dxa" w:w="80"/>
              <w:right w:type="dxa" w:w="120"/>
            </w:tcMar>
            <w:vAlign w:val="center"/>
          </w:tcPr>
          <w:p>
            <w:pPr>
              <w:pStyle w:val="MdTableCell"/>
            </w:pPr>
            <w:r>
              <w:t xml:space="preserve">Önemli etki, güçlü kanıtlar</w:t>
            </w:r>
          </w:p>
        </w:tc>
        <w:tc>
          <w:tcPr>
            <w:tcBorders>
              <w:right w:val="none"/>
            </w:tcBorders>
            <w:tcMar>
              <w:top w:type="dxa" w:w="80"/>
              <w:left w:type="dxa" w:w="120"/>
              <w:bottom w:type="dxa" w:w="80"/>
              <w:right w:type="dxa" w:w="120"/>
            </w:tcMar>
            <w:vAlign w:val="center"/>
          </w:tcPr>
          <w:p>
            <w:pPr>
              <w:pStyle w:val="MdTableCell"/>
            </w:pPr>
            <w:r>
              <w:t xml:space="preserve">#88CC44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Çok Yüksek</w:t>
            </w:r>
          </w:p>
        </w:tc>
        <w:tc>
          <w:tcPr>
            <w:tcBorders>
              <w:bottom w:val="single" w:color="E1E4E8" w:sz="4"/>
            </w:tcBorders>
            <w:tcMar>
              <w:top w:type="dxa" w:w="80"/>
              <w:left w:type="dxa" w:w="120"/>
              <w:bottom w:type="dxa" w:w="80"/>
              <w:right w:type="dxa" w:w="120"/>
            </w:tcMar>
            <w:vAlign w:val="center"/>
          </w:tcPr>
          <w:p>
            <w:pPr>
              <w:pStyle w:val="MdTableCell"/>
            </w:pPr>
            <w:r>
              <w:t xml:space="preserve">Olağanüstü etki, çok güçlü kanıtlar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#44CC44</w:t>
            </w:r>
          </w:p>
        </w:tc>
      </w:tr>
    </w:tbl>
    <w:p>
      <w:pPr>
        <w:pStyle w:val="Heading4"/>
        <w:pStyle w:val="MdHeading4"/>
      </w:pPr>
      <w:r>
        <w:t xml:space="preserve">3.2.3 Form Validasyon Kuralları</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 Validasyonu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validateLikert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Number.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Sayısal Validasyon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validateNumeric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isNaN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İkili Validasyon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Gerekçe Validasyonu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validateJustification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minLength;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KISIM B: PARAMETRE DETAYLARI</w:t>
      </w:r>
    </w:p>
    <w:p>
      <w:pPr>
        <w:pStyle w:val="MdHr"/>
        <w:pBdr>
          <w:bottom w:val="single" w:color="auto" w:sz="6" w:space="1"/>
        </w:pBdr>
      </w:pPr>
    </w:p>
    <w:p>
      <w:pPr>
        <w:pStyle w:val="MdSpace"/>
        <w:spacing w:before="0" w:after="60"/>
      </w:pPr>
    </w:p>
    <w:p>
      <w:pPr>
        <w:pStyle w:val="Heading2"/>
        <w:pStyle w:val="MdHeading2"/>
      </w:pPr>
      <w:r>
        <w:t xml:space="preserve">4. D1: Akademik Etki</w:t>
      </w:r>
    </w:p>
    <w:p>
      <w:pPr>
        <w:pStyle w:val="Heading3"/>
        <w:pStyle w:val="MdHeading3"/>
      </w:pPr>
      <w:r>
        <w:t xml:space="preserve">4.1 Boyut Özeti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D1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Akademik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(Hızlı Mod)</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(Kapsamlı Mod)</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Parametre Sayısı</w:t>
            </w:r>
          </w:p>
        </w:tc>
        <w:tc>
          <w:tcPr>
            <w:tcBorders>
              <w:right w:val="none"/>
            </w:tcBorders>
            <w:tcMar>
              <w:top w:type="dxa" w:w="80"/>
              <w:left w:type="dxa" w:w="120"/>
              <w:bottom w:type="dxa" w:w="80"/>
              <w:right w:type="dxa" w:w="120"/>
            </w:tcMar>
            <w:vAlign w:val="center"/>
          </w:tcPr>
          <w:p>
            <w:pPr>
              <w:pStyle w:val="MdTableCell"/>
            </w:pPr>
            <w:r>
              <w:t xml:space="preserve">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 Sayısı</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Değerlendirme Kurulu</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Akademik Kurul</w:t>
            </w:r>
          </w:p>
        </w:tc>
      </w:tr>
    </w:tbl>
    <w:p>
      <w:pPr>
        <w:pStyle w:val="Heading3"/>
        <w:pStyle w:val="MdHeading3"/>
      </w:pPr>
      <w:r>
        <w:t xml:space="preserve">4.2 Alt Boyutlar ve Ağırlıklar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Alt Boyut</w:t>
            </w:r>
          </w:p>
        </w:tc>
        <w:tc>
          <w:tcPr>
            <w:tcMar>
              <w:top w:type="dxa" w:w="100"/>
              <w:left w:type="dxa" w:w="120"/>
              <w:bottom w:type="dxa" w:w="100"/>
              <w:right w:type="dxa" w:w="120"/>
            </w:tcMar>
            <w:vAlign w:val="center"/>
          </w:tcPr>
          <w:p>
            <w:pPr>
              <w:pStyle w:val="MdTableHeader"/>
            </w:pPr>
            <w:r>
              <w:t xml:space="preserve">Kod</w:t>
            </w:r>
          </w:p>
        </w:tc>
        <w:tc>
          <w:tcPr>
            <w:tcMar>
              <w:top w:type="dxa" w:w="100"/>
              <w:left w:type="dxa" w:w="120"/>
              <w:bottom w:type="dxa" w:w="100"/>
              <w:right w:type="dxa" w:w="120"/>
            </w:tcMar>
            <w:vAlign w:val="center"/>
          </w:tcPr>
          <w:p>
            <w:pPr>
              <w:pStyle w:val="MdTableHeader"/>
            </w:pPr>
            <w:r>
              <w:t xml:space="preserve">Ağırlık</w:t>
            </w:r>
          </w:p>
        </w:tc>
        <w:tc>
          <w:tcPr>
            <w:tcBorders>
              <w:right w:val="none"/>
            </w:tcBorders>
            <w:tcMar>
              <w:top w:type="dxa" w:w="100"/>
              <w:left w:type="dxa" w:w="120"/>
              <w:bottom w:type="dxa" w:w="100"/>
              <w:right w:type="dxa" w:w="120"/>
            </w:tcMar>
            <w:vAlign w:val="center"/>
          </w:tcPr>
          <w:p>
            <w:pPr>
              <w:pStyle w:val="MdTableHeader"/>
            </w:pPr>
            <w:r>
              <w:t xml:space="preserve">Parametre Sayısı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Atıf Tabanlı Etki</w:t>
            </w:r>
          </w:p>
        </w:tc>
        <w:tc>
          <w:tcPr>
            <w:tcMar>
              <w:top w:type="dxa" w:w="80"/>
              <w:left w:type="dxa" w:w="120"/>
              <w:bottom w:type="dxa" w:w="80"/>
              <w:right w:type="dxa" w:w="120"/>
            </w:tcMar>
            <w:vAlign w:val="center"/>
          </w:tcPr>
          <w:p>
            <w:pPr>
              <w:pStyle w:val="MdTableCell"/>
            </w:pPr>
            <w:r>
              <w:t xml:space="preserve">SD1.1</w:t>
            </w:r>
          </w:p>
        </w:tc>
        <w:tc>
          <w:tcPr>
            <w:tcMar>
              <w:top w:type="dxa" w:w="80"/>
              <w:left w:type="dxa" w:w="120"/>
              <w:bottom w:type="dxa" w:w="80"/>
              <w:right w:type="dxa" w:w="120"/>
            </w:tcMar>
            <w:vAlign w:val="center"/>
          </w:tcPr>
          <w:p>
            <w:pPr>
              <w:pStyle w:val="MdTableCell"/>
            </w:pPr>
            <w:r>
              <w:t xml:space="preserve">0.40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Alternatif Etki Metrikleri</w:t>
            </w:r>
          </w:p>
        </w:tc>
        <w:tc>
          <w:tcPr>
            <w:tcMar>
              <w:top w:type="dxa" w:w="80"/>
              <w:left w:type="dxa" w:w="120"/>
              <w:bottom w:type="dxa" w:w="80"/>
              <w:right w:type="dxa" w:w="120"/>
            </w:tcMar>
            <w:vAlign w:val="center"/>
          </w:tcPr>
          <w:p>
            <w:pPr>
              <w:pStyle w:val="MdTableCell"/>
            </w:pPr>
            <w:r>
              <w:t xml:space="preserve">SD1.2</w:t>
            </w:r>
          </w:p>
        </w:tc>
        <w:tc>
          <w:tcPr>
            <w:tcMar>
              <w:top w:type="dxa" w:w="80"/>
              <w:left w:type="dxa" w:w="120"/>
              <w:bottom w:type="dxa" w:w="80"/>
              <w:right w:type="dxa" w:w="120"/>
            </w:tcMar>
            <w:vAlign w:val="center"/>
          </w:tcPr>
          <w:p>
            <w:pPr>
              <w:pStyle w:val="MdTableCell"/>
            </w:pPr>
            <w:r>
              <w:t xml:space="preserve">0.30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Düşünsel Katkı</w:t>
            </w:r>
          </w:p>
        </w:tc>
        <w:tc>
          <w:tcPr>
            <w:tcBorders>
              <w:bottom w:val="single" w:color="E1E4E8" w:sz="4"/>
            </w:tcBorders>
            <w:tcMar>
              <w:top w:type="dxa" w:w="80"/>
              <w:left w:type="dxa" w:w="120"/>
              <w:bottom w:type="dxa" w:w="80"/>
              <w:right w:type="dxa" w:w="120"/>
            </w:tcMar>
            <w:vAlign w:val="center"/>
          </w:tcPr>
          <w:p>
            <w:pPr>
              <w:pStyle w:val="MdTableCell"/>
            </w:pPr>
            <w:r>
              <w:t xml:space="preserve">SD1.3</w:t>
            </w:r>
          </w:p>
        </w:tc>
        <w:tc>
          <w:tcPr>
            <w:tcBorders>
              <w:bottom w:val="single" w:color="E1E4E8" w:sz="4"/>
            </w:tcBorders>
            <w:tcMar>
              <w:top w:type="dxa" w:w="80"/>
              <w:left w:type="dxa" w:w="120"/>
              <w:bottom w:type="dxa" w:w="80"/>
              <w:right w:type="dxa" w:w="120"/>
            </w:tcMar>
            <w:vAlign w:val="center"/>
          </w:tcPr>
          <w:p>
            <w:pPr>
              <w:pStyle w:val="MdTableCell"/>
            </w:pPr>
            <w:r>
              <w:t xml:space="preserve">0.30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w:t>
            </w:r>
          </w:p>
        </w:tc>
      </w:tr>
    </w:tbl>
    <w:p>
      <w:pPr>
        <w:pStyle w:val="Heading3"/>
        <w:pStyle w:val="MdHeading3"/>
      </w:pPr>
      <w:r>
        <w:t xml:space="preserve">4.3 Parametre Detayları</w:t>
      </w:r>
    </w:p>
    <w:p>
      <w:pPr>
        <w:pStyle w:val="MdHr"/>
        <w:pBdr>
          <w:bottom w:val="single" w:color="auto" w:sz="6" w:space="1"/>
        </w:pBdr>
      </w:pPr>
    </w:p>
    <w:p>
      <w:pPr>
        <w:pStyle w:val="MdSpace"/>
        <w:spacing w:before="0" w:after="60"/>
      </w:pPr>
    </w:p>
    <w:p>
      <w:pPr>
        <w:pStyle w:val="Heading4"/>
        <w:pStyle w:val="MdHeading4"/>
      </w:pPr>
      <w:r>
        <w:t xml:space="preserve">I_111: Normalize Edilmiş Atıf Skoru</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Normalize Edilmiş Atıf Skoru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SD1.1 - Atıf Tabanlı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Nicel-Otomatik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Logaritmik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Sistem (API)</w:t>
            </w:r>
          </w:p>
        </w:tc>
      </w:tr>
    </w:tbl>
    <w:p>
      <w:pPr>
        <w:pStyle w:val="MdParagraph"/>
      </w:pPr>
      <w:r>
        <w:rPr>
          <w:rStyle w:val="MdStrong"/>
          <w:b/>
          <w:bCs/>
        </w:rPr>
        <w:t xml:space="preserve">Tanım:</w:t>
      </w:r>
      <w:r>
        <w:t xml:space="preserve">
Makalenin aldığı atıf sayısının, aynı yıl ve alanda yayınlanan makalelerin ortalama atıf sayısına göre normalize edilmiş değeri.</w:t>
      </w:r>
    </w:p>
    <w:p>
      <w:pPr>
        <w:pStyle w:val="MdSpace"/>
        <w:spacing w:before="0" w:after="60"/>
      </w:pPr>
    </w:p>
    <w:p>
      <w:pPr>
        <w:pStyle w:val="MdParagraph"/>
      </w:pPr>
      <w:r>
        <w:rPr>
          <w:rStyle w:val="MdStrong"/>
          <w:b/>
          <w:bCs/>
        </w:rPr>
        <w:t xml:space="preserve">Veri Kaynakları:</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Kaynak</w:t>
            </w:r>
          </w:p>
        </w:tc>
        <w:tc>
          <w:tcPr>
            <w:tcMar>
              <w:top w:type="dxa" w:w="100"/>
              <w:left w:type="dxa" w:w="120"/>
              <w:bottom w:type="dxa" w:w="100"/>
              <w:right w:type="dxa" w:w="120"/>
            </w:tcMar>
            <w:vAlign w:val="center"/>
          </w:tcPr>
          <w:p>
            <w:pPr>
              <w:pStyle w:val="MdTableHeader"/>
            </w:pPr>
            <w:r>
              <w:t xml:space="preserve">Öncelik</w:t>
            </w:r>
          </w:p>
        </w:tc>
        <w:tc>
          <w:tcPr>
            <w:tcMar>
              <w:top w:type="dxa" w:w="100"/>
              <w:left w:type="dxa" w:w="120"/>
              <w:bottom w:type="dxa" w:w="100"/>
              <w:right w:type="dxa" w:w="120"/>
            </w:tcMar>
            <w:vAlign w:val="center"/>
          </w:tcPr>
          <w:p>
            <w:pPr>
              <w:pStyle w:val="MdTableHeader"/>
            </w:pPr>
            <w:r>
              <w:t xml:space="preserve">API</w:t>
            </w:r>
          </w:p>
        </w:tc>
        <w:tc>
          <w:tcPr>
            <w:tcBorders>
              <w:right w:val="none"/>
            </w:tcBorders>
            <w:tcMar>
              <w:top w:type="dxa" w:w="100"/>
              <w:left w:type="dxa" w:w="120"/>
              <w:bottom w:type="dxa" w:w="100"/>
              <w:right w:type="dxa" w:w="120"/>
            </w:tcMar>
            <w:vAlign w:val="center"/>
          </w:tcPr>
          <w:p>
            <w:pPr>
              <w:pStyle w:val="MdTableHeader"/>
            </w:pPr>
            <w:r>
              <w:t xml:space="preserve">Maliyet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Semantic Scholar</w:t>
            </w:r>
          </w:p>
        </w:tc>
        <w:tc>
          <w:tcPr>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Evet</w:t>
            </w:r>
          </w:p>
        </w:tc>
        <w:tc>
          <w:tcPr>
            <w:tcBorders>
              <w:right w:val="none"/>
            </w:tcBorders>
            <w:tcMar>
              <w:top w:type="dxa" w:w="80"/>
              <w:left w:type="dxa" w:w="120"/>
              <w:bottom w:type="dxa" w:w="80"/>
              <w:right w:type="dxa" w:w="120"/>
            </w:tcMar>
            <w:vAlign w:val="center"/>
          </w:tcPr>
          <w:p>
            <w:pPr>
              <w:pStyle w:val="MdTableCell"/>
            </w:pPr>
            <w:r>
              <w:t xml:space="preserve">Ücretsiz</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OpenAlex</w:t>
            </w:r>
          </w:p>
        </w:tc>
        <w:tc>
          <w:tcPr>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Evet</w:t>
            </w:r>
          </w:p>
        </w:tc>
        <w:tc>
          <w:tcPr>
            <w:tcBorders>
              <w:right w:val="none"/>
            </w:tcBorders>
            <w:tcMar>
              <w:top w:type="dxa" w:w="80"/>
              <w:left w:type="dxa" w:w="120"/>
              <w:bottom w:type="dxa" w:w="80"/>
              <w:right w:type="dxa" w:w="120"/>
            </w:tcMar>
            <w:vAlign w:val="center"/>
          </w:tcPr>
          <w:p>
            <w:pPr>
              <w:pStyle w:val="MdTableCell"/>
            </w:pPr>
            <w:r>
              <w:t xml:space="preserve">Ücretsiz</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OpenCitations</w:t>
            </w:r>
          </w:p>
        </w:tc>
        <w:tc>
          <w:tcPr>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Evet</w:t>
            </w:r>
          </w:p>
        </w:tc>
        <w:tc>
          <w:tcPr>
            <w:tcBorders>
              <w:right w:val="none"/>
            </w:tcBorders>
            <w:tcMar>
              <w:top w:type="dxa" w:w="80"/>
              <w:left w:type="dxa" w:w="120"/>
              <w:bottom w:type="dxa" w:w="80"/>
              <w:right w:type="dxa" w:w="120"/>
            </w:tcMar>
            <w:vAlign w:val="center"/>
          </w:tcPr>
          <w:p>
            <w:pPr>
              <w:pStyle w:val="MdTableCell"/>
            </w:pPr>
            <w:r>
              <w:t xml:space="preserve">Ücretsiz</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Scopus</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Evet</w:t>
            </w:r>
          </w:p>
        </w:tc>
        <w:tc>
          <w:tcPr>
            <w:tcBorders>
              <w:right w:val="none"/>
            </w:tcBorders>
            <w:tcMar>
              <w:top w:type="dxa" w:w="80"/>
              <w:left w:type="dxa" w:w="120"/>
              <w:bottom w:type="dxa" w:w="80"/>
              <w:right w:type="dxa" w:w="120"/>
            </w:tcMar>
            <w:vAlign w:val="center"/>
          </w:tcPr>
          <w:p>
            <w:pPr>
              <w:pStyle w:val="MdTableCell"/>
            </w:pPr>
            <w:r>
              <w:t xml:space="preserve">Ücretli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Web of Science</w:t>
            </w:r>
          </w:p>
        </w:tc>
        <w:tc>
          <w:tcPr>
            <w:tcBorders>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Evet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Ücretli</w:t>
            </w:r>
          </w:p>
        </w:tc>
      </w:tr>
    </w:tbl>
    <w:p>
      <w:pPr>
        <w:pStyle w:val="MdParagraph"/>
      </w:pPr>
      <w:r>
        <w:rPr>
          <w:rStyle w:val="MdStrong"/>
          <w:b/>
          <w:bCs/>
        </w:rPr>
        <w:t xml:space="preserve">API Entegrasyonu: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Semantic Scholar 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get_citation_count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Atıf sayısını Semantic Scholar API'den 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'citation_count': 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'influential_citations': 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'field': 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'year': 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"https://api.semanticscholar.org/graph/v1/paper/DOI:</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'fields'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'citationCount,influentialCitationCount,year,fieldsOfStudy'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'x-api-key'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API_KEY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requests.get(url,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headers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'citation_count'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'citationCount'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'influential_citations'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'influentialCitationCount'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'field'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'fieldsOfStudy'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'Unknown'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Paragraph"/>
      </w:pPr>
      <w:r>
        <w:rPr>
          <w:rStyle w:val="MdStrong"/>
          <w:b/>
          <w:bCs/>
        </w:rPr>
        <w:t xml:space="preserve">Normalizasyon Formülü:</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Ham Değer: citation_count (atıf sayısı)</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Max Değer: field_year_max (aynı alan ve yıldaki maksimum atıf)</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Normalize_Skor = 100 × (ln(1 + citation_count) / ln(1 + field_year_max))</w:t>
      </w:r>
    </w:p>
    <w:p>
      <w:pPr>
        <w:pStyle w:val="MdSpace"/>
        <w:spacing w:before="0" w:after="60"/>
      </w:pPr>
    </w:p>
    <w:p>
      <w:pPr>
        <w:pStyle w:val="MdParagraph"/>
      </w:pPr>
      <w:r>
        <w:rPr>
          <w:rStyle w:val="MdStrong"/>
          <w:b/>
          <w:bCs/>
        </w:rPr>
        <w:t xml:space="preserve">Referans Değerler (Alan: Computer Science, 2020):</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Atıf Sayısı</w:t>
            </w:r>
          </w:p>
        </w:tc>
        <w:tc>
          <w:tcPr>
            <w:tcMar>
              <w:top w:type="dxa" w:w="100"/>
              <w:left w:type="dxa" w:w="120"/>
              <w:bottom w:type="dxa" w:w="100"/>
              <w:right w:type="dxa" w:w="120"/>
            </w:tcMar>
            <w:vAlign w:val="center"/>
          </w:tcPr>
          <w:p>
            <w:pPr>
              <w:pStyle w:val="MdTableHeader"/>
            </w:pPr>
            <w:r>
              <w:t xml:space="preserve">Yüzdelik</w:t>
            </w:r>
          </w:p>
        </w:tc>
        <w:tc>
          <w:tcPr>
            <w:tcBorders>
              <w:right w:val="none"/>
            </w:tcBorders>
            <w:tcMar>
              <w:top w:type="dxa" w:w="100"/>
              <w:left w:type="dxa" w:w="120"/>
              <w:bottom w:type="dxa" w:w="100"/>
              <w:right w:type="dxa" w:w="120"/>
            </w:tcMar>
            <w:vAlign w:val="center"/>
          </w:tcPr>
          <w:p>
            <w:pPr>
              <w:pStyle w:val="MdTableHeader"/>
            </w:pPr>
            <w:r>
              <w:t xml:space="preserve">Normalize Skor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0-5</w:t>
            </w:r>
          </w:p>
        </w:tc>
        <w:tc>
          <w:tcPr>
            <w:tcMar>
              <w:top w:type="dxa" w:w="80"/>
              <w:left w:type="dxa" w:w="120"/>
              <w:bottom w:type="dxa" w:w="80"/>
              <w:right w:type="dxa" w:w="120"/>
            </w:tcMar>
            <w:vAlign w:val="center"/>
          </w:tcPr>
          <w:p>
            <w:pPr>
              <w:pStyle w:val="MdTableCell"/>
            </w:pPr>
            <w:r>
              <w:t xml:space="preserve">%50</w:t>
            </w:r>
          </w:p>
        </w:tc>
        <w:tc>
          <w:tcPr>
            <w:tcBorders>
              <w:right w:val="none"/>
            </w:tcBorders>
            <w:tcMar>
              <w:top w:type="dxa" w:w="80"/>
              <w:left w:type="dxa" w:w="120"/>
              <w:bottom w:type="dxa" w:w="80"/>
              <w:right w:type="dxa" w:w="120"/>
            </w:tcMar>
            <w:vAlign w:val="center"/>
          </w:tcPr>
          <w:p>
            <w:pPr>
              <w:pStyle w:val="MdTableCell"/>
            </w:pPr>
            <w:r>
              <w:t xml:space="preserve">0-30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6-20</w:t>
            </w:r>
          </w:p>
        </w:tc>
        <w:tc>
          <w:tcPr>
            <w:tcMar>
              <w:top w:type="dxa" w:w="80"/>
              <w:left w:type="dxa" w:w="120"/>
              <w:bottom w:type="dxa" w:w="80"/>
              <w:right w:type="dxa" w:w="120"/>
            </w:tcMar>
            <w:vAlign w:val="center"/>
          </w:tcPr>
          <w:p>
            <w:pPr>
              <w:pStyle w:val="MdTableCell"/>
            </w:pPr>
            <w:r>
              <w:t xml:space="preserve">%75</w:t>
            </w:r>
          </w:p>
        </w:tc>
        <w:tc>
          <w:tcPr>
            <w:tcBorders>
              <w:right w:val="none"/>
            </w:tcBorders>
            <w:tcMar>
              <w:top w:type="dxa" w:w="80"/>
              <w:left w:type="dxa" w:w="120"/>
              <w:bottom w:type="dxa" w:w="80"/>
              <w:right w:type="dxa" w:w="120"/>
            </w:tcMar>
            <w:vAlign w:val="center"/>
          </w:tcPr>
          <w:p>
            <w:pPr>
              <w:pStyle w:val="MdTableCell"/>
            </w:pPr>
            <w:r>
              <w:t xml:space="preserve">31-50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21-50</w:t>
            </w:r>
          </w:p>
        </w:tc>
        <w:tc>
          <w:tcPr>
            <w:tcMar>
              <w:top w:type="dxa" w:w="80"/>
              <w:left w:type="dxa" w:w="120"/>
              <w:bottom w:type="dxa" w:w="80"/>
              <w:right w:type="dxa" w:w="120"/>
            </w:tcMar>
            <w:vAlign w:val="center"/>
          </w:tcPr>
          <w:p>
            <w:pPr>
              <w:pStyle w:val="MdTableCell"/>
            </w:pPr>
            <w:r>
              <w:t xml:space="preserve">%90</w:t>
            </w:r>
          </w:p>
        </w:tc>
        <w:tc>
          <w:tcPr>
            <w:tcBorders>
              <w:right w:val="none"/>
            </w:tcBorders>
            <w:tcMar>
              <w:top w:type="dxa" w:w="80"/>
              <w:left w:type="dxa" w:w="120"/>
              <w:bottom w:type="dxa" w:w="80"/>
              <w:right w:type="dxa" w:w="120"/>
            </w:tcMar>
            <w:vAlign w:val="center"/>
          </w:tcPr>
          <w:p>
            <w:pPr>
              <w:pStyle w:val="MdTableCell"/>
            </w:pPr>
            <w:r>
              <w:t xml:space="preserve">51-70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51-100</w:t>
            </w:r>
          </w:p>
        </w:tc>
        <w:tc>
          <w:tcPr>
            <w:tcMar>
              <w:top w:type="dxa" w:w="80"/>
              <w:left w:type="dxa" w:w="120"/>
              <w:bottom w:type="dxa" w:w="80"/>
              <w:right w:type="dxa" w:w="120"/>
            </w:tcMar>
            <w:vAlign w:val="center"/>
          </w:tcPr>
          <w:p>
            <w:pPr>
              <w:pStyle w:val="MdTableCell"/>
            </w:pPr>
            <w:r>
              <w:t xml:space="preserve">%95</w:t>
            </w:r>
          </w:p>
        </w:tc>
        <w:tc>
          <w:tcPr>
            <w:tcBorders>
              <w:right w:val="none"/>
            </w:tcBorders>
            <w:tcMar>
              <w:top w:type="dxa" w:w="80"/>
              <w:left w:type="dxa" w:w="120"/>
              <w:bottom w:type="dxa" w:w="80"/>
              <w:right w:type="dxa" w:w="120"/>
            </w:tcMar>
            <w:vAlign w:val="center"/>
          </w:tcPr>
          <w:p>
            <w:pPr>
              <w:pStyle w:val="MdTableCell"/>
            </w:pPr>
            <w:r>
              <w:t xml:space="preserve">71-85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100+</w:t>
            </w:r>
          </w:p>
        </w:tc>
        <w:tc>
          <w:tcPr>
            <w:tcBorders>
              <w:bottom w:val="single" w:color="E1E4E8" w:sz="4"/>
            </w:tcBorders>
            <w:tcMar>
              <w:top w:type="dxa" w:w="80"/>
              <w:left w:type="dxa" w:w="120"/>
              <w:bottom w:type="dxa" w:w="80"/>
              <w:right w:type="dxa" w:w="120"/>
            </w:tcMar>
            <w:vAlign w:val="center"/>
          </w:tcPr>
          <w:p>
            <w:pPr>
              <w:pStyle w:val="MdTableCell"/>
            </w:pPr>
            <w:r>
              <w:t xml:space="preserve">%99</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86-100</w:t>
            </w:r>
          </w:p>
        </w:tc>
      </w:tr>
    </w:tbl>
    <w:p>
      <w:pPr>
        <w:pStyle w:val="MdParagraph"/>
      </w:pPr>
      <w:r>
        <w:rPr>
          <w:rStyle w:val="MdStrong"/>
          <w:b/>
          <w:bCs/>
        </w:rPr>
        <w:t xml:space="preserve">Manuel Giriş Formu (API başarısız olursa):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I_111: Normalize Edilmiş Atıf Skoru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Toplam Atıf Sayısı: [________]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Veri Kaynağı: [Dropdown: Scopus/WoS/Scholar/Diğer]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Erişim Tarihi: [____/____/________]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Alan: [Dropdown: Alan listesi]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Yayın Yılı: [________]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Alandaki Ortalama Atıf: [________] (opsiyonel)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Kanıt/Ekran Görüntüsü: [Dosya Yükle]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Doğrulama Kuralları:</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Kural</w:t>
            </w:r>
          </w:p>
        </w:tc>
        <w:tc>
          <w:tcPr>
            <w:tcMar>
              <w:top w:type="dxa" w:w="100"/>
              <w:left w:type="dxa" w:w="120"/>
              <w:bottom w:type="dxa" w:w="100"/>
              <w:right w:type="dxa" w:w="120"/>
            </w:tcMar>
            <w:vAlign w:val="center"/>
          </w:tcPr>
          <w:p>
            <w:pPr>
              <w:pStyle w:val="MdTableHeader"/>
            </w:pPr>
            <w:r>
              <w:t xml:space="preserve">Koşul</w:t>
            </w:r>
          </w:p>
        </w:tc>
        <w:tc>
          <w:tcPr>
            <w:tcBorders>
              <w:right w:val="none"/>
            </w:tcBorders>
            <w:tcMar>
              <w:top w:type="dxa" w:w="100"/>
              <w:left w:type="dxa" w:w="120"/>
              <w:bottom w:type="dxa" w:w="100"/>
              <w:right w:type="dxa" w:w="120"/>
            </w:tcMar>
            <w:vAlign w:val="center"/>
          </w:tcPr>
          <w:p>
            <w:pPr>
              <w:pStyle w:val="MdTableHeader"/>
            </w:pPr>
            <w:r>
              <w:t xml:space="preserve">Hata Mesajı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Tip</w:t>
            </w:r>
          </w:p>
        </w:tc>
        <w:tc>
          <w:tcPr>
            <w:tcMar>
              <w:top w:type="dxa" w:w="80"/>
              <w:left w:type="dxa" w:w="120"/>
              <w:bottom w:type="dxa" w:w="80"/>
              <w:right w:type="dxa" w:w="120"/>
            </w:tcMar>
            <w:vAlign w:val="center"/>
          </w:tcPr>
          <w:p>
            <w:pPr>
              <w:pStyle w:val="MdTableCell"/>
            </w:pPr>
            <w:r>
              <w:t xml:space="preserve">Pozitif tam sayı</w:t>
            </w:r>
          </w:p>
        </w:tc>
        <w:tc>
          <w:tcPr>
            <w:tcBorders>
              <w:right w:val="none"/>
            </w:tcBorders>
            <w:tcMar>
              <w:top w:type="dxa" w:w="80"/>
              <w:left w:type="dxa" w:w="120"/>
              <w:bottom w:type="dxa" w:w="80"/>
              <w:right w:type="dxa" w:w="120"/>
            </w:tcMar>
            <w:vAlign w:val="center"/>
          </w:tcPr>
          <w:p>
            <w:pPr>
              <w:pStyle w:val="MdTableCell"/>
            </w:pPr>
            <w:r>
              <w:t xml:space="preserve">"Atıf sayısı pozitif tam sayı olmalıdır"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Aralık</w:t>
            </w:r>
          </w:p>
        </w:tc>
        <w:tc>
          <w:tcPr>
            <w:tcMar>
              <w:top w:type="dxa" w:w="80"/>
              <w:left w:type="dxa" w:w="120"/>
              <w:bottom w:type="dxa" w:w="80"/>
              <w:right w:type="dxa" w:w="120"/>
            </w:tcMar>
            <w:vAlign w:val="center"/>
          </w:tcPr>
          <w:p>
            <w:pPr>
              <w:pStyle w:val="MdTableCell"/>
            </w:pPr>
            <w:r>
              <w:t xml:space="preserve">0 - 100,000</w:t>
            </w:r>
          </w:p>
        </w:tc>
        <w:tc>
          <w:tcPr>
            <w:tcBorders>
              <w:right w:val="none"/>
            </w:tcBorders>
            <w:tcMar>
              <w:top w:type="dxa" w:w="80"/>
              <w:left w:type="dxa" w:w="120"/>
              <w:bottom w:type="dxa" w:w="80"/>
              <w:right w:type="dxa" w:w="120"/>
            </w:tcMar>
            <w:vAlign w:val="center"/>
          </w:tcPr>
          <w:p>
            <w:pPr>
              <w:pStyle w:val="MdTableCell"/>
            </w:pPr>
            <w:r>
              <w:t xml:space="preserve">"Atıf sayısı 0-100,000 arasında olmalıdır"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Tutarlılık</w:t>
            </w:r>
          </w:p>
        </w:tc>
        <w:tc>
          <w:tcPr>
            <w:tcMar>
              <w:top w:type="dxa" w:w="80"/>
              <w:left w:type="dxa" w:w="120"/>
              <w:bottom w:type="dxa" w:w="80"/>
              <w:right w:type="dxa" w:w="120"/>
            </w:tcMar>
            <w:vAlign w:val="center"/>
          </w:tcPr>
          <w:p>
            <w:pPr>
              <w:pStyle w:val="MdTableCell"/>
            </w:pPr>
            <w:r>
              <w:t xml:space="preserve">≤ influential_citations × 10</w:t>
            </w:r>
          </w:p>
        </w:tc>
        <w:tc>
          <w:tcPr>
            <w:tcBorders>
              <w:right w:val="none"/>
            </w:tcBorders>
            <w:tcMar>
              <w:top w:type="dxa" w:w="80"/>
              <w:left w:type="dxa" w:w="120"/>
              <w:bottom w:type="dxa" w:w="80"/>
              <w:right w:type="dxa" w:w="120"/>
            </w:tcMar>
            <w:vAlign w:val="center"/>
          </w:tcPr>
          <w:p>
            <w:pPr>
              <w:pStyle w:val="MdTableCell"/>
            </w:pPr>
            <w:r>
              <w:t xml:space="preserve">"Atıf sayısı etkili atıflarla tutarsız"</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Kaynak</w:t>
            </w:r>
          </w:p>
        </w:tc>
        <w:tc>
          <w:tcPr>
            <w:tcBorders>
              <w:bottom w:val="single" w:color="E1E4E8" w:sz="4"/>
            </w:tcBorders>
            <w:tcMar>
              <w:top w:type="dxa" w:w="80"/>
              <w:left w:type="dxa" w:w="120"/>
              <w:bottom w:type="dxa" w:w="80"/>
              <w:right w:type="dxa" w:w="120"/>
            </w:tcMar>
            <w:vAlign w:val="center"/>
          </w:tcPr>
          <w:p>
            <w:pPr>
              <w:pStyle w:val="MdTableCell"/>
            </w:pPr>
            <w:r>
              <w:t xml:space="preserve">Geçerli kaynak seçimi</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"Geçerli bir veri kaynağı seçiniz"</w:t>
            </w:r>
          </w:p>
        </w:tc>
      </w:tr>
    </w:tbl>
    <w:p>
      <w:pPr>
        <w:pStyle w:val="MdHr"/>
        <w:pBdr>
          <w:bottom w:val="single" w:color="auto" w:sz="6" w:space="1"/>
        </w:pBdr>
      </w:pPr>
    </w:p>
    <w:p>
      <w:pPr>
        <w:pStyle w:val="MdSpace"/>
        <w:spacing w:before="0" w:after="60"/>
      </w:pPr>
    </w:p>
    <w:p>
      <w:pPr>
        <w:pStyle w:val="Heading4"/>
        <w:pStyle w:val="MdHeading4"/>
      </w:pPr>
      <w:r>
        <w:t xml:space="preserve">I_112: Atıf Yapan Kaynakların Kalitesi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Atıf Yapan Kaynakların Kalitesi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SD1.1 - Atıf Tabanlı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Akademik Kurul</w:t>
            </w:r>
          </w:p>
        </w:tc>
      </w:tr>
    </w:tbl>
    <w:p>
      <w:pPr>
        <w:pStyle w:val="MdParagraph"/>
      </w:pPr>
      <w:r>
        <w:rPr>
          <w:rStyle w:val="MdStrong"/>
          <w:b/>
          <w:bCs/>
        </w:rPr>
        <w:t xml:space="preserve">Tanım:</w:t>
      </w:r>
      <w:r>
        <w:t xml:space="preserve">
Makaleye atıf yapan kaynakların akademik kalitesi. Atıf yapan dergilerin etki faktörleri, yazarların h-indeksleri ve kurumların prestiji değerlendirilir.</w:t>
      </w:r>
    </w:p>
    <w:p>
      <w:pPr>
        <w:pStyle w:val="MdSpace"/>
        <w:spacing w:before="0" w:after="60"/>
      </w:pPr>
    </w:p>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Mar>
              <w:top w:type="dxa" w:w="100"/>
              <w:left w:type="dxa" w:w="120"/>
              <w:bottom w:type="dxa" w:w="100"/>
              <w:right w:type="dxa" w:w="120"/>
            </w:tcMar>
            <w:vAlign w:val="center"/>
          </w:tcPr>
          <w:p>
            <w:pPr>
              <w:pStyle w:val="MdTableHeader"/>
            </w:pPr>
            <w:r>
              <w:t xml:space="preserve">Kriter</w:t>
            </w:r>
          </w:p>
        </w:tc>
        <w:tc>
          <w:tcPr>
            <w:tcBorders>
              <w:right w:val="none"/>
            </w:tcBorders>
            <w:tcMar>
              <w:top w:type="dxa" w:w="100"/>
              <w:left w:type="dxa" w:w="120"/>
              <w:bottom w:type="dxa" w:w="100"/>
              <w:right w:type="dxa" w:w="120"/>
            </w:tcMar>
            <w:vAlign w:val="center"/>
          </w:tcPr>
          <w:p>
            <w:pPr>
              <w:pStyle w:val="MdTableHeader"/>
            </w:pPr>
            <w:r>
              <w:t xml:space="preserve">Örnek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Düşük kaliteli kaynaklar</w:t>
            </w:r>
          </w:p>
        </w:tc>
        <w:tc>
          <w:tcPr>
            <w:tcBorders>
              <w:right w:val="none"/>
            </w:tcBorders>
            <w:tcMar>
              <w:top w:type="dxa" w:w="80"/>
              <w:left w:type="dxa" w:w="120"/>
              <w:bottom w:type="dxa" w:w="80"/>
              <w:right w:type="dxa" w:w="120"/>
            </w:tcMar>
            <w:vAlign w:val="center"/>
          </w:tcPr>
          <w:p>
            <w:pPr>
              <w:pStyle w:val="MdTableCell"/>
            </w:pPr>
            <w:r>
              <w:t xml:space="preserve">Predatör dergiler, düşük IF (&lt;1)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Orta-düşük kalite</w:t>
            </w:r>
          </w:p>
        </w:tc>
        <w:tc>
          <w:tcPr>
            <w:tcBorders>
              <w:right w:val="none"/>
            </w:tcBorders>
            <w:tcMar>
              <w:top w:type="dxa" w:w="80"/>
              <w:left w:type="dxa" w:w="120"/>
              <w:bottom w:type="dxa" w:w="80"/>
              <w:right w:type="dxa" w:w="120"/>
            </w:tcMar>
            <w:vAlign w:val="center"/>
          </w:tcPr>
          <w:p>
            <w:pPr>
              <w:pStyle w:val="MdTableCell"/>
            </w:pPr>
            <w:r>
              <w:t xml:space="preserve">IF 1-2, tanınmamış kurumlar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Orta kalite</w:t>
            </w:r>
          </w:p>
        </w:tc>
        <w:tc>
          <w:tcPr>
            <w:tcBorders>
              <w:right w:val="none"/>
            </w:tcBorders>
            <w:tcMar>
              <w:top w:type="dxa" w:w="80"/>
              <w:left w:type="dxa" w:w="120"/>
              <w:bottom w:type="dxa" w:w="80"/>
              <w:right w:type="dxa" w:w="120"/>
            </w:tcMar>
            <w:vAlign w:val="center"/>
          </w:tcPr>
          <w:p>
            <w:pPr>
              <w:pStyle w:val="MdTableCell"/>
            </w:pPr>
            <w:r>
              <w:t xml:space="preserve">IF 2-5, bilinen kurumlar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Yüksek kalite</w:t>
            </w:r>
          </w:p>
        </w:tc>
        <w:tc>
          <w:tcPr>
            <w:tcBorders>
              <w:right w:val="none"/>
            </w:tcBorders>
            <w:tcMar>
              <w:top w:type="dxa" w:w="80"/>
              <w:left w:type="dxa" w:w="120"/>
              <w:bottom w:type="dxa" w:w="80"/>
              <w:right w:type="dxa" w:w="120"/>
            </w:tcMar>
            <w:vAlign w:val="center"/>
          </w:tcPr>
          <w:p>
            <w:pPr>
              <w:pStyle w:val="MdTableCell"/>
            </w:pPr>
            <w:r>
              <w:t xml:space="preserve">IF 5-10, prestijli kurumlar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Çok yüksek kalite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IF &gt;10, dünya lideri kurumlar, Nobel ödüllü yazarlar</w:t>
            </w:r>
          </w:p>
        </w:tc>
      </w:tr>
    </w:tbl>
    <w:p>
      <w:pPr>
        <w:pStyle w:val="MdParagraph"/>
      </w:pPr>
      <w:r>
        <w:rPr>
          <w:rStyle w:val="MdStrong"/>
          <w:b/>
          <w:bCs/>
        </w:rPr>
        <w:t xml:space="preserve">Yardımcı Veri Kaynakları:</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Veri</w:t>
            </w:r>
          </w:p>
        </w:tc>
        <w:tc>
          <w:tcPr>
            <w:tcMar>
              <w:top w:type="dxa" w:w="100"/>
              <w:left w:type="dxa" w:w="120"/>
              <w:bottom w:type="dxa" w:w="100"/>
              <w:right w:type="dxa" w:w="120"/>
            </w:tcMar>
            <w:vAlign w:val="center"/>
          </w:tcPr>
          <w:p>
            <w:pPr>
              <w:pStyle w:val="MdTableHeader"/>
            </w:pPr>
            <w:r>
              <w:t xml:space="preserve">Kaynak</w:t>
            </w:r>
          </w:p>
        </w:tc>
        <w:tc>
          <w:tcPr>
            <w:tcBorders>
              <w:right w:val="none"/>
            </w:tcBorders>
            <w:tcMar>
              <w:top w:type="dxa" w:w="100"/>
              <w:left w:type="dxa" w:w="120"/>
              <w:bottom w:type="dxa" w:w="100"/>
              <w:right w:type="dxa" w:w="120"/>
            </w:tcMar>
            <w:vAlign w:val="center"/>
          </w:tcPr>
          <w:p>
            <w:pPr>
              <w:pStyle w:val="MdTableHeader"/>
            </w:pPr>
            <w:r>
              <w:t xml:space="preserve">API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Dergi IF</w:t>
            </w:r>
          </w:p>
        </w:tc>
        <w:tc>
          <w:tcPr>
            <w:tcMar>
              <w:top w:type="dxa" w:w="80"/>
              <w:left w:type="dxa" w:w="120"/>
              <w:bottom w:type="dxa" w:w="80"/>
              <w:right w:type="dxa" w:w="120"/>
            </w:tcMar>
            <w:vAlign w:val="center"/>
          </w:tcPr>
          <w:p>
            <w:pPr>
              <w:pStyle w:val="MdTableCell"/>
            </w:pPr>
            <w:r>
              <w:t xml:space="preserve">Journal Citation Reports</w:t>
            </w:r>
          </w:p>
        </w:tc>
        <w:tc>
          <w:tcPr>
            <w:tcBorders>
              <w:right w:val="none"/>
            </w:tcBorders>
            <w:tcMar>
              <w:top w:type="dxa" w:w="80"/>
              <w:left w:type="dxa" w:w="120"/>
              <w:bottom w:type="dxa" w:w="80"/>
              <w:right w:type="dxa" w:w="120"/>
            </w:tcMar>
            <w:vAlign w:val="center"/>
          </w:tcPr>
          <w:p>
            <w:pPr>
              <w:pStyle w:val="MdTableCell"/>
            </w:pPr>
            <w:r>
              <w:t xml:space="preserve">Evet (ücretli)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CiteScore</w:t>
            </w:r>
          </w:p>
        </w:tc>
        <w:tc>
          <w:tcPr>
            <w:tcMar>
              <w:top w:type="dxa" w:w="80"/>
              <w:left w:type="dxa" w:w="120"/>
              <w:bottom w:type="dxa" w:w="80"/>
              <w:right w:type="dxa" w:w="120"/>
            </w:tcMar>
            <w:vAlign w:val="center"/>
          </w:tcPr>
          <w:p>
            <w:pPr>
              <w:pStyle w:val="MdTableCell"/>
            </w:pPr>
            <w:r>
              <w:t xml:space="preserve">Scopus</w:t>
            </w:r>
          </w:p>
        </w:tc>
        <w:tc>
          <w:tcPr>
            <w:tcBorders>
              <w:right w:val="none"/>
            </w:tcBorders>
            <w:tcMar>
              <w:top w:type="dxa" w:w="80"/>
              <w:left w:type="dxa" w:w="120"/>
              <w:bottom w:type="dxa" w:w="80"/>
              <w:right w:type="dxa" w:w="120"/>
            </w:tcMar>
            <w:vAlign w:val="center"/>
          </w:tcPr>
          <w:p>
            <w:pPr>
              <w:pStyle w:val="MdTableCell"/>
            </w:pPr>
            <w:r>
              <w:t xml:space="preserve">Evet (ücretli)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Yazar h-indeksi</w:t>
            </w:r>
          </w:p>
        </w:tc>
        <w:tc>
          <w:tcPr>
            <w:tcMar>
              <w:top w:type="dxa" w:w="80"/>
              <w:left w:type="dxa" w:w="120"/>
              <w:bottom w:type="dxa" w:w="80"/>
              <w:right w:type="dxa" w:w="120"/>
            </w:tcMar>
            <w:vAlign w:val="center"/>
          </w:tcPr>
          <w:p>
            <w:pPr>
              <w:pStyle w:val="MdTableCell"/>
            </w:pPr>
            <w:r>
              <w:t xml:space="preserve">Scopus, Google Scholar</w:t>
            </w:r>
          </w:p>
        </w:tc>
        <w:tc>
          <w:tcPr>
            <w:tcBorders>
              <w:right w:val="none"/>
            </w:tcBorders>
            <w:tcMar>
              <w:top w:type="dxa" w:w="80"/>
              <w:left w:type="dxa" w:w="120"/>
              <w:bottom w:type="dxa" w:w="80"/>
              <w:right w:type="dxa" w:w="120"/>
            </w:tcMar>
            <w:vAlign w:val="center"/>
          </w:tcPr>
          <w:p>
            <w:pPr>
              <w:pStyle w:val="MdTableCell"/>
            </w:pPr>
            <w:r>
              <w:t xml:space="preserve">Evet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Kurum sıralaması</w:t>
            </w:r>
          </w:p>
        </w:tc>
        <w:tc>
          <w:tcPr>
            <w:tcBorders>
              <w:bottom w:val="single" w:color="E1E4E8" w:sz="4"/>
            </w:tcBorders>
            <w:tcMar>
              <w:top w:type="dxa" w:w="80"/>
              <w:left w:type="dxa" w:w="120"/>
              <w:bottom w:type="dxa" w:w="80"/>
              <w:right w:type="dxa" w:w="120"/>
            </w:tcMar>
            <w:vAlign w:val="center"/>
          </w:tcPr>
          <w:p>
            <w:pPr>
              <w:pStyle w:val="MdTableCell"/>
            </w:pPr>
            <w:r>
              <w:t xml:space="preserve">QS, THE, ARWU</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Hayır</w:t>
            </w:r>
          </w:p>
        </w:tc>
      </w:tr>
    </w:tbl>
    <w:p>
      <w:pPr>
        <w:pStyle w:val="MdParagraph"/>
      </w:pPr>
      <w:r>
        <w:rPr>
          <w:rStyle w:val="MdStrong"/>
          <w:b/>
          <w:bCs/>
        </w:rPr>
        <w:t xml:space="preserve">Uzman Değerlendirme Formu: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I_112: Atıf Yapan Kaynakların Kalitesi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Değerlendirme: ○ 1  ○ 2  ○ 3  ○ 4  ○ 5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Alt Kriterler (Referans):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Atıf yapan dergilerin ortalama IF'si: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&lt;1  ○ 1-2  ○ 2-5  ○ 5-10  ○ &gt;10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Atıf yapan yazarların ortalama h-indeksi: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&lt;5  ○ 5-10  ○ 10-20  ○ 20-40  ○ &gt;40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Atıf yapan kurumların prestiji: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Bilinmiyor  ○ Ulusal  ○ Bölgesel  ○ Uluslararası  ○ Top 100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Gerekçe (min. 50 karakter):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Uzman: [Ad Soyad]  Tarih: [____/____/________]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Normalizasyon: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Likert_Değer: 1-5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Normalize_Skor = ((Likert_Değer - 1) / (5 - 1)) × 100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Örnek: Likert = 4 → Skor = ((4-1)/(5-1)) × 100 = 75</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I_113: Disiplinlerarası Atıf Çeşitliliği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Disiplinlerarası Atıf Çeşitliliği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SD1.1 - Atıf Tabanlı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Nicel-Otomatik + 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Sistem + Akademik Kurul</w:t>
            </w:r>
          </w:p>
        </w:tc>
      </w:tr>
    </w:tbl>
    <w:p>
      <w:pPr>
        <w:pStyle w:val="MdParagraph"/>
      </w:pPr>
      <w:r>
        <w:rPr>
          <w:rStyle w:val="MdStrong"/>
          <w:b/>
          <w:bCs/>
        </w:rPr>
        <w:t xml:space="preserve">Tanım:</w:t>
      </w:r>
      <w:r>
        <w:t xml:space="preserve">
Makaleye atıf yapan çalışmaların farklı disiplinlerden gelme oranı. Yüksek disiplinlerarası çeşitlilik, araştırmanın geniş etki alanını gösterir.</w:t>
      </w:r>
    </w:p>
    <w:p>
      <w:pPr>
        <w:pStyle w:val="MdSpace"/>
        <w:spacing w:before="0" w:after="60"/>
      </w:pPr>
    </w:p>
    <w:p>
      <w:pPr>
        <w:pStyle w:val="MdParagraph"/>
      </w:pPr>
      <w:r>
        <w:rPr>
          <w:rStyle w:val="MdStrong"/>
          <w:b/>
          <w:bCs/>
        </w:rPr>
        <w:t xml:space="preserve">Otomatik Hesaplama (API):</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calculate_interdisciplinary_diversity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Disiplinlerarası çeşitlilik indeksi hesapla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Simpson Çeşitlilik İndeksi kullanılır: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 = 1 - Σ(pi²)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 = i. disiplinden gelen atıf oranı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Atıf yapan makalelerin alanlarını 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citing_papers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get_citing_papers(doi)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Alan dağılımını hesapla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field_counts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paper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citing_papers: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paper.get(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'field'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'Unknown'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field_counts[field]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field_counts.get(field,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(field_counts.values())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Simpson indeksi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simpson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field_counts.values())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diversity_index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simpson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0-1 aralığını 1-5 Likert'e dönüştür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likert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(diversity_index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(likert,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Likert Dönüşüm Tablosu:</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Farklı Alan Sayısı</w:t>
            </w:r>
          </w:p>
        </w:tc>
        <w:tc>
          <w:tcPr>
            <w:tcMar>
              <w:top w:type="dxa" w:w="100"/>
              <w:left w:type="dxa" w:w="120"/>
              <w:bottom w:type="dxa" w:w="100"/>
              <w:right w:type="dxa" w:w="120"/>
            </w:tcMar>
            <w:vAlign w:val="center"/>
          </w:tcPr>
          <w:p>
            <w:pPr>
              <w:pStyle w:val="MdTableHeader"/>
            </w:pPr>
            <w:r>
              <w:t xml:space="preserve">Çeşitlilik İndeksi</w:t>
            </w:r>
          </w:p>
        </w:tc>
        <w:tc>
          <w:tcPr>
            <w:tcBorders>
              <w:right w:val="none"/>
            </w:tcBorders>
            <w:tcMar>
              <w:top w:type="dxa" w:w="100"/>
              <w:left w:type="dxa" w:w="120"/>
              <w:bottom w:type="dxa" w:w="100"/>
              <w:right w:type="dxa" w:w="120"/>
            </w:tcMar>
            <w:vAlign w:val="center"/>
          </w:tcPr>
          <w:p>
            <w:pPr>
              <w:pStyle w:val="MdTableHeader"/>
            </w:pPr>
            <w:r>
              <w:t xml:space="preserve">Likert 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0.00</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0.25-0.50</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4-5</w:t>
            </w:r>
          </w:p>
        </w:tc>
        <w:tc>
          <w:tcPr>
            <w:tcMar>
              <w:top w:type="dxa" w:w="80"/>
              <w:left w:type="dxa" w:w="120"/>
              <w:bottom w:type="dxa" w:w="80"/>
              <w:right w:type="dxa" w:w="120"/>
            </w:tcMar>
            <w:vAlign w:val="center"/>
          </w:tcPr>
          <w:p>
            <w:pPr>
              <w:pStyle w:val="MdTableCell"/>
            </w:pPr>
            <w:r>
              <w:t xml:space="preserve">0.50-0.70</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6-8</w:t>
            </w:r>
          </w:p>
        </w:tc>
        <w:tc>
          <w:tcPr>
            <w:tcMar>
              <w:top w:type="dxa" w:w="80"/>
              <w:left w:type="dxa" w:w="120"/>
              <w:bottom w:type="dxa" w:w="80"/>
              <w:right w:type="dxa" w:w="120"/>
            </w:tcMar>
            <w:vAlign w:val="center"/>
          </w:tcPr>
          <w:p>
            <w:pPr>
              <w:pStyle w:val="MdTableCell"/>
            </w:pPr>
            <w:r>
              <w:t xml:space="preserve">0.70-0.85</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9+</w:t>
            </w:r>
          </w:p>
        </w:tc>
        <w:tc>
          <w:tcPr>
            <w:tcBorders>
              <w:bottom w:val="single" w:color="E1E4E8" w:sz="4"/>
            </w:tcBorders>
            <w:tcMar>
              <w:top w:type="dxa" w:w="80"/>
              <w:left w:type="dxa" w:w="120"/>
              <w:bottom w:type="dxa" w:w="80"/>
              <w:right w:type="dxa" w:w="120"/>
            </w:tcMar>
            <w:vAlign w:val="center"/>
          </w:tcPr>
          <w:p>
            <w:pPr>
              <w:pStyle w:val="MdTableCell"/>
            </w:pPr>
            <w:r>
              <w:t xml:space="preserve">0.85-1.00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5</w:t>
            </w:r>
          </w:p>
        </w:tc>
      </w:tr>
    </w:tbl>
    <w:p>
      <w:pPr>
        <w:pStyle w:val="MdHr"/>
        <w:pBdr>
          <w:bottom w:val="single" w:color="auto" w:sz="6" w:space="1"/>
        </w:pBdr>
      </w:pPr>
    </w:p>
    <w:p>
      <w:pPr>
        <w:pStyle w:val="MdSpace"/>
        <w:spacing w:before="0" w:after="60"/>
      </w:pPr>
    </w:p>
    <w:p>
      <w:pPr>
        <w:pStyle w:val="Heading4"/>
        <w:pStyle w:val="MdHeading4"/>
      </w:pPr>
      <w:r>
        <w:t xml:space="preserve">I_114: Atıf Bağlamı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Atıf Bağlamı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SD1.1 - Atıf Tabanlı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Akademik Kurul</w:t>
            </w:r>
          </w:p>
        </w:tc>
      </w:tr>
    </w:tbl>
    <w:p>
      <w:pPr>
        <w:pStyle w:val="MdParagraph"/>
      </w:pPr>
      <w:r>
        <w:rPr>
          <w:rStyle w:val="MdStrong"/>
          <w:b/>
          <w:bCs/>
        </w:rPr>
        <w:t xml:space="preserve">Tanım:</w:t>
      </w:r>
      <w:r>
        <w:t xml:space="preserve">
Atıfların makaleyi nasıl kullandığı - destekleyici mi, eleştirel mi, yöntemsel mi, arka plan mı?</w:t>
      </w:r>
    </w:p>
    <w:p>
      <w:pPr>
        <w:pStyle w:val="MdSpace"/>
        <w:spacing w:before="0" w:after="60"/>
      </w:pPr>
    </w:p>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Mar>
              <w:top w:type="dxa" w:w="100"/>
              <w:left w:type="dxa" w:w="120"/>
              <w:bottom w:type="dxa" w:w="100"/>
              <w:right w:type="dxa" w:w="120"/>
            </w:tcMar>
            <w:vAlign w:val="center"/>
          </w:tcPr>
          <w:p>
            <w:pPr>
              <w:pStyle w:val="MdTableHeader"/>
            </w:pPr>
            <w:r>
              <w:t xml:space="preserve">Atıf Bağlamı</w:t>
            </w:r>
          </w:p>
        </w:tc>
        <w:tc>
          <w:tcPr>
            <w:tcBorders>
              <w:right w:val="none"/>
            </w:tcBorders>
            <w:tcMar>
              <w:top w:type="dxa" w:w="100"/>
              <w:left w:type="dxa" w:w="120"/>
              <w:bottom w:type="dxa" w:w="100"/>
              <w:right w:type="dxa" w:w="120"/>
            </w:tcMar>
            <w:vAlign w:val="center"/>
          </w:tcPr>
          <w:p>
            <w:pPr>
              <w:pStyle w:val="MdTableHeader"/>
            </w:pPr>
            <w:r>
              <w:t xml:space="preserve">Açıklama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Yüzeysel/Arka plan</w:t>
            </w:r>
          </w:p>
        </w:tc>
        <w:tc>
          <w:tcPr>
            <w:tcBorders>
              <w:right w:val="none"/>
            </w:tcBorders>
            <w:tcMar>
              <w:top w:type="dxa" w:w="80"/>
              <w:left w:type="dxa" w:w="120"/>
              <w:bottom w:type="dxa" w:w="80"/>
              <w:right w:type="dxa" w:w="120"/>
            </w:tcMar>
            <w:vAlign w:val="center"/>
          </w:tcPr>
          <w:p>
            <w:pPr>
              <w:pStyle w:val="MdTableCell"/>
            </w:pPr>
            <w:r>
              <w:t xml:space="preserve">Sadece genel referans, derinlik yok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Karşılaştırma</w:t>
            </w:r>
          </w:p>
        </w:tc>
        <w:tc>
          <w:tcPr>
            <w:tcBorders>
              <w:right w:val="none"/>
            </w:tcBorders>
            <w:tcMar>
              <w:top w:type="dxa" w:w="80"/>
              <w:left w:type="dxa" w:w="120"/>
              <w:bottom w:type="dxa" w:w="80"/>
              <w:right w:type="dxa" w:w="120"/>
            </w:tcMar>
            <w:vAlign w:val="center"/>
          </w:tcPr>
          <w:p>
            <w:pPr>
              <w:pStyle w:val="MdTableCell"/>
            </w:pPr>
            <w:r>
              <w:t xml:space="preserve">Başka çalışmalarla karşılaştırma için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Yöntemsel</w:t>
            </w:r>
          </w:p>
        </w:tc>
        <w:tc>
          <w:tcPr>
            <w:tcBorders>
              <w:right w:val="none"/>
            </w:tcBorders>
            <w:tcMar>
              <w:top w:type="dxa" w:w="80"/>
              <w:left w:type="dxa" w:w="120"/>
              <w:bottom w:type="dxa" w:w="80"/>
              <w:right w:type="dxa" w:w="120"/>
            </w:tcMar>
            <w:vAlign w:val="center"/>
          </w:tcPr>
          <w:p>
            <w:pPr>
              <w:pStyle w:val="MdTableCell"/>
            </w:pPr>
            <w:r>
              <w:t xml:space="preserve">Yöntemi veya veriyi kullanma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Destekleyici</w:t>
            </w:r>
          </w:p>
        </w:tc>
        <w:tc>
          <w:tcPr>
            <w:tcBorders>
              <w:right w:val="none"/>
            </w:tcBorders>
            <w:tcMar>
              <w:top w:type="dxa" w:w="80"/>
              <w:left w:type="dxa" w:w="120"/>
              <w:bottom w:type="dxa" w:w="80"/>
              <w:right w:type="dxa" w:w="120"/>
            </w:tcMar>
            <w:vAlign w:val="center"/>
          </w:tcPr>
          <w:p>
            <w:pPr>
              <w:pStyle w:val="MdTableCell"/>
            </w:pPr>
            <w:r>
              <w:t xml:space="preserve">Bulguları desteklemek için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Temel/Kurucu</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Çalışmanın temelini oluşturuyor</w:t>
            </w:r>
          </w:p>
        </w:tc>
      </w:tr>
    </w:tbl>
    <w:p>
      <w:pPr>
        <w:pStyle w:val="MdParagraph"/>
      </w:pPr>
      <w:r>
        <w:rPr>
          <w:rStyle w:val="MdStrong"/>
          <w:b/>
          <w:bCs/>
        </w:rPr>
        <w:t xml:space="preserve">Yardımcı Araçlar: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Araç</w:t>
            </w:r>
          </w:p>
        </w:tc>
        <w:tc>
          <w:tcPr>
            <w:tcMar>
              <w:top w:type="dxa" w:w="100"/>
              <w:left w:type="dxa" w:w="120"/>
              <w:bottom w:type="dxa" w:w="100"/>
              <w:right w:type="dxa" w:w="120"/>
            </w:tcMar>
            <w:vAlign w:val="center"/>
          </w:tcPr>
          <w:p>
            <w:pPr>
              <w:pStyle w:val="MdTableHeader"/>
            </w:pPr>
            <w:r>
              <w:t xml:space="preserve">Fonksiyon</w:t>
            </w:r>
          </w:p>
        </w:tc>
        <w:tc>
          <w:tcPr>
            <w:tcBorders>
              <w:right w:val="none"/>
            </w:tcBorders>
            <w:tcMar>
              <w:top w:type="dxa" w:w="100"/>
              <w:left w:type="dxa" w:w="120"/>
              <w:bottom w:type="dxa" w:w="100"/>
              <w:right w:type="dxa" w:w="120"/>
            </w:tcMar>
            <w:vAlign w:val="center"/>
          </w:tcPr>
          <w:p>
            <w:pPr>
              <w:pStyle w:val="MdTableHeader"/>
            </w:pPr>
            <w:r>
              <w:t xml:space="preserve">Erişim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scite.ai</w:t>
            </w:r>
          </w:p>
        </w:tc>
        <w:tc>
          <w:tcPr>
            <w:tcMar>
              <w:top w:type="dxa" w:w="80"/>
              <w:left w:type="dxa" w:w="120"/>
              <w:bottom w:type="dxa" w:w="80"/>
              <w:right w:type="dxa" w:w="120"/>
            </w:tcMar>
            <w:vAlign w:val="center"/>
          </w:tcPr>
          <w:p>
            <w:pPr>
              <w:pStyle w:val="MdTableCell"/>
            </w:pPr>
            <w:r>
              <w:t xml:space="preserve">Atıf bağlamı analizi</w:t>
            </w:r>
          </w:p>
        </w:tc>
        <w:tc>
          <w:tcPr>
            <w:tcBorders>
              <w:right w:val="none"/>
            </w:tcBorders>
            <w:tcMar>
              <w:top w:type="dxa" w:w="80"/>
              <w:left w:type="dxa" w:w="120"/>
              <w:bottom w:type="dxa" w:w="80"/>
              <w:right w:type="dxa" w:w="120"/>
            </w:tcMar>
            <w:vAlign w:val="center"/>
          </w:tcPr>
          <w:p>
            <w:pPr>
              <w:pStyle w:val="MdTableCell"/>
            </w:pPr>
            <w:r>
              <w:t xml:space="preserve">Ücretli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Semantic Scholar</w:t>
            </w:r>
          </w:p>
        </w:tc>
        <w:tc>
          <w:tcPr>
            <w:tcMar>
              <w:top w:type="dxa" w:w="80"/>
              <w:left w:type="dxa" w:w="120"/>
              <w:bottom w:type="dxa" w:w="80"/>
              <w:right w:type="dxa" w:w="120"/>
            </w:tcMar>
            <w:vAlign w:val="center"/>
          </w:tcPr>
          <w:p>
            <w:pPr>
              <w:pStyle w:val="MdTableCell"/>
            </w:pPr>
            <w:r>
              <w:t xml:space="preserve">Etkili atıf işaretleme</w:t>
            </w:r>
          </w:p>
        </w:tc>
        <w:tc>
          <w:tcPr>
            <w:tcBorders>
              <w:right w:val="none"/>
            </w:tcBorders>
            <w:tcMar>
              <w:top w:type="dxa" w:w="80"/>
              <w:left w:type="dxa" w:w="120"/>
              <w:bottom w:type="dxa" w:w="80"/>
              <w:right w:type="dxa" w:w="120"/>
            </w:tcMar>
            <w:vAlign w:val="center"/>
          </w:tcPr>
          <w:p>
            <w:pPr>
              <w:pStyle w:val="MdTableCell"/>
            </w:pPr>
            <w:r>
              <w:t xml:space="preserve">Ücretsiz</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Citation Gecko</w:t>
            </w:r>
          </w:p>
        </w:tc>
        <w:tc>
          <w:tcPr>
            <w:tcBorders>
              <w:bottom w:val="single" w:color="E1E4E8" w:sz="4"/>
            </w:tcBorders>
            <w:tcMar>
              <w:top w:type="dxa" w:w="80"/>
              <w:left w:type="dxa" w:w="120"/>
              <w:bottom w:type="dxa" w:w="80"/>
              <w:right w:type="dxa" w:w="120"/>
            </w:tcMar>
            <w:vAlign w:val="center"/>
          </w:tcPr>
          <w:p>
            <w:pPr>
              <w:pStyle w:val="MdTableCell"/>
            </w:pPr>
            <w:r>
              <w:t xml:space="preserve">Atıf ağı görselleştirme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Ücretsiz</w:t>
            </w:r>
          </w:p>
        </w:tc>
      </w:tr>
    </w:tbl>
    <w:p>
      <w:pPr>
        <w:pStyle w:val="MdHr"/>
        <w:pBdr>
          <w:bottom w:val="single" w:color="auto" w:sz="6" w:space="1"/>
        </w:pBdr>
      </w:pPr>
    </w:p>
    <w:p>
      <w:pPr>
        <w:pStyle w:val="MdSpace"/>
        <w:spacing w:before="0" w:after="60"/>
      </w:pPr>
    </w:p>
    <w:p>
      <w:pPr>
        <w:pStyle w:val="Heading4"/>
        <w:pStyle w:val="MdHeading4"/>
      </w:pPr>
      <w:r>
        <w:t xml:space="preserve">I_121: Altmetric Attention Score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I_121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Altmetric Attention 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SD1.2 - Alternatif Etki Metrikleri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Nicel-Otomatik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Logaritmik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Sistem (API)</w:t>
            </w:r>
          </w:p>
        </w:tc>
      </w:tr>
    </w:tbl>
    <w:p>
      <w:pPr>
        <w:pStyle w:val="MdParagraph"/>
      </w:pPr>
      <w:r>
        <w:rPr>
          <w:rStyle w:val="MdStrong"/>
          <w:b/>
          <w:bCs/>
        </w:rPr>
        <w:t xml:space="preserve">Tanım:</w:t>
      </w:r>
      <w:r>
        <w:t xml:space="preserve">
Altmetric tarafından hesaplanan, makalenin çevrimiçi ilgi düzeyini ölçen bileşik skor.</w:t>
      </w:r>
    </w:p>
    <w:p>
      <w:pPr>
        <w:pStyle w:val="MdSpace"/>
        <w:spacing w:before="0" w:after="60"/>
      </w:pPr>
    </w:p>
    <w:p>
      <w:pPr>
        <w:pStyle w:val="MdParagraph"/>
      </w:pPr>
      <w:r>
        <w:rPr>
          <w:rStyle w:val="MdStrong"/>
          <w:b/>
          <w:bCs/>
        </w:rPr>
        <w:t xml:space="preserve">API Entegrasyonu: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get_altmetric_score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Altmetric skorunu API'den 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"https://api.altmetric.com/v1/doi/</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'Authorization'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'Bearer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{ALTMETRIC_API_KEY}</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requests.get(url,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headers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'readers_count'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'readers_count'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'tweeters'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'tweeters'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'news_count'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'news_count'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'blog_count'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'blog_count'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'policy_count'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'policy_count'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'wikipedia_count'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'wikipedia_count'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'percentile'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Normalizasyon: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Max Değer: 1000 (varsayılan)</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Normalize_Skor = 100 × (ln(1 + altmetric_score) / ln(1 + 1000))</w:t>
      </w:r>
    </w:p>
    <w:p>
      <w:pPr>
        <w:pStyle w:val="MdSpace"/>
        <w:spacing w:before="0" w:after="60"/>
      </w:pPr>
    </w:p>
    <w:p>
      <w:pPr>
        <w:pStyle w:val="MdParagraph"/>
      </w:pPr>
      <w:r>
        <w:rPr>
          <w:rStyle w:val="MdStrong"/>
          <w:b/>
          <w:bCs/>
        </w:rPr>
        <w:t xml:space="preserve">Referans Değerler: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Altmetric Skoru</w:t>
            </w:r>
          </w:p>
        </w:tc>
        <w:tc>
          <w:tcPr>
            <w:tcMar>
              <w:top w:type="dxa" w:w="100"/>
              <w:left w:type="dxa" w:w="120"/>
              <w:bottom w:type="dxa" w:w="100"/>
              <w:right w:type="dxa" w:w="120"/>
            </w:tcMar>
            <w:vAlign w:val="center"/>
          </w:tcPr>
          <w:p>
            <w:pPr>
              <w:pStyle w:val="MdTableHeader"/>
            </w:pPr>
            <w:r>
              <w:t xml:space="preserve">Yüzdelik</w:t>
            </w:r>
          </w:p>
        </w:tc>
        <w:tc>
          <w:tcPr>
            <w:tcMar>
              <w:top w:type="dxa" w:w="100"/>
              <w:left w:type="dxa" w:w="120"/>
              <w:bottom w:type="dxa" w:w="100"/>
              <w:right w:type="dxa" w:w="120"/>
            </w:tcMar>
            <w:vAlign w:val="center"/>
          </w:tcPr>
          <w:p>
            <w:pPr>
              <w:pStyle w:val="MdTableHeader"/>
            </w:pPr>
            <w:r>
              <w:t xml:space="preserve">Normalize Skor</w:t>
            </w:r>
          </w:p>
        </w:tc>
        <w:tc>
          <w:tcPr>
            <w:tcBorders>
              <w:right w:val="none"/>
            </w:tcBorders>
            <w:tcMar>
              <w:top w:type="dxa" w:w="100"/>
              <w:left w:type="dxa" w:w="120"/>
              <w:bottom w:type="dxa" w:w="100"/>
              <w:right w:type="dxa" w:w="120"/>
            </w:tcMar>
            <w:vAlign w:val="center"/>
          </w:tcPr>
          <w:p>
            <w:pPr>
              <w:pStyle w:val="MdTableHeader"/>
            </w:pPr>
            <w:r>
              <w:t xml:space="preserve">Yorum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0-5</w:t>
            </w:r>
          </w:p>
        </w:tc>
        <w:tc>
          <w:tcPr>
            <w:tcMar>
              <w:top w:type="dxa" w:w="80"/>
              <w:left w:type="dxa" w:w="120"/>
              <w:bottom w:type="dxa" w:w="80"/>
              <w:right w:type="dxa" w:w="120"/>
            </w:tcMar>
            <w:vAlign w:val="center"/>
          </w:tcPr>
          <w:p>
            <w:pPr>
              <w:pStyle w:val="MdTableCell"/>
            </w:pPr>
            <w:r>
              <w:t xml:space="preserve">%50</w:t>
            </w:r>
          </w:p>
        </w:tc>
        <w:tc>
          <w:tcPr>
            <w:tcMar>
              <w:top w:type="dxa" w:w="80"/>
              <w:left w:type="dxa" w:w="120"/>
              <w:bottom w:type="dxa" w:w="80"/>
              <w:right w:type="dxa" w:w="120"/>
            </w:tcMar>
            <w:vAlign w:val="center"/>
          </w:tcPr>
          <w:p>
            <w:pPr>
              <w:pStyle w:val="MdTableCell"/>
            </w:pPr>
            <w:r>
              <w:t xml:space="preserve">0-25</w:t>
            </w:r>
          </w:p>
        </w:tc>
        <w:tc>
          <w:tcPr>
            <w:tcBorders>
              <w:right w:val="none"/>
            </w:tcBorders>
            <w:tcMar>
              <w:top w:type="dxa" w:w="80"/>
              <w:left w:type="dxa" w:w="120"/>
              <w:bottom w:type="dxa" w:w="80"/>
              <w:right w:type="dxa" w:w="120"/>
            </w:tcMar>
            <w:vAlign w:val="center"/>
          </w:tcPr>
          <w:p>
            <w:pPr>
              <w:pStyle w:val="MdTableCell"/>
            </w:pPr>
            <w:r>
              <w:t xml:space="preserve">Düşük ilgi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6-20</w:t>
            </w:r>
          </w:p>
        </w:tc>
        <w:tc>
          <w:tcPr>
            <w:tcMar>
              <w:top w:type="dxa" w:w="80"/>
              <w:left w:type="dxa" w:w="120"/>
              <w:bottom w:type="dxa" w:w="80"/>
              <w:right w:type="dxa" w:w="120"/>
            </w:tcMar>
            <w:vAlign w:val="center"/>
          </w:tcPr>
          <w:p>
            <w:pPr>
              <w:pStyle w:val="MdTableCell"/>
            </w:pPr>
            <w:r>
              <w:t xml:space="preserve">%75</w:t>
            </w:r>
          </w:p>
        </w:tc>
        <w:tc>
          <w:tcPr>
            <w:tcMar>
              <w:top w:type="dxa" w:w="80"/>
              <w:left w:type="dxa" w:w="120"/>
              <w:bottom w:type="dxa" w:w="80"/>
              <w:right w:type="dxa" w:w="120"/>
            </w:tcMar>
            <w:vAlign w:val="center"/>
          </w:tcPr>
          <w:p>
            <w:pPr>
              <w:pStyle w:val="MdTableCell"/>
            </w:pPr>
            <w:r>
              <w:t xml:space="preserve">26-45</w:t>
            </w:r>
          </w:p>
        </w:tc>
        <w:tc>
          <w:tcPr>
            <w:tcBorders>
              <w:right w:val="none"/>
            </w:tcBorders>
            <w:tcMar>
              <w:top w:type="dxa" w:w="80"/>
              <w:left w:type="dxa" w:w="120"/>
              <w:bottom w:type="dxa" w:w="80"/>
              <w:right w:type="dxa" w:w="120"/>
            </w:tcMar>
            <w:vAlign w:val="center"/>
          </w:tcPr>
          <w:p>
            <w:pPr>
              <w:pStyle w:val="MdTableCell"/>
            </w:pPr>
            <w:r>
              <w:t xml:space="preserve">Orta ilgi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21-100</w:t>
            </w:r>
          </w:p>
        </w:tc>
        <w:tc>
          <w:tcPr>
            <w:tcMar>
              <w:top w:type="dxa" w:w="80"/>
              <w:left w:type="dxa" w:w="120"/>
              <w:bottom w:type="dxa" w:w="80"/>
              <w:right w:type="dxa" w:w="120"/>
            </w:tcMar>
            <w:vAlign w:val="center"/>
          </w:tcPr>
          <w:p>
            <w:pPr>
              <w:pStyle w:val="MdTableCell"/>
            </w:pPr>
            <w:r>
              <w:t xml:space="preserve">%90</w:t>
            </w:r>
          </w:p>
        </w:tc>
        <w:tc>
          <w:tcPr>
            <w:tcMar>
              <w:top w:type="dxa" w:w="80"/>
              <w:left w:type="dxa" w:w="120"/>
              <w:bottom w:type="dxa" w:w="80"/>
              <w:right w:type="dxa" w:w="120"/>
            </w:tcMar>
            <w:vAlign w:val="center"/>
          </w:tcPr>
          <w:p>
            <w:pPr>
              <w:pStyle w:val="MdTableCell"/>
            </w:pPr>
            <w:r>
              <w:t xml:space="preserve">46-65</w:t>
            </w:r>
          </w:p>
        </w:tc>
        <w:tc>
          <w:tcPr>
            <w:tcBorders>
              <w:right w:val="none"/>
            </w:tcBorders>
            <w:tcMar>
              <w:top w:type="dxa" w:w="80"/>
              <w:left w:type="dxa" w:w="120"/>
              <w:bottom w:type="dxa" w:w="80"/>
              <w:right w:type="dxa" w:w="120"/>
            </w:tcMar>
            <w:vAlign w:val="center"/>
          </w:tcPr>
          <w:p>
            <w:pPr>
              <w:pStyle w:val="MdTableCell"/>
            </w:pPr>
            <w:r>
              <w:t xml:space="preserve">Yüksek ilgi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101-500</w:t>
            </w:r>
          </w:p>
        </w:tc>
        <w:tc>
          <w:tcPr>
            <w:tcMar>
              <w:top w:type="dxa" w:w="80"/>
              <w:left w:type="dxa" w:w="120"/>
              <w:bottom w:type="dxa" w:w="80"/>
              <w:right w:type="dxa" w:w="120"/>
            </w:tcMar>
            <w:vAlign w:val="center"/>
          </w:tcPr>
          <w:p>
            <w:pPr>
              <w:pStyle w:val="MdTableCell"/>
            </w:pPr>
            <w:r>
              <w:t xml:space="preserve">%99</w:t>
            </w:r>
          </w:p>
        </w:tc>
        <w:tc>
          <w:tcPr>
            <w:tcMar>
              <w:top w:type="dxa" w:w="80"/>
              <w:left w:type="dxa" w:w="120"/>
              <w:bottom w:type="dxa" w:w="80"/>
              <w:right w:type="dxa" w:w="120"/>
            </w:tcMar>
            <w:vAlign w:val="center"/>
          </w:tcPr>
          <w:p>
            <w:pPr>
              <w:pStyle w:val="MdTableCell"/>
            </w:pPr>
            <w:r>
              <w:t xml:space="preserve">66-85</w:t>
            </w:r>
          </w:p>
        </w:tc>
        <w:tc>
          <w:tcPr>
            <w:tcBorders>
              <w:right w:val="none"/>
            </w:tcBorders>
            <w:tcMar>
              <w:top w:type="dxa" w:w="80"/>
              <w:left w:type="dxa" w:w="120"/>
              <w:bottom w:type="dxa" w:w="80"/>
              <w:right w:type="dxa" w:w="120"/>
            </w:tcMar>
            <w:vAlign w:val="center"/>
          </w:tcPr>
          <w:p>
            <w:pPr>
              <w:pStyle w:val="MdTableCell"/>
            </w:pPr>
            <w:r>
              <w:t xml:space="preserve">Çok yüksek ilgi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500+</w:t>
            </w:r>
          </w:p>
        </w:tc>
        <w:tc>
          <w:tcPr>
            <w:tcBorders>
              <w:bottom w:val="single" w:color="E1E4E8" w:sz="4"/>
            </w:tcBorders>
            <w:tcMar>
              <w:top w:type="dxa" w:w="80"/>
              <w:left w:type="dxa" w:w="120"/>
              <w:bottom w:type="dxa" w:w="80"/>
              <w:right w:type="dxa" w:w="120"/>
            </w:tcMar>
            <w:vAlign w:val="center"/>
          </w:tcPr>
          <w:p>
            <w:pPr>
              <w:pStyle w:val="MdTableCell"/>
            </w:pPr>
            <w:r>
              <w:t xml:space="preserve">%99.9</w:t>
            </w:r>
          </w:p>
        </w:tc>
        <w:tc>
          <w:tcPr>
            <w:tcBorders>
              <w:bottom w:val="single" w:color="E1E4E8" w:sz="4"/>
            </w:tcBorders>
            <w:tcMar>
              <w:top w:type="dxa" w:w="80"/>
              <w:left w:type="dxa" w:w="120"/>
              <w:bottom w:type="dxa" w:w="80"/>
              <w:right w:type="dxa" w:w="120"/>
            </w:tcMar>
            <w:vAlign w:val="center"/>
          </w:tcPr>
          <w:p>
            <w:pPr>
              <w:pStyle w:val="MdTableCell"/>
            </w:pPr>
            <w:r>
              <w:t xml:space="preserve">86-100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Viral</w:t>
            </w:r>
          </w:p>
        </w:tc>
      </w:tr>
    </w:tbl>
    <w:p>
      <w:pPr>
        <w:pStyle w:val="MdHr"/>
        <w:pBdr>
          <w:bottom w:val="single" w:color="auto" w:sz="6" w:space="1"/>
        </w:pBdr>
      </w:pPr>
    </w:p>
    <w:p>
      <w:pPr>
        <w:pStyle w:val="MdSpace"/>
        <w:spacing w:before="0" w:after="60"/>
      </w:pPr>
    </w:p>
    <w:p>
      <w:pPr>
        <w:pStyle w:val="Heading4"/>
        <w:pStyle w:val="MdHeading4"/>
      </w:pPr>
      <w:r>
        <w:t xml:space="preserve">I_122: Medya Görünürlüğü ve Kalitesi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I_122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Medya Görünürlüğü ve Kalitesi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SD1.2 - Alternatif Etki Metrikleri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Nicel-Otomatik + 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Sistem + Toplum Kurulu</w:t>
            </w:r>
          </w:p>
        </w:tc>
      </w:tr>
    </w:tbl>
    <w:p>
      <w:pPr>
        <w:pStyle w:val="MdParagraph"/>
      </w:pPr>
      <w:r>
        <w:rPr>
          <w:rStyle w:val="MdStrong"/>
          <w:b/>
          <w:bCs/>
        </w:rPr>
        <w:t xml:space="preserve">Tanım:</w:t>
      </w:r>
      <w:r>
        <w:t xml:space="preserve">
Makalenin haber medyasında yer alma sayısı ve bu kaynakların kalitesi.</w:t>
      </w:r>
    </w:p>
    <w:p>
      <w:pPr>
        <w:pStyle w:val="MdSpace"/>
        <w:spacing w:before="0" w:after="60"/>
      </w:pPr>
    </w:p>
    <w:p>
      <w:pPr>
        <w:pStyle w:val="MdParagraph"/>
      </w:pPr>
      <w:r>
        <w:rPr>
          <w:rStyle w:val="MdStrong"/>
          <w:b/>
          <w:bCs/>
        </w:rPr>
        <w:t xml:space="preserve">Otomatik Veri (Altmetric API'den):</w:t>
      </w:r>
    </w:p>
    <w:p>
      <w:pPr>
        <w:pStyle w:val="MdListItem"/>
        <w:numPr>
          <w:ilvl w:val="0"/>
          <w:numId w:val="3"/>
        </w:numPr>
      </w:pPr>
      <w:r>
        <w:rPr>
          <w:rStyle w:val="MdCode"/>
          <w:u w:val="single"/>
        </w:rPr>
        <w:t xml:space="preserve">news_count</w:t>
      </w:r>
      <w:r>
        <w:t xml:space="preserve">: Haber sayısı</w:t>
      </w:r>
    </w:p>
    <w:p>
      <w:pPr>
        <w:pStyle w:val="MdListItem"/>
        <w:numPr>
          <w:ilvl w:val="0"/>
          <w:numId w:val="3"/>
        </w:numPr>
      </w:pPr>
      <w:r>
        <w:t xml:space="preserve">Haber kaynakları listesi</w:t>
      </w:r>
    </w:p>
    <w:p>
      <w:pPr>
        <w:pStyle w:val="MdSpace"/>
        <w:spacing w:before="0" w:after="60"/>
      </w:pPr>
    </w:p>
    <w:p>
      <w:pPr>
        <w:pStyle w:val="MdParagraph"/>
      </w:pPr>
      <w:r>
        <w:rPr>
          <w:rStyle w:val="MdStrong"/>
          <w:b/>
          <w:bCs/>
        </w:rPr>
        <w:t xml:space="preserve">Kalite 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Mar>
              <w:top w:type="dxa" w:w="100"/>
              <w:left w:type="dxa" w:w="120"/>
              <w:bottom w:type="dxa" w:w="100"/>
              <w:right w:type="dxa" w:w="120"/>
            </w:tcMar>
            <w:vAlign w:val="center"/>
          </w:tcPr>
          <w:p>
            <w:pPr>
              <w:pStyle w:val="MdTableHeader"/>
            </w:pPr>
            <w:r>
              <w:t xml:space="preserve">Haber Sayısı</w:t>
            </w:r>
          </w:p>
        </w:tc>
        <w:tc>
          <w:tcPr>
            <w:tcBorders>
              <w:right w:val="none"/>
            </w:tcBorders>
            <w:tcMar>
              <w:top w:type="dxa" w:w="100"/>
              <w:left w:type="dxa" w:w="120"/>
              <w:bottom w:type="dxa" w:w="100"/>
              <w:right w:type="dxa" w:w="120"/>
            </w:tcMar>
            <w:vAlign w:val="center"/>
          </w:tcPr>
          <w:p>
            <w:pPr>
              <w:pStyle w:val="MdTableHeader"/>
            </w:pPr>
            <w:r>
              <w:t xml:space="preserve">Kaynak Kalitesi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Yerel/niş medya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3-5</w:t>
            </w:r>
          </w:p>
        </w:tc>
        <w:tc>
          <w:tcPr>
            <w:tcBorders>
              <w:right w:val="none"/>
            </w:tcBorders>
            <w:tcMar>
              <w:top w:type="dxa" w:w="80"/>
              <w:left w:type="dxa" w:w="120"/>
              <w:bottom w:type="dxa" w:w="80"/>
              <w:right w:type="dxa" w:w="120"/>
            </w:tcMar>
            <w:vAlign w:val="center"/>
          </w:tcPr>
          <w:p>
            <w:pPr>
              <w:pStyle w:val="MdTableCell"/>
            </w:pPr>
            <w:r>
              <w:t xml:space="preserve">Ulusal medya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6-10</w:t>
            </w:r>
          </w:p>
        </w:tc>
        <w:tc>
          <w:tcPr>
            <w:tcBorders>
              <w:right w:val="none"/>
            </w:tcBorders>
            <w:tcMar>
              <w:top w:type="dxa" w:w="80"/>
              <w:left w:type="dxa" w:w="120"/>
              <w:bottom w:type="dxa" w:w="80"/>
              <w:right w:type="dxa" w:w="120"/>
            </w:tcMar>
            <w:vAlign w:val="center"/>
          </w:tcPr>
          <w:p>
            <w:pPr>
              <w:pStyle w:val="MdTableCell"/>
            </w:pPr>
            <w:r>
              <w:t xml:space="preserve">Uluslararası medya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Tier-1 medya (NYT, BBC, Nature News)</w:t>
            </w:r>
          </w:p>
        </w:tc>
      </w:tr>
    </w:tbl>
    <w:p>
      <w:pPr>
        <w:pStyle w:val="MdHr"/>
        <w:pBdr>
          <w:bottom w:val="single" w:color="auto" w:sz="6" w:space="1"/>
        </w:pBdr>
      </w:pPr>
    </w:p>
    <w:p>
      <w:pPr>
        <w:pStyle w:val="MdSpace"/>
        <w:spacing w:before="0" w:after="60"/>
      </w:pPr>
    </w:p>
    <w:p>
      <w:pPr>
        <w:pStyle w:val="Heading4"/>
        <w:pStyle w:val="MdHeading4"/>
      </w:pPr>
      <w:r>
        <w:t xml:space="preserve">I_123: Wikipedia Etkisi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I_123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Wikipedia Etkisi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SD1.2 - Alternatif Etki Metrikleri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İkili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İkili (0/100)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Sistem (API)</w:t>
            </w:r>
          </w:p>
        </w:tc>
      </w:tr>
    </w:tbl>
    <w:p>
      <w:pPr>
        <w:pStyle w:val="MdParagraph"/>
      </w:pPr>
      <w:r>
        <w:rPr>
          <w:rStyle w:val="MdStrong"/>
          <w:b/>
          <w:bCs/>
        </w:rPr>
        <w:t xml:space="preserve">Tanım:</w:t>
      </w:r>
      <w:r>
        <w:t xml:space="preserve">
Makalenin Wikipedia'da referans olarak kullanılıp kullanılmadığı.</w:t>
      </w:r>
    </w:p>
    <w:p>
      <w:pPr>
        <w:pStyle w:val="MdSpace"/>
        <w:spacing w:before="0" w:after="60"/>
      </w:pPr>
    </w:p>
    <w:p>
      <w:pPr>
        <w:pStyle w:val="MdParagraph"/>
      </w:pPr>
      <w:r>
        <w:rPr>
          <w:rStyle w:val="MdStrong"/>
          <w:b/>
          <w:bCs/>
        </w:rPr>
        <w:t xml:space="preserve">API Entegrasyonu: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check_wikipedia_citation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Wikipedia'da atıf kontrolü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Altmetric API'den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altmetric_data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get_altmetric_score(doi)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wikipedia_count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altmetric_data.get(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'wikipedia_count'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'cited'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wikipedia_count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wikipedia_count,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wikipedia_count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I_124: Sosyal Medya Tartışma Derinliği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I_124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Sosyal Medya Tartışma Derinliği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SD1.2 - Alternatif Etki Metrikleri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Toplum Kurulu</w:t>
            </w:r>
          </w:p>
        </w:tc>
      </w:tr>
    </w:tbl>
    <w:p>
      <w:pPr>
        <w:pStyle w:val="MdParagraph"/>
      </w:pPr>
      <w:r>
        <w:rPr>
          <w:rStyle w:val="MdStrong"/>
          <w:b/>
          <w:bCs/>
        </w:rPr>
        <w:t xml:space="preserve">Tanım:</w:t>
      </w:r>
      <w:r>
        <w:t xml:space="preserve">
Sosyal medyadaki tartışmaların derinliği ve kalitesi (sadece paylaşım sayısı değil).</w:t>
      </w:r>
    </w:p>
    <w:p>
      <w:pPr>
        <w:pStyle w:val="MdSpace"/>
        <w:spacing w:before="0" w:after="60"/>
      </w:pPr>
    </w:p>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Borders>
              <w:right w:val="none"/>
            </w:tcBorders>
            <w:tcMar>
              <w:top w:type="dxa" w:w="100"/>
              <w:left w:type="dxa" w:w="120"/>
              <w:bottom w:type="dxa" w:w="100"/>
              <w:right w:type="dxa" w:w="120"/>
            </w:tcMar>
            <w:vAlign w:val="center"/>
          </w:tcPr>
          <w:p>
            <w:pPr>
              <w:pStyle w:val="MdTableHeader"/>
            </w:pPr>
            <w:r>
              <w:t xml:space="preserve">Kriter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Hiç tartışma yok veya sadece bot paylaşımları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Yüzeysel paylaşımlar, yorum yok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Borders>
              <w:right w:val="none"/>
            </w:tcBorders>
            <w:tcMar>
              <w:top w:type="dxa" w:w="80"/>
              <w:left w:type="dxa" w:w="120"/>
              <w:bottom w:type="dxa" w:w="80"/>
              <w:right w:type="dxa" w:w="120"/>
            </w:tcMar>
            <w:vAlign w:val="center"/>
          </w:tcPr>
          <w:p>
            <w:pPr>
              <w:pStyle w:val="MdTableCell"/>
            </w:pPr>
            <w:r>
              <w:t xml:space="preserve">Bazı yorumlar ve tartışmalar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Derinlikli tartışmalar, uzman katılımı</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Viral tartışma, geniş uzman katılımı, thread'ler</w:t>
            </w:r>
          </w:p>
        </w:tc>
      </w:tr>
    </w:tbl>
    <w:p>
      <w:pPr>
        <w:pStyle w:val="MdHr"/>
        <w:pBdr>
          <w:bottom w:val="single" w:color="auto" w:sz="6" w:space="1"/>
        </w:pBdr>
      </w:pPr>
    </w:p>
    <w:p>
      <w:pPr>
        <w:pStyle w:val="MdSpace"/>
        <w:spacing w:before="0" w:after="60"/>
      </w:pPr>
    </w:p>
    <w:p>
      <w:pPr>
        <w:pStyle w:val="Heading4"/>
        <w:pStyle w:val="MdHeading4"/>
      </w:pPr>
      <w:r>
        <w:t xml:space="preserve">I_131: Paradigma Değişimi Potansiyeli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I_131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Paradigma Değişimi Potansiyeli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SD1.3 - Düşünsel Katkı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Akademik Kurul</w:t>
            </w:r>
          </w:p>
        </w:tc>
      </w:tr>
    </w:tbl>
    <w:p>
      <w:pPr>
        <w:pStyle w:val="MdParagraph"/>
      </w:pPr>
      <w:r>
        <w:rPr>
          <w:rStyle w:val="MdStrong"/>
          <w:b/>
          <w:bCs/>
        </w:rPr>
        <w:t xml:space="preserve">Tanım:</w:t>
      </w:r>
      <w:r>
        <w:t xml:space="preserve">
Araştırmanın mevcut paradigmayı değiştirme veya yeni bir paradigma oluşturma potansiyeli.</w:t>
      </w:r>
    </w:p>
    <w:p>
      <w:pPr>
        <w:pStyle w:val="MdSpace"/>
        <w:spacing w:before="0" w:after="60"/>
      </w:pPr>
    </w:p>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Mar>
              <w:top w:type="dxa" w:w="100"/>
              <w:left w:type="dxa" w:w="120"/>
              <w:bottom w:type="dxa" w:w="100"/>
              <w:right w:type="dxa" w:w="120"/>
            </w:tcMar>
            <w:vAlign w:val="center"/>
          </w:tcPr>
          <w:p>
            <w:pPr>
              <w:pStyle w:val="MdTableHeader"/>
            </w:pPr>
            <w:r>
              <w:t xml:space="preserve">Kriter</w:t>
            </w:r>
          </w:p>
        </w:tc>
        <w:tc>
          <w:tcPr>
            <w:tcBorders>
              <w:right w:val="none"/>
            </w:tcBorders>
            <w:tcMar>
              <w:top w:type="dxa" w:w="100"/>
              <w:left w:type="dxa" w:w="120"/>
              <w:bottom w:type="dxa" w:w="100"/>
              <w:right w:type="dxa" w:w="120"/>
            </w:tcMar>
            <w:vAlign w:val="center"/>
          </w:tcPr>
          <w:p>
            <w:pPr>
              <w:pStyle w:val="MdTableHeader"/>
            </w:pPr>
            <w:r>
              <w:t xml:space="preserve">Örnek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Mevcut paradigmayı destekler</w:t>
            </w:r>
          </w:p>
        </w:tc>
        <w:tc>
          <w:tcPr>
            <w:tcBorders>
              <w:right w:val="none"/>
            </w:tcBorders>
            <w:tcMar>
              <w:top w:type="dxa" w:w="80"/>
              <w:left w:type="dxa" w:w="120"/>
              <w:bottom w:type="dxa" w:w="80"/>
              <w:right w:type="dxa" w:w="120"/>
            </w:tcMar>
            <w:vAlign w:val="center"/>
          </w:tcPr>
          <w:p>
            <w:pPr>
              <w:pStyle w:val="MdTableCell"/>
            </w:pPr>
            <w:r>
              <w:t xml:space="preserve">Replikasyon çalışması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Küçük iyileştirmeler</w:t>
            </w:r>
          </w:p>
        </w:tc>
        <w:tc>
          <w:tcPr>
            <w:tcBorders>
              <w:right w:val="none"/>
            </w:tcBorders>
            <w:tcMar>
              <w:top w:type="dxa" w:w="80"/>
              <w:left w:type="dxa" w:w="120"/>
              <w:bottom w:type="dxa" w:w="80"/>
              <w:right w:type="dxa" w:w="120"/>
            </w:tcMar>
            <w:vAlign w:val="center"/>
          </w:tcPr>
          <w:p>
            <w:pPr>
              <w:pStyle w:val="MdTableCell"/>
            </w:pPr>
            <w:r>
              <w:t xml:space="preserve">İnkremental gelişme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Önemli katkı</w:t>
            </w:r>
          </w:p>
        </w:tc>
        <w:tc>
          <w:tcPr>
            <w:tcBorders>
              <w:right w:val="none"/>
            </w:tcBorders>
            <w:tcMar>
              <w:top w:type="dxa" w:w="80"/>
              <w:left w:type="dxa" w:w="120"/>
              <w:bottom w:type="dxa" w:w="80"/>
              <w:right w:type="dxa" w:w="120"/>
            </w:tcMar>
            <w:vAlign w:val="center"/>
          </w:tcPr>
          <w:p>
            <w:pPr>
              <w:pStyle w:val="MdTableCell"/>
            </w:pPr>
            <w:r>
              <w:t xml:space="preserve">Yeni yöntem veya bulgu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Potansiyel paradigma değişimi</w:t>
            </w:r>
          </w:p>
        </w:tc>
        <w:tc>
          <w:tcPr>
            <w:tcBorders>
              <w:right w:val="none"/>
            </w:tcBorders>
            <w:tcMar>
              <w:top w:type="dxa" w:w="80"/>
              <w:left w:type="dxa" w:w="120"/>
              <w:bottom w:type="dxa" w:w="80"/>
              <w:right w:type="dxa" w:w="120"/>
            </w:tcMar>
            <w:vAlign w:val="center"/>
          </w:tcPr>
          <w:p>
            <w:pPr>
              <w:pStyle w:val="MdTableCell"/>
            </w:pPr>
            <w:r>
              <w:t xml:space="preserve">Mevcut anlayışı sorgulayan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Paradigma değişimi</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Alanı yeniden tanımlayan</w:t>
            </w:r>
          </w:p>
        </w:tc>
      </w:tr>
    </w:tbl>
    <w:p>
      <w:pPr>
        <w:pStyle w:val="MdParagraph"/>
      </w:pPr>
      <w:r>
        <w:rPr>
          <w:rStyle w:val="MdStrong"/>
          <w:b/>
          <w:bCs/>
        </w:rPr>
        <w:t xml:space="preserve">Uzman Değerlendirme Soruları:</w:t>
      </w:r>
    </w:p>
    <w:p>
      <w:pPr>
        <w:pStyle w:val="MdSpace"/>
        <w:spacing w:before="0" w:after="60"/>
      </w:pPr>
    </w:p>
    <w:p>
      <w:pPr>
        <w:pStyle w:val="MdListItem"/>
        <w:numPr>
          <w:ilvl w:val="0"/>
          <w:numId w:val="2"/>
        </w:numPr>
      </w:pPr>
      <w:r>
        <w:t xml:space="preserve">Bu çalışma alandaki temel varsayımları sorguluyor mu?</w:t>
      </w:r>
    </w:p>
    <w:p>
      <w:pPr>
        <w:pStyle w:val="MdListItem"/>
        <w:numPr>
          <w:ilvl w:val="0"/>
          <w:numId w:val="2"/>
        </w:numPr>
      </w:pPr>
      <w:r>
        <w:t xml:space="preserve">Yeni bir kavramsal çerçeve sunuyor mu?</w:t>
      </w:r>
    </w:p>
    <w:p>
      <w:pPr>
        <w:pStyle w:val="MdListItem"/>
        <w:numPr>
          <w:ilvl w:val="0"/>
          <w:numId w:val="2"/>
        </w:numPr>
      </w:pPr>
      <w:r>
        <w:t xml:space="preserve">Mevcut teorileri geçersiz kılabilecek bulgular var mı?</w:t>
      </w:r>
    </w:p>
    <w:p>
      <w:pPr>
        <w:pStyle w:val="MdListItem"/>
        <w:numPr>
          <w:ilvl w:val="0"/>
          <w:numId w:val="2"/>
        </w:numPr>
      </w:pPr>
      <w:r>
        <w:t xml:space="preserve">Alan dışından araştırmacıları etkileme potansiyeli var mı?</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I_132: Yeni Araştırma Alanı Yaratma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I_132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Yeni Araştırma Alanı Yaratma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SD1.3 - Düşünsel Katkı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Akademik Kurul</w:t>
            </w:r>
          </w:p>
        </w:tc>
      </w:tr>
    </w:tbl>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Borders>
              <w:right w:val="none"/>
            </w:tcBorders>
            <w:tcMar>
              <w:top w:type="dxa" w:w="100"/>
              <w:left w:type="dxa" w:w="120"/>
              <w:bottom w:type="dxa" w:w="100"/>
              <w:right w:type="dxa" w:w="120"/>
            </w:tcMar>
            <w:vAlign w:val="center"/>
          </w:tcPr>
          <w:p>
            <w:pPr>
              <w:pStyle w:val="MdTableHeader"/>
            </w:pPr>
            <w:r>
              <w:t xml:space="preserve">Kriter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Mevcut alt alanda çalışma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Alt alan içinde yeni yön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Borders>
              <w:right w:val="none"/>
            </w:tcBorders>
            <w:tcMar>
              <w:top w:type="dxa" w:w="80"/>
              <w:left w:type="dxa" w:w="120"/>
              <w:bottom w:type="dxa" w:w="80"/>
              <w:right w:type="dxa" w:w="120"/>
            </w:tcMar>
            <w:vAlign w:val="center"/>
          </w:tcPr>
          <w:p>
            <w:pPr>
              <w:pStyle w:val="MdTableCell"/>
            </w:pPr>
            <w:r>
              <w:t xml:space="preserve">Alt alanlar arası köprü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Yeni alt alan potansiyeli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Tamamen yeni alan yaratma</w:t>
            </w:r>
          </w:p>
        </w:tc>
      </w:tr>
    </w:tbl>
    <w:p>
      <w:pPr>
        <w:pStyle w:val="MdHr"/>
        <w:pBdr>
          <w:bottom w:val="single" w:color="auto" w:sz="6" w:space="1"/>
        </w:pBdr>
      </w:pPr>
    </w:p>
    <w:p>
      <w:pPr>
        <w:pStyle w:val="MdSpace"/>
        <w:spacing w:before="0" w:after="60"/>
      </w:pPr>
    </w:p>
    <w:p>
      <w:pPr>
        <w:pStyle w:val="Heading4"/>
        <w:pStyle w:val="MdHeading4"/>
      </w:pPr>
      <w:r>
        <w:t xml:space="preserve">I_133: Metodolojik/Teorik Yenilik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I_133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Metodolojik/Teorik Yenilik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SD1.3 - Düşünsel Katkı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Akademik Kurul</w:t>
            </w:r>
          </w:p>
        </w:tc>
      </w:tr>
    </w:tbl>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Borders>
              <w:right w:val="none"/>
            </w:tcBorders>
            <w:tcMar>
              <w:top w:type="dxa" w:w="100"/>
              <w:left w:type="dxa" w:w="120"/>
              <w:bottom w:type="dxa" w:w="100"/>
              <w:right w:type="dxa" w:w="120"/>
            </w:tcMar>
            <w:vAlign w:val="center"/>
          </w:tcPr>
          <w:p>
            <w:pPr>
              <w:pStyle w:val="MdTableHeader"/>
            </w:pPr>
            <w:r>
              <w:t xml:space="preserve">Kriter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Standart yöntemler, mevcut teori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Mevcut yöntemlerin adaptasyonu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Borders>
              <w:right w:val="none"/>
            </w:tcBorders>
            <w:tcMar>
              <w:top w:type="dxa" w:w="80"/>
              <w:left w:type="dxa" w:w="120"/>
              <w:bottom w:type="dxa" w:w="80"/>
              <w:right w:type="dxa" w:w="120"/>
            </w:tcMar>
            <w:vAlign w:val="center"/>
          </w:tcPr>
          <w:p>
            <w:pPr>
              <w:pStyle w:val="MdTableCell"/>
            </w:pPr>
            <w:r>
              <w:t xml:space="preserve">Yöntem kombinasyonu veya iyileştirme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Yeni yöntem veya teorik katkı</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Çığır açan yöntem veya teori</w:t>
            </w:r>
          </w:p>
        </w:tc>
      </w:tr>
    </w:tbl>
    <w:p>
      <w:pPr>
        <w:pStyle w:val="MdHr"/>
        <w:pBdr>
          <w:bottom w:val="single" w:color="auto" w:sz="6" w:space="1"/>
        </w:pBdr>
      </w:pPr>
    </w:p>
    <w:p>
      <w:pPr>
        <w:pStyle w:val="MdSpace"/>
        <w:spacing w:before="0" w:after="60"/>
      </w:pPr>
    </w:p>
    <w:p>
      <w:pPr>
        <w:pStyle w:val="Heading3"/>
        <w:pStyle w:val="MdHeading3"/>
      </w:pPr>
      <w:r>
        <w:t xml:space="preserve">4.4 D1 Boyut Skoru Hesaplama</w:t>
      </w:r>
    </w:p>
    <w:p>
      <w:pPr>
        <w:pStyle w:val="MdParagraph"/>
      </w:pPr>
      <w:r>
        <w:rPr>
          <w:rStyle w:val="MdStrong"/>
          <w:b/>
          <w:bCs/>
        </w:rPr>
        <w:t xml:space="preserve">Adım 1: Alt Boyut Skorları</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calculate_D1_subdimension_scores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(indicators: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D1 alt boyut skorlarını hesapla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SD1.1: Atıf Tabanlı Etki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SD1_1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SD1.2: Alternatif Etki Metrikleri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SD1_2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SD1.3: Düşünsel Katkı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SD1_3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'SD1_1'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SD1_1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'SD1_2'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SD1_2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'SD1_3'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SD1_3</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Paragraph"/>
      </w:pPr>
      <w:r>
        <w:rPr>
          <w:rStyle w:val="MdStrong"/>
          <w:b/>
          <w:bCs/>
        </w:rPr>
        <w:t xml:space="preserve">Adım 2: Boyut Skoru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calculate_D1_score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(subdimensions: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D1 boyut skorunu hesapla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'SD1_1'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'SD1_2'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'SD1_3'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D2: Toplumsal ve Pratik Etki</w:t>
      </w:r>
    </w:p>
    <w:p>
      <w:pPr>
        <w:pStyle w:val="Heading3"/>
        <w:pStyle w:val="MdHeading3"/>
      </w:pPr>
      <w:r>
        <w:t xml:space="preserve">5.1 Boyut Özeti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D2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Toplumsal ve Pratik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(Hızlı Mod)</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(Kapsamlı Mod)</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Parametre Sayısı</w:t>
            </w:r>
          </w:p>
        </w:tc>
        <w:tc>
          <w:tcPr>
            <w:tcBorders>
              <w:right w:val="none"/>
            </w:tcBorders>
            <w:tcMar>
              <w:top w:type="dxa" w:w="80"/>
              <w:left w:type="dxa" w:w="120"/>
              <w:bottom w:type="dxa" w:w="80"/>
              <w:right w:type="dxa" w:w="120"/>
            </w:tcMar>
            <w:vAlign w:val="center"/>
          </w:tcPr>
          <w:p>
            <w:pPr>
              <w:pStyle w:val="MdTableCell"/>
            </w:pPr>
            <w:r>
              <w:t xml:space="preserve">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 Sayısı</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Değerlendirme Kurulu</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Sektör + Politika + Toplum Kurulu</w:t>
            </w:r>
          </w:p>
        </w:tc>
      </w:tr>
    </w:tbl>
    <w:p>
      <w:pPr>
        <w:pStyle w:val="Heading3"/>
        <w:pStyle w:val="MdHeading3"/>
      </w:pPr>
      <w:r>
        <w:t xml:space="preserve">5.2 Alt Boyutlar ve Ağırlıklar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Alt Boyut</w:t>
            </w:r>
          </w:p>
        </w:tc>
        <w:tc>
          <w:tcPr>
            <w:tcMar>
              <w:top w:type="dxa" w:w="100"/>
              <w:left w:type="dxa" w:w="120"/>
              <w:bottom w:type="dxa" w:w="100"/>
              <w:right w:type="dxa" w:w="120"/>
            </w:tcMar>
            <w:vAlign w:val="center"/>
          </w:tcPr>
          <w:p>
            <w:pPr>
              <w:pStyle w:val="MdTableHeader"/>
            </w:pPr>
            <w:r>
              <w:t xml:space="preserve">Kod</w:t>
            </w:r>
          </w:p>
        </w:tc>
        <w:tc>
          <w:tcPr>
            <w:tcMar>
              <w:top w:type="dxa" w:w="100"/>
              <w:left w:type="dxa" w:w="120"/>
              <w:bottom w:type="dxa" w:w="100"/>
              <w:right w:type="dxa" w:w="120"/>
            </w:tcMar>
            <w:vAlign w:val="center"/>
          </w:tcPr>
          <w:p>
            <w:pPr>
              <w:pStyle w:val="MdTableHeader"/>
            </w:pPr>
            <w:r>
              <w:t xml:space="preserve">Ağırlık</w:t>
            </w:r>
          </w:p>
        </w:tc>
        <w:tc>
          <w:tcPr>
            <w:tcBorders>
              <w:right w:val="none"/>
            </w:tcBorders>
            <w:tcMar>
              <w:top w:type="dxa" w:w="100"/>
              <w:left w:type="dxa" w:w="120"/>
              <w:bottom w:type="dxa" w:w="100"/>
              <w:right w:type="dxa" w:w="120"/>
            </w:tcMar>
            <w:vAlign w:val="center"/>
          </w:tcPr>
          <w:p>
            <w:pPr>
              <w:pStyle w:val="MdTableHeader"/>
            </w:pPr>
            <w:r>
              <w:t xml:space="preserve">Parametre Sayısı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Politika Etkisi</w:t>
            </w:r>
          </w:p>
        </w:tc>
        <w:tc>
          <w:tcPr>
            <w:tcMar>
              <w:top w:type="dxa" w:w="80"/>
              <w:left w:type="dxa" w:w="120"/>
              <w:bottom w:type="dxa" w:w="80"/>
              <w:right w:type="dxa" w:w="120"/>
            </w:tcMar>
            <w:vAlign w:val="center"/>
          </w:tcPr>
          <w:p>
            <w:pPr>
              <w:pStyle w:val="MdTableCell"/>
            </w:pPr>
            <w:r>
              <w:t xml:space="preserve">SD2.1</w:t>
            </w:r>
          </w:p>
        </w:tc>
        <w:tc>
          <w:tcPr>
            <w:tcMar>
              <w:top w:type="dxa" w:w="80"/>
              <w:left w:type="dxa" w:w="120"/>
              <w:bottom w:type="dxa" w:w="80"/>
              <w:right w:type="dxa" w:w="120"/>
            </w:tcMar>
            <w:vAlign w:val="center"/>
          </w:tcPr>
          <w:p>
            <w:pPr>
              <w:pStyle w:val="MdTableCell"/>
            </w:pPr>
            <w:r>
              <w:t xml:space="preserve">0.35</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Endüstriyel Etki</w:t>
            </w:r>
          </w:p>
        </w:tc>
        <w:tc>
          <w:tcPr>
            <w:tcMar>
              <w:top w:type="dxa" w:w="80"/>
              <w:left w:type="dxa" w:w="120"/>
              <w:bottom w:type="dxa" w:w="80"/>
              <w:right w:type="dxa" w:w="120"/>
            </w:tcMar>
            <w:vAlign w:val="center"/>
          </w:tcPr>
          <w:p>
            <w:pPr>
              <w:pStyle w:val="MdTableCell"/>
            </w:pPr>
            <w:r>
              <w:t xml:space="preserve">SD2.2</w:t>
            </w:r>
          </w:p>
        </w:tc>
        <w:tc>
          <w:tcPr>
            <w:tcMar>
              <w:top w:type="dxa" w:w="80"/>
              <w:left w:type="dxa" w:w="120"/>
              <w:bottom w:type="dxa" w:w="80"/>
              <w:right w:type="dxa" w:w="120"/>
            </w:tcMar>
            <w:vAlign w:val="center"/>
          </w:tcPr>
          <w:p>
            <w:pPr>
              <w:pStyle w:val="MdTableCell"/>
            </w:pPr>
            <w:r>
              <w:t xml:space="preserve">0.35</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Toplumsal Fayda</w:t>
            </w:r>
          </w:p>
        </w:tc>
        <w:tc>
          <w:tcPr>
            <w:tcBorders>
              <w:bottom w:val="single" w:color="E1E4E8" w:sz="4"/>
            </w:tcBorders>
            <w:tcMar>
              <w:top w:type="dxa" w:w="80"/>
              <w:left w:type="dxa" w:w="120"/>
              <w:bottom w:type="dxa" w:w="80"/>
              <w:right w:type="dxa" w:w="120"/>
            </w:tcMar>
            <w:vAlign w:val="center"/>
          </w:tcPr>
          <w:p>
            <w:pPr>
              <w:pStyle w:val="MdTableCell"/>
            </w:pPr>
            <w:r>
              <w:t xml:space="preserve">SD2.3</w:t>
            </w:r>
          </w:p>
        </w:tc>
        <w:tc>
          <w:tcPr>
            <w:tcBorders>
              <w:bottom w:val="single" w:color="E1E4E8" w:sz="4"/>
            </w:tcBorders>
            <w:tcMar>
              <w:top w:type="dxa" w:w="80"/>
              <w:left w:type="dxa" w:w="120"/>
              <w:bottom w:type="dxa" w:w="80"/>
              <w:right w:type="dxa" w:w="120"/>
            </w:tcMar>
            <w:vAlign w:val="center"/>
          </w:tcPr>
          <w:p>
            <w:pPr>
              <w:pStyle w:val="MdTableCell"/>
            </w:pPr>
            <w:r>
              <w:t xml:space="preserve">0.30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w:t>
            </w:r>
          </w:p>
        </w:tc>
      </w:tr>
    </w:tbl>
    <w:p>
      <w:pPr>
        <w:pStyle w:val="Heading3"/>
        <w:pStyle w:val="MdHeading3"/>
      </w:pPr>
      <w:r>
        <w:t xml:space="preserve">5.3 Parametre Detayları</w:t>
      </w:r>
    </w:p>
    <w:p>
      <w:pPr>
        <w:pStyle w:val="MdHr"/>
        <w:pBdr>
          <w:bottom w:val="single" w:color="auto" w:sz="6" w:space="1"/>
        </w:pBdr>
      </w:pPr>
    </w:p>
    <w:p>
      <w:pPr>
        <w:pStyle w:val="MdSpace"/>
        <w:spacing w:before="0" w:after="60"/>
      </w:pPr>
    </w:p>
    <w:p>
      <w:pPr>
        <w:pStyle w:val="Heading4"/>
        <w:pStyle w:val="MdHeading4"/>
      </w:pPr>
      <w:r>
        <w:t xml:space="preserve">I_211: Politika Dokümanlarında Atıf</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Politika Dokümanlarında Atıf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SD2.1 - Politika Etkisi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Nicel-Otomatik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Logaritmik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Sistem (API)</w:t>
            </w:r>
          </w:p>
        </w:tc>
      </w:tr>
    </w:tbl>
    <w:p>
      <w:pPr>
        <w:pStyle w:val="MdParagraph"/>
      </w:pPr>
      <w:r>
        <w:rPr>
          <w:rStyle w:val="MdStrong"/>
          <w:b/>
          <w:bCs/>
        </w:rPr>
        <w:t xml:space="preserve">Tanım:</w:t>
      </w:r>
      <w:r>
        <w:t xml:space="preserve">
Makalenin politika dokümanlarında (hükümet raporları, parlamento tutanakları, uluslararası kuruluş raporları) atıf alma sayısı.</w:t>
      </w:r>
    </w:p>
    <w:p>
      <w:pPr>
        <w:pStyle w:val="MdSpace"/>
        <w:spacing w:before="0" w:after="60"/>
      </w:pPr>
    </w:p>
    <w:p>
      <w:pPr>
        <w:pStyle w:val="MdParagraph"/>
      </w:pPr>
      <w:r>
        <w:rPr>
          <w:rStyle w:val="MdStrong"/>
          <w:b/>
          <w:bCs/>
        </w:rPr>
        <w:t xml:space="preserve">API Entegrasyonu: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get_policy_citations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Politika atıflarını Overton API'den 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Overton 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"https://api.overton.io/search"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'Authorization'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'Bearer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{OVERTON_API_KEY}</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requests.get(url,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headers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headers,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'policy_count'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'documents'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'documents'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'countries'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'country'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'documents'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Alternatif: Altmetric'ten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altmetric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get_altmetric_score(doi)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'policy_count'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altmetric.get(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'policy_count'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'documents'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'countries'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Paragraph"/>
      </w:pPr>
      <w:r>
        <w:rPr>
          <w:rStyle w:val="MdStrong"/>
          <w:b/>
          <w:bCs/>
        </w:rPr>
        <w:t xml:space="preserve">Normalizasyon: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Max Değer: 100 (varsayılan)</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Normalize_Skor = 100 × (ln(1 + policy_count) / ln(1 + 100))</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I_212: Politika Değişikliği Etkisi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Politika Değişikliği Etkisi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SD2.1 - Politika Etkisi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Politika Kurulu</w:t>
            </w:r>
          </w:p>
        </w:tc>
      </w:tr>
    </w:tbl>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Mar>
              <w:top w:type="dxa" w:w="100"/>
              <w:left w:type="dxa" w:w="120"/>
              <w:bottom w:type="dxa" w:w="100"/>
              <w:right w:type="dxa" w:w="120"/>
            </w:tcMar>
            <w:vAlign w:val="center"/>
          </w:tcPr>
          <w:p>
            <w:pPr>
              <w:pStyle w:val="MdTableHeader"/>
            </w:pPr>
            <w:r>
              <w:t xml:space="preserve">Kriter</w:t>
            </w:r>
          </w:p>
        </w:tc>
        <w:tc>
          <w:tcPr>
            <w:tcBorders>
              <w:right w:val="none"/>
            </w:tcBorders>
            <w:tcMar>
              <w:top w:type="dxa" w:w="100"/>
              <w:left w:type="dxa" w:w="120"/>
              <w:bottom w:type="dxa" w:w="100"/>
              <w:right w:type="dxa" w:w="120"/>
            </w:tcMar>
            <w:vAlign w:val="center"/>
          </w:tcPr>
          <w:p>
            <w:pPr>
              <w:pStyle w:val="MdTableHeader"/>
            </w:pPr>
            <w:r>
              <w:t xml:space="preserve">Kanıt Türü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Politika etkisi yok</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Politika tartışmalarında bahsedilme</w:t>
            </w:r>
          </w:p>
        </w:tc>
        <w:tc>
          <w:tcPr>
            <w:tcBorders>
              <w:right w:val="none"/>
            </w:tcBorders>
            <w:tcMar>
              <w:top w:type="dxa" w:w="80"/>
              <w:left w:type="dxa" w:w="120"/>
              <w:bottom w:type="dxa" w:w="80"/>
              <w:right w:type="dxa" w:w="120"/>
            </w:tcMar>
            <w:vAlign w:val="center"/>
          </w:tcPr>
          <w:p>
            <w:pPr>
              <w:pStyle w:val="MdTableCell"/>
            </w:pPr>
            <w:r>
              <w:t xml:space="preserve">Meclis tutanakları, basın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Politika önerisi olarak değerlendirilme</w:t>
            </w:r>
          </w:p>
        </w:tc>
        <w:tc>
          <w:tcPr>
            <w:tcBorders>
              <w:right w:val="none"/>
            </w:tcBorders>
            <w:tcMar>
              <w:top w:type="dxa" w:w="80"/>
              <w:left w:type="dxa" w:w="120"/>
              <w:bottom w:type="dxa" w:w="80"/>
              <w:right w:type="dxa" w:w="120"/>
            </w:tcMar>
            <w:vAlign w:val="center"/>
          </w:tcPr>
          <w:p>
            <w:pPr>
              <w:pStyle w:val="MdTableCell"/>
            </w:pPr>
            <w:r>
              <w:t xml:space="preserve">Komisyon raporları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Politika tasarısına katkı</w:t>
            </w:r>
          </w:p>
        </w:tc>
        <w:tc>
          <w:tcPr>
            <w:tcBorders>
              <w:right w:val="none"/>
            </w:tcBorders>
            <w:tcMar>
              <w:top w:type="dxa" w:w="80"/>
              <w:left w:type="dxa" w:w="120"/>
              <w:bottom w:type="dxa" w:w="80"/>
              <w:right w:type="dxa" w:w="120"/>
            </w:tcMar>
            <w:vAlign w:val="center"/>
          </w:tcPr>
          <w:p>
            <w:pPr>
              <w:pStyle w:val="MdTableCell"/>
            </w:pPr>
            <w:r>
              <w:t xml:space="preserve">Taslak metinler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Yasalaşmış politikaya doğrudan etki</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Resmi gazete, yasa metni</w:t>
            </w:r>
          </w:p>
        </w:tc>
      </w:tr>
    </w:tbl>
    <w:p>
      <w:pPr>
        <w:pStyle w:val="MdHr"/>
        <w:pBdr>
          <w:bottom w:val="single" w:color="auto" w:sz="6" w:space="1"/>
        </w:pBdr>
      </w:pPr>
    </w:p>
    <w:p>
      <w:pPr>
        <w:pStyle w:val="MdSpace"/>
        <w:spacing w:before="0" w:after="60"/>
      </w:pPr>
    </w:p>
    <w:p>
      <w:pPr>
        <w:pStyle w:val="Heading4"/>
        <w:pStyle w:val="MdHeading4"/>
      </w:pPr>
      <w:r>
        <w:t xml:space="preserve">I_213: Politika Yapıcılarla İletişim</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Politika Yapıcılarla İletişim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SD2.1 - Politika Etkisi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Politika Kurulu</w:t>
            </w:r>
          </w:p>
        </w:tc>
      </w:tr>
    </w:tbl>
    <w:p>
      <w:pPr>
        <w:pStyle w:val="MdHr"/>
        <w:pBdr>
          <w:bottom w:val="single" w:color="auto" w:sz="6" w:space="1"/>
        </w:pBdr>
      </w:pPr>
    </w:p>
    <w:p>
      <w:pPr>
        <w:pStyle w:val="MdSpace"/>
        <w:spacing w:before="0" w:after="60"/>
      </w:pPr>
    </w:p>
    <w:p>
      <w:pPr>
        <w:pStyle w:val="Heading4"/>
        <w:pStyle w:val="MdHeading4"/>
      </w:pPr>
      <w:r>
        <w:t xml:space="preserve">I_214: Uluslararası Politika Etkisi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Uluslararası Politika Etkisi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SD2.1 - Politika Etkisi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Politika Kurulu + Uluslararası Kurul</w:t>
            </w:r>
          </w:p>
        </w:tc>
      </w:tr>
    </w:tbl>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Borders>
              <w:right w:val="none"/>
            </w:tcBorders>
            <w:tcMar>
              <w:top w:type="dxa" w:w="100"/>
              <w:left w:type="dxa" w:w="120"/>
              <w:bottom w:type="dxa" w:w="100"/>
              <w:right w:type="dxa" w:w="120"/>
            </w:tcMar>
            <w:vAlign w:val="center"/>
          </w:tcPr>
          <w:p>
            <w:pPr>
              <w:pStyle w:val="MdTableHeader"/>
            </w:pPr>
            <w:r>
              <w:t xml:space="preserve">Kriter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Uluslararası etki yok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Tek ülkede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Borders>
              <w:right w:val="none"/>
            </w:tcBorders>
            <w:tcMar>
              <w:top w:type="dxa" w:w="80"/>
              <w:left w:type="dxa" w:w="120"/>
              <w:bottom w:type="dxa" w:w="80"/>
              <w:right w:type="dxa" w:w="120"/>
            </w:tcMar>
            <w:vAlign w:val="center"/>
          </w:tcPr>
          <w:p>
            <w:pPr>
              <w:pStyle w:val="MdTableCell"/>
            </w:pPr>
            <w:r>
              <w:t xml:space="preserve">Bölgesel etki (AB, ASEAN vb.)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Çok ülkeli etki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Küresel etki (UN, WHO, WTO raporları)</w:t>
            </w:r>
          </w:p>
        </w:tc>
      </w:tr>
    </w:tbl>
    <w:p>
      <w:pPr>
        <w:pStyle w:val="MdHr"/>
        <w:pBdr>
          <w:bottom w:val="single" w:color="auto" w:sz="6" w:space="1"/>
        </w:pBdr>
      </w:pPr>
    </w:p>
    <w:p>
      <w:pPr>
        <w:pStyle w:val="MdSpace"/>
        <w:spacing w:before="0" w:after="60"/>
      </w:pPr>
    </w:p>
    <w:p>
      <w:pPr>
        <w:pStyle w:val="Heading4"/>
        <w:pStyle w:val="MdHeading4"/>
      </w:pPr>
      <w:r>
        <w:t xml:space="preserve">I_221: Patent Atıfları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I_221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Patent Atıfları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SD2.2 - Endüstriyel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Nicel-Otomatik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Logaritmik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Sistem (API)</w:t>
            </w:r>
          </w:p>
        </w:tc>
      </w:tr>
    </w:tbl>
    <w:p>
      <w:pPr>
        <w:pStyle w:val="MdParagraph"/>
      </w:pPr>
      <w:r>
        <w:rPr>
          <w:rStyle w:val="MdStrong"/>
          <w:b/>
          <w:bCs/>
        </w:rPr>
        <w:t xml:space="preserve">API Entegrasyonu: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get_patent_citations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Patent atıflarını Lens.org API'den 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"https://api.lens.org/scholarly/search"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'Authorization'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'Bearer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{LENS_API_KEY}</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body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"patent_citations"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requests.post(url,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headers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headers,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'patent_count'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'patent_citation_count'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'patent_citations'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'patent_count'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Paragraph"/>
      </w:pPr>
      <w:r>
        <w:rPr>
          <w:rStyle w:val="MdStrong"/>
          <w:b/>
          <w:bCs/>
        </w:rPr>
        <w:t xml:space="preserve">Normalizasyon: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Max Değer: 50 (varsayılan)</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Normalize_Skor = 100 × (ln(1 + patent_count) / ln(1 + 50))</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I_222: Endüstri İşbirliği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I_222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Endüstri İşbirliği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SD2.2 - Endüstriyel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Sektör Kurulu</w:t>
            </w:r>
          </w:p>
        </w:tc>
      </w:tr>
    </w:tbl>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Borders>
              <w:right w:val="none"/>
            </w:tcBorders>
            <w:tcMar>
              <w:top w:type="dxa" w:w="100"/>
              <w:left w:type="dxa" w:w="120"/>
              <w:bottom w:type="dxa" w:w="100"/>
              <w:right w:type="dxa" w:w="120"/>
            </w:tcMar>
            <w:vAlign w:val="center"/>
          </w:tcPr>
          <w:p>
            <w:pPr>
              <w:pStyle w:val="MdTableHeader"/>
            </w:pPr>
            <w:r>
              <w:t xml:space="preserve">Kriter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Endüstri işbirliği yok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Danışmanlık düzeyinde ilişki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Borders>
              <w:right w:val="none"/>
            </w:tcBorders>
            <w:tcMar>
              <w:top w:type="dxa" w:w="80"/>
              <w:left w:type="dxa" w:w="120"/>
              <w:bottom w:type="dxa" w:w="80"/>
              <w:right w:type="dxa" w:w="120"/>
            </w:tcMar>
            <w:vAlign w:val="center"/>
          </w:tcPr>
          <w:p>
            <w:pPr>
              <w:pStyle w:val="MdTableCell"/>
            </w:pPr>
            <w:r>
              <w:t xml:space="preserve">Ortak araştırma projesi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Uzun vadeli ortaklık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Stratejik işbirliği, ortak yatırım</w:t>
            </w:r>
          </w:p>
        </w:tc>
      </w:tr>
    </w:tbl>
    <w:p>
      <w:pPr>
        <w:pStyle w:val="MdHr"/>
        <w:pBdr>
          <w:bottom w:val="single" w:color="auto" w:sz="6" w:space="1"/>
        </w:pBdr>
      </w:pPr>
    </w:p>
    <w:p>
      <w:pPr>
        <w:pStyle w:val="MdSpace"/>
        <w:spacing w:before="0" w:after="60"/>
      </w:pPr>
    </w:p>
    <w:p>
      <w:pPr>
        <w:pStyle w:val="Heading4"/>
        <w:pStyle w:val="MdHeading4"/>
      </w:pPr>
      <w:r>
        <w:t xml:space="preserve">I_223: Ticari Ürün/Hizmet Geliştirme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I_223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Ticari Ürün/Hizmet Geliştirme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SD2.2 - Endüstriyel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Sektör Kurulu</w:t>
            </w:r>
          </w:p>
        </w:tc>
      </w:tr>
    </w:tbl>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Mar>
              <w:top w:type="dxa" w:w="100"/>
              <w:left w:type="dxa" w:w="120"/>
              <w:bottom w:type="dxa" w:w="100"/>
              <w:right w:type="dxa" w:w="120"/>
            </w:tcMar>
            <w:vAlign w:val="center"/>
          </w:tcPr>
          <w:p>
            <w:pPr>
              <w:pStyle w:val="MdTableHeader"/>
            </w:pPr>
            <w:r>
              <w:t xml:space="preserve">Kriter</w:t>
            </w:r>
          </w:p>
        </w:tc>
        <w:tc>
          <w:tcPr>
            <w:tcBorders>
              <w:right w:val="none"/>
            </w:tcBorders>
            <w:tcMar>
              <w:top w:type="dxa" w:w="100"/>
              <w:left w:type="dxa" w:w="120"/>
              <w:bottom w:type="dxa" w:w="100"/>
              <w:right w:type="dxa" w:w="120"/>
            </w:tcMar>
            <w:vAlign w:val="center"/>
          </w:tcPr>
          <w:p>
            <w:pPr>
              <w:pStyle w:val="MdTableHeader"/>
            </w:pPr>
            <w:r>
              <w:t xml:space="preserve">TRL Karşılığı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Ticari potansiyel yok</w:t>
            </w:r>
          </w:p>
        </w:tc>
        <w:tc>
          <w:tcPr>
            <w:tcBorders>
              <w:right w:val="none"/>
            </w:tcBorders>
            <w:tcMar>
              <w:top w:type="dxa" w:w="80"/>
              <w:left w:type="dxa" w:w="120"/>
              <w:bottom w:type="dxa" w:w="80"/>
              <w:right w:type="dxa" w:w="120"/>
            </w:tcMar>
            <w:vAlign w:val="center"/>
          </w:tcPr>
          <w:p>
            <w:pPr>
              <w:pStyle w:val="MdTableCell"/>
            </w:pPr>
            <w:r>
              <w:t xml:space="preserve">TRL 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Kavram kanıtı</w:t>
            </w:r>
          </w:p>
        </w:tc>
        <w:tc>
          <w:tcPr>
            <w:tcBorders>
              <w:right w:val="none"/>
            </w:tcBorders>
            <w:tcMar>
              <w:top w:type="dxa" w:w="80"/>
              <w:left w:type="dxa" w:w="120"/>
              <w:bottom w:type="dxa" w:w="80"/>
              <w:right w:type="dxa" w:w="120"/>
            </w:tcMar>
            <w:vAlign w:val="center"/>
          </w:tcPr>
          <w:p>
            <w:pPr>
              <w:pStyle w:val="MdTableCell"/>
            </w:pPr>
            <w:r>
              <w:t xml:space="preserve">TRL 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Prototip aşaması</w:t>
            </w:r>
          </w:p>
        </w:tc>
        <w:tc>
          <w:tcPr>
            <w:tcBorders>
              <w:right w:val="none"/>
            </w:tcBorders>
            <w:tcMar>
              <w:top w:type="dxa" w:w="80"/>
              <w:left w:type="dxa" w:w="120"/>
              <w:bottom w:type="dxa" w:w="80"/>
              <w:right w:type="dxa" w:w="120"/>
            </w:tcMar>
            <w:vAlign w:val="center"/>
          </w:tcPr>
          <w:p>
            <w:pPr>
              <w:pStyle w:val="MdTableCell"/>
            </w:pPr>
            <w:r>
              <w:t xml:space="preserve">TRL 5-6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Pilot üretim</w:t>
            </w:r>
          </w:p>
        </w:tc>
        <w:tc>
          <w:tcPr>
            <w:tcBorders>
              <w:right w:val="none"/>
            </w:tcBorders>
            <w:tcMar>
              <w:top w:type="dxa" w:w="80"/>
              <w:left w:type="dxa" w:w="120"/>
              <w:bottom w:type="dxa" w:w="80"/>
              <w:right w:type="dxa" w:w="120"/>
            </w:tcMar>
            <w:vAlign w:val="center"/>
          </w:tcPr>
          <w:p>
            <w:pPr>
              <w:pStyle w:val="MdTableCell"/>
            </w:pPr>
            <w:r>
              <w:t xml:space="preserve">TRL 7-8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Piyasada ürün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TRL 9</w:t>
            </w:r>
          </w:p>
        </w:tc>
      </w:tr>
    </w:tbl>
    <w:p>
      <w:pPr>
        <w:pStyle w:val="MdHr"/>
        <w:pBdr>
          <w:bottom w:val="single" w:color="auto" w:sz="6" w:space="1"/>
        </w:pBdr>
      </w:pPr>
    </w:p>
    <w:p>
      <w:pPr>
        <w:pStyle w:val="MdSpace"/>
        <w:spacing w:before="0" w:after="60"/>
      </w:pPr>
    </w:p>
    <w:p>
      <w:pPr>
        <w:pStyle w:val="Heading4"/>
        <w:pStyle w:val="MdHeading4"/>
      </w:pPr>
      <w:r>
        <w:t xml:space="preserve">I_224: Spin-off Şirket Oluşumu</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I_224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Spin-off Şirket Oluşumu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SD2.2 - Endüstriyel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İkili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İkili (0/100)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Sektör Kurulu</w:t>
            </w:r>
          </w:p>
        </w:tc>
      </w:tr>
    </w:tbl>
    <w:p>
      <w:pPr>
        <w:pStyle w:val="MdParagraph"/>
      </w:pPr>
      <w:r>
        <w:rPr>
          <w:rStyle w:val="MdStrong"/>
          <w:b/>
          <w:bCs/>
        </w:rPr>
        <w:t xml:space="preserve">Veri Kaynakları:</w:t>
      </w:r>
    </w:p>
    <w:p>
      <w:pPr>
        <w:pStyle w:val="MdListItem"/>
        <w:numPr>
          <w:ilvl w:val="0"/>
          <w:numId w:val="3"/>
        </w:numPr>
      </w:pPr>
      <w:r>
        <w:t xml:space="preserve">Teknoloji Transfer Ofisleri (TTO)</w:t>
      </w:r>
    </w:p>
    <w:p>
      <w:pPr>
        <w:pStyle w:val="MdListItem"/>
        <w:numPr>
          <w:ilvl w:val="0"/>
          <w:numId w:val="3"/>
        </w:numPr>
      </w:pPr>
      <w:r>
        <w:t xml:space="preserve">Crunchbase</w:t>
      </w:r>
    </w:p>
    <w:p>
      <w:pPr>
        <w:pStyle w:val="MdListItem"/>
        <w:numPr>
          <w:ilvl w:val="0"/>
          <w:numId w:val="3"/>
        </w:numPr>
      </w:pPr>
      <w:r>
        <w:t xml:space="preserve">LinkedIn</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I_231: Toplumsal Sorun Çözümü</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I_231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Toplumsal Sorun Çözümü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SD2.3 - Toplumsal Fayda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Toplum Kurulu</w:t>
            </w:r>
          </w:p>
        </w:tc>
      </w:tr>
    </w:tbl>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Mar>
              <w:top w:type="dxa" w:w="100"/>
              <w:left w:type="dxa" w:w="120"/>
              <w:bottom w:type="dxa" w:w="100"/>
              <w:right w:type="dxa" w:w="120"/>
            </w:tcMar>
            <w:vAlign w:val="center"/>
          </w:tcPr>
          <w:p>
            <w:pPr>
              <w:pStyle w:val="MdTableHeader"/>
            </w:pPr>
            <w:r>
              <w:t xml:space="preserve">Kriter</w:t>
            </w:r>
          </w:p>
        </w:tc>
        <w:tc>
          <w:tcPr>
            <w:tcBorders>
              <w:right w:val="none"/>
            </w:tcBorders>
            <w:tcMar>
              <w:top w:type="dxa" w:w="100"/>
              <w:left w:type="dxa" w:w="120"/>
              <w:bottom w:type="dxa" w:w="100"/>
              <w:right w:type="dxa" w:w="120"/>
            </w:tcMar>
            <w:vAlign w:val="center"/>
          </w:tcPr>
          <w:p>
            <w:pPr>
              <w:pStyle w:val="MdTableHeader"/>
            </w:pPr>
            <w:r>
              <w:t xml:space="preserve">SDG Uyumu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Toplumsal sorunla ilgisi yok</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Dolaylı ilişki</w:t>
            </w:r>
          </w:p>
        </w:tc>
        <w:tc>
          <w:tcPr>
            <w:tcBorders>
              <w:right w:val="none"/>
            </w:tcBorders>
            <w:tcMar>
              <w:top w:type="dxa" w:w="80"/>
              <w:left w:type="dxa" w:w="120"/>
              <w:bottom w:type="dxa" w:w="80"/>
              <w:right w:type="dxa" w:w="120"/>
            </w:tcMar>
            <w:vAlign w:val="center"/>
          </w:tcPr>
          <w:p>
            <w:pPr>
              <w:pStyle w:val="MdTableCell"/>
            </w:pPr>
            <w:r>
              <w:t xml:space="preserve">Genel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Sorun tanımına katkı</w:t>
            </w:r>
          </w:p>
        </w:tc>
        <w:tc>
          <w:tcPr>
            <w:tcBorders>
              <w:right w:val="none"/>
            </w:tcBorders>
            <w:tcMar>
              <w:top w:type="dxa" w:w="80"/>
              <w:left w:type="dxa" w:w="120"/>
              <w:bottom w:type="dxa" w:w="80"/>
              <w:right w:type="dxa" w:w="120"/>
            </w:tcMar>
            <w:vAlign w:val="center"/>
          </w:tcPr>
          <w:p>
            <w:pPr>
              <w:pStyle w:val="MdTableCell"/>
            </w:pPr>
            <w:r>
              <w:t xml:space="preserve">1-2 SDG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Çözüm önerisi</w:t>
            </w:r>
          </w:p>
        </w:tc>
        <w:tc>
          <w:tcPr>
            <w:tcBorders>
              <w:right w:val="none"/>
            </w:tcBorders>
            <w:tcMar>
              <w:top w:type="dxa" w:w="80"/>
              <w:left w:type="dxa" w:w="120"/>
              <w:bottom w:type="dxa" w:w="80"/>
              <w:right w:type="dxa" w:w="120"/>
            </w:tcMar>
            <w:vAlign w:val="center"/>
          </w:tcPr>
          <w:p>
            <w:pPr>
              <w:pStyle w:val="MdTableCell"/>
            </w:pPr>
            <w:r>
              <w:t xml:space="preserve">2-3 SDG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Kanıtlanmış çözüm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 SDG</w:t>
            </w:r>
          </w:p>
        </w:tc>
      </w:tr>
    </w:tbl>
    <w:p>
      <w:pPr>
        <w:pStyle w:val="MdHr"/>
        <w:pBdr>
          <w:bottom w:val="single" w:color="auto" w:sz="6" w:space="1"/>
        </w:pBdr>
      </w:pPr>
    </w:p>
    <w:p>
      <w:pPr>
        <w:pStyle w:val="MdSpace"/>
        <w:spacing w:before="0" w:after="60"/>
      </w:pPr>
    </w:p>
    <w:p>
      <w:pPr>
        <w:pStyle w:val="Heading4"/>
        <w:pStyle w:val="MdHeading4"/>
      </w:pPr>
      <w:r>
        <w:t xml:space="preserve">I_232: Kamu Sağlığı Etkisi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I_232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Kamu Sağlığı Etkisi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SD2.3 - Toplumsal Fayda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Toplum Kurulu</w:t>
            </w:r>
          </w:p>
        </w:tc>
      </w:tr>
    </w:tbl>
    <w:p>
      <w:pPr>
        <w:pStyle w:val="MdHr"/>
        <w:pBdr>
          <w:bottom w:val="single" w:color="auto" w:sz="6" w:space="1"/>
        </w:pBdr>
      </w:pPr>
    </w:p>
    <w:p>
      <w:pPr>
        <w:pStyle w:val="MdSpace"/>
        <w:spacing w:before="0" w:after="60"/>
      </w:pPr>
    </w:p>
    <w:p>
      <w:pPr>
        <w:pStyle w:val="Heading4"/>
        <w:pStyle w:val="MdHeading4"/>
      </w:pPr>
      <w:r>
        <w:t xml:space="preserve">I_233: Çevresel Sürdürülebilirlik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I_233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Çevresel Sürdürülebilirlik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SD2.3 - Toplumsal Fayda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Toplum Kurulu</w:t>
            </w:r>
          </w:p>
        </w:tc>
      </w:tr>
    </w:tbl>
    <w:p>
      <w:pPr>
        <w:pStyle w:val="MdHr"/>
        <w:pBdr>
          <w:bottom w:val="single" w:color="auto" w:sz="6" w:space="1"/>
        </w:pBdr>
      </w:pPr>
    </w:p>
    <w:p>
      <w:pPr>
        <w:pStyle w:val="MdSpace"/>
        <w:spacing w:before="0" w:after="60"/>
      </w:pPr>
    </w:p>
    <w:p>
      <w:pPr>
        <w:pStyle w:val="Heading2"/>
        <w:pStyle w:val="MdHeading2"/>
      </w:pPr>
      <w:r>
        <w:t xml:space="preserve">6. D3: Negatif Etki ve Risk</w:t>
      </w:r>
    </w:p>
    <w:p>
      <w:pPr>
        <w:pStyle w:val="Heading3"/>
        <w:pStyle w:val="MdHeading3"/>
      </w:pPr>
      <w:r>
        <w:t xml:space="preserve">6.1 Boyut Özeti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D3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Negatif Etki ve Risk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(Hızlı Mod)</w:t>
            </w:r>
          </w:p>
        </w:tc>
        <w:tc>
          <w:tcPr>
            <w:tcBorders>
              <w:right w:val="none"/>
            </w:tcBorders>
            <w:tcMar>
              <w:top w:type="dxa" w:w="80"/>
              <w:left w:type="dxa" w:w="120"/>
              <w:bottom w:type="dxa" w:w="80"/>
              <w:right w:type="dxa" w:w="120"/>
            </w:tcMar>
            <w:vAlign w:val="center"/>
          </w:tcPr>
          <w:p>
            <w:pPr>
              <w:pStyle w:val="MdTableCell"/>
            </w:pPr>
            <w:r>
              <w:t xml:space="preserve">0.15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(Kapsamlı Mod)</w:t>
            </w:r>
          </w:p>
        </w:tc>
        <w:tc>
          <w:tcPr>
            <w:tcBorders>
              <w:right w:val="none"/>
            </w:tcBorders>
            <w:tcMar>
              <w:top w:type="dxa" w:w="80"/>
              <w:left w:type="dxa" w:w="120"/>
              <w:bottom w:type="dxa" w:w="80"/>
              <w:right w:type="dxa" w:w="120"/>
            </w:tcMar>
            <w:vAlign w:val="center"/>
          </w:tcPr>
          <w:p>
            <w:pPr>
              <w:pStyle w:val="MdTableCell"/>
            </w:pPr>
            <w:r>
              <w:t xml:space="preserve">0.10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Parametre Sayısı</w:t>
            </w:r>
          </w:p>
        </w:tc>
        <w:tc>
          <w:tcPr>
            <w:tcBorders>
              <w:right w:val="none"/>
            </w:tcBorders>
            <w:tcMar>
              <w:top w:type="dxa" w:w="80"/>
              <w:left w:type="dxa" w:w="120"/>
              <w:bottom w:type="dxa" w:w="80"/>
              <w:right w:type="dxa" w:w="120"/>
            </w:tcMar>
            <w:vAlign w:val="center"/>
          </w:tcPr>
          <w:p>
            <w:pPr>
              <w:pStyle w:val="MdTableCell"/>
            </w:pPr>
            <w:r>
              <w:t xml:space="preserve">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 Sayısı</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Değerlendirme Kurulu</w:t>
            </w:r>
          </w:p>
        </w:tc>
        <w:tc>
          <w:tcPr>
            <w:tcBorders>
              <w:right w:val="none"/>
            </w:tcBorders>
            <w:tcMar>
              <w:top w:type="dxa" w:w="80"/>
              <w:left w:type="dxa" w:w="120"/>
              <w:bottom w:type="dxa" w:w="80"/>
              <w:right w:type="dxa" w:w="120"/>
            </w:tcMar>
            <w:vAlign w:val="center"/>
          </w:tcPr>
          <w:p>
            <w:pPr>
              <w:pStyle w:val="MdTableCell"/>
            </w:pPr>
            <w:r>
              <w:t xml:space="preserve">Etik Kurulu</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NOT</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Yüksek skor = Yüksek risk. HIS'te (100-D3) kullanılır.</w:t>
            </w:r>
          </w:p>
        </w:tc>
      </w:tr>
    </w:tbl>
    <w:p>
      <w:pPr>
        <w:pStyle w:val="Heading3"/>
        <w:pStyle w:val="MdHeading3"/>
      </w:pPr>
      <w:r>
        <w:t xml:space="preserve">6.2 Alt Boyutlar ve Ağırlıklar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Alt Boyut</w:t>
            </w:r>
          </w:p>
        </w:tc>
        <w:tc>
          <w:tcPr>
            <w:tcMar>
              <w:top w:type="dxa" w:w="100"/>
              <w:left w:type="dxa" w:w="120"/>
              <w:bottom w:type="dxa" w:w="100"/>
              <w:right w:type="dxa" w:w="120"/>
            </w:tcMar>
            <w:vAlign w:val="center"/>
          </w:tcPr>
          <w:p>
            <w:pPr>
              <w:pStyle w:val="MdTableHeader"/>
            </w:pPr>
            <w:r>
              <w:t xml:space="preserve">Kod</w:t>
            </w:r>
          </w:p>
        </w:tc>
        <w:tc>
          <w:tcPr>
            <w:tcMar>
              <w:top w:type="dxa" w:w="100"/>
              <w:left w:type="dxa" w:w="120"/>
              <w:bottom w:type="dxa" w:w="100"/>
              <w:right w:type="dxa" w:w="120"/>
            </w:tcMar>
            <w:vAlign w:val="center"/>
          </w:tcPr>
          <w:p>
            <w:pPr>
              <w:pStyle w:val="MdTableHeader"/>
            </w:pPr>
            <w:r>
              <w:t xml:space="preserve">Ağırlık</w:t>
            </w:r>
          </w:p>
        </w:tc>
        <w:tc>
          <w:tcPr>
            <w:tcBorders>
              <w:right w:val="none"/>
            </w:tcBorders>
            <w:tcMar>
              <w:top w:type="dxa" w:w="100"/>
              <w:left w:type="dxa" w:w="120"/>
              <w:bottom w:type="dxa" w:w="100"/>
              <w:right w:type="dxa" w:w="120"/>
            </w:tcMar>
            <w:vAlign w:val="center"/>
          </w:tcPr>
          <w:p>
            <w:pPr>
              <w:pStyle w:val="MdTableHeader"/>
            </w:pPr>
            <w:r>
              <w:t xml:space="preserve">Parametre Sayısı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Çevresel ve Etik Riskler</w:t>
            </w:r>
          </w:p>
        </w:tc>
        <w:tc>
          <w:tcPr>
            <w:tcMar>
              <w:top w:type="dxa" w:w="80"/>
              <w:left w:type="dxa" w:w="120"/>
              <w:bottom w:type="dxa" w:w="80"/>
              <w:right w:type="dxa" w:w="120"/>
            </w:tcMar>
            <w:vAlign w:val="center"/>
          </w:tcPr>
          <w:p>
            <w:pPr>
              <w:pStyle w:val="MdTableCell"/>
            </w:pPr>
            <w:r>
              <w:t xml:space="preserve">SD3.1</w:t>
            </w:r>
          </w:p>
        </w:tc>
        <w:tc>
          <w:tcPr>
            <w:tcMar>
              <w:top w:type="dxa" w:w="80"/>
              <w:left w:type="dxa" w:w="120"/>
              <w:bottom w:type="dxa" w:w="80"/>
              <w:right w:type="dxa" w:w="120"/>
            </w:tcMar>
            <w:vAlign w:val="center"/>
          </w:tcPr>
          <w:p>
            <w:pPr>
              <w:pStyle w:val="MdTableCell"/>
            </w:pPr>
            <w:r>
              <w:t xml:space="preserve">0.35</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Sosyal Riskler</w:t>
            </w:r>
          </w:p>
        </w:tc>
        <w:tc>
          <w:tcPr>
            <w:tcMar>
              <w:top w:type="dxa" w:w="80"/>
              <w:left w:type="dxa" w:w="120"/>
              <w:bottom w:type="dxa" w:w="80"/>
              <w:right w:type="dxa" w:w="120"/>
            </w:tcMar>
            <w:vAlign w:val="center"/>
          </w:tcPr>
          <w:p>
            <w:pPr>
              <w:pStyle w:val="MdTableCell"/>
            </w:pPr>
            <w:r>
              <w:t xml:space="preserve">SD3.2</w:t>
            </w:r>
          </w:p>
        </w:tc>
        <w:tc>
          <w:tcPr>
            <w:tcMar>
              <w:top w:type="dxa" w:w="80"/>
              <w:left w:type="dxa" w:w="120"/>
              <w:bottom w:type="dxa" w:w="80"/>
              <w:right w:type="dxa" w:w="120"/>
            </w:tcMar>
            <w:vAlign w:val="center"/>
          </w:tcPr>
          <w:p>
            <w:pPr>
              <w:pStyle w:val="MdTableCell"/>
            </w:pPr>
            <w:r>
              <w:t xml:space="preserve">0.35</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Teknolojik Riskler</w:t>
            </w:r>
          </w:p>
        </w:tc>
        <w:tc>
          <w:tcPr>
            <w:tcBorders>
              <w:bottom w:val="single" w:color="E1E4E8" w:sz="4"/>
            </w:tcBorders>
            <w:tcMar>
              <w:top w:type="dxa" w:w="80"/>
              <w:left w:type="dxa" w:w="120"/>
              <w:bottom w:type="dxa" w:w="80"/>
              <w:right w:type="dxa" w:w="120"/>
            </w:tcMar>
            <w:vAlign w:val="center"/>
          </w:tcPr>
          <w:p>
            <w:pPr>
              <w:pStyle w:val="MdTableCell"/>
            </w:pPr>
            <w:r>
              <w:t xml:space="preserve">SD3.3</w:t>
            </w:r>
          </w:p>
        </w:tc>
        <w:tc>
          <w:tcPr>
            <w:tcBorders>
              <w:bottom w:val="single" w:color="E1E4E8" w:sz="4"/>
            </w:tcBorders>
            <w:tcMar>
              <w:top w:type="dxa" w:w="80"/>
              <w:left w:type="dxa" w:w="120"/>
              <w:bottom w:type="dxa" w:w="80"/>
              <w:right w:type="dxa" w:w="120"/>
            </w:tcMar>
            <w:vAlign w:val="center"/>
          </w:tcPr>
          <w:p>
            <w:pPr>
              <w:pStyle w:val="MdTableCell"/>
            </w:pPr>
            <w:r>
              <w:t xml:space="preserve">0.30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w:t>
            </w:r>
          </w:p>
        </w:tc>
      </w:tr>
    </w:tbl>
    <w:p>
      <w:pPr>
        <w:pStyle w:val="Heading3"/>
        <w:pStyle w:val="MdHeading3"/>
      </w:pPr>
      <w:r>
        <w:t xml:space="preserve">6.3 Parametre Detayları</w:t>
      </w:r>
    </w:p>
    <w:p>
      <w:pPr>
        <w:pStyle w:val="MdHr"/>
        <w:pBdr>
          <w:bottom w:val="single" w:color="auto" w:sz="6" w:space="1"/>
        </w:pBdr>
      </w:pPr>
    </w:p>
    <w:p>
      <w:pPr>
        <w:pStyle w:val="MdSpace"/>
        <w:spacing w:before="0" w:after="60"/>
      </w:pPr>
    </w:p>
    <w:p>
      <w:pPr>
        <w:pStyle w:val="Heading4"/>
        <w:pStyle w:val="MdHeading4"/>
      </w:pPr>
      <w:r>
        <w:t xml:space="preserve">I_311: Çevresel Zarar Potansiyeli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I_311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Çevresel Zarar Potansiyeli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SD3.1 - Çevresel ve Etik Riskler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Etik Kurulu</w:t>
            </w:r>
          </w:p>
        </w:tc>
      </w:tr>
    </w:tbl>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Mar>
              <w:top w:type="dxa" w:w="100"/>
              <w:left w:type="dxa" w:w="120"/>
              <w:bottom w:type="dxa" w:w="100"/>
              <w:right w:type="dxa" w:w="120"/>
            </w:tcMar>
            <w:vAlign w:val="center"/>
          </w:tcPr>
          <w:p>
            <w:pPr>
              <w:pStyle w:val="MdTableHeader"/>
            </w:pPr>
            <w:r>
              <w:t xml:space="preserve">Risk Seviyesi</w:t>
            </w:r>
          </w:p>
        </w:tc>
        <w:tc>
          <w:tcPr>
            <w:tcBorders>
              <w:right w:val="none"/>
            </w:tcBorders>
            <w:tcMar>
              <w:top w:type="dxa" w:w="100"/>
              <w:left w:type="dxa" w:w="120"/>
              <w:bottom w:type="dxa" w:w="100"/>
              <w:right w:type="dxa" w:w="120"/>
            </w:tcMar>
            <w:vAlign w:val="center"/>
          </w:tcPr>
          <w:p>
            <w:pPr>
              <w:pStyle w:val="MdTableHeader"/>
            </w:pPr>
            <w:r>
              <w:t xml:space="preserve">Örnek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Risk yok</w:t>
            </w:r>
          </w:p>
        </w:tc>
        <w:tc>
          <w:tcPr>
            <w:tcBorders>
              <w:right w:val="none"/>
            </w:tcBorders>
            <w:tcMar>
              <w:top w:type="dxa" w:w="80"/>
              <w:left w:type="dxa" w:w="120"/>
              <w:bottom w:type="dxa" w:w="80"/>
              <w:right w:type="dxa" w:w="120"/>
            </w:tcMar>
            <w:vAlign w:val="center"/>
          </w:tcPr>
          <w:p>
            <w:pPr>
              <w:pStyle w:val="MdTableCell"/>
            </w:pPr>
            <w:r>
              <w:t xml:space="preserve">Teorik matematik çalışması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Minimal risk</w:t>
            </w:r>
          </w:p>
        </w:tc>
        <w:tc>
          <w:tcPr>
            <w:tcBorders>
              <w:right w:val="none"/>
            </w:tcBorders>
            <w:tcMar>
              <w:top w:type="dxa" w:w="80"/>
              <w:left w:type="dxa" w:w="120"/>
              <w:bottom w:type="dxa" w:w="80"/>
              <w:right w:type="dxa" w:w="120"/>
            </w:tcMar>
            <w:vAlign w:val="center"/>
          </w:tcPr>
          <w:p>
            <w:pPr>
              <w:pStyle w:val="MdTableCell"/>
            </w:pPr>
            <w:r>
              <w:t xml:space="preserve">Ofis tabanlı araştırma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Orta risk</w:t>
            </w:r>
          </w:p>
        </w:tc>
        <w:tc>
          <w:tcPr>
            <w:tcBorders>
              <w:right w:val="none"/>
            </w:tcBorders>
            <w:tcMar>
              <w:top w:type="dxa" w:w="80"/>
              <w:left w:type="dxa" w:w="120"/>
              <w:bottom w:type="dxa" w:w="80"/>
              <w:right w:type="dxa" w:w="120"/>
            </w:tcMar>
            <w:vAlign w:val="center"/>
          </w:tcPr>
          <w:p>
            <w:pPr>
              <w:pStyle w:val="MdTableCell"/>
            </w:pPr>
            <w:r>
              <w:t xml:space="preserve">Sınırlı kaynak kullanımı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Yüksek risk</w:t>
            </w:r>
          </w:p>
        </w:tc>
        <w:tc>
          <w:tcPr>
            <w:tcBorders>
              <w:right w:val="none"/>
            </w:tcBorders>
            <w:tcMar>
              <w:top w:type="dxa" w:w="80"/>
              <w:left w:type="dxa" w:w="120"/>
              <w:bottom w:type="dxa" w:w="80"/>
              <w:right w:type="dxa" w:w="120"/>
            </w:tcMar>
            <w:vAlign w:val="center"/>
          </w:tcPr>
          <w:p>
            <w:pPr>
              <w:pStyle w:val="MdTableCell"/>
            </w:pPr>
            <w:r>
              <w:t xml:space="preserve">Kimyasal/biyolojik materyaller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Çok yüksek risk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Potansiyel çevresel felaket</w:t>
            </w:r>
          </w:p>
        </w:tc>
      </w:tr>
    </w:tbl>
    <w:p>
      <w:pPr>
        <w:pStyle w:val="MdHr"/>
        <w:pBdr>
          <w:bottom w:val="single" w:color="auto" w:sz="6" w:space="1"/>
        </w:pBdr>
      </w:pPr>
    </w:p>
    <w:p>
      <w:pPr>
        <w:pStyle w:val="MdSpace"/>
        <w:spacing w:before="0" w:after="60"/>
      </w:pPr>
    </w:p>
    <w:p>
      <w:pPr>
        <w:pStyle w:val="Heading4"/>
        <w:pStyle w:val="MdHeading4"/>
      </w:pPr>
      <w:r>
        <w:t xml:space="preserve">I_312: Etik İhlal Riski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I_312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Etik İhlal Riski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SD3.1 - Çevresel ve Etik Riskler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Etik Kurulu</w:t>
            </w:r>
          </w:p>
        </w:tc>
      </w:tr>
    </w:tbl>
    <w:p>
      <w:pPr>
        <w:pStyle w:val="MdHr"/>
        <w:pBdr>
          <w:bottom w:val="single" w:color="auto" w:sz="6" w:space="1"/>
        </w:pBdr>
      </w:pPr>
    </w:p>
    <w:p>
      <w:pPr>
        <w:pStyle w:val="MdSpace"/>
        <w:spacing w:before="0" w:after="60"/>
      </w:pPr>
    </w:p>
    <w:p>
      <w:pPr>
        <w:pStyle w:val="Heading4"/>
        <w:pStyle w:val="MdHeading4"/>
      </w:pPr>
      <w:r>
        <w:t xml:space="preserve">I_313: Kötüye Kullanım Potansiyeli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I_313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Kötüye Kullanım Potansiyeli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SD3.1 - Çevresel ve Etik Riskler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Etik Kurulu</w:t>
            </w:r>
          </w:p>
        </w:tc>
      </w:tr>
    </w:tbl>
    <w:p>
      <w:pPr>
        <w:pStyle w:val="MdParagraph"/>
      </w:pPr>
      <w:r>
        <w:rPr>
          <w:rStyle w:val="MdStrong"/>
          <w:b/>
          <w:bCs/>
        </w:rPr>
        <w:t xml:space="preserve">Dual-Use Değerlendirmesi: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Borders>
              <w:right w:val="none"/>
            </w:tcBorders>
            <w:tcMar>
              <w:top w:type="dxa" w:w="100"/>
              <w:left w:type="dxa" w:w="120"/>
              <w:bottom w:type="dxa" w:w="100"/>
              <w:right w:type="dxa" w:w="120"/>
            </w:tcMar>
            <w:vAlign w:val="center"/>
          </w:tcPr>
          <w:p>
            <w:pPr>
              <w:pStyle w:val="MdTableHeader"/>
            </w:pPr>
            <w:r>
              <w:t xml:space="preserve">Kriter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Kötüye kullanım potansiyeli yok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Teorik olarak mümkün ama pratik değil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Borders>
              <w:right w:val="none"/>
            </w:tcBorders>
            <w:tcMar>
              <w:top w:type="dxa" w:w="80"/>
              <w:left w:type="dxa" w:w="120"/>
              <w:bottom w:type="dxa" w:w="80"/>
              <w:right w:type="dxa" w:w="120"/>
            </w:tcMar>
            <w:vAlign w:val="center"/>
          </w:tcPr>
          <w:p>
            <w:pPr>
              <w:pStyle w:val="MdTableCell"/>
            </w:pPr>
            <w:r>
              <w:t xml:space="preserve">Bazı kötüye kullanım senaryoları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Belirgin dual-use potansiyeli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Yüksek silahlanma/kötüye kullanım riski</w:t>
            </w:r>
          </w:p>
        </w:tc>
      </w:tr>
    </w:tbl>
    <w:p>
      <w:pPr>
        <w:pStyle w:val="MdHr"/>
        <w:pBdr>
          <w:bottom w:val="single" w:color="auto" w:sz="6" w:space="1"/>
        </w:pBdr>
      </w:pPr>
    </w:p>
    <w:p>
      <w:pPr>
        <w:pStyle w:val="MdSpace"/>
        <w:spacing w:before="0" w:after="60"/>
      </w:pPr>
    </w:p>
    <w:p>
      <w:pPr>
        <w:pStyle w:val="Heading4"/>
        <w:pStyle w:val="MdHeading4"/>
      </w:pPr>
      <w:r>
        <w:t xml:space="preserve">I_314 - I_319: Diğer Risk Parametreleri</w:t>
      </w:r>
    </w:p>
    <w:p>
      <w:pPr>
        <w:pStyle w:val="MdParagraph"/>
      </w:pPr>
      <w:r>
        <w:t xml:space="preserve">(Sosyal eşitsizlik, ekonomik zarar, sağlık riski, gizlilik ihlali, yanlış bilgi, teknolojik bağımlılık riskleri benzer formatta değerlendirilir.)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D4: Etik ve Sorumluluk</w:t>
      </w:r>
    </w:p>
    <w:p>
      <w:pPr>
        <w:pStyle w:val="Heading3"/>
        <w:pStyle w:val="MdHeading3"/>
      </w:pPr>
      <w:r>
        <w:t xml:space="preserve">7.1 Boyut Özeti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D4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Etik ve Sorumluluk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(Hızlı Mod)</w:t>
            </w:r>
          </w:p>
        </w:tc>
        <w:tc>
          <w:tcPr>
            <w:tcBorders>
              <w:right w:val="none"/>
            </w:tcBorders>
            <w:tcMar>
              <w:top w:type="dxa" w:w="80"/>
              <w:left w:type="dxa" w:w="120"/>
              <w:bottom w:type="dxa" w:w="80"/>
              <w:right w:type="dxa" w:w="120"/>
            </w:tcMar>
            <w:vAlign w:val="center"/>
          </w:tcPr>
          <w:p>
            <w:pPr>
              <w:pStyle w:val="MdTableCell"/>
            </w:pPr>
            <w:r>
              <w:t xml:space="preserve">0.15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(Kapsamlı Mod)</w:t>
            </w:r>
          </w:p>
        </w:tc>
        <w:tc>
          <w:tcPr>
            <w:tcBorders>
              <w:right w:val="none"/>
            </w:tcBorders>
            <w:tcMar>
              <w:top w:type="dxa" w:w="80"/>
              <w:left w:type="dxa" w:w="120"/>
              <w:bottom w:type="dxa" w:w="80"/>
              <w:right w:type="dxa" w:w="120"/>
            </w:tcMar>
            <w:vAlign w:val="center"/>
          </w:tcPr>
          <w:p>
            <w:pPr>
              <w:pStyle w:val="MdTableCell"/>
            </w:pPr>
            <w:r>
              <w:t xml:space="preserve">0.10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Parametre Sayısı</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 Sayısı</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Değerlendirme Kurulu</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Etik Kurulu + Akademik Kurul</w:t>
            </w:r>
          </w:p>
        </w:tc>
      </w:tr>
    </w:tbl>
    <w:p>
      <w:pPr>
        <w:pStyle w:val="Heading3"/>
        <w:pStyle w:val="MdHeading3"/>
      </w:pPr>
      <w:r>
        <w:t xml:space="preserve">7.2 Parametre Detayları</w:t>
      </w:r>
    </w:p>
    <w:p>
      <w:pPr>
        <w:pStyle w:val="MdHr"/>
        <w:pBdr>
          <w:bottom w:val="single" w:color="auto" w:sz="6" w:space="1"/>
        </w:pBdr>
      </w:pPr>
    </w:p>
    <w:p>
      <w:pPr>
        <w:pStyle w:val="MdSpace"/>
        <w:spacing w:before="0" w:after="60"/>
      </w:pPr>
    </w:p>
    <w:p>
      <w:pPr>
        <w:pStyle w:val="Heading4"/>
        <w:pStyle w:val="MdHeading4"/>
      </w:pPr>
      <w:r>
        <w:t xml:space="preserve">I_411: Etik Kurul Onayı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I_411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Etik Kurul Onayı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SD4.1 - Etik Standartlar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İkili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İkili (0/100)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Araştırmacı (makale metninden)</w:t>
            </w:r>
          </w:p>
        </w:tc>
      </w:tr>
    </w:tbl>
    <w:p>
      <w:pPr>
        <w:pStyle w:val="MdParagraph"/>
      </w:pPr>
      <w:r>
        <w:rPr>
          <w:rStyle w:val="MdStrong"/>
          <w:b/>
          <w:bCs/>
        </w:rPr>
        <w:t xml:space="preserve">Kontrol Listesi: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Kontrol</w:t>
            </w:r>
          </w:p>
        </w:tc>
        <w:tc>
          <w:tcPr>
            <w:tcBorders>
              <w:right w:val="none"/>
            </w:tcBorders>
            <w:tcMar>
              <w:top w:type="dxa" w:w="100"/>
              <w:left w:type="dxa" w:w="120"/>
              <w:bottom w:type="dxa" w:w="100"/>
              <w:right w:type="dxa" w:w="120"/>
            </w:tcMar>
            <w:vAlign w:val="center"/>
          </w:tcPr>
          <w:p>
            <w:pPr>
              <w:pStyle w:val="MdTableHeader"/>
            </w:pPr>
            <w:r>
              <w:t xml:space="preserve">Kaynak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IRB/Etik kurul onay numarası</w:t>
            </w:r>
          </w:p>
        </w:tc>
        <w:tc>
          <w:tcPr>
            <w:tcBorders>
              <w:right w:val="none"/>
            </w:tcBorders>
            <w:tcMar>
              <w:top w:type="dxa" w:w="80"/>
              <w:left w:type="dxa" w:w="120"/>
              <w:bottom w:type="dxa" w:w="80"/>
              <w:right w:type="dxa" w:w="120"/>
            </w:tcMar>
            <w:vAlign w:val="center"/>
          </w:tcPr>
          <w:p>
            <w:pPr>
              <w:pStyle w:val="MdTableCell"/>
            </w:pPr>
            <w:r>
              <w:t xml:space="preserve">Makale metni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Bilgilendirilmiş onam beyanı</w:t>
            </w:r>
          </w:p>
        </w:tc>
        <w:tc>
          <w:tcPr>
            <w:tcBorders>
              <w:right w:val="none"/>
            </w:tcBorders>
            <w:tcMar>
              <w:top w:type="dxa" w:w="80"/>
              <w:left w:type="dxa" w:w="120"/>
              <w:bottom w:type="dxa" w:w="80"/>
              <w:right w:type="dxa" w:w="120"/>
            </w:tcMar>
            <w:vAlign w:val="center"/>
          </w:tcPr>
          <w:p>
            <w:pPr>
              <w:pStyle w:val="MdTableCell"/>
            </w:pPr>
            <w:r>
              <w:t xml:space="preserve">Makale metni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Hayvan deneyi etik onayı (varsa)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Makale metni</w:t>
            </w:r>
          </w:p>
        </w:tc>
      </w:tr>
    </w:tbl>
    <w:p>
      <w:pPr>
        <w:pStyle w:val="MdHr"/>
        <w:pBdr>
          <w:bottom w:val="single" w:color="auto" w:sz="6" w:space="1"/>
        </w:pBdr>
      </w:pPr>
    </w:p>
    <w:p>
      <w:pPr>
        <w:pStyle w:val="MdSpace"/>
        <w:spacing w:before="0" w:after="60"/>
      </w:pPr>
    </w:p>
    <w:p>
      <w:pPr>
        <w:pStyle w:val="Heading4"/>
        <w:pStyle w:val="MdHeading4"/>
      </w:pPr>
      <w:r>
        <w:t xml:space="preserve">I_412: Veri Şeffaflığı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I_412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Veri Şeffaflığı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Alt Boyut</w:t>
            </w:r>
          </w:p>
        </w:tc>
        <w:tc>
          <w:tcPr>
            <w:tcBorders>
              <w:right w:val="none"/>
            </w:tcBorders>
            <w:tcMar>
              <w:top w:type="dxa" w:w="80"/>
              <w:left w:type="dxa" w:w="120"/>
              <w:bottom w:type="dxa" w:w="80"/>
              <w:right w:type="dxa" w:w="120"/>
            </w:tcMar>
            <w:vAlign w:val="center"/>
          </w:tcPr>
          <w:p>
            <w:pPr>
              <w:pStyle w:val="MdTableCell"/>
            </w:pPr>
            <w:r>
              <w:t xml:space="preserve">SD4.1 - Etik Standartlar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Ağırlık (Alt Boyut İçinde)</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Nitel-Uzman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Lineer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Değerlendiren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Akademik Kurul</w:t>
            </w:r>
          </w:p>
        </w:tc>
      </w:tr>
    </w:tbl>
    <w:p>
      <w:pPr>
        <w:pStyle w:val="MdParagraph"/>
      </w:pPr>
      <w:r>
        <w:rPr>
          <w:rStyle w:val="MdStrong"/>
          <w:b/>
          <w:bCs/>
        </w:rPr>
        <w:t xml:space="preserve">Değerlendirme Kriterleri: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Puan</w:t>
            </w:r>
          </w:p>
        </w:tc>
        <w:tc>
          <w:tcPr>
            <w:tcBorders>
              <w:right w:val="none"/>
            </w:tcBorders>
            <w:tcMar>
              <w:top w:type="dxa" w:w="100"/>
              <w:left w:type="dxa" w:w="120"/>
              <w:bottom w:type="dxa" w:w="100"/>
              <w:right w:type="dxa" w:w="120"/>
            </w:tcMar>
            <w:vAlign w:val="center"/>
          </w:tcPr>
          <w:p>
            <w:pPr>
              <w:pStyle w:val="MdTableHeader"/>
            </w:pPr>
            <w:r>
              <w:t xml:space="preserve">Kriter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Veri paylaşımı yok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Talep üzerine veri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Borders>
              <w:right w:val="none"/>
            </w:tcBorders>
            <w:tcMar>
              <w:top w:type="dxa" w:w="80"/>
              <w:left w:type="dxa" w:w="120"/>
              <w:bottom w:type="dxa" w:w="80"/>
              <w:right w:type="dxa" w:w="120"/>
            </w:tcMar>
            <w:vAlign w:val="center"/>
          </w:tcPr>
          <w:p>
            <w:pPr>
              <w:pStyle w:val="MdTableCell"/>
            </w:pPr>
            <w:r>
              <w:t xml:space="preserve">Kısmi veri paylaşımı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Tam veri, kısıtlı erişim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Açık veri, DOI ile</w:t>
            </w:r>
          </w:p>
        </w:tc>
      </w:tr>
    </w:tbl>
    <w:p>
      <w:pPr>
        <w:pStyle w:val="MdHr"/>
        <w:pBdr>
          <w:bottom w:val="single" w:color="auto" w:sz="6" w:space="1"/>
        </w:pBdr>
      </w:pPr>
    </w:p>
    <w:p>
      <w:pPr>
        <w:pStyle w:val="MdSpace"/>
        <w:spacing w:before="0" w:after="60"/>
      </w:pPr>
    </w:p>
    <w:p>
      <w:pPr>
        <w:pStyle w:val="Heading4"/>
        <w:pStyle w:val="MdHeading4"/>
      </w:pPr>
      <w:r>
        <w:t xml:space="preserve">I_413 - I_416: Diğer Etik Parametreleri</w:t>
      </w:r>
    </w:p>
    <w:p>
      <w:pPr>
        <w:pStyle w:val="MdParagraph"/>
      </w:pPr>
      <w:r>
        <w:t xml:space="preserve">(Metodolojik şeffaflık, çıkar çatışması, açık erişim, tekrarlanabilirlik benzer formatta değerlendirilir.)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D5-D16: Genişletilmiş Boyutlar</w:t>
      </w:r>
    </w:p>
    <w:p>
      <w:pPr>
        <w:pStyle w:val="Heading3"/>
        <w:pStyle w:val="MdHeading3"/>
      </w:pPr>
      <w:r>
        <w:t xml:space="preserve">8.1 Genel Bakış</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Boyut</w:t>
            </w:r>
          </w:p>
        </w:tc>
        <w:tc>
          <w:tcPr>
            <w:tcMar>
              <w:top w:type="dxa" w:w="100"/>
              <w:left w:type="dxa" w:w="120"/>
              <w:bottom w:type="dxa" w:w="100"/>
              <w:right w:type="dxa" w:w="120"/>
            </w:tcMar>
            <w:vAlign w:val="center"/>
          </w:tcPr>
          <w:p>
            <w:pPr>
              <w:pStyle w:val="MdTableHeader"/>
            </w:pPr>
            <w:r>
              <w:t xml:space="preserve">Ad</w:t>
            </w:r>
          </w:p>
        </w:tc>
        <w:tc>
          <w:tcPr>
            <w:tcMar>
              <w:top w:type="dxa" w:w="100"/>
              <w:left w:type="dxa" w:w="120"/>
              <w:bottom w:type="dxa" w:w="100"/>
              <w:right w:type="dxa" w:w="120"/>
            </w:tcMar>
            <w:vAlign w:val="center"/>
          </w:tcPr>
          <w:p>
            <w:pPr>
              <w:pStyle w:val="MdTableHeader"/>
            </w:pPr>
            <w:r>
              <w:t xml:space="preserve">Ağırlık</w:t>
            </w:r>
          </w:p>
        </w:tc>
        <w:tc>
          <w:tcPr>
            <w:tcMar>
              <w:top w:type="dxa" w:w="100"/>
              <w:left w:type="dxa" w:w="120"/>
              <w:bottom w:type="dxa" w:w="100"/>
              <w:right w:type="dxa" w:w="120"/>
            </w:tcMar>
            <w:vAlign w:val="center"/>
          </w:tcPr>
          <w:p>
            <w:pPr>
              <w:pStyle w:val="MdTableHeader"/>
            </w:pPr>
            <w:r>
              <w:t xml:space="preserve">Parametre</w:t>
            </w:r>
          </w:p>
        </w:tc>
        <w:tc>
          <w:tcPr>
            <w:tcBorders>
              <w:right w:val="none"/>
            </w:tcBorders>
            <w:tcMar>
              <w:top w:type="dxa" w:w="100"/>
              <w:left w:type="dxa" w:w="120"/>
              <w:bottom w:type="dxa" w:w="100"/>
              <w:right w:type="dxa" w:w="120"/>
            </w:tcMar>
            <w:vAlign w:val="center"/>
          </w:tcPr>
          <w:p>
            <w:pPr>
              <w:pStyle w:val="MdTableHeader"/>
            </w:pPr>
            <w:r>
              <w:t xml:space="preserve">Değerlendirme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D5</w:t>
            </w:r>
          </w:p>
        </w:tc>
        <w:tc>
          <w:tcPr>
            <w:tcMar>
              <w:top w:type="dxa" w:w="80"/>
              <w:left w:type="dxa" w:w="120"/>
              <w:bottom w:type="dxa" w:w="80"/>
              <w:right w:type="dxa" w:w="120"/>
            </w:tcMar>
            <w:vAlign w:val="center"/>
          </w:tcPr>
          <w:p>
            <w:pPr>
              <w:pStyle w:val="MdTableCell"/>
            </w:pPr>
            <w:r>
              <w:t xml:space="preserve">Ekonomik Etki</w:t>
            </w:r>
          </w:p>
        </w:tc>
        <w:tc>
          <w:tcPr>
            <w:tcMar>
              <w:top w:type="dxa" w:w="80"/>
              <w:left w:type="dxa" w:w="120"/>
              <w:bottom w:type="dxa" w:w="80"/>
              <w:right w:type="dxa" w:w="120"/>
            </w:tcMar>
            <w:vAlign w:val="center"/>
          </w:tcPr>
          <w:p>
            <w:pPr>
              <w:pStyle w:val="MdTableCell"/>
            </w:pPr>
            <w:r>
              <w:t xml:space="preserve">0.08</w:t>
            </w:r>
          </w:p>
        </w:tc>
        <w:tc>
          <w:tcPr>
            <w:tcMar>
              <w:top w:type="dxa" w:w="80"/>
              <w:left w:type="dxa" w:w="120"/>
              <w:bottom w:type="dxa" w:w="80"/>
              <w:right w:type="dxa" w:w="120"/>
            </w:tcMar>
            <w:vAlign w:val="center"/>
          </w:tcPr>
          <w:p>
            <w:pPr>
              <w:pStyle w:val="MdTableCell"/>
            </w:pPr>
            <w:r>
              <w:t xml:space="preserve">15</w:t>
            </w:r>
          </w:p>
        </w:tc>
        <w:tc>
          <w:tcPr>
            <w:tcBorders>
              <w:right w:val="none"/>
            </w:tcBorders>
            <w:tcMar>
              <w:top w:type="dxa" w:w="80"/>
              <w:left w:type="dxa" w:w="120"/>
              <w:bottom w:type="dxa" w:w="80"/>
              <w:right w:type="dxa" w:w="120"/>
            </w:tcMar>
            <w:vAlign w:val="center"/>
          </w:tcPr>
          <w:p>
            <w:pPr>
              <w:pStyle w:val="MdTableCell"/>
            </w:pPr>
            <w:r>
              <w:t xml:space="preserve">Sektör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D6</w:t>
            </w:r>
          </w:p>
        </w:tc>
        <w:tc>
          <w:tcPr>
            <w:tcMar>
              <w:top w:type="dxa" w:w="80"/>
              <w:left w:type="dxa" w:w="120"/>
              <w:bottom w:type="dxa" w:w="80"/>
              <w:right w:type="dxa" w:w="120"/>
            </w:tcMar>
            <w:vAlign w:val="center"/>
          </w:tcPr>
          <w:p>
            <w:pPr>
              <w:pStyle w:val="MdTableCell"/>
            </w:pPr>
            <w:r>
              <w:t xml:space="preserve">Sağlık Etkisi</w:t>
            </w:r>
          </w:p>
        </w:tc>
        <w:tc>
          <w:tcPr>
            <w:tcMar>
              <w:top w:type="dxa" w:w="80"/>
              <w:left w:type="dxa" w:w="120"/>
              <w:bottom w:type="dxa" w:w="80"/>
              <w:right w:type="dxa" w:w="120"/>
            </w:tcMar>
            <w:vAlign w:val="center"/>
          </w:tcPr>
          <w:p>
            <w:pPr>
              <w:pStyle w:val="MdTableCell"/>
            </w:pPr>
            <w:r>
              <w:t xml:space="preserve">0.08</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Toplum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D7</w:t>
            </w:r>
          </w:p>
        </w:tc>
        <w:tc>
          <w:tcPr>
            <w:tcMar>
              <w:top w:type="dxa" w:w="80"/>
              <w:left w:type="dxa" w:w="120"/>
              <w:bottom w:type="dxa" w:w="80"/>
              <w:right w:type="dxa" w:w="120"/>
            </w:tcMar>
            <w:vAlign w:val="center"/>
          </w:tcPr>
          <w:p>
            <w:pPr>
              <w:pStyle w:val="MdTableCell"/>
            </w:pPr>
            <w:r>
              <w:t xml:space="preserve">Çevresel Etki</w:t>
            </w:r>
          </w:p>
        </w:tc>
        <w:tc>
          <w:tcPr>
            <w:tcMar>
              <w:top w:type="dxa" w:w="80"/>
              <w:left w:type="dxa" w:w="120"/>
              <w:bottom w:type="dxa" w:w="80"/>
              <w:right w:type="dxa" w:w="120"/>
            </w:tcMar>
            <w:vAlign w:val="center"/>
          </w:tcPr>
          <w:p>
            <w:pPr>
              <w:pStyle w:val="MdTableCell"/>
            </w:pPr>
            <w:r>
              <w:t xml:space="preserve">0.06</w:t>
            </w:r>
          </w:p>
        </w:tc>
        <w:tc>
          <w:tcPr>
            <w:tcMar>
              <w:top w:type="dxa" w:w="80"/>
              <w:left w:type="dxa" w:w="120"/>
              <w:bottom w:type="dxa" w:w="80"/>
              <w:right w:type="dxa" w:w="120"/>
            </w:tcMar>
            <w:vAlign w:val="center"/>
          </w:tcPr>
          <w:p>
            <w:pPr>
              <w:pStyle w:val="MdTableCell"/>
            </w:pPr>
            <w:r>
              <w:t xml:space="preserve">14</w:t>
            </w:r>
          </w:p>
        </w:tc>
        <w:tc>
          <w:tcPr>
            <w:tcBorders>
              <w:right w:val="none"/>
            </w:tcBorders>
            <w:tcMar>
              <w:top w:type="dxa" w:w="80"/>
              <w:left w:type="dxa" w:w="120"/>
              <w:bottom w:type="dxa" w:w="80"/>
              <w:right w:type="dxa" w:w="120"/>
            </w:tcMar>
            <w:vAlign w:val="center"/>
          </w:tcPr>
          <w:p>
            <w:pPr>
              <w:pStyle w:val="MdTableCell"/>
            </w:pPr>
            <w:r>
              <w:t xml:space="preserve">Toplum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D8</w:t>
            </w:r>
          </w:p>
        </w:tc>
        <w:tc>
          <w:tcPr>
            <w:tcMar>
              <w:top w:type="dxa" w:w="80"/>
              <w:left w:type="dxa" w:w="120"/>
              <w:bottom w:type="dxa" w:w="80"/>
              <w:right w:type="dxa" w:w="120"/>
            </w:tcMar>
            <w:vAlign w:val="center"/>
          </w:tcPr>
          <w:p>
            <w:pPr>
              <w:pStyle w:val="MdTableCell"/>
            </w:pPr>
            <w:r>
              <w:t xml:space="preserve">Politik ve Yasal Etki</w:t>
            </w:r>
          </w:p>
        </w:tc>
        <w:tc>
          <w:tcPr>
            <w:tcMar>
              <w:top w:type="dxa" w:w="80"/>
              <w:left w:type="dxa" w:w="120"/>
              <w:bottom w:type="dxa" w:w="80"/>
              <w:right w:type="dxa" w:w="120"/>
            </w:tcMar>
            <w:vAlign w:val="center"/>
          </w:tcPr>
          <w:p>
            <w:pPr>
              <w:pStyle w:val="MdTableCell"/>
            </w:pPr>
            <w:r>
              <w:t xml:space="preserve">0.04</w:t>
            </w:r>
          </w:p>
        </w:tc>
        <w:tc>
          <w:tcPr>
            <w:tcMar>
              <w:top w:type="dxa" w:w="80"/>
              <w:left w:type="dxa" w:w="120"/>
              <w:bottom w:type="dxa" w:w="80"/>
              <w:right w:type="dxa" w:w="120"/>
            </w:tcMar>
            <w:vAlign w:val="center"/>
          </w:tcPr>
          <w:p>
            <w:pPr>
              <w:pStyle w:val="MdTableCell"/>
            </w:pPr>
            <w:r>
              <w:t xml:space="preserve">10</w:t>
            </w:r>
          </w:p>
        </w:tc>
        <w:tc>
          <w:tcPr>
            <w:tcBorders>
              <w:right w:val="none"/>
            </w:tcBorders>
            <w:tcMar>
              <w:top w:type="dxa" w:w="80"/>
              <w:left w:type="dxa" w:w="120"/>
              <w:bottom w:type="dxa" w:w="80"/>
              <w:right w:type="dxa" w:w="120"/>
            </w:tcMar>
            <w:vAlign w:val="center"/>
          </w:tcPr>
          <w:p>
            <w:pPr>
              <w:pStyle w:val="MdTableCell"/>
            </w:pPr>
            <w:r>
              <w:t xml:space="preserve">Politika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D9</w:t>
            </w:r>
          </w:p>
        </w:tc>
        <w:tc>
          <w:tcPr>
            <w:tcMar>
              <w:top w:type="dxa" w:w="80"/>
              <w:left w:type="dxa" w:w="120"/>
              <w:bottom w:type="dxa" w:w="80"/>
              <w:right w:type="dxa" w:w="120"/>
            </w:tcMar>
            <w:vAlign w:val="center"/>
          </w:tcPr>
          <w:p>
            <w:pPr>
              <w:pStyle w:val="MdTableCell"/>
            </w:pPr>
            <w:r>
              <w:t xml:space="preserve">Teknolojik Etki</w:t>
            </w:r>
          </w:p>
        </w:tc>
        <w:tc>
          <w:tcPr>
            <w:tcMar>
              <w:top w:type="dxa" w:w="80"/>
              <w:left w:type="dxa" w:w="120"/>
              <w:bottom w:type="dxa" w:w="80"/>
              <w:right w:type="dxa" w:w="120"/>
            </w:tcMar>
            <w:vAlign w:val="center"/>
          </w:tcPr>
          <w:p>
            <w:pPr>
              <w:pStyle w:val="MdTableCell"/>
            </w:pPr>
            <w:r>
              <w:t xml:space="preserve">0.04</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Sektör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D10</w:t>
            </w:r>
          </w:p>
        </w:tc>
        <w:tc>
          <w:tcPr>
            <w:tcMar>
              <w:top w:type="dxa" w:w="80"/>
              <w:left w:type="dxa" w:w="120"/>
              <w:bottom w:type="dxa" w:w="80"/>
              <w:right w:type="dxa" w:w="120"/>
            </w:tcMar>
            <w:vAlign w:val="center"/>
          </w:tcPr>
          <w:p>
            <w:pPr>
              <w:pStyle w:val="MdTableCell"/>
            </w:pPr>
            <w:r>
              <w:t xml:space="preserve">Sosyal ve Kültürel Etki</w:t>
            </w:r>
          </w:p>
        </w:tc>
        <w:tc>
          <w:tcPr>
            <w:tcMar>
              <w:top w:type="dxa" w:w="80"/>
              <w:left w:type="dxa" w:w="120"/>
              <w:bottom w:type="dxa" w:w="80"/>
              <w:right w:type="dxa" w:w="120"/>
            </w:tcMar>
            <w:vAlign w:val="center"/>
          </w:tcPr>
          <w:p>
            <w:pPr>
              <w:pStyle w:val="MdTableCell"/>
            </w:pPr>
            <w:r>
              <w:t xml:space="preserve">0.03</w:t>
            </w:r>
          </w:p>
        </w:tc>
        <w:tc>
          <w:tcPr>
            <w:tcMar>
              <w:top w:type="dxa" w:w="80"/>
              <w:left w:type="dxa" w:w="120"/>
              <w:bottom w:type="dxa" w:w="80"/>
              <w:right w:type="dxa" w:w="120"/>
            </w:tcMar>
            <w:vAlign w:val="center"/>
          </w:tcPr>
          <w:p>
            <w:pPr>
              <w:pStyle w:val="MdTableCell"/>
            </w:pPr>
            <w:r>
              <w:t xml:space="preserve">15</w:t>
            </w:r>
          </w:p>
        </w:tc>
        <w:tc>
          <w:tcPr>
            <w:tcBorders>
              <w:right w:val="none"/>
            </w:tcBorders>
            <w:tcMar>
              <w:top w:type="dxa" w:w="80"/>
              <w:left w:type="dxa" w:w="120"/>
              <w:bottom w:type="dxa" w:w="80"/>
              <w:right w:type="dxa" w:w="120"/>
            </w:tcMar>
            <w:vAlign w:val="center"/>
          </w:tcPr>
          <w:p>
            <w:pPr>
              <w:pStyle w:val="MdTableCell"/>
            </w:pPr>
            <w:r>
              <w:t xml:space="preserve">Toplum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D11</w:t>
            </w:r>
          </w:p>
        </w:tc>
        <w:tc>
          <w:tcPr>
            <w:tcMar>
              <w:top w:type="dxa" w:w="80"/>
              <w:left w:type="dxa" w:w="120"/>
              <w:bottom w:type="dxa" w:w="80"/>
              <w:right w:type="dxa" w:w="120"/>
            </w:tcMar>
            <w:vAlign w:val="center"/>
          </w:tcPr>
          <w:p>
            <w:pPr>
              <w:pStyle w:val="MdTableCell"/>
            </w:pPr>
            <w:r>
              <w:t xml:space="preserve">Eğitim Etkisi</w:t>
            </w:r>
          </w:p>
        </w:tc>
        <w:tc>
          <w:tcPr>
            <w:tcMar>
              <w:top w:type="dxa" w:w="80"/>
              <w:left w:type="dxa" w:w="120"/>
              <w:bottom w:type="dxa" w:w="80"/>
              <w:right w:type="dxa" w:w="120"/>
            </w:tcMar>
            <w:vAlign w:val="center"/>
          </w:tcPr>
          <w:p>
            <w:pPr>
              <w:pStyle w:val="MdTableCell"/>
            </w:pPr>
            <w:r>
              <w:t xml:space="preserve">0.03</w:t>
            </w:r>
          </w:p>
        </w:tc>
        <w:tc>
          <w:tcPr>
            <w:tcMar>
              <w:top w:type="dxa" w:w="80"/>
              <w:left w:type="dxa" w:w="120"/>
              <w:bottom w:type="dxa" w:w="80"/>
              <w:right w:type="dxa" w:w="120"/>
            </w:tcMar>
            <w:vAlign w:val="center"/>
          </w:tcPr>
          <w:p>
            <w:pPr>
              <w:pStyle w:val="MdTableCell"/>
            </w:pPr>
            <w:r>
              <w:t xml:space="preserve">10</w:t>
            </w:r>
          </w:p>
        </w:tc>
        <w:tc>
          <w:tcPr>
            <w:tcBorders>
              <w:right w:val="none"/>
            </w:tcBorders>
            <w:tcMar>
              <w:top w:type="dxa" w:w="80"/>
              <w:left w:type="dxa" w:w="120"/>
              <w:bottom w:type="dxa" w:w="80"/>
              <w:right w:type="dxa" w:w="120"/>
            </w:tcMar>
            <w:vAlign w:val="center"/>
          </w:tcPr>
          <w:p>
            <w:pPr>
              <w:pStyle w:val="MdTableCell"/>
            </w:pPr>
            <w:r>
              <w:t xml:space="preserve">Akademik Kurul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D12</w:t>
            </w:r>
          </w:p>
        </w:tc>
        <w:tc>
          <w:tcPr>
            <w:tcMar>
              <w:top w:type="dxa" w:w="80"/>
              <w:left w:type="dxa" w:w="120"/>
              <w:bottom w:type="dxa" w:w="80"/>
              <w:right w:type="dxa" w:w="120"/>
            </w:tcMar>
            <w:vAlign w:val="center"/>
          </w:tcPr>
          <w:p>
            <w:pPr>
              <w:pStyle w:val="MdTableCell"/>
            </w:pPr>
            <w:r>
              <w:t xml:space="preserve">Dijital ve Medya Etkisi</w:t>
            </w:r>
          </w:p>
        </w:tc>
        <w:tc>
          <w:tcPr>
            <w:tcMar>
              <w:top w:type="dxa" w:w="80"/>
              <w:left w:type="dxa" w:w="120"/>
              <w:bottom w:type="dxa" w:w="80"/>
              <w:right w:type="dxa" w:w="120"/>
            </w:tcMar>
            <w:vAlign w:val="center"/>
          </w:tcPr>
          <w:p>
            <w:pPr>
              <w:pStyle w:val="MdTableCell"/>
            </w:pPr>
            <w:r>
              <w:t xml:space="preserve">0.02</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Toplum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D13</w:t>
            </w:r>
          </w:p>
        </w:tc>
        <w:tc>
          <w:tcPr>
            <w:tcMar>
              <w:top w:type="dxa" w:w="80"/>
              <w:left w:type="dxa" w:w="120"/>
              <w:bottom w:type="dxa" w:w="80"/>
              <w:right w:type="dxa" w:w="120"/>
            </w:tcMar>
            <w:vAlign w:val="center"/>
          </w:tcPr>
          <w:p>
            <w:pPr>
              <w:pStyle w:val="MdTableCell"/>
            </w:pPr>
            <w:r>
              <w:t xml:space="preserve">Güvenlik ve Savunma</w:t>
            </w:r>
          </w:p>
        </w:tc>
        <w:tc>
          <w:tcPr>
            <w:tcMar>
              <w:top w:type="dxa" w:w="80"/>
              <w:left w:type="dxa" w:w="120"/>
              <w:bottom w:type="dxa" w:w="80"/>
              <w:right w:type="dxa" w:w="120"/>
            </w:tcMar>
            <w:vAlign w:val="center"/>
          </w:tcPr>
          <w:p>
            <w:pPr>
              <w:pStyle w:val="MdTableCell"/>
            </w:pPr>
            <w:r>
              <w:t xml:space="preserve">0.02</w:t>
            </w:r>
          </w:p>
        </w:tc>
        <w:tc>
          <w:tcPr>
            <w:tcMar>
              <w:top w:type="dxa" w:w="80"/>
              <w:left w:type="dxa" w:w="120"/>
              <w:bottom w:type="dxa" w:w="80"/>
              <w:right w:type="dxa" w:w="120"/>
            </w:tcMar>
            <w:vAlign w:val="center"/>
          </w:tcPr>
          <w:p>
            <w:pPr>
              <w:pStyle w:val="MdTableCell"/>
            </w:pPr>
            <w:r>
              <w:t xml:space="preserve">8</w:t>
            </w:r>
          </w:p>
        </w:tc>
        <w:tc>
          <w:tcPr>
            <w:tcBorders>
              <w:right w:val="none"/>
            </w:tcBorders>
            <w:tcMar>
              <w:top w:type="dxa" w:w="80"/>
              <w:left w:type="dxa" w:w="120"/>
              <w:bottom w:type="dxa" w:w="80"/>
              <w:right w:type="dxa" w:w="120"/>
            </w:tcMar>
            <w:vAlign w:val="center"/>
          </w:tcPr>
          <w:p>
            <w:pPr>
              <w:pStyle w:val="MdTableCell"/>
            </w:pPr>
            <w:r>
              <w:t xml:space="preserve">Etik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D14</w:t>
            </w:r>
          </w:p>
        </w:tc>
        <w:tc>
          <w:tcPr>
            <w:tcMar>
              <w:top w:type="dxa" w:w="80"/>
              <w:left w:type="dxa" w:w="120"/>
              <w:bottom w:type="dxa" w:w="80"/>
              <w:right w:type="dxa" w:w="120"/>
            </w:tcMar>
            <w:vAlign w:val="center"/>
          </w:tcPr>
          <w:p>
            <w:pPr>
              <w:pStyle w:val="MdTableCell"/>
            </w:pPr>
            <w:r>
              <w:t xml:space="preserve">Psikolojik ve Refah</w:t>
            </w:r>
          </w:p>
        </w:tc>
        <w:tc>
          <w:tcPr>
            <w:tcMar>
              <w:top w:type="dxa" w:w="80"/>
              <w:left w:type="dxa" w:w="120"/>
              <w:bottom w:type="dxa" w:w="80"/>
              <w:right w:type="dxa" w:w="120"/>
            </w:tcMar>
            <w:vAlign w:val="center"/>
          </w:tcPr>
          <w:p>
            <w:pPr>
              <w:pStyle w:val="MdTableCell"/>
            </w:pPr>
            <w:r>
              <w:t xml:space="preserve">0.02</w:t>
            </w:r>
          </w:p>
        </w:tc>
        <w:tc>
          <w:tcPr>
            <w:tcMar>
              <w:top w:type="dxa" w:w="80"/>
              <w:left w:type="dxa" w:w="120"/>
              <w:bottom w:type="dxa" w:w="80"/>
              <w:right w:type="dxa" w:w="120"/>
            </w:tcMar>
            <w:vAlign w:val="center"/>
          </w:tcPr>
          <w:p>
            <w:pPr>
              <w:pStyle w:val="MdTableCell"/>
            </w:pPr>
            <w:r>
              <w:t xml:space="preserve">10</w:t>
            </w:r>
          </w:p>
        </w:tc>
        <w:tc>
          <w:tcPr>
            <w:tcBorders>
              <w:right w:val="none"/>
            </w:tcBorders>
            <w:tcMar>
              <w:top w:type="dxa" w:w="80"/>
              <w:left w:type="dxa" w:w="120"/>
              <w:bottom w:type="dxa" w:w="80"/>
              <w:right w:type="dxa" w:w="120"/>
            </w:tcMar>
            <w:vAlign w:val="center"/>
          </w:tcPr>
          <w:p>
            <w:pPr>
              <w:pStyle w:val="MdTableCell"/>
            </w:pPr>
            <w:r>
              <w:t xml:space="preserve">Toplum Kurulu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D15</w:t>
            </w:r>
          </w:p>
        </w:tc>
        <w:tc>
          <w:tcPr>
            <w:tcMar>
              <w:top w:type="dxa" w:w="80"/>
              <w:left w:type="dxa" w:w="120"/>
              <w:bottom w:type="dxa" w:w="80"/>
              <w:right w:type="dxa" w:w="120"/>
            </w:tcMar>
            <w:vAlign w:val="center"/>
          </w:tcPr>
          <w:p>
            <w:pPr>
              <w:pStyle w:val="MdTableCell"/>
            </w:pPr>
            <w:r>
              <w:t xml:space="preserve">Uluslararası İşbirliği</w:t>
            </w:r>
          </w:p>
        </w:tc>
        <w:tc>
          <w:tcPr>
            <w:tcMar>
              <w:top w:type="dxa" w:w="80"/>
              <w:left w:type="dxa" w:w="120"/>
              <w:bottom w:type="dxa" w:w="80"/>
              <w:right w:type="dxa" w:w="120"/>
            </w:tcMar>
            <w:vAlign w:val="center"/>
          </w:tcPr>
          <w:p>
            <w:pPr>
              <w:pStyle w:val="MdTableCell"/>
            </w:pPr>
            <w:r>
              <w:t xml:space="preserve">0.02</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Uluslararası Kurul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D16</w:t>
            </w:r>
          </w:p>
        </w:tc>
        <w:tc>
          <w:tcPr>
            <w:tcBorders>
              <w:bottom w:val="single" w:color="E1E4E8" w:sz="4"/>
            </w:tcBorders>
            <w:tcMar>
              <w:top w:type="dxa" w:w="80"/>
              <w:left w:type="dxa" w:w="120"/>
              <w:bottom w:type="dxa" w:w="80"/>
              <w:right w:type="dxa" w:w="120"/>
            </w:tcMar>
            <w:vAlign w:val="center"/>
          </w:tcPr>
          <w:p>
            <w:pPr>
              <w:pStyle w:val="MdTableCell"/>
            </w:pPr>
            <w:r>
              <w:t xml:space="preserve">Zincirleme ve Çarpan</w:t>
            </w:r>
          </w:p>
        </w:tc>
        <w:tc>
          <w:tcPr>
            <w:tcBorders>
              <w:bottom w:val="single" w:color="E1E4E8" w:sz="4"/>
            </w:tcBorders>
            <w:tcMar>
              <w:top w:type="dxa" w:w="80"/>
              <w:left w:type="dxa" w:w="120"/>
              <w:bottom w:type="dxa" w:w="80"/>
              <w:right w:type="dxa" w:w="120"/>
            </w:tcMar>
            <w:vAlign w:val="center"/>
          </w:tcPr>
          <w:p>
            <w:pPr>
              <w:pStyle w:val="MdTableCell"/>
            </w:pPr>
            <w:r>
              <w:t xml:space="preserve">0.02</w:t>
            </w:r>
          </w:p>
        </w:tc>
        <w:tc>
          <w:tcPr>
            <w:tcBorders>
              <w:bottom w:val="single" w:color="E1E4E8" w:sz="4"/>
            </w:tcBorders>
            <w:tcMar>
              <w:top w:type="dxa" w:w="80"/>
              <w:left w:type="dxa" w:w="120"/>
              <w:bottom w:type="dxa" w:w="80"/>
              <w:right w:type="dxa" w:w="120"/>
            </w:tcMar>
            <w:vAlign w:val="center"/>
          </w:tcPr>
          <w:p>
            <w:pPr>
              <w:pStyle w:val="MdTableCell"/>
            </w:pPr>
            <w:r>
              <w:t xml:space="preserve">15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Tüm Kurullar</w:t>
            </w:r>
          </w:p>
        </w:tc>
      </w:tr>
    </w:tbl>
    <w:p>
      <w:pPr>
        <w:pStyle w:val="Heading3"/>
        <w:pStyle w:val="MdHeading3"/>
      </w:pPr>
      <w:r>
        <w:t xml:space="preserve">8.2 D5: Ekonomik Etki - Örnek Parametreler</w:t>
      </w:r>
    </w:p>
    <w:p>
      <w:pPr>
        <w:pStyle w:val="Heading4"/>
        <w:pStyle w:val="MdHeading4"/>
      </w:pPr>
      <w:r>
        <w:t xml:space="preserve">I_511: Doğrudan İstihdam Yaratma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I_511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Doğrudan İstihdam Yaratma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Boyut</w:t>
            </w:r>
          </w:p>
        </w:tc>
        <w:tc>
          <w:tcPr>
            <w:tcBorders>
              <w:right w:val="none"/>
            </w:tcBorders>
            <w:tcMar>
              <w:top w:type="dxa" w:w="80"/>
              <w:left w:type="dxa" w:w="120"/>
              <w:bottom w:type="dxa" w:w="80"/>
              <w:right w:type="dxa" w:w="120"/>
            </w:tcMar>
            <w:vAlign w:val="center"/>
          </w:tcPr>
          <w:p>
            <w:pPr>
              <w:pStyle w:val="MdTableCell"/>
            </w:pPr>
            <w:r>
              <w:t xml:space="preserve">D5 - Ekonomik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Nicel-Manuel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Birim</w:t>
            </w:r>
          </w:p>
        </w:tc>
        <w:tc>
          <w:tcPr>
            <w:tcBorders>
              <w:right w:val="none"/>
            </w:tcBorders>
            <w:tcMar>
              <w:top w:type="dxa" w:w="80"/>
              <w:left w:type="dxa" w:w="120"/>
              <w:bottom w:type="dxa" w:w="80"/>
              <w:right w:type="dxa" w:w="120"/>
            </w:tcMar>
            <w:vAlign w:val="center"/>
          </w:tcPr>
          <w:p>
            <w:pPr>
              <w:pStyle w:val="MdTableCell"/>
            </w:pPr>
            <w:r>
              <w:t xml:space="preserve">FTE (Tam Zamanlı Eşdeğer)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Logaritmik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Cascade Seviyesi</w:t>
            </w:r>
          </w:p>
        </w:tc>
        <w:tc>
          <w:tcPr>
            <w:tcBorders>
              <w:right w:val="none"/>
            </w:tcBorders>
            <w:tcMar>
              <w:top w:type="dxa" w:w="80"/>
              <w:left w:type="dxa" w:w="120"/>
              <w:bottom w:type="dxa" w:w="80"/>
              <w:right w:type="dxa" w:w="120"/>
            </w:tcMar>
            <w:vAlign w:val="center"/>
          </w:tcPr>
          <w:p>
            <w:pPr>
              <w:pStyle w:val="MdTableCell"/>
            </w:pPr>
            <w:r>
              <w:t xml:space="preserve">1 (Birincil)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Çarpan Türü</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Ekonomik</w:t>
            </w:r>
          </w:p>
        </w:tc>
      </w:tr>
    </w:tbl>
    <w:p>
      <w:pPr>
        <w:pStyle w:val="MdParagraph"/>
      </w:pPr>
      <w:r>
        <w:rPr>
          <w:rStyle w:val="MdStrong"/>
          <w:b/>
          <w:bCs/>
        </w:rPr>
        <w:t xml:space="preserve">Veri Kaynakları:</w:t>
      </w:r>
    </w:p>
    <w:p>
      <w:pPr>
        <w:pStyle w:val="MdListItem"/>
        <w:numPr>
          <w:ilvl w:val="0"/>
          <w:numId w:val="3"/>
        </w:numPr>
      </w:pPr>
      <w:r>
        <w:t xml:space="preserve">Şirket raporları</w:t>
      </w:r>
    </w:p>
    <w:p>
      <w:pPr>
        <w:pStyle w:val="MdListItem"/>
        <w:numPr>
          <w:ilvl w:val="0"/>
          <w:numId w:val="3"/>
        </w:numPr>
      </w:pPr>
      <w:r>
        <w:t xml:space="preserve">LinkedIn iş ilanları</w:t>
      </w:r>
    </w:p>
    <w:p>
      <w:pPr>
        <w:pStyle w:val="MdListItem"/>
        <w:numPr>
          <w:ilvl w:val="0"/>
          <w:numId w:val="3"/>
        </w:numPr>
      </w:pPr>
      <w:r>
        <w:t xml:space="preserve">Teknoloji Transfer Ofisleri</w:t>
      </w:r>
    </w:p>
    <w:p>
      <w:pPr>
        <w:pStyle w:val="MdSpace"/>
        <w:spacing w:before="0" w:after="60"/>
      </w:pPr>
    </w:p>
    <w:p>
      <w:pPr>
        <w:pStyle w:val="MdParagraph"/>
      </w:pPr>
      <w:r>
        <w:rPr>
          <w:rStyle w:val="MdStrong"/>
          <w:b/>
          <w:bCs/>
        </w:rPr>
        <w:t xml:space="preserve">Manuel Giriş Formu: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I_511: Doğrudan İstihdam Yaratma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Yaratılan İş Sayısı (FTE): [________]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İstihdam Türü: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Ar-Ge pozisyonları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Üretim pozisyonları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Satış/Pazarlama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Destek fonksiyonları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Zaman Dilimi: [Dropdown: 1 yıl / 3 yıl / 5 yıl / 10 yıl]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Kanıt Türü: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Şirket raporu  ○ Basın açıklaması  ○ LinkedIn  ○ Tahmin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Kanıt Dokümanı: [Dosya Yükle]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Güvenilirlik: ○ Düşük  ○ Orta  ○ Yüksek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Normalizasyon: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Max Değer: 10,000 FTE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Normalize_Skor = 100 × (ln(1 + FTE) / ln(1 + 10000))</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I_521: Toplam Ekonomik Değer (TEV)</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Özellik</w:t>
            </w:r>
          </w:p>
        </w:tc>
        <w:tc>
          <w:tcPr>
            <w:tcBorders>
              <w:right w:val="none"/>
            </w:tcBorders>
            <w:tcMar>
              <w:top w:type="dxa" w:w="100"/>
              <w:left w:type="dxa" w:w="120"/>
              <w:bottom w:type="dxa" w:w="100"/>
              <w:right w:type="dxa" w:w="120"/>
            </w:tcMar>
            <w:vAlign w:val="center"/>
          </w:tcPr>
          <w:p>
            <w:pPr>
              <w:pStyle w:val="MdTableHeader"/>
            </w:pPr>
            <w:r>
              <w:t xml:space="preserve">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Kod</w:t>
            </w:r>
          </w:p>
        </w:tc>
        <w:tc>
          <w:tcPr>
            <w:tcBorders>
              <w:right w:val="none"/>
            </w:tcBorders>
            <w:tcMar>
              <w:top w:type="dxa" w:w="80"/>
              <w:left w:type="dxa" w:w="120"/>
              <w:bottom w:type="dxa" w:w="80"/>
              <w:right w:type="dxa" w:w="120"/>
            </w:tcMar>
            <w:vAlign w:val="center"/>
          </w:tcPr>
          <w:p>
            <w:pPr>
              <w:pStyle w:val="MdTableCell"/>
            </w:pPr>
            <w:r>
              <w:t xml:space="preserve">I_521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w:t>
            </w:r>
          </w:p>
        </w:tc>
        <w:tc>
          <w:tcPr>
            <w:tcBorders>
              <w:right w:val="none"/>
            </w:tcBorders>
            <w:tcMar>
              <w:top w:type="dxa" w:w="80"/>
              <w:left w:type="dxa" w:w="120"/>
              <w:bottom w:type="dxa" w:w="80"/>
              <w:right w:type="dxa" w:w="120"/>
            </w:tcMar>
            <w:vAlign w:val="center"/>
          </w:tcPr>
          <w:p>
            <w:pPr>
              <w:pStyle w:val="MdTableCell"/>
            </w:pPr>
            <w:r>
              <w:t xml:space="preserve">Toplam Ekonomik 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Boyut</w:t>
            </w:r>
          </w:p>
        </w:tc>
        <w:tc>
          <w:tcPr>
            <w:tcBorders>
              <w:right w:val="none"/>
            </w:tcBorders>
            <w:tcMar>
              <w:top w:type="dxa" w:w="80"/>
              <w:left w:type="dxa" w:w="120"/>
              <w:bottom w:type="dxa" w:w="80"/>
              <w:right w:type="dxa" w:w="120"/>
            </w:tcMar>
            <w:vAlign w:val="center"/>
          </w:tcPr>
          <w:p>
            <w:pPr>
              <w:pStyle w:val="MdTableCell"/>
            </w:pPr>
            <w:r>
              <w:t xml:space="preserve">D5 - Ekonomik Etki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 Türü</w:t>
            </w:r>
          </w:p>
        </w:tc>
        <w:tc>
          <w:tcPr>
            <w:tcBorders>
              <w:right w:val="none"/>
            </w:tcBorders>
            <w:tcMar>
              <w:top w:type="dxa" w:w="80"/>
              <w:left w:type="dxa" w:w="120"/>
              <w:bottom w:type="dxa" w:w="80"/>
              <w:right w:type="dxa" w:w="120"/>
            </w:tcMar>
            <w:vAlign w:val="center"/>
          </w:tcPr>
          <w:p>
            <w:pPr>
              <w:pStyle w:val="MdTableCell"/>
            </w:pPr>
            <w:r>
              <w:t xml:space="preserve">Nicel-Manuel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Birim</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Logaritmik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Cascade Seviyesi</w:t>
            </w:r>
          </w:p>
        </w:tc>
        <w:tc>
          <w:tcPr>
            <w:tcBorders>
              <w:right w:val="none"/>
            </w:tcBorders>
            <w:tcMar>
              <w:top w:type="dxa" w:w="80"/>
              <w:left w:type="dxa" w:w="120"/>
              <w:bottom w:type="dxa" w:w="80"/>
              <w:right w:type="dxa" w:w="120"/>
            </w:tcMar>
            <w:vAlign w:val="center"/>
          </w:tcPr>
          <w:p>
            <w:pPr>
              <w:pStyle w:val="MdTableCell"/>
            </w:pPr>
            <w:r>
              <w:t xml:space="preserve">1 (Birincil)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Çarpan Türü</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Ekonomik</w:t>
            </w:r>
          </w:p>
        </w:tc>
      </w:tr>
    </w:tbl>
    <w:p>
      <w:pPr>
        <w:pStyle w:val="MdParagraph"/>
      </w:pPr>
      <w:r>
        <w:rPr>
          <w:rStyle w:val="MdStrong"/>
          <w:b/>
          <w:bCs/>
        </w:rPr>
        <w:t xml:space="preserve">Hesaplama Formülü:</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TEV = Gelir_Artışı + Maliyet_Tasarrufu + Verimlilik_Kazanımı</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Gelir_Artışı = Yeni_Ürün_Gelirleri + Lisans_Gelirleri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Maliyet_Tasarrufu = Eski_Maliyet - Yeni_Maliyet</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Verimlilik_Kazanımı = Zaman_Tasarrufu × Saat_Ücreti × Çalışan_Sayısı</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KISIM C: HESAPLAMA METODOLOJİSİ</w:t>
      </w:r>
    </w:p>
    <w:p>
      <w:pPr>
        <w:pStyle w:val="MdHr"/>
        <w:pBdr>
          <w:bottom w:val="single" w:color="auto" w:sz="6" w:space="1"/>
        </w:pBdr>
      </w:pPr>
    </w:p>
    <w:p>
      <w:pPr>
        <w:pStyle w:val="MdSpace"/>
        <w:spacing w:before="0" w:after="60"/>
      </w:pPr>
    </w:p>
    <w:p>
      <w:pPr>
        <w:pStyle w:val="Heading2"/>
        <w:pStyle w:val="MdHeading2"/>
      </w:pPr>
      <w:r>
        <w:t xml:space="preserve">9. Normalizasyon Fonksiyonları</w:t>
      </w:r>
    </w:p>
    <w:p>
      <w:pPr>
        <w:pStyle w:val="Heading3"/>
        <w:pStyle w:val="MdHeading3"/>
      </w:pPr>
      <w:r>
        <w:t xml:space="preserve">9.1 Logaritmik Normalizasyon</w:t>
      </w:r>
    </w:p>
    <w:p>
      <w:pPr>
        <w:pStyle w:val="MdParagraph"/>
      </w:pPr>
      <w:r>
        <w:rPr>
          <w:rStyle w:val="MdStrong"/>
          <w:b/>
          <w:bCs/>
        </w:rPr>
        <w:t xml:space="preserve">Kullanım:</w:t>
      </w:r>
      <w:r>
        <w:t xml:space="preserve"> Çarpık dağılımlı nicel veriler</w:t>
      </w:r>
    </w:p>
    <w:p>
      <w:pPr>
        <w:pStyle w:val="MdSpace"/>
        <w:spacing w:before="0" w:after="60"/>
      </w:pPr>
    </w:p>
    <w:p>
      <w:pPr>
        <w:pStyle w:val="MdParagraph"/>
      </w:pPr>
      <w:r>
        <w:rPr>
          <w:rStyle w:val="MdStrong"/>
          <w:b/>
          <w:bCs/>
        </w:rPr>
        <w:t xml:space="preserve">Matematiksel Formül:</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f(x) = 100 × (ln(1 + x) / ln(1 + x_max))</w:t>
      </w:r>
    </w:p>
    <w:p>
      <w:pPr>
        <w:pStyle w:val="MdSpace"/>
        <w:spacing w:before="0" w:after="60"/>
      </w:pPr>
    </w:p>
    <w:p>
      <w:pPr>
        <w:pStyle w:val="MdParagraph"/>
      </w:pPr>
      <w:r>
        <w:rPr>
          <w:rStyle w:val="MdStrong"/>
          <w:b/>
          <w:bCs/>
        </w:rPr>
        <w:t xml:space="preserve">Türev (Hassasiyet Analizi):</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f'(x) = 100 / ((1 + x) × ln(1 + x_max))</w:t>
      </w:r>
    </w:p>
    <w:p>
      <w:pPr>
        <w:pStyle w:val="MdSpace"/>
        <w:spacing w:before="0" w:after="60"/>
      </w:pPr>
    </w:p>
    <w:p>
      <w:pPr>
        <w:pStyle w:val="MdParagraph"/>
      </w:pPr>
      <w:r>
        <w:rPr>
          <w:rStyle w:val="MdStrong"/>
          <w:b/>
          <w:bCs/>
        </w:rPr>
        <w:t xml:space="preserve">Python Implementasyonu: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logarithmic_normalize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Logaritmik normalizasyon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 Ham değer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max_value: Maksimum referans değer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min_value: Minimum değer (varsayılan 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Normalize edilmiş skor (0-100)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Raises: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ValueError: Geçersiz girdi değerleri için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"max_value, min_value'dan büyük olmalıdır"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Değerleri kaydır (min_value = 0 olacak şekilde)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shifted_max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Logaritmik normalizasyon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(math.log(</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math.log(</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shifted_max))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Space"/>
        <w:spacing w:before="0" w:after="60"/>
      </w:pPr>
    </w:p>
    <w:p>
      <w:pPr>
        <w:pStyle w:val="MdParagraph"/>
      </w:pPr>
      <w:r>
        <w:rPr>
          <w:rStyle w:val="MdStrong"/>
          <w:b/>
          <w:bCs/>
        </w:rPr>
        <w:t xml:space="preserve">Varsayılan Max Değerler Tablosu:</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Parametre</w:t>
            </w:r>
          </w:p>
        </w:tc>
        <w:tc>
          <w:tcPr>
            <w:tcMar>
              <w:top w:type="dxa" w:w="100"/>
              <w:left w:type="dxa" w:w="120"/>
              <w:bottom w:type="dxa" w:w="100"/>
              <w:right w:type="dxa" w:w="120"/>
            </w:tcMar>
            <w:vAlign w:val="center"/>
          </w:tcPr>
          <w:p>
            <w:pPr>
              <w:pStyle w:val="MdTableHeader"/>
            </w:pPr>
            <w:r>
              <w:t xml:space="preserve">Max Değer</w:t>
            </w:r>
          </w:p>
        </w:tc>
        <w:tc>
          <w:tcPr>
            <w:tcBorders>
              <w:right w:val="none"/>
            </w:tcBorders>
            <w:tcMar>
              <w:top w:type="dxa" w:w="100"/>
              <w:left w:type="dxa" w:w="120"/>
              <w:bottom w:type="dxa" w:w="100"/>
              <w:right w:type="dxa" w:w="120"/>
            </w:tcMar>
            <w:vAlign w:val="center"/>
          </w:tcPr>
          <w:p>
            <w:pPr>
              <w:pStyle w:val="MdTableHeader"/>
            </w:pPr>
            <w:r>
              <w:t xml:space="preserve">Gerekçe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Atıf sayısı</w:t>
            </w:r>
          </w:p>
        </w:tc>
        <w:tc>
          <w:tcPr>
            <w:tcMar>
              <w:top w:type="dxa" w:w="80"/>
              <w:left w:type="dxa" w:w="120"/>
              <w:bottom w:type="dxa" w:w="80"/>
              <w:right w:type="dxa" w:w="120"/>
            </w:tcMar>
            <w:vAlign w:val="center"/>
          </w:tcPr>
          <w:p>
            <w:pPr>
              <w:pStyle w:val="MdTableCell"/>
            </w:pPr>
            <w:r>
              <w:t xml:space="preserve">Alan/yıl bazlı</w:t>
            </w:r>
          </w:p>
        </w:tc>
        <w:tc>
          <w:tcPr>
            <w:tcBorders>
              <w:right w:val="none"/>
            </w:tcBorders>
            <w:tcMar>
              <w:top w:type="dxa" w:w="80"/>
              <w:left w:type="dxa" w:w="120"/>
              <w:bottom w:type="dxa" w:w="80"/>
              <w:right w:type="dxa" w:w="120"/>
            </w:tcMar>
            <w:vAlign w:val="center"/>
          </w:tcPr>
          <w:p>
            <w:pPr>
              <w:pStyle w:val="MdTableCell"/>
            </w:pPr>
            <w:r>
              <w:t xml:space="preserve">WoS/Scopus ortalaması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Altmetric</w:t>
            </w:r>
          </w:p>
        </w:tc>
        <w:tc>
          <w:tcPr>
            <w:tcMar>
              <w:top w:type="dxa" w:w="80"/>
              <w:left w:type="dxa" w:w="120"/>
              <w:bottom w:type="dxa" w:w="80"/>
              <w:right w:type="dxa" w:w="120"/>
            </w:tcMar>
            <w:vAlign w:val="center"/>
          </w:tcPr>
          <w:p>
            <w:pPr>
              <w:pStyle w:val="MdTableCell"/>
            </w:pPr>
            <w:r>
              <w:t xml:space="preserve">1,000</w:t>
            </w:r>
          </w:p>
        </w:tc>
        <w:tc>
          <w:tcPr>
            <w:tcBorders>
              <w:right w:val="none"/>
            </w:tcBorders>
            <w:tcMar>
              <w:top w:type="dxa" w:w="80"/>
              <w:left w:type="dxa" w:w="120"/>
              <w:bottom w:type="dxa" w:w="80"/>
              <w:right w:type="dxa" w:w="120"/>
            </w:tcMar>
            <w:vAlign w:val="center"/>
          </w:tcPr>
          <w:p>
            <w:pPr>
              <w:pStyle w:val="MdTableCell"/>
            </w:pPr>
            <w:r>
              <w:t xml:space="preserve">%99.9 yüzdelik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Patent atıfları</w:t>
            </w:r>
          </w:p>
        </w:tc>
        <w:tc>
          <w:tcPr>
            <w:tcMar>
              <w:top w:type="dxa" w:w="80"/>
              <w:left w:type="dxa" w:w="120"/>
              <w:bottom w:type="dxa" w:w="80"/>
              <w:right w:type="dxa" w:w="120"/>
            </w:tcMar>
            <w:vAlign w:val="center"/>
          </w:tcPr>
          <w:p>
            <w:pPr>
              <w:pStyle w:val="MdTableCell"/>
            </w:pPr>
            <w:r>
              <w:t xml:space="preserve">50</w:t>
            </w:r>
          </w:p>
        </w:tc>
        <w:tc>
          <w:tcPr>
            <w:tcBorders>
              <w:right w:val="none"/>
            </w:tcBorders>
            <w:tcMar>
              <w:top w:type="dxa" w:w="80"/>
              <w:left w:type="dxa" w:w="120"/>
              <w:bottom w:type="dxa" w:w="80"/>
              <w:right w:type="dxa" w:w="120"/>
            </w:tcMar>
            <w:vAlign w:val="center"/>
          </w:tcPr>
          <w:p>
            <w:pPr>
              <w:pStyle w:val="MdTableCell"/>
            </w:pPr>
            <w:r>
              <w:t xml:space="preserve">Yüksek etkili makaleler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Politika atıfları</w:t>
            </w:r>
          </w:p>
        </w:tc>
        <w:tc>
          <w:tcPr>
            <w:tcMar>
              <w:top w:type="dxa" w:w="80"/>
              <w:left w:type="dxa" w:w="120"/>
              <w:bottom w:type="dxa" w:w="80"/>
              <w:right w:type="dxa" w:w="120"/>
            </w:tcMar>
            <w:vAlign w:val="center"/>
          </w:tcPr>
          <w:p>
            <w:pPr>
              <w:pStyle w:val="MdTableCell"/>
            </w:pPr>
            <w:r>
              <w:t xml:space="preserve">100</w:t>
            </w:r>
          </w:p>
        </w:tc>
        <w:tc>
          <w:tcPr>
            <w:tcBorders>
              <w:right w:val="none"/>
            </w:tcBorders>
            <w:tcMar>
              <w:top w:type="dxa" w:w="80"/>
              <w:left w:type="dxa" w:w="120"/>
              <w:bottom w:type="dxa" w:w="80"/>
              <w:right w:type="dxa" w:w="120"/>
            </w:tcMar>
            <w:vAlign w:val="center"/>
          </w:tcPr>
          <w:p>
            <w:pPr>
              <w:pStyle w:val="MdTableCell"/>
            </w:pPr>
            <w:r>
              <w:t xml:space="preserve">Çok etkili makaleler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İstihdam (FTE)</w:t>
            </w:r>
          </w:p>
        </w:tc>
        <w:tc>
          <w:tcPr>
            <w:tcMar>
              <w:top w:type="dxa" w:w="80"/>
              <w:left w:type="dxa" w:w="120"/>
              <w:bottom w:type="dxa" w:w="80"/>
              <w:right w:type="dxa" w:w="120"/>
            </w:tcMar>
            <w:vAlign w:val="center"/>
          </w:tcPr>
          <w:p>
            <w:pPr>
              <w:pStyle w:val="MdTableCell"/>
            </w:pPr>
            <w:r>
              <w:t xml:space="preserve">10,000</w:t>
            </w:r>
          </w:p>
        </w:tc>
        <w:tc>
          <w:tcPr>
            <w:tcBorders>
              <w:right w:val="none"/>
            </w:tcBorders>
            <w:tcMar>
              <w:top w:type="dxa" w:w="80"/>
              <w:left w:type="dxa" w:w="120"/>
              <w:bottom w:type="dxa" w:w="80"/>
              <w:right w:type="dxa" w:w="120"/>
            </w:tcMar>
            <w:vAlign w:val="center"/>
          </w:tcPr>
          <w:p>
            <w:pPr>
              <w:pStyle w:val="MdTableCell"/>
            </w:pPr>
            <w:r>
              <w:t xml:space="preserve">Büyük ölçekli projeler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Ekonomik değer</w:t>
            </w:r>
          </w:p>
        </w:tc>
        <w:tc>
          <w:tcPr>
            <w:tcBorders>
              <w:bottom w:val="single" w:color="E1E4E8" w:sz="4"/>
            </w:tcBorders>
            <w:tcMar>
              <w:top w:type="dxa" w:w="80"/>
              <w:left w:type="dxa" w:w="120"/>
              <w:bottom w:type="dxa" w:w="80"/>
              <w:right w:type="dxa" w:w="120"/>
            </w:tcMar>
            <w:vAlign w:val="center"/>
          </w:tcPr>
          <w:p>
            <w:pPr>
              <w:pStyle w:val="MdTableCell"/>
            </w:pPr>
            <w:r>
              <w:t xml:space="preserve">1 milyar USD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Transformatif araştırmalar</w:t>
            </w:r>
          </w:p>
        </w:tc>
      </w:tr>
    </w:tbl>
    <w:p>
      <w:pPr>
        <w:pStyle w:val="Heading3"/>
        <w:pStyle w:val="MdHeading3"/>
      </w:pPr>
      <w:r>
        <w:t xml:space="preserve">9.2 Lineer Normalizasyon</w:t>
      </w:r>
    </w:p>
    <w:p>
      <w:pPr>
        <w:pStyle w:val="MdParagraph"/>
      </w:pPr>
      <w:r>
        <w:rPr>
          <w:rStyle w:val="MdStrong"/>
          <w:b/>
          <w:bCs/>
        </w:rPr>
        <w:t xml:space="preserve">Kullanım:</w:t>
      </w:r>
      <w:r>
        <w:t xml:space="preserve"> Likert ölçeği ve sınırlı aralıklı veriler</w:t>
      </w:r>
    </w:p>
    <w:p>
      <w:pPr>
        <w:pStyle w:val="MdSpace"/>
        <w:spacing w:before="0" w:after="60"/>
      </w:pPr>
    </w:p>
    <w:p>
      <w:pPr>
        <w:pStyle w:val="MdParagraph"/>
      </w:pPr>
      <w:r>
        <w:rPr>
          <w:rStyle w:val="MdStrong"/>
          <w:b/>
          <w:bCs/>
        </w:rPr>
        <w:t xml:space="preserve">Matematiksel Formül:</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f(x) = 100 × (x - x_min) / (x_max - x_min)</w:t>
      </w:r>
    </w:p>
    <w:p>
      <w:pPr>
        <w:pStyle w:val="MdSpace"/>
        <w:spacing w:before="0" w:after="60"/>
      </w:pPr>
    </w:p>
    <w:p>
      <w:pPr>
        <w:pStyle w:val="MdParagraph"/>
      </w:pPr>
      <w:r>
        <w:rPr>
          <w:rStyle w:val="MdStrong"/>
          <w:b/>
          <w:bCs/>
        </w:rPr>
        <w:t xml:space="preserve">Python Implementasyonu: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linear_normalize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Lineer normalizasyon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 Ham değer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min_value: Minimum değer (varsayılan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max_value: Maksimum değer (varsayılan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Normalize edilmiş skor (0-100)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Space"/>
        <w:spacing w:before="0" w:after="60"/>
      </w:pPr>
    </w:p>
    <w:p>
      <w:pPr>
        <w:pStyle w:val="MdParagraph"/>
      </w:pPr>
      <w:r>
        <w:rPr>
          <w:rStyle w:val="MdStrong"/>
          <w:b/>
          <w:bCs/>
        </w:rPr>
        <w:t xml:space="preserve">Likert Dönüşüm Tablosu:</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Likert</w:t>
            </w:r>
          </w:p>
        </w:tc>
        <w:tc>
          <w:tcPr>
            <w:tcMar>
              <w:top w:type="dxa" w:w="100"/>
              <w:left w:type="dxa" w:w="120"/>
              <w:bottom w:type="dxa" w:w="100"/>
              <w:right w:type="dxa" w:w="120"/>
            </w:tcMar>
            <w:vAlign w:val="center"/>
          </w:tcPr>
          <w:p>
            <w:pPr>
              <w:pStyle w:val="MdTableHeader"/>
            </w:pPr>
            <w:r>
              <w:t xml:space="preserve">Normalize Skor</w:t>
            </w:r>
          </w:p>
        </w:tc>
        <w:tc>
          <w:tcPr>
            <w:tcBorders>
              <w:right w:val="none"/>
            </w:tcBorders>
            <w:tcMar>
              <w:top w:type="dxa" w:w="100"/>
              <w:left w:type="dxa" w:w="120"/>
              <w:bottom w:type="dxa" w:w="100"/>
              <w:right w:type="dxa" w:w="120"/>
            </w:tcMar>
            <w:vAlign w:val="center"/>
          </w:tcPr>
          <w:p>
            <w:pPr>
              <w:pStyle w:val="MdTableHeader"/>
            </w:pPr>
            <w:r>
              <w:t xml:space="preserve">Yorum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Çok Düşük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25</w:t>
            </w:r>
          </w:p>
        </w:tc>
        <w:tc>
          <w:tcPr>
            <w:tcBorders>
              <w:right w:val="none"/>
            </w:tcBorders>
            <w:tcMar>
              <w:top w:type="dxa" w:w="80"/>
              <w:left w:type="dxa" w:w="120"/>
              <w:bottom w:type="dxa" w:w="80"/>
              <w:right w:type="dxa" w:w="120"/>
            </w:tcMar>
            <w:vAlign w:val="center"/>
          </w:tcPr>
          <w:p>
            <w:pPr>
              <w:pStyle w:val="MdTableCell"/>
            </w:pPr>
            <w:r>
              <w:t xml:space="preserve">Düşük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50</w:t>
            </w:r>
          </w:p>
        </w:tc>
        <w:tc>
          <w:tcPr>
            <w:tcBorders>
              <w:right w:val="none"/>
            </w:tcBorders>
            <w:tcMar>
              <w:top w:type="dxa" w:w="80"/>
              <w:left w:type="dxa" w:w="120"/>
              <w:bottom w:type="dxa" w:w="80"/>
              <w:right w:type="dxa" w:w="120"/>
            </w:tcMar>
            <w:vAlign w:val="center"/>
          </w:tcPr>
          <w:p>
            <w:pPr>
              <w:pStyle w:val="MdTableCell"/>
            </w:pPr>
            <w:r>
              <w:t xml:space="preserve">Orta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75</w:t>
            </w:r>
          </w:p>
        </w:tc>
        <w:tc>
          <w:tcPr>
            <w:tcBorders>
              <w:right w:val="none"/>
            </w:tcBorders>
            <w:tcMar>
              <w:top w:type="dxa" w:w="80"/>
              <w:left w:type="dxa" w:w="120"/>
              <w:bottom w:type="dxa" w:w="80"/>
              <w:right w:type="dxa" w:w="120"/>
            </w:tcMar>
            <w:vAlign w:val="center"/>
          </w:tcPr>
          <w:p>
            <w:pPr>
              <w:pStyle w:val="MdTableCell"/>
            </w:pPr>
            <w:r>
              <w:t xml:space="preserve">Yüksek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100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Çok Yüksek</w:t>
            </w:r>
          </w:p>
        </w:tc>
      </w:tr>
    </w:tbl>
    <w:p>
      <w:pPr>
        <w:pStyle w:val="Heading3"/>
        <w:pStyle w:val="MdHeading3"/>
      </w:pPr>
      <w:r>
        <w:t xml:space="preserve">9.3 İkili Normalizasyon</w:t>
      </w:r>
    </w:p>
    <w:p>
      <w:pPr>
        <w:pStyle w:val="MdParagraph"/>
      </w:pPr>
      <w:r>
        <w:rPr>
          <w:rStyle w:val="MdStrong"/>
          <w:b/>
          <w:bCs/>
        </w:rPr>
        <w:t xml:space="preserve">Kullanım:</w:t>
      </w:r>
      <w:r>
        <w:t xml:space="preserve"> Evet/Hayır göstergeleri</w:t>
      </w:r>
    </w:p>
    <w:p>
      <w:pPr>
        <w:pStyle w:val="MdSpace"/>
        <w:spacing w:before="0" w:after="60"/>
      </w:pPr>
    </w:p>
    <w:p>
      <w:pPr>
        <w:pStyle w:val="MdParagraph"/>
      </w:pPr>
      <w:r>
        <w:rPr>
          <w:rStyle w:val="MdStrong"/>
          <w:b/>
          <w:bCs/>
        </w:rPr>
        <w:t xml:space="preserve">Matematiksel Formül:</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f(x) = x × 100, x ∈ {0, 1}</w:t>
      </w:r>
    </w:p>
    <w:p>
      <w:pPr>
        <w:pStyle w:val="MdSpace"/>
        <w:spacing w:before="0" w:after="60"/>
      </w:pPr>
    </w:p>
    <w:p>
      <w:pPr>
        <w:pStyle w:val="MdParagraph"/>
      </w:pPr>
      <w:r>
        <w:rPr>
          <w:rStyle w:val="MdStrong"/>
          <w:b/>
          <w:bCs/>
        </w:rPr>
        <w:t xml:space="preserve">Python Implementasyonu: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binary_normalize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İkili normalizasyon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 0 veya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0 veya 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Ağırlıklandırma Sistemi</w:t>
      </w:r>
    </w:p>
    <w:p>
      <w:pPr>
        <w:pStyle w:val="Heading3"/>
        <w:pStyle w:val="MdHeading3"/>
      </w:pPr>
      <w:r>
        <w:t xml:space="preserve">10.1 Üç Seviyeli Ağırlıklandırma</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AĞIRLIKLANDIRMA HİYERARŞİSİ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SEVİYE 1: BOYUT AĞIRLIKLARI (W_D)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HIS = Σ(D_i × W_D_i)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Hızlı Mod:    W_D1=0.35, W_D2=0.35, W_D3=0.15, W_D4=0.15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Kapsamlı Mod: W_D1=0.20, W_D2=0.20, ..., W_D16=0.02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SEVİYE 2: ALT BOYUT AĞIRLIKLARI (W_SD)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D_i = Σ(SD_j × W_SD_j)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Örnek D1: W_SD1.1=0.40, W_SD1.2=0.30, W_SD1.3=0.30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SEVİYE 3: GÖSTERGE AĞIRLIKLARI (W_I)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SD_j = Σ(I_k × W_I_k)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Örnek SD1.1: W_I111=0.40, W_I112=0.25, W_I113=0.20, W_I114=0.15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10.2 Hızlı Mod Ağırlık Tablosu</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Boyut</w:t>
            </w:r>
          </w:p>
        </w:tc>
        <w:tc>
          <w:tcPr>
            <w:tcMar>
              <w:top w:type="dxa" w:w="100"/>
              <w:left w:type="dxa" w:w="120"/>
              <w:bottom w:type="dxa" w:w="100"/>
              <w:right w:type="dxa" w:w="120"/>
            </w:tcMar>
            <w:vAlign w:val="center"/>
          </w:tcPr>
          <w:p>
            <w:pPr>
              <w:pStyle w:val="MdTableHeader"/>
            </w:pPr>
            <w:r>
              <w:t xml:space="preserve">Ağırlık</w:t>
            </w:r>
          </w:p>
        </w:tc>
        <w:tc>
          <w:tcPr>
            <w:tcMar>
              <w:top w:type="dxa" w:w="100"/>
              <w:left w:type="dxa" w:w="120"/>
              <w:bottom w:type="dxa" w:w="100"/>
              <w:right w:type="dxa" w:w="120"/>
            </w:tcMar>
            <w:vAlign w:val="center"/>
          </w:tcPr>
          <w:p>
            <w:pPr>
              <w:pStyle w:val="MdTableHeader"/>
            </w:pPr>
            <w:r>
              <w:t xml:space="preserve">Alt Boyut</w:t>
            </w:r>
          </w:p>
        </w:tc>
        <w:tc>
          <w:tcPr>
            <w:tcMar>
              <w:top w:type="dxa" w:w="100"/>
              <w:left w:type="dxa" w:w="120"/>
              <w:bottom w:type="dxa" w:w="100"/>
              <w:right w:type="dxa" w:w="120"/>
            </w:tcMar>
            <w:vAlign w:val="center"/>
          </w:tcPr>
          <w:p>
            <w:pPr>
              <w:pStyle w:val="MdTableHeader"/>
            </w:pPr>
            <w:r>
              <w:t xml:space="preserve">Ağırlık</w:t>
            </w:r>
          </w:p>
        </w:tc>
        <w:tc>
          <w:tcPr>
            <w:tcMar>
              <w:top w:type="dxa" w:w="100"/>
              <w:left w:type="dxa" w:w="120"/>
              <w:bottom w:type="dxa" w:w="100"/>
              <w:right w:type="dxa" w:w="120"/>
            </w:tcMar>
            <w:vAlign w:val="center"/>
          </w:tcPr>
          <w:p>
            <w:pPr>
              <w:pStyle w:val="MdTableHeader"/>
            </w:pPr>
            <w:r>
              <w:t xml:space="preserve">Gösterge</w:t>
            </w:r>
          </w:p>
        </w:tc>
        <w:tc>
          <w:tcPr>
            <w:tcBorders>
              <w:right w:val="none"/>
            </w:tcBorders>
            <w:tcMar>
              <w:top w:type="dxa" w:w="100"/>
              <w:left w:type="dxa" w:w="120"/>
              <w:bottom w:type="dxa" w:w="100"/>
              <w:right w:type="dxa" w:w="120"/>
            </w:tcMar>
            <w:vAlign w:val="center"/>
          </w:tcPr>
          <w:p>
            <w:pPr>
              <w:pStyle w:val="MdTableHeader"/>
            </w:pPr>
            <w:r>
              <w:t xml:space="preserve">Ağırlık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w:t>
            </w:r>
          </w:p>
        </w:tc>
        <w:tc>
          <w:tcPr>
            <w:tcMar>
              <w:top w:type="dxa" w:w="80"/>
              <w:left w:type="dxa" w:w="120"/>
              <w:bottom w:type="dxa" w:w="80"/>
              <w:right w:type="dxa" w:w="120"/>
            </w:tcMar>
            <w:vAlign w:val="center"/>
          </w:tcPr>
          <w:p>
            <w:pPr>
              <w:pStyle w:val="MdTableCell"/>
            </w:pPr>
            <w:r>
              <w:t xml:space="preserve">0.35</w:t>
            </w:r>
          </w:p>
        </w:tc>
        <w:tc>
          <w:tcPr>
            <w:tcMar>
              <w:top w:type="dxa" w:w="80"/>
              <w:left w:type="dxa" w:w="120"/>
              <w:bottom w:type="dxa" w:w="80"/>
              <w:right w:type="dxa" w:w="120"/>
            </w:tcMar>
            <w:vAlign w:val="center"/>
          </w:tcPr>
          <w:p>
            <w:pPr>
              <w:pStyle w:val="MdTableCell"/>
            </w:pPr>
            <w:r>
              <w:t xml:space="preserve">SD1.1</w:t>
            </w:r>
          </w:p>
        </w:tc>
        <w:tc>
          <w:tcPr>
            <w:tcMar>
              <w:top w:type="dxa" w:w="80"/>
              <w:left w:type="dxa" w:w="120"/>
              <w:bottom w:type="dxa" w:w="80"/>
              <w:right w:type="dxa" w:w="120"/>
            </w:tcMar>
            <w:vAlign w:val="center"/>
          </w:tcPr>
          <w:p>
            <w:pPr>
              <w:pStyle w:val="MdTableCell"/>
            </w:pPr>
            <w:r>
              <w:t xml:space="preserve">0.40</w:t>
            </w:r>
          </w:p>
        </w:tc>
        <w:tc>
          <w:tcPr>
            <w:tcMar>
              <w:top w:type="dxa" w:w="80"/>
              <w:left w:type="dxa" w:w="120"/>
              <w:bottom w:type="dxa" w:w="80"/>
              <w:right w:type="dxa" w:w="120"/>
            </w:tcMar>
            <w:vAlign w:val="center"/>
          </w:tcPr>
          <w:p>
            <w:pPr>
              <w:pStyle w:val="MdTableCell"/>
            </w:pPr>
            <w:r>
              <w:t xml:space="preserve">I_111</w:t>
            </w:r>
          </w:p>
        </w:tc>
        <w:tc>
          <w:tcPr>
            <w:tcBorders>
              <w:right w:val="none"/>
            </w:tcBorders>
            <w:tcMar>
              <w:top w:type="dxa" w:w="80"/>
              <w:left w:type="dxa" w:w="120"/>
              <w:bottom w:type="dxa" w:w="80"/>
              <w:right w:type="dxa" w:w="120"/>
            </w:tcMar>
            <w:vAlign w:val="center"/>
          </w:tcPr>
          <w:p>
            <w:pPr>
              <w:pStyle w:val="MdTableCell"/>
            </w:pPr>
            <w:r>
              <w:t xml:space="preserve">0.40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I_112</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I_113</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I_114</w:t>
            </w:r>
          </w:p>
        </w:tc>
        <w:tc>
          <w:tcPr>
            <w:tcBorders>
              <w:right w:val="none"/>
            </w:tcBorders>
            <w:tcMar>
              <w:top w:type="dxa" w:w="80"/>
              <w:left w:type="dxa" w:w="120"/>
              <w:bottom w:type="dxa" w:w="80"/>
              <w:right w:type="dxa" w:w="120"/>
            </w:tcMar>
            <w:vAlign w:val="center"/>
          </w:tcPr>
          <w:p>
            <w:pPr>
              <w:pStyle w:val="MdTableCell"/>
            </w:pPr>
            <w:r>
              <w:t xml:space="preserve">0.15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SD1.2</w:t>
            </w:r>
          </w:p>
        </w:tc>
        <w:tc>
          <w:tcPr>
            <w:tcMar>
              <w:top w:type="dxa" w:w="80"/>
              <w:left w:type="dxa" w:w="120"/>
              <w:bottom w:type="dxa" w:w="80"/>
              <w:right w:type="dxa" w:w="120"/>
            </w:tcMar>
            <w:vAlign w:val="center"/>
          </w:tcPr>
          <w:p>
            <w:pPr>
              <w:pStyle w:val="MdTableCell"/>
            </w:pPr>
            <w:r>
              <w:t xml:space="preserve">0.30</w:t>
            </w:r>
          </w:p>
        </w:tc>
        <w:tc>
          <w:tcPr>
            <w:tcMar>
              <w:top w:type="dxa" w:w="80"/>
              <w:left w:type="dxa" w:w="120"/>
              <w:bottom w:type="dxa" w:w="80"/>
              <w:right w:type="dxa" w:w="120"/>
            </w:tcMar>
            <w:vAlign w:val="center"/>
          </w:tcPr>
          <w:p>
            <w:pPr>
              <w:pStyle w:val="MdTableCell"/>
            </w:pPr>
            <w:r>
              <w:t xml:space="preserve">I_121</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I_122</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I_123</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I_124</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SD1.3</w:t>
            </w:r>
          </w:p>
        </w:tc>
        <w:tc>
          <w:tcPr>
            <w:tcMar>
              <w:top w:type="dxa" w:w="80"/>
              <w:left w:type="dxa" w:w="120"/>
              <w:bottom w:type="dxa" w:w="80"/>
              <w:right w:type="dxa" w:w="120"/>
            </w:tcMar>
            <w:vAlign w:val="center"/>
          </w:tcPr>
          <w:p>
            <w:pPr>
              <w:pStyle w:val="MdTableCell"/>
            </w:pPr>
            <w:r>
              <w:t xml:space="preserve">0.30</w:t>
            </w:r>
          </w:p>
        </w:tc>
        <w:tc>
          <w:tcPr>
            <w:tcMar>
              <w:top w:type="dxa" w:w="80"/>
              <w:left w:type="dxa" w:w="120"/>
              <w:bottom w:type="dxa" w:w="80"/>
              <w:right w:type="dxa" w:w="120"/>
            </w:tcMar>
            <w:vAlign w:val="center"/>
          </w:tcPr>
          <w:p>
            <w:pPr>
              <w:pStyle w:val="MdTableCell"/>
            </w:pPr>
            <w:r>
              <w:t xml:space="preserve">I_131</w:t>
            </w:r>
          </w:p>
        </w:tc>
        <w:tc>
          <w:tcPr>
            <w:tcBorders>
              <w:right w:val="none"/>
            </w:tcBorders>
            <w:tcMar>
              <w:top w:type="dxa" w:w="80"/>
              <w:left w:type="dxa" w:w="120"/>
              <w:bottom w:type="dxa" w:w="80"/>
              <w:right w:type="dxa" w:w="120"/>
            </w:tcMar>
            <w:vAlign w:val="center"/>
          </w:tcPr>
          <w:p>
            <w:pPr>
              <w:pStyle w:val="MdTableCell"/>
            </w:pPr>
            <w:r>
              <w:t xml:space="preserve">0.40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I_132</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I_133</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D2</w:t>
            </w:r>
          </w:p>
        </w:tc>
        <w:tc>
          <w:tcPr>
            <w:tcMar>
              <w:top w:type="dxa" w:w="80"/>
              <w:left w:type="dxa" w:w="120"/>
              <w:bottom w:type="dxa" w:w="80"/>
              <w:right w:type="dxa" w:w="120"/>
            </w:tcMar>
            <w:vAlign w:val="center"/>
          </w:tcPr>
          <w:p>
            <w:pPr>
              <w:pStyle w:val="MdTableCell"/>
            </w:pPr>
            <w:r>
              <w:t xml:space="preserve">0.35</w:t>
            </w:r>
          </w:p>
        </w:tc>
        <w:tc>
          <w:tcPr>
            <w:tcMar>
              <w:top w:type="dxa" w:w="80"/>
              <w:left w:type="dxa" w:w="120"/>
              <w:bottom w:type="dxa" w:w="80"/>
              <w:right w:type="dxa" w:w="120"/>
            </w:tcMar>
            <w:vAlign w:val="center"/>
          </w:tcPr>
          <w:p>
            <w:pPr>
              <w:pStyle w:val="MdTableCell"/>
            </w:pPr>
            <w:r>
              <w:t xml:space="preserve">SD2.1</w:t>
            </w:r>
          </w:p>
        </w:tc>
        <w:tc>
          <w:tcPr>
            <w:tcMar>
              <w:top w:type="dxa" w:w="80"/>
              <w:left w:type="dxa" w:w="120"/>
              <w:bottom w:type="dxa" w:w="80"/>
              <w:right w:type="dxa" w:w="120"/>
            </w:tcMar>
            <w:vAlign w:val="center"/>
          </w:tcPr>
          <w:p>
            <w:pPr>
              <w:pStyle w:val="MdTableCell"/>
            </w:pPr>
            <w:r>
              <w:t xml:space="preserve">0.35</w:t>
            </w:r>
          </w:p>
        </w:tc>
        <w:tc>
          <w:tcPr>
            <w:tcMar>
              <w:top w:type="dxa" w:w="80"/>
              <w:left w:type="dxa" w:w="120"/>
              <w:bottom w:type="dxa" w:w="80"/>
              <w:right w:type="dxa" w:w="120"/>
            </w:tcMar>
            <w:vAlign w:val="center"/>
          </w:tcPr>
          <w:p>
            <w:pPr>
              <w:pStyle w:val="MdTableCell"/>
            </w:pPr>
            <w:r>
              <w:t xml:space="preserve">I_211</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I_212</w:t>
            </w:r>
          </w:p>
        </w:tc>
        <w:tc>
          <w:tcPr>
            <w:tcBorders>
              <w:right w:val="none"/>
            </w:tcBorders>
            <w:tcMar>
              <w:top w:type="dxa" w:w="80"/>
              <w:left w:type="dxa" w:w="120"/>
              <w:bottom w:type="dxa" w:w="80"/>
              <w:right w:type="dxa" w:w="120"/>
            </w:tcMar>
            <w:vAlign w:val="center"/>
          </w:tcPr>
          <w:p>
            <w:pPr>
              <w:pStyle w:val="MdTableCell"/>
            </w:pPr>
            <w:r>
              <w:t xml:space="preserve">0.30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I_213</w:t>
            </w:r>
          </w:p>
        </w:tc>
        <w:tc>
          <w:tcPr>
            <w:tcBorders>
              <w:right w:val="none"/>
            </w:tcBorders>
            <w:tcMar>
              <w:top w:type="dxa" w:w="80"/>
              <w:left w:type="dxa" w:w="120"/>
              <w:bottom w:type="dxa" w:w="80"/>
              <w:right w:type="dxa" w:w="120"/>
            </w:tcMar>
            <w:vAlign w:val="center"/>
          </w:tcPr>
          <w:p>
            <w:pPr>
              <w:pStyle w:val="MdTableCell"/>
            </w:pPr>
            <w:r>
              <w:t xml:space="preserve">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I_214</w:t>
            </w:r>
          </w:p>
        </w:tc>
        <w:tc>
          <w:tcPr>
            <w:tcBorders>
              <w:right w:val="none"/>
            </w:tcBorders>
            <w:tcMar>
              <w:top w:type="dxa" w:w="80"/>
              <w:left w:type="dxa" w:w="120"/>
              <w:bottom w:type="dxa" w:w="80"/>
              <w:right w:type="dxa" w:w="120"/>
            </w:tcMar>
            <w:vAlign w:val="center"/>
          </w:tcPr>
          <w:p>
            <w:pPr>
              <w:pStyle w:val="MdTableCell"/>
            </w:pPr>
            <w:r>
              <w:t xml:space="preserve">0.15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SD2.2</w:t>
            </w:r>
          </w:p>
        </w:tc>
        <w:tc>
          <w:tcPr>
            <w:tcMar>
              <w:top w:type="dxa" w:w="80"/>
              <w:left w:type="dxa" w:w="120"/>
              <w:bottom w:type="dxa" w:w="80"/>
              <w:right w:type="dxa" w:w="120"/>
            </w:tcMar>
            <w:vAlign w:val="center"/>
          </w:tcPr>
          <w:p>
            <w:pPr>
              <w:pStyle w:val="MdTableCell"/>
            </w:pPr>
            <w:r>
              <w:t xml:space="preserve">0.35</w:t>
            </w:r>
          </w:p>
        </w:tc>
        <w:tc>
          <w:tcPr>
            <w:tcMar>
              <w:top w:type="dxa" w:w="80"/>
              <w:left w:type="dxa" w:w="120"/>
              <w:bottom w:type="dxa" w:w="80"/>
              <w:right w:type="dxa" w:w="120"/>
            </w:tcMar>
            <w:vAlign w:val="center"/>
          </w:tcPr>
          <w:p>
            <w:pPr>
              <w:pStyle w:val="MdTableCell"/>
            </w:pPr>
            <w:r>
              <w:t xml:space="preserve">I_221</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I_222</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I_223</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I_224</w:t>
            </w:r>
          </w:p>
        </w:tc>
        <w:tc>
          <w:tcPr>
            <w:tcBorders>
              <w:right w:val="none"/>
            </w:tcBorders>
            <w:tcMar>
              <w:top w:type="dxa" w:w="80"/>
              <w:left w:type="dxa" w:w="120"/>
              <w:bottom w:type="dxa" w:w="80"/>
              <w:right w:type="dxa" w:w="120"/>
            </w:tcMar>
            <w:vAlign w:val="center"/>
          </w:tcPr>
          <w:p>
            <w:pPr>
              <w:pStyle w:val="MdTableCell"/>
            </w:pPr>
            <w:r>
              <w:t xml:space="preserve">0.15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SD2.3</w:t>
            </w:r>
          </w:p>
        </w:tc>
        <w:tc>
          <w:tcPr>
            <w:tcMar>
              <w:top w:type="dxa" w:w="80"/>
              <w:left w:type="dxa" w:w="120"/>
              <w:bottom w:type="dxa" w:w="80"/>
              <w:right w:type="dxa" w:w="120"/>
            </w:tcMar>
            <w:vAlign w:val="center"/>
          </w:tcPr>
          <w:p>
            <w:pPr>
              <w:pStyle w:val="MdTableCell"/>
            </w:pPr>
            <w:r>
              <w:t xml:space="preserve">0.30</w:t>
            </w:r>
          </w:p>
        </w:tc>
        <w:tc>
          <w:tcPr>
            <w:tcMar>
              <w:top w:type="dxa" w:w="80"/>
              <w:left w:type="dxa" w:w="120"/>
              <w:bottom w:type="dxa" w:w="80"/>
              <w:right w:type="dxa" w:w="120"/>
            </w:tcMar>
            <w:vAlign w:val="center"/>
          </w:tcPr>
          <w:p>
            <w:pPr>
              <w:pStyle w:val="MdTableCell"/>
            </w:pPr>
            <w:r>
              <w:t xml:space="preserve">I_231</w:t>
            </w:r>
          </w:p>
        </w:tc>
        <w:tc>
          <w:tcPr>
            <w:tcBorders>
              <w:right w:val="none"/>
            </w:tcBorders>
            <w:tcMar>
              <w:top w:type="dxa" w:w="80"/>
              <w:left w:type="dxa" w:w="120"/>
              <w:bottom w:type="dxa" w:w="80"/>
              <w:right w:type="dxa" w:w="120"/>
            </w:tcMar>
            <w:vAlign w:val="center"/>
          </w:tcPr>
          <w:p>
            <w:pPr>
              <w:pStyle w:val="MdTableCell"/>
            </w:pPr>
            <w:r>
              <w:t xml:space="preserve">0.40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I_232</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I_233</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D3</w:t>
            </w:r>
          </w:p>
        </w:tc>
        <w:tc>
          <w:tcPr>
            <w:tcMar>
              <w:top w:type="dxa" w:w="80"/>
              <w:left w:type="dxa" w:w="120"/>
              <w:bottom w:type="dxa" w:w="80"/>
              <w:right w:type="dxa" w:w="120"/>
            </w:tcMar>
            <w:vAlign w:val="center"/>
          </w:tcPr>
          <w:p>
            <w:pPr>
              <w:pStyle w:val="MdTableCell"/>
            </w:pPr>
            <w:r>
              <w:t xml:space="preserve">0.15</w:t>
            </w:r>
          </w:p>
        </w:tc>
        <w:tc>
          <w:tcPr>
            <w:tcMar>
              <w:top w:type="dxa" w:w="80"/>
              <w:left w:type="dxa" w:w="120"/>
              <w:bottom w:type="dxa" w:w="80"/>
              <w:right w:type="dxa" w:w="120"/>
            </w:tcMar>
            <w:vAlign w:val="center"/>
          </w:tcPr>
          <w:p>
            <w:pPr>
              <w:pStyle w:val="MdTableCell"/>
            </w:pPr>
            <w:r>
              <w:t xml:space="preserve">SD3.1</w:t>
            </w:r>
          </w:p>
        </w:tc>
        <w:tc>
          <w:tcPr>
            <w:tcMar>
              <w:top w:type="dxa" w:w="80"/>
              <w:left w:type="dxa" w:w="120"/>
              <w:bottom w:type="dxa" w:w="80"/>
              <w:right w:type="dxa" w:w="120"/>
            </w:tcMar>
            <w:vAlign w:val="center"/>
          </w:tcPr>
          <w:p>
            <w:pPr>
              <w:pStyle w:val="MdTableCell"/>
            </w:pPr>
            <w:r>
              <w:t xml:space="preserve">0.35</w:t>
            </w:r>
          </w:p>
        </w:tc>
        <w:tc>
          <w:tcPr>
            <w:tcMar>
              <w:top w:type="dxa" w:w="80"/>
              <w:left w:type="dxa" w:w="120"/>
              <w:bottom w:type="dxa" w:w="80"/>
              <w:right w:type="dxa" w:w="120"/>
            </w:tcMar>
            <w:vAlign w:val="center"/>
          </w:tcPr>
          <w:p>
            <w:pPr>
              <w:pStyle w:val="MdTableCell"/>
            </w:pPr>
            <w:r>
              <w:t xml:space="preserve">I_311</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I_312</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I_313</w:t>
            </w:r>
          </w:p>
        </w:tc>
        <w:tc>
          <w:tcPr>
            <w:tcBorders>
              <w:right w:val="none"/>
            </w:tcBorders>
            <w:tcMar>
              <w:top w:type="dxa" w:w="80"/>
              <w:left w:type="dxa" w:w="120"/>
              <w:bottom w:type="dxa" w:w="80"/>
              <w:right w:type="dxa" w:w="120"/>
            </w:tcMar>
            <w:vAlign w:val="center"/>
          </w:tcPr>
          <w:p>
            <w:pPr>
              <w:pStyle w:val="MdTableCell"/>
            </w:pPr>
            <w:r>
              <w:t xml:space="preserve">0.30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SD3.2</w:t>
            </w:r>
          </w:p>
        </w:tc>
        <w:tc>
          <w:tcPr>
            <w:tcMar>
              <w:top w:type="dxa" w:w="80"/>
              <w:left w:type="dxa" w:w="120"/>
              <w:bottom w:type="dxa" w:w="80"/>
              <w:right w:type="dxa" w:w="120"/>
            </w:tcMar>
            <w:vAlign w:val="center"/>
          </w:tcPr>
          <w:p>
            <w:pPr>
              <w:pStyle w:val="MdTableCell"/>
            </w:pPr>
            <w:r>
              <w:t xml:space="preserve">0.35</w:t>
            </w:r>
          </w:p>
        </w:tc>
        <w:tc>
          <w:tcPr>
            <w:tcMar>
              <w:top w:type="dxa" w:w="80"/>
              <w:left w:type="dxa" w:w="120"/>
              <w:bottom w:type="dxa" w:w="80"/>
              <w:right w:type="dxa" w:w="120"/>
            </w:tcMar>
            <w:vAlign w:val="center"/>
          </w:tcPr>
          <w:p>
            <w:pPr>
              <w:pStyle w:val="MdTableCell"/>
            </w:pPr>
            <w:r>
              <w:t xml:space="preserve">I_314</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I_315</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I_316</w:t>
            </w:r>
          </w:p>
        </w:tc>
        <w:tc>
          <w:tcPr>
            <w:tcBorders>
              <w:right w:val="none"/>
            </w:tcBorders>
            <w:tcMar>
              <w:top w:type="dxa" w:w="80"/>
              <w:left w:type="dxa" w:w="120"/>
              <w:bottom w:type="dxa" w:w="80"/>
              <w:right w:type="dxa" w:w="120"/>
            </w:tcMar>
            <w:vAlign w:val="center"/>
          </w:tcPr>
          <w:p>
            <w:pPr>
              <w:pStyle w:val="MdTableCell"/>
            </w:pPr>
            <w:r>
              <w:t xml:space="preserve">0.30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SD3.3</w:t>
            </w:r>
          </w:p>
        </w:tc>
        <w:tc>
          <w:tcPr>
            <w:tcMar>
              <w:top w:type="dxa" w:w="80"/>
              <w:left w:type="dxa" w:w="120"/>
              <w:bottom w:type="dxa" w:w="80"/>
              <w:right w:type="dxa" w:w="120"/>
            </w:tcMar>
            <w:vAlign w:val="center"/>
          </w:tcPr>
          <w:p>
            <w:pPr>
              <w:pStyle w:val="MdTableCell"/>
            </w:pPr>
            <w:r>
              <w:t xml:space="preserve">0.30</w:t>
            </w:r>
          </w:p>
        </w:tc>
        <w:tc>
          <w:tcPr>
            <w:tcMar>
              <w:top w:type="dxa" w:w="80"/>
              <w:left w:type="dxa" w:w="120"/>
              <w:bottom w:type="dxa" w:w="80"/>
              <w:right w:type="dxa" w:w="120"/>
            </w:tcMar>
            <w:vAlign w:val="center"/>
          </w:tcPr>
          <w:p>
            <w:pPr>
              <w:pStyle w:val="MdTableCell"/>
            </w:pPr>
            <w:r>
              <w:t xml:space="preserve">I_317</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I_318</w:t>
            </w:r>
          </w:p>
        </w:tc>
        <w:tc>
          <w:tcPr>
            <w:tcBorders>
              <w:right w:val="none"/>
            </w:tcBorders>
            <w:tcMar>
              <w:top w:type="dxa" w:w="80"/>
              <w:left w:type="dxa" w:w="120"/>
              <w:bottom w:type="dxa" w:w="80"/>
              <w:right w:type="dxa" w:w="120"/>
            </w:tcMar>
            <w:vAlign w:val="center"/>
          </w:tcPr>
          <w:p>
            <w:pPr>
              <w:pStyle w:val="MdTableCell"/>
            </w:pPr>
            <w:r>
              <w:t xml:space="preserve">0.35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I_319</w:t>
            </w:r>
          </w:p>
        </w:tc>
        <w:tc>
          <w:tcPr>
            <w:tcBorders>
              <w:right w:val="none"/>
            </w:tcBorders>
            <w:tcMar>
              <w:top w:type="dxa" w:w="80"/>
              <w:left w:type="dxa" w:w="120"/>
              <w:bottom w:type="dxa" w:w="80"/>
              <w:right w:type="dxa" w:w="120"/>
            </w:tcMar>
            <w:vAlign w:val="center"/>
          </w:tcPr>
          <w:p>
            <w:pPr>
              <w:pStyle w:val="MdTableCell"/>
            </w:pPr>
            <w:r>
              <w:t xml:space="preserve">0.30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D4</w:t>
            </w:r>
          </w:p>
        </w:tc>
        <w:tc>
          <w:tcPr>
            <w:tcMar>
              <w:top w:type="dxa" w:w="80"/>
              <w:left w:type="dxa" w:w="120"/>
              <w:bottom w:type="dxa" w:w="80"/>
              <w:right w:type="dxa" w:w="120"/>
            </w:tcMar>
            <w:vAlign w:val="center"/>
          </w:tcPr>
          <w:p>
            <w:pPr>
              <w:pStyle w:val="MdTableCell"/>
            </w:pPr>
            <w:r>
              <w:t xml:space="preserve">0.15</w:t>
            </w:r>
          </w:p>
        </w:tc>
        <w:tc>
          <w:tcPr>
            <w:tcMar>
              <w:top w:type="dxa" w:w="80"/>
              <w:left w:type="dxa" w:w="120"/>
              <w:bottom w:type="dxa" w:w="80"/>
              <w:right w:type="dxa" w:w="120"/>
            </w:tcMar>
            <w:vAlign w:val="center"/>
          </w:tcPr>
          <w:p>
            <w:pPr>
              <w:pStyle w:val="MdTableCell"/>
            </w:pPr>
            <w:r>
              <w:t xml:space="preserve">SD4.1</w:t>
            </w:r>
          </w:p>
        </w:tc>
        <w:tc>
          <w:tcPr>
            <w:tcMar>
              <w:top w:type="dxa" w:w="80"/>
              <w:left w:type="dxa" w:w="120"/>
              <w:bottom w:type="dxa" w:w="80"/>
              <w:right w:type="dxa" w:w="120"/>
            </w:tcMar>
            <w:vAlign w:val="center"/>
          </w:tcPr>
          <w:p>
            <w:pPr>
              <w:pStyle w:val="MdTableCell"/>
            </w:pPr>
            <w:r>
              <w:t xml:space="preserve">0.50</w:t>
            </w:r>
          </w:p>
        </w:tc>
        <w:tc>
          <w:tcPr>
            <w:tcMar>
              <w:top w:type="dxa" w:w="80"/>
              <w:left w:type="dxa" w:w="120"/>
              <w:bottom w:type="dxa" w:w="80"/>
              <w:right w:type="dxa" w:w="120"/>
            </w:tcMar>
            <w:vAlign w:val="center"/>
          </w:tcPr>
          <w:p>
            <w:pPr>
              <w:pStyle w:val="MdTableCell"/>
            </w:pPr>
            <w:r>
              <w:t xml:space="preserve">I_411</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I_412</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I_413</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I_414</w:t>
            </w:r>
          </w:p>
        </w:tc>
        <w:tc>
          <w:tcPr>
            <w:tcBorders>
              <w:right w:val="none"/>
            </w:tcBorders>
            <w:tcMar>
              <w:top w:type="dxa" w:w="80"/>
              <w:left w:type="dxa" w:w="120"/>
              <w:bottom w:type="dxa" w:w="80"/>
              <w:right w:type="dxa" w:w="120"/>
            </w:tcMar>
            <w:vAlign w:val="center"/>
          </w:tcPr>
          <w:p>
            <w:pPr>
              <w:pStyle w:val="MdTableCell"/>
            </w:pPr>
            <w:r>
              <w:t xml:space="preserve">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SD4.2</w:t>
            </w:r>
          </w:p>
        </w:tc>
        <w:tc>
          <w:tcPr>
            <w:tcMar>
              <w:top w:type="dxa" w:w="80"/>
              <w:left w:type="dxa" w:w="120"/>
              <w:bottom w:type="dxa" w:w="80"/>
              <w:right w:type="dxa" w:w="120"/>
            </w:tcMar>
            <w:vAlign w:val="center"/>
          </w:tcPr>
          <w:p>
            <w:pPr>
              <w:pStyle w:val="MdTableCell"/>
            </w:pPr>
            <w:r>
              <w:t xml:space="preserve">0.50</w:t>
            </w:r>
          </w:p>
        </w:tc>
        <w:tc>
          <w:tcPr>
            <w:tcMar>
              <w:top w:type="dxa" w:w="80"/>
              <w:left w:type="dxa" w:w="120"/>
              <w:bottom w:type="dxa" w:w="80"/>
              <w:right w:type="dxa" w:w="120"/>
            </w:tcMar>
            <w:vAlign w:val="center"/>
          </w:tcPr>
          <w:p>
            <w:pPr>
              <w:pStyle w:val="MdTableCell"/>
            </w:pPr>
            <w:r>
              <w:t xml:space="preserve">I_415</w:t>
            </w:r>
          </w:p>
        </w:tc>
        <w:tc>
          <w:tcPr>
            <w:tcBorders>
              <w:right w:val="none"/>
            </w:tcBorders>
            <w:tcMar>
              <w:top w:type="dxa" w:w="80"/>
              <w:left w:type="dxa" w:w="120"/>
              <w:bottom w:type="dxa" w:w="80"/>
              <w:right w:type="dxa" w:w="120"/>
            </w:tcMar>
            <w:vAlign w:val="center"/>
          </w:tcPr>
          <w:p>
            <w:pPr>
              <w:pStyle w:val="MdTableCell"/>
            </w:pPr>
            <w:r>
              <w:t xml:space="preserve">0.50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r>
              <w:t xml:space="preserve">I_416</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0.50</w:t>
            </w:r>
          </w:p>
        </w:tc>
      </w:tr>
    </w:tbl>
    <w:p>
      <w:pPr>
        <w:pStyle w:val="Heading3"/>
        <w:pStyle w:val="MdHeading3"/>
      </w:pPr>
      <w:r>
        <w:t xml:space="preserve">10.3 Kapsamlı Mod Ağırlık Tablosu</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Boyut</w:t>
            </w:r>
          </w:p>
        </w:tc>
        <w:tc>
          <w:tcPr>
            <w:tcMar>
              <w:top w:type="dxa" w:w="100"/>
              <w:left w:type="dxa" w:w="120"/>
              <w:bottom w:type="dxa" w:w="100"/>
              <w:right w:type="dxa" w:w="120"/>
            </w:tcMar>
            <w:vAlign w:val="center"/>
          </w:tcPr>
          <w:p>
            <w:pPr>
              <w:pStyle w:val="MdTableHeader"/>
            </w:pPr>
            <w:r>
              <w:t xml:space="preserve">Kod</w:t>
            </w:r>
          </w:p>
        </w:tc>
        <w:tc>
          <w:tcPr>
            <w:tcMar>
              <w:top w:type="dxa" w:w="100"/>
              <w:left w:type="dxa" w:w="120"/>
              <w:bottom w:type="dxa" w:w="100"/>
              <w:right w:type="dxa" w:w="120"/>
            </w:tcMar>
            <w:vAlign w:val="center"/>
          </w:tcPr>
          <w:p>
            <w:pPr>
              <w:pStyle w:val="MdTableHeader"/>
            </w:pPr>
            <w:r>
              <w:t xml:space="preserve">Ağırlık</w:t>
            </w:r>
          </w:p>
        </w:tc>
        <w:tc>
          <w:tcPr>
            <w:tcBorders>
              <w:right w:val="none"/>
            </w:tcBorders>
            <w:tcMar>
              <w:top w:type="dxa" w:w="100"/>
              <w:left w:type="dxa" w:w="120"/>
              <w:bottom w:type="dxa" w:w="100"/>
              <w:right w:type="dxa" w:w="120"/>
            </w:tcMar>
            <w:vAlign w:val="center"/>
          </w:tcPr>
          <w:p>
            <w:pPr>
              <w:pStyle w:val="MdTableHeader"/>
            </w:pPr>
            <w:r>
              <w:t xml:space="preserve">Kategori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Akademik Etki</w:t>
            </w:r>
          </w:p>
        </w:tc>
        <w:tc>
          <w:tcPr>
            <w:tcMar>
              <w:top w:type="dxa" w:w="80"/>
              <w:left w:type="dxa" w:w="120"/>
              <w:bottom w:type="dxa" w:w="80"/>
              <w:right w:type="dxa" w:w="120"/>
            </w:tcMar>
            <w:vAlign w:val="center"/>
          </w:tcPr>
          <w:p>
            <w:pPr>
              <w:pStyle w:val="MdTableCell"/>
            </w:pPr>
            <w:r>
              <w:t xml:space="preserve">D1</w:t>
            </w:r>
          </w:p>
        </w:tc>
        <w:tc>
          <w:tcPr>
            <w:tcMar>
              <w:top w:type="dxa" w:w="80"/>
              <w:left w:type="dxa" w:w="120"/>
              <w:bottom w:type="dxa" w:w="80"/>
              <w:right w:type="dxa" w:w="120"/>
            </w:tcMar>
            <w:vAlign w:val="center"/>
          </w:tcPr>
          <w:p>
            <w:pPr>
              <w:pStyle w:val="MdTableCell"/>
            </w:pPr>
            <w:r>
              <w:t xml:space="preserve">0.20</w:t>
            </w:r>
          </w:p>
        </w:tc>
        <w:tc>
          <w:tcPr>
            <w:tcBorders>
              <w:right w:val="none"/>
            </w:tcBorders>
            <w:tcMar>
              <w:top w:type="dxa" w:w="80"/>
              <w:left w:type="dxa" w:w="120"/>
              <w:bottom w:type="dxa" w:w="80"/>
              <w:right w:type="dxa" w:w="120"/>
            </w:tcMar>
            <w:vAlign w:val="center"/>
          </w:tcPr>
          <w:p>
            <w:pPr>
              <w:pStyle w:val="MdTableCell"/>
            </w:pPr>
            <w:r>
              <w:t xml:space="preserve">Temel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Toplumsal ve Pratik Etki</w:t>
            </w:r>
          </w:p>
        </w:tc>
        <w:tc>
          <w:tcPr>
            <w:tcMar>
              <w:top w:type="dxa" w:w="80"/>
              <w:left w:type="dxa" w:w="120"/>
              <w:bottom w:type="dxa" w:w="80"/>
              <w:right w:type="dxa" w:w="120"/>
            </w:tcMar>
            <w:vAlign w:val="center"/>
          </w:tcPr>
          <w:p>
            <w:pPr>
              <w:pStyle w:val="MdTableCell"/>
            </w:pPr>
            <w:r>
              <w:t xml:space="preserve">D2</w:t>
            </w:r>
          </w:p>
        </w:tc>
        <w:tc>
          <w:tcPr>
            <w:tcMar>
              <w:top w:type="dxa" w:w="80"/>
              <w:left w:type="dxa" w:w="120"/>
              <w:bottom w:type="dxa" w:w="80"/>
              <w:right w:type="dxa" w:w="120"/>
            </w:tcMar>
            <w:vAlign w:val="center"/>
          </w:tcPr>
          <w:p>
            <w:pPr>
              <w:pStyle w:val="MdTableCell"/>
            </w:pPr>
            <w:r>
              <w:t xml:space="preserve">0.20</w:t>
            </w:r>
          </w:p>
        </w:tc>
        <w:tc>
          <w:tcPr>
            <w:tcBorders>
              <w:right w:val="none"/>
            </w:tcBorders>
            <w:tcMar>
              <w:top w:type="dxa" w:w="80"/>
              <w:left w:type="dxa" w:w="120"/>
              <w:bottom w:type="dxa" w:w="80"/>
              <w:right w:type="dxa" w:w="120"/>
            </w:tcMar>
            <w:vAlign w:val="center"/>
          </w:tcPr>
          <w:p>
            <w:pPr>
              <w:pStyle w:val="MdTableCell"/>
            </w:pPr>
            <w:r>
              <w:t xml:space="preserve">Temel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Negatif Etki ve Risk</w:t>
            </w:r>
          </w:p>
        </w:tc>
        <w:tc>
          <w:tcPr>
            <w:tcMar>
              <w:top w:type="dxa" w:w="80"/>
              <w:left w:type="dxa" w:w="120"/>
              <w:bottom w:type="dxa" w:w="80"/>
              <w:right w:type="dxa" w:w="120"/>
            </w:tcMar>
            <w:vAlign w:val="center"/>
          </w:tcPr>
          <w:p>
            <w:pPr>
              <w:pStyle w:val="MdTableCell"/>
            </w:pPr>
            <w:r>
              <w:t xml:space="preserve">D3</w:t>
            </w:r>
          </w:p>
        </w:tc>
        <w:tc>
          <w:tcPr>
            <w:tcMar>
              <w:top w:type="dxa" w:w="80"/>
              <w:left w:type="dxa" w:w="120"/>
              <w:bottom w:type="dxa" w:w="80"/>
              <w:right w:type="dxa" w:w="120"/>
            </w:tcMar>
            <w:vAlign w:val="center"/>
          </w:tcPr>
          <w:p>
            <w:pPr>
              <w:pStyle w:val="MdTableCell"/>
            </w:pPr>
            <w:r>
              <w:t xml:space="preserve">0.10</w:t>
            </w:r>
          </w:p>
        </w:tc>
        <w:tc>
          <w:tcPr>
            <w:tcBorders>
              <w:right w:val="none"/>
            </w:tcBorders>
            <w:tcMar>
              <w:top w:type="dxa" w:w="80"/>
              <w:left w:type="dxa" w:w="120"/>
              <w:bottom w:type="dxa" w:w="80"/>
              <w:right w:type="dxa" w:w="120"/>
            </w:tcMar>
            <w:vAlign w:val="center"/>
          </w:tcPr>
          <w:p>
            <w:pPr>
              <w:pStyle w:val="MdTableCell"/>
            </w:pPr>
            <w:r>
              <w:t xml:space="preserve">Temel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Etik ve Sorumluluk</w:t>
            </w:r>
          </w:p>
        </w:tc>
        <w:tc>
          <w:tcPr>
            <w:tcMar>
              <w:top w:type="dxa" w:w="80"/>
              <w:left w:type="dxa" w:w="120"/>
              <w:bottom w:type="dxa" w:w="80"/>
              <w:right w:type="dxa" w:w="120"/>
            </w:tcMar>
            <w:vAlign w:val="center"/>
          </w:tcPr>
          <w:p>
            <w:pPr>
              <w:pStyle w:val="MdTableCell"/>
            </w:pPr>
            <w:r>
              <w:t xml:space="preserve">D4</w:t>
            </w:r>
          </w:p>
        </w:tc>
        <w:tc>
          <w:tcPr>
            <w:tcMar>
              <w:top w:type="dxa" w:w="80"/>
              <w:left w:type="dxa" w:w="120"/>
              <w:bottom w:type="dxa" w:w="80"/>
              <w:right w:type="dxa" w:w="120"/>
            </w:tcMar>
            <w:vAlign w:val="center"/>
          </w:tcPr>
          <w:p>
            <w:pPr>
              <w:pStyle w:val="MdTableCell"/>
            </w:pPr>
            <w:r>
              <w:t xml:space="preserve">0.10</w:t>
            </w:r>
          </w:p>
        </w:tc>
        <w:tc>
          <w:tcPr>
            <w:tcBorders>
              <w:right w:val="none"/>
            </w:tcBorders>
            <w:tcMar>
              <w:top w:type="dxa" w:w="80"/>
              <w:left w:type="dxa" w:w="120"/>
              <w:bottom w:type="dxa" w:w="80"/>
              <w:right w:type="dxa" w:w="120"/>
            </w:tcMar>
            <w:vAlign w:val="center"/>
          </w:tcPr>
          <w:p>
            <w:pPr>
              <w:pStyle w:val="MdTableCell"/>
            </w:pPr>
            <w:r>
              <w:t xml:space="preserve">Temel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Ekonomik Etki</w:t>
            </w:r>
          </w:p>
        </w:tc>
        <w:tc>
          <w:tcPr>
            <w:tcMar>
              <w:top w:type="dxa" w:w="80"/>
              <w:left w:type="dxa" w:w="120"/>
              <w:bottom w:type="dxa" w:w="80"/>
              <w:right w:type="dxa" w:w="120"/>
            </w:tcMar>
            <w:vAlign w:val="center"/>
          </w:tcPr>
          <w:p>
            <w:pPr>
              <w:pStyle w:val="MdTableCell"/>
            </w:pPr>
            <w:r>
              <w:t xml:space="preserve">D5</w:t>
            </w:r>
          </w:p>
        </w:tc>
        <w:tc>
          <w:tcPr>
            <w:tcMar>
              <w:top w:type="dxa" w:w="80"/>
              <w:left w:type="dxa" w:w="120"/>
              <w:bottom w:type="dxa" w:w="80"/>
              <w:right w:type="dxa" w:w="120"/>
            </w:tcMar>
            <w:vAlign w:val="center"/>
          </w:tcPr>
          <w:p>
            <w:pPr>
              <w:pStyle w:val="MdTableCell"/>
            </w:pPr>
            <w:r>
              <w:t xml:space="preserve">0.08</w:t>
            </w:r>
          </w:p>
        </w:tc>
        <w:tc>
          <w:tcPr>
            <w:tcBorders>
              <w:right w:val="none"/>
            </w:tcBorders>
            <w:tcMar>
              <w:top w:type="dxa" w:w="80"/>
              <w:left w:type="dxa" w:w="120"/>
              <w:bottom w:type="dxa" w:w="80"/>
              <w:right w:type="dxa" w:w="120"/>
            </w:tcMar>
            <w:vAlign w:val="center"/>
          </w:tcPr>
          <w:p>
            <w:pPr>
              <w:pStyle w:val="MdTableCell"/>
            </w:pPr>
            <w:r>
              <w:t xml:space="preserve">Genişletilmiş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Sağlık Etkisi</w:t>
            </w:r>
          </w:p>
        </w:tc>
        <w:tc>
          <w:tcPr>
            <w:tcMar>
              <w:top w:type="dxa" w:w="80"/>
              <w:left w:type="dxa" w:w="120"/>
              <w:bottom w:type="dxa" w:w="80"/>
              <w:right w:type="dxa" w:w="120"/>
            </w:tcMar>
            <w:vAlign w:val="center"/>
          </w:tcPr>
          <w:p>
            <w:pPr>
              <w:pStyle w:val="MdTableCell"/>
            </w:pPr>
            <w:r>
              <w:t xml:space="preserve">D6</w:t>
            </w:r>
          </w:p>
        </w:tc>
        <w:tc>
          <w:tcPr>
            <w:tcMar>
              <w:top w:type="dxa" w:w="80"/>
              <w:left w:type="dxa" w:w="120"/>
              <w:bottom w:type="dxa" w:w="80"/>
              <w:right w:type="dxa" w:w="120"/>
            </w:tcMar>
            <w:vAlign w:val="center"/>
          </w:tcPr>
          <w:p>
            <w:pPr>
              <w:pStyle w:val="MdTableCell"/>
            </w:pPr>
            <w:r>
              <w:t xml:space="preserve">0.08</w:t>
            </w:r>
          </w:p>
        </w:tc>
        <w:tc>
          <w:tcPr>
            <w:tcBorders>
              <w:right w:val="none"/>
            </w:tcBorders>
            <w:tcMar>
              <w:top w:type="dxa" w:w="80"/>
              <w:left w:type="dxa" w:w="120"/>
              <w:bottom w:type="dxa" w:w="80"/>
              <w:right w:type="dxa" w:w="120"/>
            </w:tcMar>
            <w:vAlign w:val="center"/>
          </w:tcPr>
          <w:p>
            <w:pPr>
              <w:pStyle w:val="MdTableCell"/>
            </w:pPr>
            <w:r>
              <w:t xml:space="preserve">Genişletilmiş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Çevresel Etki</w:t>
            </w:r>
          </w:p>
        </w:tc>
        <w:tc>
          <w:tcPr>
            <w:tcMar>
              <w:top w:type="dxa" w:w="80"/>
              <w:left w:type="dxa" w:w="120"/>
              <w:bottom w:type="dxa" w:w="80"/>
              <w:right w:type="dxa" w:w="120"/>
            </w:tcMar>
            <w:vAlign w:val="center"/>
          </w:tcPr>
          <w:p>
            <w:pPr>
              <w:pStyle w:val="MdTableCell"/>
            </w:pPr>
            <w:r>
              <w:t xml:space="preserve">D7</w:t>
            </w:r>
          </w:p>
        </w:tc>
        <w:tc>
          <w:tcPr>
            <w:tcMar>
              <w:top w:type="dxa" w:w="80"/>
              <w:left w:type="dxa" w:w="120"/>
              <w:bottom w:type="dxa" w:w="80"/>
              <w:right w:type="dxa" w:w="120"/>
            </w:tcMar>
            <w:vAlign w:val="center"/>
          </w:tcPr>
          <w:p>
            <w:pPr>
              <w:pStyle w:val="MdTableCell"/>
            </w:pPr>
            <w:r>
              <w:t xml:space="preserve">0.06</w:t>
            </w:r>
          </w:p>
        </w:tc>
        <w:tc>
          <w:tcPr>
            <w:tcBorders>
              <w:right w:val="none"/>
            </w:tcBorders>
            <w:tcMar>
              <w:top w:type="dxa" w:w="80"/>
              <w:left w:type="dxa" w:w="120"/>
              <w:bottom w:type="dxa" w:w="80"/>
              <w:right w:type="dxa" w:w="120"/>
            </w:tcMar>
            <w:vAlign w:val="center"/>
          </w:tcPr>
          <w:p>
            <w:pPr>
              <w:pStyle w:val="MdTableCell"/>
            </w:pPr>
            <w:r>
              <w:t xml:space="preserve">Genişletilmiş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Politik ve Yasal Etki</w:t>
            </w:r>
          </w:p>
        </w:tc>
        <w:tc>
          <w:tcPr>
            <w:tcMar>
              <w:top w:type="dxa" w:w="80"/>
              <w:left w:type="dxa" w:w="120"/>
              <w:bottom w:type="dxa" w:w="80"/>
              <w:right w:type="dxa" w:w="120"/>
            </w:tcMar>
            <w:vAlign w:val="center"/>
          </w:tcPr>
          <w:p>
            <w:pPr>
              <w:pStyle w:val="MdTableCell"/>
            </w:pPr>
            <w:r>
              <w:t xml:space="preserve">D8</w:t>
            </w:r>
          </w:p>
        </w:tc>
        <w:tc>
          <w:tcPr>
            <w:tcMar>
              <w:top w:type="dxa" w:w="80"/>
              <w:left w:type="dxa" w:w="120"/>
              <w:bottom w:type="dxa" w:w="80"/>
              <w:right w:type="dxa" w:w="120"/>
            </w:tcMar>
            <w:vAlign w:val="center"/>
          </w:tcPr>
          <w:p>
            <w:pPr>
              <w:pStyle w:val="MdTableCell"/>
            </w:pPr>
            <w:r>
              <w:t xml:space="preserve">0.04</w:t>
            </w:r>
          </w:p>
        </w:tc>
        <w:tc>
          <w:tcPr>
            <w:tcBorders>
              <w:right w:val="none"/>
            </w:tcBorders>
            <w:tcMar>
              <w:top w:type="dxa" w:w="80"/>
              <w:left w:type="dxa" w:w="120"/>
              <w:bottom w:type="dxa" w:w="80"/>
              <w:right w:type="dxa" w:w="120"/>
            </w:tcMar>
            <w:vAlign w:val="center"/>
          </w:tcPr>
          <w:p>
            <w:pPr>
              <w:pStyle w:val="MdTableCell"/>
            </w:pPr>
            <w:r>
              <w:t xml:space="preserve">Genişletilmiş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Teknolojik Etki</w:t>
            </w:r>
          </w:p>
        </w:tc>
        <w:tc>
          <w:tcPr>
            <w:tcMar>
              <w:top w:type="dxa" w:w="80"/>
              <w:left w:type="dxa" w:w="120"/>
              <w:bottom w:type="dxa" w:w="80"/>
              <w:right w:type="dxa" w:w="120"/>
            </w:tcMar>
            <w:vAlign w:val="center"/>
          </w:tcPr>
          <w:p>
            <w:pPr>
              <w:pStyle w:val="MdTableCell"/>
            </w:pPr>
            <w:r>
              <w:t xml:space="preserve">D9</w:t>
            </w:r>
          </w:p>
        </w:tc>
        <w:tc>
          <w:tcPr>
            <w:tcMar>
              <w:top w:type="dxa" w:w="80"/>
              <w:left w:type="dxa" w:w="120"/>
              <w:bottom w:type="dxa" w:w="80"/>
              <w:right w:type="dxa" w:w="120"/>
            </w:tcMar>
            <w:vAlign w:val="center"/>
          </w:tcPr>
          <w:p>
            <w:pPr>
              <w:pStyle w:val="MdTableCell"/>
            </w:pPr>
            <w:r>
              <w:t xml:space="preserve">0.04</w:t>
            </w:r>
          </w:p>
        </w:tc>
        <w:tc>
          <w:tcPr>
            <w:tcBorders>
              <w:right w:val="none"/>
            </w:tcBorders>
            <w:tcMar>
              <w:top w:type="dxa" w:w="80"/>
              <w:left w:type="dxa" w:w="120"/>
              <w:bottom w:type="dxa" w:w="80"/>
              <w:right w:type="dxa" w:w="120"/>
            </w:tcMar>
            <w:vAlign w:val="center"/>
          </w:tcPr>
          <w:p>
            <w:pPr>
              <w:pStyle w:val="MdTableCell"/>
            </w:pPr>
            <w:r>
              <w:t xml:space="preserve">Genişletilmiş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Sosyal ve Kültürel Etki</w:t>
            </w:r>
          </w:p>
        </w:tc>
        <w:tc>
          <w:tcPr>
            <w:tcMar>
              <w:top w:type="dxa" w:w="80"/>
              <w:left w:type="dxa" w:w="120"/>
              <w:bottom w:type="dxa" w:w="80"/>
              <w:right w:type="dxa" w:w="120"/>
            </w:tcMar>
            <w:vAlign w:val="center"/>
          </w:tcPr>
          <w:p>
            <w:pPr>
              <w:pStyle w:val="MdTableCell"/>
            </w:pPr>
            <w:r>
              <w:t xml:space="preserve">D10</w:t>
            </w:r>
          </w:p>
        </w:tc>
        <w:tc>
          <w:tcPr>
            <w:tcMar>
              <w:top w:type="dxa" w:w="80"/>
              <w:left w:type="dxa" w:w="120"/>
              <w:bottom w:type="dxa" w:w="80"/>
              <w:right w:type="dxa" w:w="120"/>
            </w:tcMar>
            <w:vAlign w:val="center"/>
          </w:tcPr>
          <w:p>
            <w:pPr>
              <w:pStyle w:val="MdTableCell"/>
            </w:pPr>
            <w:r>
              <w:t xml:space="preserve">0.03</w:t>
            </w:r>
          </w:p>
        </w:tc>
        <w:tc>
          <w:tcPr>
            <w:tcBorders>
              <w:right w:val="none"/>
            </w:tcBorders>
            <w:tcMar>
              <w:top w:type="dxa" w:w="80"/>
              <w:left w:type="dxa" w:w="120"/>
              <w:bottom w:type="dxa" w:w="80"/>
              <w:right w:type="dxa" w:w="120"/>
            </w:tcMar>
            <w:vAlign w:val="center"/>
          </w:tcPr>
          <w:p>
            <w:pPr>
              <w:pStyle w:val="MdTableCell"/>
            </w:pPr>
            <w:r>
              <w:t xml:space="preserve">Genişletilmiş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Eğitim Etkisi</w:t>
            </w:r>
          </w:p>
        </w:tc>
        <w:tc>
          <w:tcPr>
            <w:tcMar>
              <w:top w:type="dxa" w:w="80"/>
              <w:left w:type="dxa" w:w="120"/>
              <w:bottom w:type="dxa" w:w="80"/>
              <w:right w:type="dxa" w:w="120"/>
            </w:tcMar>
            <w:vAlign w:val="center"/>
          </w:tcPr>
          <w:p>
            <w:pPr>
              <w:pStyle w:val="MdTableCell"/>
            </w:pPr>
            <w:r>
              <w:t xml:space="preserve">D11</w:t>
            </w:r>
          </w:p>
        </w:tc>
        <w:tc>
          <w:tcPr>
            <w:tcMar>
              <w:top w:type="dxa" w:w="80"/>
              <w:left w:type="dxa" w:w="120"/>
              <w:bottom w:type="dxa" w:w="80"/>
              <w:right w:type="dxa" w:w="120"/>
            </w:tcMar>
            <w:vAlign w:val="center"/>
          </w:tcPr>
          <w:p>
            <w:pPr>
              <w:pStyle w:val="MdTableCell"/>
            </w:pPr>
            <w:r>
              <w:t xml:space="preserve">0.03</w:t>
            </w:r>
          </w:p>
        </w:tc>
        <w:tc>
          <w:tcPr>
            <w:tcBorders>
              <w:right w:val="none"/>
            </w:tcBorders>
            <w:tcMar>
              <w:top w:type="dxa" w:w="80"/>
              <w:left w:type="dxa" w:w="120"/>
              <w:bottom w:type="dxa" w:w="80"/>
              <w:right w:type="dxa" w:w="120"/>
            </w:tcMar>
            <w:vAlign w:val="center"/>
          </w:tcPr>
          <w:p>
            <w:pPr>
              <w:pStyle w:val="MdTableCell"/>
            </w:pPr>
            <w:r>
              <w:t xml:space="preserve">Genişletilmiş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Dijital ve Medya Etkisi</w:t>
            </w:r>
          </w:p>
        </w:tc>
        <w:tc>
          <w:tcPr>
            <w:tcMar>
              <w:top w:type="dxa" w:w="80"/>
              <w:left w:type="dxa" w:w="120"/>
              <w:bottom w:type="dxa" w:w="80"/>
              <w:right w:type="dxa" w:w="120"/>
            </w:tcMar>
            <w:vAlign w:val="center"/>
          </w:tcPr>
          <w:p>
            <w:pPr>
              <w:pStyle w:val="MdTableCell"/>
            </w:pPr>
            <w:r>
              <w:t xml:space="preserve">D12</w:t>
            </w:r>
          </w:p>
        </w:tc>
        <w:tc>
          <w:tcPr>
            <w:tcMar>
              <w:top w:type="dxa" w:w="80"/>
              <w:left w:type="dxa" w:w="120"/>
              <w:bottom w:type="dxa" w:w="80"/>
              <w:right w:type="dxa" w:w="120"/>
            </w:tcMar>
            <w:vAlign w:val="center"/>
          </w:tcPr>
          <w:p>
            <w:pPr>
              <w:pStyle w:val="MdTableCell"/>
            </w:pPr>
            <w:r>
              <w:t xml:space="preserve">0.02</w:t>
            </w:r>
          </w:p>
        </w:tc>
        <w:tc>
          <w:tcPr>
            <w:tcBorders>
              <w:right w:val="none"/>
            </w:tcBorders>
            <w:tcMar>
              <w:top w:type="dxa" w:w="80"/>
              <w:left w:type="dxa" w:w="120"/>
              <w:bottom w:type="dxa" w:w="80"/>
              <w:right w:type="dxa" w:w="120"/>
            </w:tcMar>
            <w:vAlign w:val="center"/>
          </w:tcPr>
          <w:p>
            <w:pPr>
              <w:pStyle w:val="MdTableCell"/>
            </w:pPr>
            <w:r>
              <w:t xml:space="preserve">İleri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Güvenlik ve Savunma</w:t>
            </w:r>
          </w:p>
        </w:tc>
        <w:tc>
          <w:tcPr>
            <w:tcMar>
              <w:top w:type="dxa" w:w="80"/>
              <w:left w:type="dxa" w:w="120"/>
              <w:bottom w:type="dxa" w:w="80"/>
              <w:right w:type="dxa" w:w="120"/>
            </w:tcMar>
            <w:vAlign w:val="center"/>
          </w:tcPr>
          <w:p>
            <w:pPr>
              <w:pStyle w:val="MdTableCell"/>
            </w:pPr>
            <w:r>
              <w:t xml:space="preserve">D13</w:t>
            </w:r>
          </w:p>
        </w:tc>
        <w:tc>
          <w:tcPr>
            <w:tcMar>
              <w:top w:type="dxa" w:w="80"/>
              <w:left w:type="dxa" w:w="120"/>
              <w:bottom w:type="dxa" w:w="80"/>
              <w:right w:type="dxa" w:w="120"/>
            </w:tcMar>
            <w:vAlign w:val="center"/>
          </w:tcPr>
          <w:p>
            <w:pPr>
              <w:pStyle w:val="MdTableCell"/>
            </w:pPr>
            <w:r>
              <w:t xml:space="preserve">0.02</w:t>
            </w:r>
          </w:p>
        </w:tc>
        <w:tc>
          <w:tcPr>
            <w:tcBorders>
              <w:right w:val="none"/>
            </w:tcBorders>
            <w:tcMar>
              <w:top w:type="dxa" w:w="80"/>
              <w:left w:type="dxa" w:w="120"/>
              <w:bottom w:type="dxa" w:w="80"/>
              <w:right w:type="dxa" w:w="120"/>
            </w:tcMar>
            <w:vAlign w:val="center"/>
          </w:tcPr>
          <w:p>
            <w:pPr>
              <w:pStyle w:val="MdTableCell"/>
            </w:pPr>
            <w:r>
              <w:t xml:space="preserve">İleri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Psikolojik ve Refah</w:t>
            </w:r>
          </w:p>
        </w:tc>
        <w:tc>
          <w:tcPr>
            <w:tcMar>
              <w:top w:type="dxa" w:w="80"/>
              <w:left w:type="dxa" w:w="120"/>
              <w:bottom w:type="dxa" w:w="80"/>
              <w:right w:type="dxa" w:w="120"/>
            </w:tcMar>
            <w:vAlign w:val="center"/>
          </w:tcPr>
          <w:p>
            <w:pPr>
              <w:pStyle w:val="MdTableCell"/>
            </w:pPr>
            <w:r>
              <w:t xml:space="preserve">D14</w:t>
            </w:r>
          </w:p>
        </w:tc>
        <w:tc>
          <w:tcPr>
            <w:tcMar>
              <w:top w:type="dxa" w:w="80"/>
              <w:left w:type="dxa" w:w="120"/>
              <w:bottom w:type="dxa" w:w="80"/>
              <w:right w:type="dxa" w:w="120"/>
            </w:tcMar>
            <w:vAlign w:val="center"/>
          </w:tcPr>
          <w:p>
            <w:pPr>
              <w:pStyle w:val="MdTableCell"/>
            </w:pPr>
            <w:r>
              <w:t xml:space="preserve">0.02</w:t>
            </w:r>
          </w:p>
        </w:tc>
        <w:tc>
          <w:tcPr>
            <w:tcBorders>
              <w:right w:val="none"/>
            </w:tcBorders>
            <w:tcMar>
              <w:top w:type="dxa" w:w="80"/>
              <w:left w:type="dxa" w:w="120"/>
              <w:bottom w:type="dxa" w:w="80"/>
              <w:right w:type="dxa" w:w="120"/>
            </w:tcMar>
            <w:vAlign w:val="center"/>
          </w:tcPr>
          <w:p>
            <w:pPr>
              <w:pStyle w:val="MdTableCell"/>
            </w:pPr>
            <w:r>
              <w:t xml:space="preserve">İleri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Uluslararası İşbirliği</w:t>
            </w:r>
          </w:p>
        </w:tc>
        <w:tc>
          <w:tcPr>
            <w:tcMar>
              <w:top w:type="dxa" w:w="80"/>
              <w:left w:type="dxa" w:w="120"/>
              <w:bottom w:type="dxa" w:w="80"/>
              <w:right w:type="dxa" w:w="120"/>
            </w:tcMar>
            <w:vAlign w:val="center"/>
          </w:tcPr>
          <w:p>
            <w:pPr>
              <w:pStyle w:val="MdTableCell"/>
            </w:pPr>
            <w:r>
              <w:t xml:space="preserve">D15</w:t>
            </w:r>
          </w:p>
        </w:tc>
        <w:tc>
          <w:tcPr>
            <w:tcMar>
              <w:top w:type="dxa" w:w="80"/>
              <w:left w:type="dxa" w:w="120"/>
              <w:bottom w:type="dxa" w:w="80"/>
              <w:right w:type="dxa" w:w="120"/>
            </w:tcMar>
            <w:vAlign w:val="center"/>
          </w:tcPr>
          <w:p>
            <w:pPr>
              <w:pStyle w:val="MdTableCell"/>
            </w:pPr>
            <w:r>
              <w:t xml:space="preserve">0.02</w:t>
            </w:r>
          </w:p>
        </w:tc>
        <w:tc>
          <w:tcPr>
            <w:tcBorders>
              <w:right w:val="none"/>
            </w:tcBorders>
            <w:tcMar>
              <w:top w:type="dxa" w:w="80"/>
              <w:left w:type="dxa" w:w="120"/>
              <w:bottom w:type="dxa" w:w="80"/>
              <w:right w:type="dxa" w:w="120"/>
            </w:tcMar>
            <w:vAlign w:val="center"/>
          </w:tcPr>
          <w:p>
            <w:pPr>
              <w:pStyle w:val="MdTableCell"/>
            </w:pPr>
            <w:r>
              <w:t xml:space="preserve">İleri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Zincirleme ve Çarpan</w:t>
            </w:r>
          </w:p>
        </w:tc>
        <w:tc>
          <w:tcPr>
            <w:tcMar>
              <w:top w:type="dxa" w:w="80"/>
              <w:left w:type="dxa" w:w="120"/>
              <w:bottom w:type="dxa" w:w="80"/>
              <w:right w:type="dxa" w:w="120"/>
            </w:tcMar>
            <w:vAlign w:val="center"/>
          </w:tcPr>
          <w:p>
            <w:pPr>
              <w:pStyle w:val="MdTableCell"/>
            </w:pPr>
            <w:r>
              <w:t xml:space="preserve">D16</w:t>
            </w:r>
          </w:p>
        </w:tc>
        <w:tc>
          <w:tcPr>
            <w:tcMar>
              <w:top w:type="dxa" w:w="80"/>
              <w:left w:type="dxa" w:w="120"/>
              <w:bottom w:type="dxa" w:w="80"/>
              <w:right w:type="dxa" w:w="120"/>
            </w:tcMar>
            <w:vAlign w:val="center"/>
          </w:tcPr>
          <w:p>
            <w:pPr>
              <w:pStyle w:val="MdTableCell"/>
            </w:pPr>
            <w:r>
              <w:t xml:space="preserve">0.02</w:t>
            </w:r>
          </w:p>
        </w:tc>
        <w:tc>
          <w:tcPr>
            <w:tcBorders>
              <w:right w:val="none"/>
            </w:tcBorders>
            <w:tcMar>
              <w:top w:type="dxa" w:w="80"/>
              <w:left w:type="dxa" w:w="120"/>
              <w:bottom w:type="dxa" w:w="80"/>
              <w:right w:type="dxa" w:w="120"/>
            </w:tcMar>
            <w:vAlign w:val="center"/>
          </w:tcPr>
          <w:p>
            <w:pPr>
              <w:pStyle w:val="MdTableCell"/>
            </w:pPr>
            <w:r>
              <w:t xml:space="preserve">İleri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TOPLAM</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1.00</w:t>
            </w:r>
          </w:p>
        </w:tc>
        <w:tc>
          <w:tcPr>
            <w:tcBorders>
              <w:bottom w:val="single" w:color="E1E4E8" w:sz="4"/>
              <w:right w:val="none"/>
            </w:tcBorders>
            <w:tcMar>
              <w:top w:type="dxa" w:w="80"/>
              <w:left w:type="dxa" w:w="120"/>
              <w:bottom w:type="dxa" w:w="80"/>
              <w:right w:type="dxa" w:w="120"/>
            </w:tcMar>
            <w:vAlign w:val="center"/>
          </w:tcPr>
          <w:p>
            <w:pPr>
              <w:pStyle w:val="MdTableCell"/>
            </w:pPr>
          </w:p>
        </w:tc>
      </w:tr>
    </w:tbl>
    <w:p>
      <w:pPr>
        <w:pStyle w:val="Heading3"/>
        <w:pStyle w:val="MdHeading3"/>
      </w:pPr>
      <w:r>
        <w:t xml:space="preserve">10.4 Ağırlık Hesaplama Formülleri</w:t>
      </w:r>
    </w:p>
    <w:p>
      <w:pPr>
        <w:pStyle w:val="MdParagraph"/>
      </w:pPr>
      <w:r>
        <w:rPr>
          <w:rStyle w:val="MdStrong"/>
          <w:b/>
          <w:bCs/>
        </w:rPr>
        <w:t xml:space="preserve">Gösterge Skoru → Alt Boyut Skoru:</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SD_score = Σ(I_i × W_I_i) / Σ(W_I_i)</w:t>
      </w:r>
    </w:p>
    <w:p>
      <w:pPr>
        <w:pStyle w:val="MdSpace"/>
        <w:spacing w:before="0" w:after="60"/>
      </w:pPr>
    </w:p>
    <w:p>
      <w:pPr>
        <w:pStyle w:val="MdParagraph"/>
      </w:pPr>
      <w:r>
        <w:rPr>
          <w:rStyle w:val="MdStrong"/>
          <w:b/>
          <w:bCs/>
        </w:rPr>
        <w:t xml:space="preserve">Alt Boyut Skoru → Boyut Skoru:</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D_score = Σ(SD_j × W_SD_j) / Σ(W_SD_j)</w:t>
      </w:r>
    </w:p>
    <w:p>
      <w:pPr>
        <w:pStyle w:val="MdSpace"/>
        <w:spacing w:before="0" w:after="60"/>
      </w:pPr>
    </w:p>
    <w:p>
      <w:pPr>
        <w:pStyle w:val="MdParagraph"/>
      </w:pPr>
      <w:r>
        <w:rPr>
          <w:rStyle w:val="MdStrong"/>
          <w:b/>
          <w:bCs/>
        </w:rPr>
        <w:t xml:space="preserve">Boyut Skoru → HIS:</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HIS = Σ(D_k × W_D_k) / Σ(W_D_k)</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Not: D3 için (100 - D3) kullanılır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HIS Hesaplama Formülleri</w:t>
      </w:r>
    </w:p>
    <w:p>
      <w:pPr>
        <w:pStyle w:val="Heading3"/>
        <w:pStyle w:val="MdHeading3"/>
      </w:pPr>
      <w:r>
        <w:t xml:space="preserve">11.1 Hızlı Mod</w:t>
      </w:r>
    </w:p>
    <w:p>
      <w:pPr>
        <w:pStyle w:val="MdParagraph"/>
      </w:pPr>
      <w:r>
        <w:rPr>
          <w:rStyle w:val="MdStrong"/>
          <w:b/>
          <w:bCs/>
        </w:rPr>
        <w:t xml:space="preserve">Formül:</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RIS = (W_A × D1) + (W_S × D2)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M_E = (D4 / 100)^k_E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M_N = (1 - D3 / 100)^k_N</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HIS = RIS × M_E × M_N</w:t>
      </w:r>
    </w:p>
    <w:p>
      <w:pPr>
        <w:pStyle w:val="MdSpace"/>
        <w:spacing w:before="0" w:after="60"/>
      </w:pPr>
    </w:p>
    <w:p>
      <w:pPr>
        <w:pStyle w:val="MdParagraph"/>
      </w:pPr>
      <w:r>
        <w:rPr>
          <w:rStyle w:val="MdStrong"/>
          <w:b/>
          <w:bCs/>
        </w:rPr>
        <w:t xml:space="preserve">Parametreler:</w:t>
      </w:r>
    </w:p>
    <w:p>
      <w:pPr>
        <w:pStyle w:val="MdListItem"/>
        <w:numPr>
          <w:ilvl w:val="0"/>
          <w:numId w:val="3"/>
        </w:numPr>
      </w:pPr>
      <w:r>
        <w:t xml:space="preserve">W_A = 0.35 (Akademik ağırlık)</w:t>
      </w:r>
    </w:p>
    <w:p>
      <w:pPr>
        <w:pStyle w:val="MdListItem"/>
        <w:numPr>
          <w:ilvl w:val="0"/>
          <w:numId w:val="3"/>
        </w:numPr>
      </w:pPr>
      <w:r>
        <w:t xml:space="preserve">W_S = 0.40 (Sosyal ağırlık)</w:t>
      </w:r>
    </w:p>
    <w:p>
      <w:pPr>
        <w:pStyle w:val="MdListItem"/>
        <w:numPr>
          <w:ilvl w:val="0"/>
          <w:numId w:val="3"/>
        </w:numPr>
      </w:pPr>
      <w:r>
        <w:t xml:space="preserve">k_E = 2 (Etik hassasiyet)</w:t>
      </w:r>
    </w:p>
    <w:p>
      <w:pPr>
        <w:pStyle w:val="MdListItem"/>
        <w:numPr>
          <w:ilvl w:val="0"/>
          <w:numId w:val="3"/>
        </w:numPr>
      </w:pPr>
      <w:r>
        <w:t xml:space="preserve">k_N = 1.5 (Negatif etki hassasiyet)</w:t>
      </w:r>
    </w:p>
    <w:p>
      <w:pPr>
        <w:pStyle w:val="MdSpace"/>
        <w:spacing w:before="0" w:after="60"/>
      </w:pPr>
    </w:p>
    <w:p>
      <w:pPr>
        <w:pStyle w:val="MdParagraph"/>
      </w:pPr>
      <w:r>
        <w:rPr>
          <w:rStyle w:val="MdStrong"/>
          <w:b/>
          <w:bCs/>
        </w:rPr>
        <w:t xml:space="preserve">Python Implementasyonu: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calculate_his_quick_mode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D3: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Hızlı Mod HIS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D1: Akademik Etki skoru (0-100)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D2: Toplumsal ve Pratik Etki skoru (0-100)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D3: Negatif Etki ve Risk skoru (0-100, yüksek = kötü)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D4: Etik ve Sorumluluk skoru (0-100)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'his':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'ris':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'm_e':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'm_n':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'breakdown': 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Sabitler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Ham Etki Skoru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Etik Çarpanı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Negatif Etki Çarpanı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D3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Final HIS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'breakdown'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'academic_contribution'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'social_contribution'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'ethics_penalty'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'negative_penalty'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Heading3"/>
        <w:pStyle w:val="MdHeading3"/>
      </w:pPr>
      <w:r>
        <w:t xml:space="preserve">11.2 Kapsamlı Mod</w:t>
      </w:r>
    </w:p>
    <w:p>
      <w:pPr>
        <w:pStyle w:val="MdParagraph"/>
      </w:pPr>
      <w:r>
        <w:rPr>
          <w:rStyle w:val="MdStrong"/>
          <w:b/>
          <w:bCs/>
        </w:rPr>
        <w:t xml:space="preserve">Formül:</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Base_HIS = Σ(D_i × W_i) / Σ(W_i)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Cascade_HIS = Base_HIS × Cascade_Multiplier</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Final_HIS = min(Cascade_HIS, 100)</w:t>
      </w:r>
    </w:p>
    <w:p>
      <w:pPr>
        <w:pStyle w:val="MdSpace"/>
        <w:spacing w:before="0" w:after="60"/>
      </w:pPr>
    </w:p>
    <w:p>
      <w:pPr>
        <w:pStyle w:val="MdParagraph"/>
      </w:pPr>
      <w:r>
        <w:rPr>
          <w:rStyle w:val="MdStrong"/>
          <w:b/>
          <w:bCs/>
        </w:rPr>
        <w:t xml:space="preserve">Python Implementasyonu: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calculate_his_comprehensive_mode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cascade_multiplier: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Kapsamlı Mod HIS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dimension_scores: D1-D16 skorları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cascade_multiplier: Cascade çarpanı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Detaylı hesaplama sonuçları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Ağırlıklar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contributions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weights.items():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D3 ters çevrilir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adjusted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contribution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adjusted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contribution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contributions[code]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'raw_score'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'adjusted_score'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adjusted,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'contribution'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(contribution,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cascade_multiplier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final_his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cascade_his))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(final_his,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'base_his'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(base_his,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'cascade_multiplier'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(cascade_multiplier,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'contributions'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contributions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Zincirleme Etki ve Çarpan Katsayıları</w:t>
      </w:r>
    </w:p>
    <w:p>
      <w:pPr>
        <w:pStyle w:val="Heading3"/>
        <w:pStyle w:val="MdHeading3"/>
      </w:pPr>
      <w:r>
        <w:t xml:space="preserve">12.1 5 Katmanlı Cascade Modeli</w:t>
      </w:r>
    </w:p>
    <w:p>
      <w:pPr>
        <w:pStyle w:val="MdParagraph"/>
      </w:pPr>
      <w:r>
        <w:rPr>
          <w:rStyle w:val="MdStrong"/>
          <w:b/>
          <w:bCs/>
        </w:rPr>
        <w:t xml:space="preserve">Decay Formülü:</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Level_n_Effect = Base_Effect × (0.85)^(n-1)</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Katman</w:t>
            </w:r>
          </w:p>
        </w:tc>
        <w:tc>
          <w:tcPr>
            <w:tcMar>
              <w:top w:type="dxa" w:w="100"/>
              <w:left w:type="dxa" w:w="120"/>
              <w:bottom w:type="dxa" w:w="100"/>
              <w:right w:type="dxa" w:w="120"/>
            </w:tcMar>
            <w:vAlign w:val="center"/>
          </w:tcPr>
          <w:p>
            <w:pPr>
              <w:pStyle w:val="MdTableHeader"/>
            </w:pPr>
            <w:r>
              <w:t xml:space="preserve">Decay</w:t>
            </w:r>
          </w:p>
        </w:tc>
        <w:tc>
          <w:tcPr>
            <w:tcMar>
              <w:top w:type="dxa" w:w="100"/>
              <w:left w:type="dxa" w:w="120"/>
              <w:bottom w:type="dxa" w:w="100"/>
              <w:right w:type="dxa" w:w="120"/>
            </w:tcMar>
            <w:vAlign w:val="center"/>
          </w:tcPr>
          <w:p>
            <w:pPr>
              <w:pStyle w:val="MdTableHeader"/>
            </w:pPr>
            <w:r>
              <w:t xml:space="preserve">Kümülatif</w:t>
            </w:r>
          </w:p>
        </w:tc>
        <w:tc>
          <w:tcPr>
            <w:tcBorders>
              <w:right w:val="none"/>
            </w:tcBorders>
            <w:tcMar>
              <w:top w:type="dxa" w:w="100"/>
              <w:left w:type="dxa" w:w="120"/>
              <w:bottom w:type="dxa" w:w="100"/>
              <w:right w:type="dxa" w:w="120"/>
            </w:tcMar>
            <w:vAlign w:val="center"/>
          </w:tcPr>
          <w:p>
            <w:pPr>
              <w:pStyle w:val="MdTableHeader"/>
            </w:pPr>
            <w:r>
              <w:t xml:space="preserve">Örnek (Temel=100)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1.00</w:t>
            </w:r>
          </w:p>
        </w:tc>
        <w:tc>
          <w:tcPr>
            <w:tcMar>
              <w:top w:type="dxa" w:w="80"/>
              <w:left w:type="dxa" w:w="120"/>
              <w:bottom w:type="dxa" w:w="80"/>
              <w:right w:type="dxa" w:w="120"/>
            </w:tcMar>
            <w:vAlign w:val="center"/>
          </w:tcPr>
          <w:p>
            <w:pPr>
              <w:pStyle w:val="MdTableCell"/>
            </w:pPr>
            <w:r>
              <w:t xml:space="preserve">1.00</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0.85</w:t>
            </w:r>
          </w:p>
        </w:tc>
        <w:tc>
          <w:tcPr>
            <w:tcMar>
              <w:top w:type="dxa" w:w="80"/>
              <w:left w:type="dxa" w:w="120"/>
              <w:bottom w:type="dxa" w:w="80"/>
              <w:right w:type="dxa" w:w="120"/>
            </w:tcMar>
            <w:vAlign w:val="center"/>
          </w:tcPr>
          <w:p>
            <w:pPr>
              <w:pStyle w:val="MdTableCell"/>
            </w:pPr>
            <w:r>
              <w:t xml:space="preserve">1.85</w:t>
            </w:r>
          </w:p>
        </w:tc>
        <w:tc>
          <w:tcPr>
            <w:tcBorders>
              <w:right w:val="none"/>
            </w:tcBorders>
            <w:tcMar>
              <w:top w:type="dxa" w:w="80"/>
              <w:left w:type="dxa" w:w="120"/>
              <w:bottom w:type="dxa" w:w="80"/>
              <w:right w:type="dxa" w:w="120"/>
            </w:tcMar>
            <w:vAlign w:val="center"/>
          </w:tcPr>
          <w:p>
            <w:pPr>
              <w:pStyle w:val="MdTableCell"/>
            </w:pPr>
            <w:r>
              <w:t xml:space="preserve">85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0.72</w:t>
            </w:r>
          </w:p>
        </w:tc>
        <w:tc>
          <w:tcPr>
            <w:tcMar>
              <w:top w:type="dxa" w:w="80"/>
              <w:left w:type="dxa" w:w="120"/>
              <w:bottom w:type="dxa" w:w="80"/>
              <w:right w:type="dxa" w:w="120"/>
            </w:tcMar>
            <w:vAlign w:val="center"/>
          </w:tcPr>
          <w:p>
            <w:pPr>
              <w:pStyle w:val="MdTableCell"/>
            </w:pPr>
            <w:r>
              <w:t xml:space="preserve">2.57</w:t>
            </w:r>
          </w:p>
        </w:tc>
        <w:tc>
          <w:tcPr>
            <w:tcBorders>
              <w:right w:val="none"/>
            </w:tcBorders>
            <w:tcMar>
              <w:top w:type="dxa" w:w="80"/>
              <w:left w:type="dxa" w:w="120"/>
              <w:bottom w:type="dxa" w:w="80"/>
              <w:right w:type="dxa" w:w="120"/>
            </w:tcMar>
            <w:vAlign w:val="center"/>
          </w:tcPr>
          <w:p>
            <w:pPr>
              <w:pStyle w:val="MdTableCell"/>
            </w:pPr>
            <w:r>
              <w:t xml:space="preserve">72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0.61</w:t>
            </w:r>
          </w:p>
        </w:tc>
        <w:tc>
          <w:tcPr>
            <w:tcMar>
              <w:top w:type="dxa" w:w="80"/>
              <w:left w:type="dxa" w:w="120"/>
              <w:bottom w:type="dxa" w:w="80"/>
              <w:right w:type="dxa" w:w="120"/>
            </w:tcMar>
            <w:vAlign w:val="center"/>
          </w:tcPr>
          <w:p>
            <w:pPr>
              <w:pStyle w:val="MdTableCell"/>
            </w:pPr>
            <w:r>
              <w:t xml:space="preserve">3.18</w:t>
            </w:r>
          </w:p>
        </w:tc>
        <w:tc>
          <w:tcPr>
            <w:tcBorders>
              <w:right w:val="none"/>
            </w:tcBorders>
            <w:tcMar>
              <w:top w:type="dxa" w:w="80"/>
              <w:left w:type="dxa" w:w="120"/>
              <w:bottom w:type="dxa" w:w="80"/>
              <w:right w:type="dxa" w:w="120"/>
            </w:tcMar>
            <w:vAlign w:val="center"/>
          </w:tcPr>
          <w:p>
            <w:pPr>
              <w:pStyle w:val="MdTableCell"/>
            </w:pPr>
            <w:r>
              <w:t xml:space="preserve">61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0.52</w:t>
            </w:r>
          </w:p>
        </w:tc>
        <w:tc>
          <w:tcPr>
            <w:tcBorders>
              <w:bottom w:val="single" w:color="E1E4E8" w:sz="4"/>
            </w:tcBorders>
            <w:tcMar>
              <w:top w:type="dxa" w:w="80"/>
              <w:left w:type="dxa" w:w="120"/>
              <w:bottom w:type="dxa" w:w="80"/>
              <w:right w:type="dxa" w:w="120"/>
            </w:tcMar>
            <w:vAlign w:val="center"/>
          </w:tcPr>
          <w:p>
            <w:pPr>
              <w:pStyle w:val="MdTableCell"/>
            </w:pPr>
            <w:r>
              <w:t xml:space="preserve">3.70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52</w:t>
            </w:r>
          </w:p>
        </w:tc>
      </w:tr>
    </w:tbl>
    <w:p>
      <w:pPr>
        <w:pStyle w:val="MdParagraph"/>
      </w:pPr>
      <w:r>
        <w:rPr>
          <w:rStyle w:val="MdStrong"/>
          <w:b/>
          <w:bCs/>
        </w:rPr>
        <w:t xml:space="preserve">Python Implementasyonu: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calculate_cascade_levels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5 katmanlı cascade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cumulative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effect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cumulative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effect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'level_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level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'decay_factor'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(decay,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'effect'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(effect,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'cumulative'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(cumulative,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levels</w:t>
      </w:r>
    </w:p>
    <w:p>
      <w:pPr>
        <w:pStyle w:val="MdSpace"/>
        <w:spacing w:before="0" w:after="60"/>
      </w:pPr>
    </w:p>
    <w:p>
      <w:pPr>
        <w:pStyle w:val="Heading3"/>
        <w:pStyle w:val="MdHeading3"/>
      </w:pPr>
      <w:r>
        <w:t xml:space="preserve">12.2 Çarpan Katsayıları</w:t>
      </w:r>
    </w:p>
    <w:p>
      <w:pPr>
        <w:pStyle w:val="Heading4"/>
        <w:pStyle w:val="MdHeading4"/>
      </w:pPr>
      <w:r>
        <w:t xml:space="preserve">Ekonomik Çarpan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calculate_economic_multiplier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(D5: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Ekonomik çarpan: 1.5x - 5.0x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Formül: 1.5 + (D5 / 100) × 3.5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3.5</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D5 Skoru</w:t>
            </w:r>
          </w:p>
        </w:tc>
        <w:tc>
          <w:tcPr>
            <w:tcMar>
              <w:top w:type="dxa" w:w="100"/>
              <w:left w:type="dxa" w:w="120"/>
              <w:bottom w:type="dxa" w:w="100"/>
              <w:right w:type="dxa" w:w="120"/>
            </w:tcMar>
            <w:vAlign w:val="center"/>
          </w:tcPr>
          <w:p>
            <w:pPr>
              <w:pStyle w:val="MdTableHeader"/>
            </w:pPr>
            <w:r>
              <w:t xml:space="preserve">Çarpan</w:t>
            </w:r>
          </w:p>
        </w:tc>
        <w:tc>
          <w:tcPr>
            <w:tcBorders>
              <w:right w:val="none"/>
            </w:tcBorders>
            <w:tcMar>
              <w:top w:type="dxa" w:w="100"/>
              <w:left w:type="dxa" w:w="120"/>
              <w:bottom w:type="dxa" w:w="100"/>
              <w:right w:type="dxa" w:w="120"/>
            </w:tcMar>
            <w:vAlign w:val="center"/>
          </w:tcPr>
          <w:p>
            <w:pPr>
              <w:pStyle w:val="MdTableHeader"/>
            </w:pPr>
            <w:r>
              <w:t xml:space="preserve">Anlam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1.5x</w:t>
            </w:r>
          </w:p>
        </w:tc>
        <w:tc>
          <w:tcPr>
            <w:tcBorders>
              <w:right w:val="none"/>
            </w:tcBorders>
            <w:tcMar>
              <w:top w:type="dxa" w:w="80"/>
              <w:left w:type="dxa" w:w="120"/>
              <w:bottom w:type="dxa" w:w="80"/>
              <w:right w:type="dxa" w:w="120"/>
            </w:tcMar>
            <w:vAlign w:val="center"/>
          </w:tcPr>
          <w:p>
            <w:pPr>
              <w:pStyle w:val="MdTableCell"/>
            </w:pPr>
            <w:r>
              <w:t xml:space="preserve">Her 1$ → 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50</w:t>
            </w:r>
          </w:p>
        </w:tc>
        <w:tc>
          <w:tcPr>
            <w:tcMar>
              <w:top w:type="dxa" w:w="80"/>
              <w:left w:type="dxa" w:w="120"/>
              <w:bottom w:type="dxa" w:w="80"/>
              <w:right w:type="dxa" w:w="120"/>
            </w:tcMar>
            <w:vAlign w:val="center"/>
          </w:tcPr>
          <w:p>
            <w:pPr>
              <w:pStyle w:val="MdTableCell"/>
            </w:pPr>
            <w:r>
              <w:t xml:space="preserve">3.25x</w:t>
            </w:r>
          </w:p>
        </w:tc>
        <w:tc>
          <w:tcPr>
            <w:tcBorders>
              <w:right w:val="none"/>
            </w:tcBorders>
            <w:tcMar>
              <w:top w:type="dxa" w:w="80"/>
              <w:left w:type="dxa" w:w="120"/>
              <w:bottom w:type="dxa" w:w="80"/>
              <w:right w:type="dxa" w:w="120"/>
            </w:tcMar>
            <w:vAlign w:val="center"/>
          </w:tcPr>
          <w:p>
            <w:pPr>
              <w:pStyle w:val="MdTableCell"/>
            </w:pPr>
            <w:r>
              <w:t xml:space="preserve">Her 1$ → 3.25$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100</w:t>
            </w:r>
          </w:p>
        </w:tc>
        <w:tc>
          <w:tcPr>
            <w:tcBorders>
              <w:bottom w:val="single" w:color="E1E4E8" w:sz="4"/>
            </w:tcBorders>
            <w:tcMar>
              <w:top w:type="dxa" w:w="80"/>
              <w:left w:type="dxa" w:w="120"/>
              <w:bottom w:type="dxa" w:w="80"/>
              <w:right w:type="dxa" w:w="120"/>
            </w:tcMar>
            <w:vAlign w:val="center"/>
          </w:tcPr>
          <w:p>
            <w:pPr>
              <w:pStyle w:val="MdTableCell"/>
            </w:pPr>
            <w:r>
              <w:t xml:space="preserve">5.0x</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Her 1$ → 5.0$</w:t>
            </w:r>
          </w:p>
        </w:tc>
      </w:tr>
    </w:tbl>
    <w:p>
      <w:pPr>
        <w:pStyle w:val="Heading4"/>
        <w:pStyle w:val="MdHeading4"/>
      </w:pPr>
      <w:r>
        <w:t xml:space="preserve">Sosyal Çarpan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calculate_social_multiplier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D10: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Sosyal çarpan: 2.0x - 10.0x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Formül: 2.0 + (avg / 100) × 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D10)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Space"/>
        <w:spacing w:before="0" w:after="60"/>
      </w:pPr>
    </w:p>
    <w:p>
      <w:pPr>
        <w:pStyle w:val="Heading4"/>
        <w:pStyle w:val="MdHeading4"/>
      </w:pPr>
      <w:r>
        <w:t xml:space="preserve">Bilimsel Çarpan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calculate_scientific_multiplier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D9: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Bilimsel çarpan: 10x - 1000x (logaritmik)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Formül: 10 × 10^((avg / 100) ×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D9)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math.pow(</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Çevresel Çarpan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calculate_environmental_multiplier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(D7: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Çevresel çarpan: 1.5x - 4.0x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Formül: 1.5 + (D7 / 100) × 2.5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(D7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p>
    <w:p>
      <w:pPr>
        <w:pStyle w:val="MdSpace"/>
        <w:spacing w:before="0" w:after="60"/>
      </w:pPr>
    </w:p>
    <w:p>
      <w:pPr>
        <w:pStyle w:val="Heading3"/>
        <w:pStyle w:val="MdHeading3"/>
      </w:pPr>
      <w:r>
        <w:t xml:space="preserve">12.3 Toplam Cascade Çarpanı</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calculate_total_cascade_multiplier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(dimension_scores: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Toplam cascade çarpanı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D7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D9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D10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Bireysel çarpanlar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calculate_economic_multiplier(D5)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social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calculate_social_multiplier(D2, D10)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scientific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calculate_scientific_multiplier(D1, D9)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calculate_environmental_multiplier(D7)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Ağ etkisi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(D9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network_effect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Toplam cascade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(social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(scientific,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network_effect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(cascade,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'economic'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'social'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social,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'scientific'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scientific,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'environmental'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'network_effect'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network_effect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KISIM D: UYGULAMA</w:t>
      </w:r>
    </w:p>
    <w:p>
      <w:pPr>
        <w:pStyle w:val="MdHr"/>
        <w:pBdr>
          <w:bottom w:val="single" w:color="auto" w:sz="6" w:space="1"/>
        </w:pBdr>
      </w:pPr>
    </w:p>
    <w:p>
      <w:pPr>
        <w:pStyle w:val="MdSpace"/>
        <w:spacing w:before="0" w:after="60"/>
      </w:pPr>
    </w:p>
    <w:p>
      <w:pPr>
        <w:pStyle w:val="Heading2"/>
        <w:pStyle w:val="MdHeading2"/>
      </w:pPr>
      <w:r>
        <w:t xml:space="preserve">13. API Entegrasyon Rehberi</w:t>
      </w:r>
    </w:p>
    <w:p>
      <w:pPr>
        <w:pStyle w:val="Heading3"/>
        <w:pStyle w:val="MdHeading3"/>
      </w:pPr>
      <w:r>
        <w:t xml:space="preserve">13.1 API Özet Tablosu</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API</w:t>
            </w:r>
          </w:p>
        </w:tc>
        <w:tc>
          <w:tcPr>
            <w:tcMar>
              <w:top w:type="dxa" w:w="100"/>
              <w:left w:type="dxa" w:w="120"/>
              <w:bottom w:type="dxa" w:w="100"/>
              <w:right w:type="dxa" w:w="120"/>
            </w:tcMar>
            <w:vAlign w:val="center"/>
          </w:tcPr>
          <w:p>
            <w:pPr>
              <w:pStyle w:val="MdTableHeader"/>
            </w:pPr>
            <w:r>
              <w:t xml:space="preserve">Veri Türü</w:t>
            </w:r>
          </w:p>
        </w:tc>
        <w:tc>
          <w:tcPr>
            <w:tcMar>
              <w:top w:type="dxa" w:w="100"/>
              <w:left w:type="dxa" w:w="120"/>
              <w:bottom w:type="dxa" w:w="100"/>
              <w:right w:type="dxa" w:w="120"/>
            </w:tcMar>
            <w:vAlign w:val="center"/>
          </w:tcPr>
          <w:p>
            <w:pPr>
              <w:pStyle w:val="MdTableHeader"/>
            </w:pPr>
            <w:r>
              <w:t xml:space="preserve">Maliyet</w:t>
            </w:r>
          </w:p>
        </w:tc>
        <w:tc>
          <w:tcPr>
            <w:tcMar>
              <w:top w:type="dxa" w:w="100"/>
              <w:left w:type="dxa" w:w="120"/>
              <w:bottom w:type="dxa" w:w="100"/>
              <w:right w:type="dxa" w:w="120"/>
            </w:tcMar>
            <w:vAlign w:val="center"/>
          </w:tcPr>
          <w:p>
            <w:pPr>
              <w:pStyle w:val="MdTableHeader"/>
            </w:pPr>
            <w:r>
              <w:t xml:space="preserve">Rate Limit</w:t>
            </w:r>
          </w:p>
        </w:tc>
        <w:tc>
          <w:tcPr>
            <w:tcBorders>
              <w:right w:val="none"/>
            </w:tcBorders>
            <w:tcMar>
              <w:top w:type="dxa" w:w="100"/>
              <w:left w:type="dxa" w:w="120"/>
              <w:bottom w:type="dxa" w:w="100"/>
              <w:right w:type="dxa" w:w="120"/>
            </w:tcMar>
            <w:vAlign w:val="center"/>
          </w:tcPr>
          <w:p>
            <w:pPr>
              <w:pStyle w:val="MdTableHeader"/>
            </w:pPr>
            <w:r>
              <w:t xml:space="preserve">Öncelik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Semantic Scholar</w:t>
            </w:r>
          </w:p>
        </w:tc>
        <w:tc>
          <w:tcPr>
            <w:tcMar>
              <w:top w:type="dxa" w:w="80"/>
              <w:left w:type="dxa" w:w="120"/>
              <w:bottom w:type="dxa" w:w="80"/>
              <w:right w:type="dxa" w:w="120"/>
            </w:tcMar>
            <w:vAlign w:val="center"/>
          </w:tcPr>
          <w:p>
            <w:pPr>
              <w:pStyle w:val="MdTableCell"/>
            </w:pPr>
            <w:r>
              <w:t xml:space="preserve">Atıf, alan</w:t>
            </w:r>
          </w:p>
        </w:tc>
        <w:tc>
          <w:tcPr>
            <w:tcMar>
              <w:top w:type="dxa" w:w="80"/>
              <w:left w:type="dxa" w:w="120"/>
              <w:bottom w:type="dxa" w:w="80"/>
              <w:right w:type="dxa" w:w="120"/>
            </w:tcMar>
            <w:vAlign w:val="center"/>
          </w:tcPr>
          <w:p>
            <w:pPr>
              <w:pStyle w:val="MdTableCell"/>
            </w:pPr>
            <w:r>
              <w:t xml:space="preserve">Ücretsiz</w:t>
            </w:r>
          </w:p>
        </w:tc>
        <w:tc>
          <w:tcPr>
            <w:tcMar>
              <w:top w:type="dxa" w:w="80"/>
              <w:left w:type="dxa" w:w="120"/>
              <w:bottom w:type="dxa" w:w="80"/>
              <w:right w:type="dxa" w:w="120"/>
            </w:tcMar>
            <w:vAlign w:val="center"/>
          </w:tcPr>
          <w:p>
            <w:pPr>
              <w:pStyle w:val="MdTableCell"/>
            </w:pPr>
            <w:r>
              <w:t xml:space="preserve">100/5dk</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OpenAlex</w:t>
            </w:r>
          </w:p>
        </w:tc>
        <w:tc>
          <w:tcPr>
            <w:tcMar>
              <w:top w:type="dxa" w:w="80"/>
              <w:left w:type="dxa" w:w="120"/>
              <w:bottom w:type="dxa" w:w="80"/>
              <w:right w:type="dxa" w:w="120"/>
            </w:tcMar>
            <w:vAlign w:val="center"/>
          </w:tcPr>
          <w:p>
            <w:pPr>
              <w:pStyle w:val="MdTableCell"/>
            </w:pPr>
            <w:r>
              <w:t xml:space="preserve">Atıf, kurum</w:t>
            </w:r>
          </w:p>
        </w:tc>
        <w:tc>
          <w:tcPr>
            <w:tcMar>
              <w:top w:type="dxa" w:w="80"/>
              <w:left w:type="dxa" w:w="120"/>
              <w:bottom w:type="dxa" w:w="80"/>
              <w:right w:type="dxa" w:w="120"/>
            </w:tcMar>
            <w:vAlign w:val="center"/>
          </w:tcPr>
          <w:p>
            <w:pPr>
              <w:pStyle w:val="MdTableCell"/>
            </w:pPr>
            <w:r>
              <w:t xml:space="preserve">Ücretsiz</w:t>
            </w:r>
          </w:p>
        </w:tc>
        <w:tc>
          <w:tcPr>
            <w:tcMar>
              <w:top w:type="dxa" w:w="80"/>
              <w:left w:type="dxa" w:w="120"/>
              <w:bottom w:type="dxa" w:w="80"/>
              <w:right w:type="dxa" w:w="120"/>
            </w:tcMar>
            <w:vAlign w:val="center"/>
          </w:tcPr>
          <w:p>
            <w:pPr>
              <w:pStyle w:val="MdTableCell"/>
            </w:pPr>
            <w:r>
              <w:t xml:space="preserve">100K/gün</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OpenCitations</w:t>
            </w:r>
          </w:p>
        </w:tc>
        <w:tc>
          <w:tcPr>
            <w:tcMar>
              <w:top w:type="dxa" w:w="80"/>
              <w:left w:type="dxa" w:w="120"/>
              <w:bottom w:type="dxa" w:w="80"/>
              <w:right w:type="dxa" w:w="120"/>
            </w:tcMar>
            <w:vAlign w:val="center"/>
          </w:tcPr>
          <w:p>
            <w:pPr>
              <w:pStyle w:val="MdTableCell"/>
            </w:pPr>
            <w:r>
              <w:t xml:space="preserve">Açık atıf</w:t>
            </w:r>
          </w:p>
        </w:tc>
        <w:tc>
          <w:tcPr>
            <w:tcMar>
              <w:top w:type="dxa" w:w="80"/>
              <w:left w:type="dxa" w:w="120"/>
              <w:bottom w:type="dxa" w:w="80"/>
              <w:right w:type="dxa" w:w="120"/>
            </w:tcMar>
            <w:vAlign w:val="center"/>
          </w:tcPr>
          <w:p>
            <w:pPr>
              <w:pStyle w:val="MdTableCell"/>
            </w:pPr>
            <w:r>
              <w:t xml:space="preserve">Ücretsiz</w:t>
            </w:r>
          </w:p>
        </w:tc>
        <w:tc>
          <w:tcPr>
            <w:tcMar>
              <w:top w:type="dxa" w:w="80"/>
              <w:left w:type="dxa" w:w="120"/>
              <w:bottom w:type="dxa" w:w="80"/>
              <w:right w:type="dxa" w:w="120"/>
            </w:tcMar>
            <w:vAlign w:val="center"/>
          </w:tcPr>
          <w:p>
            <w:pPr>
              <w:pStyle w:val="MdTableCell"/>
            </w:pPr>
            <w:r>
              <w:t xml:space="preserve">Sınırsız</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Altmetric</w:t>
            </w:r>
          </w:p>
        </w:tc>
        <w:tc>
          <w:tcPr>
            <w:tcMar>
              <w:top w:type="dxa" w:w="80"/>
              <w:left w:type="dxa" w:w="120"/>
              <w:bottom w:type="dxa" w:w="80"/>
              <w:right w:type="dxa" w:w="120"/>
            </w:tcMar>
            <w:vAlign w:val="center"/>
          </w:tcPr>
          <w:p>
            <w:pPr>
              <w:pStyle w:val="MdTableCell"/>
            </w:pPr>
            <w:r>
              <w:t xml:space="preserve">Sosyal metrik</w:t>
            </w:r>
          </w:p>
        </w:tc>
        <w:tc>
          <w:tcPr>
            <w:tcMar>
              <w:top w:type="dxa" w:w="80"/>
              <w:left w:type="dxa" w:w="120"/>
              <w:bottom w:type="dxa" w:w="80"/>
              <w:right w:type="dxa" w:w="120"/>
            </w:tcMar>
            <w:vAlign w:val="center"/>
          </w:tcPr>
          <w:p>
            <w:pPr>
              <w:pStyle w:val="MdTableCell"/>
            </w:pPr>
            <w:r>
              <w:t xml:space="preserve">API key</w:t>
            </w:r>
          </w:p>
        </w:tc>
        <w:tc>
          <w:tcPr>
            <w:tcMar>
              <w:top w:type="dxa" w:w="80"/>
              <w:left w:type="dxa" w:w="120"/>
              <w:bottom w:type="dxa" w:w="80"/>
              <w:right w:type="dxa" w:w="120"/>
            </w:tcMar>
            <w:vAlign w:val="center"/>
          </w:tcPr>
          <w:p>
            <w:pPr>
              <w:pStyle w:val="MdTableCell"/>
            </w:pPr>
            <w:r>
              <w:t xml:space="preserve">1000/gün</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Lens.org</w:t>
            </w:r>
          </w:p>
        </w:tc>
        <w:tc>
          <w:tcPr>
            <w:tcMar>
              <w:top w:type="dxa" w:w="80"/>
              <w:left w:type="dxa" w:w="120"/>
              <w:bottom w:type="dxa" w:w="80"/>
              <w:right w:type="dxa" w:w="120"/>
            </w:tcMar>
            <w:vAlign w:val="center"/>
          </w:tcPr>
          <w:p>
            <w:pPr>
              <w:pStyle w:val="MdTableCell"/>
            </w:pPr>
            <w:r>
              <w:t xml:space="preserve">Patent</w:t>
            </w:r>
          </w:p>
        </w:tc>
        <w:tc>
          <w:tcPr>
            <w:tcMar>
              <w:top w:type="dxa" w:w="80"/>
              <w:left w:type="dxa" w:w="120"/>
              <w:bottom w:type="dxa" w:w="80"/>
              <w:right w:type="dxa" w:w="120"/>
            </w:tcMar>
            <w:vAlign w:val="center"/>
          </w:tcPr>
          <w:p>
            <w:pPr>
              <w:pStyle w:val="MdTableCell"/>
            </w:pPr>
            <w:r>
              <w:t xml:space="preserve">Ücretsiz (limit)</w:t>
            </w:r>
          </w:p>
        </w:tc>
        <w:tc>
          <w:tcPr>
            <w:tcMar>
              <w:top w:type="dxa" w:w="80"/>
              <w:left w:type="dxa" w:w="120"/>
              <w:bottom w:type="dxa" w:w="80"/>
              <w:right w:type="dxa" w:w="120"/>
            </w:tcMar>
            <w:vAlign w:val="center"/>
          </w:tcPr>
          <w:p>
            <w:pPr>
              <w:pStyle w:val="MdTableCell"/>
            </w:pPr>
            <w:r>
              <w:t xml:space="preserve">50/dk</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Overton</w:t>
            </w:r>
          </w:p>
        </w:tc>
        <w:tc>
          <w:tcPr>
            <w:tcMar>
              <w:top w:type="dxa" w:w="80"/>
              <w:left w:type="dxa" w:w="120"/>
              <w:bottom w:type="dxa" w:w="80"/>
              <w:right w:type="dxa" w:w="120"/>
            </w:tcMar>
            <w:vAlign w:val="center"/>
          </w:tcPr>
          <w:p>
            <w:pPr>
              <w:pStyle w:val="MdTableCell"/>
            </w:pPr>
            <w:r>
              <w:t xml:space="preserve">Politika</w:t>
            </w:r>
          </w:p>
        </w:tc>
        <w:tc>
          <w:tcPr>
            <w:tcMar>
              <w:top w:type="dxa" w:w="80"/>
              <w:left w:type="dxa" w:w="120"/>
              <w:bottom w:type="dxa" w:w="80"/>
              <w:right w:type="dxa" w:w="120"/>
            </w:tcMar>
            <w:vAlign w:val="center"/>
          </w:tcPr>
          <w:p>
            <w:pPr>
              <w:pStyle w:val="MdTableCell"/>
            </w:pPr>
            <w:r>
              <w:t xml:space="preserve">Ücretli</w:t>
            </w:r>
          </w:p>
        </w:tc>
        <w:tc>
          <w:tcPr>
            <w:tcMar>
              <w:top w:type="dxa" w:w="80"/>
              <w:left w:type="dxa" w:w="120"/>
              <w:bottom w:type="dxa" w:w="80"/>
              <w:right w:type="dxa" w:w="120"/>
            </w:tcMar>
            <w:vAlign w:val="center"/>
          </w:tcPr>
          <w:p>
            <w:pPr>
              <w:pStyle w:val="MdTableCell"/>
            </w:pPr>
            <w:r>
              <w:t xml:space="preserve">Değişken</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Crossref</w:t>
            </w:r>
          </w:p>
        </w:tc>
        <w:tc>
          <w:tcPr>
            <w:tcBorders>
              <w:bottom w:val="single" w:color="E1E4E8" w:sz="4"/>
            </w:tcBorders>
            <w:tcMar>
              <w:top w:type="dxa" w:w="80"/>
              <w:left w:type="dxa" w:w="120"/>
              <w:bottom w:type="dxa" w:w="80"/>
              <w:right w:type="dxa" w:w="120"/>
            </w:tcMar>
            <w:vAlign w:val="center"/>
          </w:tcPr>
          <w:p>
            <w:pPr>
              <w:pStyle w:val="MdTableCell"/>
            </w:pPr>
            <w:r>
              <w:t xml:space="preserve">Metadata</w:t>
            </w:r>
          </w:p>
        </w:tc>
        <w:tc>
          <w:tcPr>
            <w:tcBorders>
              <w:bottom w:val="single" w:color="E1E4E8" w:sz="4"/>
            </w:tcBorders>
            <w:tcMar>
              <w:top w:type="dxa" w:w="80"/>
              <w:left w:type="dxa" w:w="120"/>
              <w:bottom w:type="dxa" w:w="80"/>
              <w:right w:type="dxa" w:w="120"/>
            </w:tcMar>
            <w:vAlign w:val="center"/>
          </w:tcPr>
          <w:p>
            <w:pPr>
              <w:pStyle w:val="MdTableCell"/>
            </w:pPr>
            <w:r>
              <w:t xml:space="preserve">Ücretsiz</w:t>
            </w:r>
          </w:p>
        </w:tc>
        <w:tc>
          <w:tcPr>
            <w:tcBorders>
              <w:bottom w:val="single" w:color="E1E4E8" w:sz="4"/>
            </w:tcBorders>
            <w:tcMar>
              <w:top w:type="dxa" w:w="80"/>
              <w:left w:type="dxa" w:w="120"/>
              <w:bottom w:type="dxa" w:w="80"/>
              <w:right w:type="dxa" w:w="120"/>
            </w:tcMar>
            <w:vAlign w:val="center"/>
          </w:tcPr>
          <w:p>
            <w:pPr>
              <w:pStyle w:val="MdTableCell"/>
            </w:pPr>
            <w:r>
              <w:t xml:space="preserve">50/sn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w:t>
            </w:r>
          </w:p>
        </w:tc>
      </w:tr>
    </w:tbl>
    <w:p>
      <w:pPr>
        <w:pStyle w:val="Heading3"/>
        <w:pStyle w:val="MdHeading3"/>
      </w:pPr>
      <w:r>
        <w:t xml:space="preserve">13.2 API Wrapper Sınıfı</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Optional, Dict,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functools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lru_cache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AcademicAPIClient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Akademik veri API'leri için birleşik istemci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requests.Session()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_rate_limit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api_name: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limit: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period: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"""Rate limiting decorator"""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last_time, 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._rate_limits[api_name]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period: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limit: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time.sleep(period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._rate_limits[api_name]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(time.time(),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._rate_limits[api_name]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(last_time, 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._rate_limits[api_name]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(current_time,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._rate_limits[api_name]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(current_time,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@lru_cache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get_semantic_scholar_data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 Scholar'dan veri çek"""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'semantic_scholar'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"https://api.semanticscholar.org/graph/v1/paper/DOI:</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'fields'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'citationCount,influentialCitationCount,year,'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'fieldsOfStudy,references,citations'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'SEMANTIC_SCHOLAR_API_KEY'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'x-api-key'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'SEMANTIC_SCHOLAR_API_KEY'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.session.get(url,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headers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@lru_cache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get_altmetric_data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"""Altmetric'ten veri çek"""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'altmetric'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86400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"https://api.altmetric.com/v1/doi/</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'ALTMETRIC_API_KEY'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'Authorization'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"Bearer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'ALTMETRIC_API_KEY'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.session.get(url,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headers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@lru_cache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get_lens_patent_data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"""Lens.org'dan patent verisi çek"""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._rate_limit(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"https://api.lens.org/scholarly/search"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'Authorization'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"Bearer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'LENS_API_KEY'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body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"patent_citations"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.session.post(url,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headers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headers,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get_all_data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doi: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"""Tüm API'lerden veri topla"""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'semantic_scholar'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.get_semantic_scholar_data(doi),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'altmetric'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.get_altmetric_data(doi),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.get_lens_patent_data(doi)</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Manuel Veri Giriş Formları</w:t>
      </w:r>
    </w:p>
    <w:p>
      <w:pPr>
        <w:pStyle w:val="Heading3"/>
        <w:pStyle w:val="MdHeading3"/>
      </w:pPr>
      <w:r>
        <w:t xml:space="preserve">14.1 Form Şeması (JSON Schema)</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"http://json-schema.org/draft-07/schema#"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 Değerlendirme Formu"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"indicators"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"patternProperties"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"^I_\\d{3}$"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"high"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"justification"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"evidence_url"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"indicators"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14.2 HTML Form Şablonu</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DOCTYPE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&gt;HIS Değerlendirme Formu&lt;/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.indicator-group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#f9f9f9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.likert-scale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.likert-option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.required::after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.help-text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#666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.validation-error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&gt;Bütünsel Etki Skoru (HIS) Değerlendirme Formu&lt;/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Metadata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&gt;Makale Bilgileri&lt;/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&gt;DOI:&lt;/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&gt;Değerlendiren:&lt;/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&gt;Mod:&lt;/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&gt;Hızlı Mod (37 Gösterge)&lt;/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&gt;Kapsamlı Mod (193 Gösterge)&lt;/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D1: Akademik Etki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&gt;D1: Akademik Etki&lt;/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I_111 --&gt;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"indicator-group"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&gt;I_111: Normalize Edilmiş Atıf Skoru&lt;/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"help-text"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&gt;Makalenin aldığı atıf sayısı&lt;/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&gt;Atıf Sayısı:&lt;/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"I_111_value"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&gt;Veri Kaynağı:&lt;/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"I_111_source"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"semantic_scholar"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&gt;Semantic Scholar&lt;/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"scopus"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&gt;Scopus&lt;/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&gt;Web of Science&lt;/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"google_scholar"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&gt;Google Scholar&lt;/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&gt;Güvenilirlik:&lt;/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"I_111_confidence"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"high"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&gt;Yüksek&lt;/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&gt;Orta&lt;/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&gt;Düşük&lt;/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I_112 --&gt;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"indicator-group"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&gt;I_112: Atıf Yapan Kaynakların Kalitesi&lt;/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"help-text"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&gt;Atıf yapan dergilerin ve yazarların kalitesi&lt;/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"likert-scale"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"likert-option"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&gt;1 - Çok Düşük&lt;/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"likert-option"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&gt;2 - Düşük&lt;/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"likert-option"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&gt;3 - Orta&lt;/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"likert-option"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&gt;4 - Yüksek&lt;/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"likert-option"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&gt;5 - Çok Yüksek&lt;/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&gt;Gerekçe (min. 50 karakter):&lt;/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"I_112_justification"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Diğer göstergeler benzer şekilde...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&gt;Değerlendirmeyi Kaydet&lt;/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getElementById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preventDefault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formData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Object.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fromEntries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(formData.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Validasyon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'Hatalar: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join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Gönder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 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API'ye gönderme kodu...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DOI formatı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w:t>
      </w:r>
      <w:r>
        <w:rPr>
          <w:rFonts w:ascii="Cascadia Code, Consolas, Courier New" w:cs="Cascadia Code, Consolas, Courier New" w:eastAsia="Cascadia Code, Consolas, Courier New" w:hAnsi="Cascadia Code, Consolas, Courier New"/>
          <w:b w:val="false"/>
          <w:bCs w:val="false"/>
          <w:i/>
          <w:iCs/>
          <w:color w:val="22863A"/>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w:t>
      </w:r>
      <w:r>
        <w:rPr>
          <w:rFonts w:ascii="Cascadia Code, Consolas, Courier New" w:cs="Cascadia Code, Consolas, Courier New" w:eastAsia="Cascadia Code, Consolas, Courier New" w:hAnsi="Cascadia Code, Consolas, Courier New"/>
          <w:b w:val="false"/>
          <w:bCs w:val="false"/>
          <w:i/>
          <w:iCs/>
          <w:color w:val="22863A"/>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(data.doi))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'Geçersiz DOI formatı'</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Gerekçe uzunluğu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Object.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keys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forEach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(key.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endsWith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'_justification'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data[key].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Minimum 50 karakter gerekli`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Doğrulama ve Kalite Kontrol</w:t>
      </w:r>
    </w:p>
    <w:p>
      <w:pPr>
        <w:pStyle w:val="Heading3"/>
        <w:pStyle w:val="MdHeading3"/>
      </w:pPr>
      <w:r>
        <w:t xml:space="preserve">15.1 Veri Doğrulama Kontrol Listesi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t>
            </w:r>
          </w:p>
        </w:tc>
        <w:tc>
          <w:tcPr>
            <w:tcMar>
              <w:top w:type="dxa" w:w="100"/>
              <w:left w:type="dxa" w:w="120"/>
              <w:bottom w:type="dxa" w:w="100"/>
              <w:right w:type="dxa" w:w="120"/>
            </w:tcMar>
            <w:vAlign w:val="center"/>
          </w:tcPr>
          <w:p>
            <w:pPr>
              <w:pStyle w:val="MdTableHeader"/>
            </w:pPr>
            <w:r>
              <w:t xml:space="preserve">Kontrol</w:t>
            </w:r>
          </w:p>
        </w:tc>
        <w:tc>
          <w:tcPr>
            <w:tcMar>
              <w:top w:type="dxa" w:w="100"/>
              <w:left w:type="dxa" w:w="120"/>
              <w:bottom w:type="dxa" w:w="100"/>
              <w:right w:type="dxa" w:w="120"/>
            </w:tcMar>
            <w:vAlign w:val="center"/>
          </w:tcPr>
          <w:p>
            <w:pPr>
              <w:pStyle w:val="MdTableHeader"/>
            </w:pPr>
            <w:r>
              <w:t xml:space="preserve">Yöntem</w:t>
            </w:r>
          </w:p>
        </w:tc>
        <w:tc>
          <w:tcPr>
            <w:tcBorders>
              <w:right w:val="none"/>
            </w:tcBorders>
            <w:tcMar>
              <w:top w:type="dxa" w:w="100"/>
              <w:left w:type="dxa" w:w="120"/>
              <w:bottom w:type="dxa" w:w="100"/>
              <w:right w:type="dxa" w:w="120"/>
            </w:tcMar>
            <w:vAlign w:val="center"/>
          </w:tcPr>
          <w:p>
            <w:pPr>
              <w:pStyle w:val="MdTableHeader"/>
            </w:pPr>
            <w:r>
              <w:t xml:space="preserve">Otomatik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DOI geçerliliği</w:t>
            </w:r>
          </w:p>
        </w:tc>
        <w:tc>
          <w:tcPr>
            <w:tcMar>
              <w:top w:type="dxa" w:w="80"/>
              <w:left w:type="dxa" w:w="120"/>
              <w:bottom w:type="dxa" w:w="80"/>
              <w:right w:type="dxa" w:w="120"/>
            </w:tcMar>
            <w:vAlign w:val="center"/>
          </w:tcPr>
          <w:p>
            <w:pPr>
              <w:pStyle w:val="MdTableCell"/>
            </w:pPr>
            <w:r>
              <w:t xml:space="preserve">doi.org çözümleme</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Atıf sayısı tutarlılığı</w:t>
            </w:r>
          </w:p>
        </w:tc>
        <w:tc>
          <w:tcPr>
            <w:tcMar>
              <w:top w:type="dxa" w:w="80"/>
              <w:left w:type="dxa" w:w="120"/>
              <w:bottom w:type="dxa" w:w="80"/>
              <w:right w:type="dxa" w:w="120"/>
            </w:tcMar>
            <w:vAlign w:val="center"/>
          </w:tcPr>
          <w:p>
            <w:pPr>
              <w:pStyle w:val="MdTableCell"/>
            </w:pPr>
            <w:r>
              <w:t xml:space="preserve">2+ kaynak karşılaştırma</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Likert aralık kontrolü</w:t>
            </w:r>
          </w:p>
        </w:tc>
        <w:tc>
          <w:tcPr>
            <w:tcMar>
              <w:top w:type="dxa" w:w="80"/>
              <w:left w:type="dxa" w:w="120"/>
              <w:bottom w:type="dxa" w:w="80"/>
              <w:right w:type="dxa" w:w="120"/>
            </w:tcMar>
            <w:vAlign w:val="center"/>
          </w:tcPr>
          <w:p>
            <w:pPr>
              <w:pStyle w:val="MdTableCell"/>
            </w:pPr>
            <w:r>
              <w:t xml:space="preserve">1 ≤ değer ≤ 5</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İkili değer kontrolü</w:t>
            </w:r>
          </w:p>
        </w:tc>
        <w:tc>
          <w:tcPr>
            <w:tcMar>
              <w:top w:type="dxa" w:w="80"/>
              <w:left w:type="dxa" w:w="120"/>
              <w:bottom w:type="dxa" w:w="80"/>
              <w:right w:type="dxa" w:w="120"/>
            </w:tcMar>
            <w:vAlign w:val="center"/>
          </w:tcPr>
          <w:p>
            <w:pPr>
              <w:pStyle w:val="MdTableCell"/>
            </w:pPr>
            <w:r>
              <w:t xml:space="preserve">değer ∈ {0, 1}</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Gerekçe uzunluğu</w:t>
            </w:r>
          </w:p>
        </w:tc>
        <w:tc>
          <w:tcPr>
            <w:tcMar>
              <w:top w:type="dxa" w:w="80"/>
              <w:left w:type="dxa" w:w="120"/>
              <w:bottom w:type="dxa" w:w="80"/>
              <w:right w:type="dxa" w:w="120"/>
            </w:tcMar>
            <w:vAlign w:val="center"/>
          </w:tcPr>
          <w:p>
            <w:pPr>
              <w:pStyle w:val="MdTableCell"/>
            </w:pPr>
            <w:r>
              <w:t xml:space="preserve">≥ 50 karakter</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Uzman uyumu</w:t>
            </w:r>
          </w:p>
        </w:tc>
        <w:tc>
          <w:tcPr>
            <w:tcMar>
              <w:top w:type="dxa" w:w="80"/>
              <w:left w:type="dxa" w:w="120"/>
              <w:bottom w:type="dxa" w:w="80"/>
              <w:right w:type="dxa" w:w="120"/>
            </w:tcMar>
            <w:vAlign w:val="center"/>
          </w:tcPr>
          <w:p>
            <w:pPr>
              <w:pStyle w:val="MdTableCell"/>
            </w:pPr>
            <w:r>
              <w:t xml:space="preserve">ICC &gt; 0.7</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Aykırı değer tespiti</w:t>
            </w:r>
          </w:p>
        </w:tc>
        <w:tc>
          <w:tcPr>
            <w:tcMar>
              <w:top w:type="dxa" w:w="80"/>
              <w:left w:type="dxa" w:w="120"/>
              <w:bottom w:type="dxa" w:w="80"/>
              <w:right w:type="dxa" w:w="120"/>
            </w:tcMar>
            <w:vAlign w:val="center"/>
          </w:tcPr>
          <w:p>
            <w:pPr>
              <w:pStyle w:val="MdTableCell"/>
            </w:pPr>
            <w:r>
              <w:t xml:space="preserve">Z-score &gt; 3</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8</w:t>
            </w:r>
          </w:p>
        </w:tc>
        <w:tc>
          <w:tcPr>
            <w:tcBorders>
              <w:bottom w:val="single" w:color="E1E4E8" w:sz="4"/>
            </w:tcBorders>
            <w:tcMar>
              <w:top w:type="dxa" w:w="80"/>
              <w:left w:type="dxa" w:w="120"/>
              <w:bottom w:type="dxa" w:w="80"/>
              <w:right w:type="dxa" w:w="120"/>
            </w:tcMar>
            <w:vAlign w:val="center"/>
          </w:tcPr>
          <w:p>
            <w:pPr>
              <w:pStyle w:val="MdTableCell"/>
            </w:pPr>
            <w:r>
              <w:t xml:space="preserve">Mantıksal tutarlılık</w:t>
            </w:r>
          </w:p>
        </w:tc>
        <w:tc>
          <w:tcPr>
            <w:tcBorders>
              <w:bottom w:val="single" w:color="E1E4E8" w:sz="4"/>
            </w:tcBorders>
            <w:tcMar>
              <w:top w:type="dxa" w:w="80"/>
              <w:left w:type="dxa" w:w="120"/>
              <w:bottom w:type="dxa" w:w="80"/>
              <w:right w:type="dxa" w:w="120"/>
            </w:tcMar>
            <w:vAlign w:val="center"/>
          </w:tcPr>
          <w:p>
            <w:pPr>
              <w:pStyle w:val="MdTableCell"/>
            </w:pPr>
            <w:r>
              <w:t xml:space="preserve">Kural bazlı</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Heading3"/>
        <w:pStyle w:val="MdHeading3"/>
      </w:pPr>
      <w:r>
        <w:t xml:space="preserve">15.2 Doğrulama Fonksiyonları</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 Dict, Any, Tuple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statistics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validate_evaluation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Tuple[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Değerlendirme verilerini doğrula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(is_valid, error_messages)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DOI doğrulama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validate_doi(data.get(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errors.append(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"Geçersiz DOI formatı"</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Gösterge değerleri doğrulama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indicator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'indicators'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 kontrolü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code.startswith(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is_likert_indicator(code):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Likert değeri 1-5 arasında olmalı"</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İkili kontrol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is_binary_indicator(code):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İkili değer 0 veya 1 olmalı"</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Gerekçe kontrolü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requires_justification(code):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justification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'justification'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(justification)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Gerekçe minimum 50 karakter olmalı"</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(errors)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check_inter_rater_reliability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(ratings: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Uzmanlar arası güvenilirlik kontrolü (ICC)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(ratings)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'icc'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'insufficient_raters'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Her gösterge için ICC hesapla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icc_scores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ratings[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].keys():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[r.get(indicator_code)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ratings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r.get(indicator_code)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Basitleştirilmiş ICC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mean_val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statistics.mean(values)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variance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statistics.variance(values)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ICC yaklaşımı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variance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icc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(variance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(mean_val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icc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icc_scores[indicator_code]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icc))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overall_icc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statistics.mean(icc_scores.values())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icc_scores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'overall_icc'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overall_icc,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'indicator_icc'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icc_scores,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'good'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overall_icc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'needs_review'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detect_outliers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(scores: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Aykırı değer tespiti (Z-score)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outliers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(scores.values())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outliers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statistics.mean(values)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stdev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statistics.stdev(values)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stdev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outliers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scores.items():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stdev)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outliers.append(code)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outliers</w:t>
      </w:r>
    </w:p>
    <w:p>
      <w:pPr>
        <w:pStyle w:val="MdSpace"/>
        <w:spacing w:before="0" w:after="60"/>
      </w:pPr>
    </w:p>
    <w:p>
      <w:pPr>
        <w:pStyle w:val="Heading3"/>
        <w:pStyle w:val="MdHeading3"/>
      </w:pPr>
      <w:r>
        <w:t xml:space="preserve">15.3 Sonuç Aralık Doğrulama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Metrik</w:t>
            </w:r>
          </w:p>
        </w:tc>
        <w:tc>
          <w:tcPr>
            <w:tcMar>
              <w:top w:type="dxa" w:w="100"/>
              <w:left w:type="dxa" w:w="120"/>
              <w:bottom w:type="dxa" w:w="100"/>
              <w:right w:type="dxa" w:w="120"/>
            </w:tcMar>
            <w:vAlign w:val="center"/>
          </w:tcPr>
          <w:p>
            <w:pPr>
              <w:pStyle w:val="MdTableHeader"/>
            </w:pPr>
            <w:r>
              <w:t xml:space="preserve">Beklenen Aralık</w:t>
            </w:r>
          </w:p>
        </w:tc>
        <w:tc>
          <w:tcPr>
            <w:tcBorders>
              <w:right w:val="none"/>
            </w:tcBorders>
            <w:tcMar>
              <w:top w:type="dxa" w:w="100"/>
              <w:left w:type="dxa" w:w="120"/>
              <w:bottom w:type="dxa" w:w="100"/>
              <w:right w:type="dxa" w:w="120"/>
            </w:tcMar>
            <w:vAlign w:val="center"/>
          </w:tcPr>
          <w:p>
            <w:pPr>
              <w:pStyle w:val="MdTableHeader"/>
            </w:pPr>
            <w:r>
              <w:t xml:space="preserve">Uyarı Eşiği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Göster</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 Skoru</w:t>
            </w:r>
          </w:p>
        </w:tc>
        <w:tc>
          <w:tcPr>
            <w:tcMar>
              <w:top w:type="dxa" w:w="80"/>
              <w:left w:type="dxa" w:w="120"/>
              <w:bottom w:type="dxa" w:w="80"/>
              <w:right w:type="dxa" w:w="120"/>
            </w:tcMar>
            <w:vAlign w:val="center"/>
          </w:tcPr>
          <w:p>
            <w:pPr>
              <w:pStyle w:val="MdTableCell"/>
            </w:pPr>
            <w:r>
              <w:t xml:space="preserve">0-100</w:t>
            </w:r>
          </w:p>
        </w:tc>
        <w:tc>
          <w:tcPr>
            <w:tcBorders>
              <w:right w:val="none"/>
            </w:tcBorders>
            <w:tcMar>
              <w:top w:type="dxa" w:w="80"/>
              <w:left w:type="dxa" w:w="120"/>
              <w:bottom w:type="dxa" w:w="80"/>
              <w:right w:type="dxa" w:w="120"/>
            </w:tcMar>
            <w:vAlign w:val="center"/>
          </w:tcPr>
          <w:p>
            <w:pPr>
              <w:pStyle w:val="MdTableCell"/>
            </w:pPr>
            <w:r>
              <w:t xml:space="preserve">&lt;0 veya &gt;100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Boyut Skoru</w:t>
            </w:r>
          </w:p>
        </w:tc>
        <w:tc>
          <w:tcPr>
            <w:tcMar>
              <w:top w:type="dxa" w:w="80"/>
              <w:left w:type="dxa" w:w="120"/>
              <w:bottom w:type="dxa" w:w="80"/>
              <w:right w:type="dxa" w:w="120"/>
            </w:tcMar>
            <w:vAlign w:val="center"/>
          </w:tcPr>
          <w:p>
            <w:pPr>
              <w:pStyle w:val="MdTableCell"/>
            </w:pPr>
            <w:r>
              <w:t xml:space="preserve">0-100</w:t>
            </w:r>
          </w:p>
        </w:tc>
        <w:tc>
          <w:tcPr>
            <w:tcBorders>
              <w:right w:val="none"/>
            </w:tcBorders>
            <w:tcMar>
              <w:top w:type="dxa" w:w="80"/>
              <w:left w:type="dxa" w:w="120"/>
              <w:bottom w:type="dxa" w:w="80"/>
              <w:right w:type="dxa" w:w="120"/>
            </w:tcMar>
            <w:vAlign w:val="center"/>
          </w:tcPr>
          <w:p>
            <w:pPr>
              <w:pStyle w:val="MdTableCell"/>
            </w:pPr>
            <w:r>
              <w:t xml:space="preserve">&lt;0 veya &gt;100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HIS</w:t>
            </w:r>
          </w:p>
        </w:tc>
        <w:tc>
          <w:tcPr>
            <w:tcMar>
              <w:top w:type="dxa" w:w="80"/>
              <w:left w:type="dxa" w:w="120"/>
              <w:bottom w:type="dxa" w:w="80"/>
              <w:right w:type="dxa" w:w="120"/>
            </w:tcMar>
            <w:vAlign w:val="center"/>
          </w:tcPr>
          <w:p>
            <w:pPr>
              <w:pStyle w:val="MdTableCell"/>
            </w:pPr>
            <w:r>
              <w:t xml:space="preserve">0-100</w:t>
            </w:r>
          </w:p>
        </w:tc>
        <w:tc>
          <w:tcPr>
            <w:tcBorders>
              <w:right w:val="none"/>
            </w:tcBorders>
            <w:tcMar>
              <w:top w:type="dxa" w:w="80"/>
              <w:left w:type="dxa" w:w="120"/>
              <w:bottom w:type="dxa" w:w="80"/>
              <w:right w:type="dxa" w:w="120"/>
            </w:tcMar>
            <w:vAlign w:val="center"/>
          </w:tcPr>
          <w:p>
            <w:pPr>
              <w:pStyle w:val="MdTableCell"/>
            </w:pPr>
            <w:r>
              <w:t xml:space="preserve">&lt;0 veya &gt;100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Ekonomik Çarpan</w:t>
            </w:r>
          </w:p>
        </w:tc>
        <w:tc>
          <w:tcPr>
            <w:tcMar>
              <w:top w:type="dxa" w:w="80"/>
              <w:left w:type="dxa" w:w="120"/>
              <w:bottom w:type="dxa" w:w="80"/>
              <w:right w:type="dxa" w:w="120"/>
            </w:tcMar>
            <w:vAlign w:val="center"/>
          </w:tcPr>
          <w:p>
            <w:pPr>
              <w:pStyle w:val="MdTableCell"/>
            </w:pPr>
            <w:r>
              <w:t xml:space="preserve">1.5-5.0</w:t>
            </w:r>
          </w:p>
        </w:tc>
        <w:tc>
          <w:tcPr>
            <w:tcBorders>
              <w:right w:val="none"/>
            </w:tcBorders>
            <w:tcMar>
              <w:top w:type="dxa" w:w="80"/>
              <w:left w:type="dxa" w:w="120"/>
              <w:bottom w:type="dxa" w:w="80"/>
              <w:right w:type="dxa" w:w="120"/>
            </w:tcMar>
            <w:vAlign w:val="center"/>
          </w:tcPr>
          <w:p>
            <w:pPr>
              <w:pStyle w:val="MdTableCell"/>
            </w:pPr>
            <w:r>
              <w:t xml:space="preserve">&lt;1.5 veya &gt;5.0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Sosyal Çarpan</w:t>
            </w:r>
          </w:p>
        </w:tc>
        <w:tc>
          <w:tcPr>
            <w:tcMar>
              <w:top w:type="dxa" w:w="80"/>
              <w:left w:type="dxa" w:w="120"/>
              <w:bottom w:type="dxa" w:w="80"/>
              <w:right w:type="dxa" w:w="120"/>
            </w:tcMar>
            <w:vAlign w:val="center"/>
          </w:tcPr>
          <w:p>
            <w:pPr>
              <w:pStyle w:val="MdTableCell"/>
            </w:pPr>
            <w:r>
              <w:t xml:space="preserve">2.0-10.0</w:t>
            </w:r>
          </w:p>
        </w:tc>
        <w:tc>
          <w:tcPr>
            <w:tcBorders>
              <w:right w:val="none"/>
            </w:tcBorders>
            <w:tcMar>
              <w:top w:type="dxa" w:w="80"/>
              <w:left w:type="dxa" w:w="120"/>
              <w:bottom w:type="dxa" w:w="80"/>
              <w:right w:type="dxa" w:w="120"/>
            </w:tcMar>
            <w:vAlign w:val="center"/>
          </w:tcPr>
          <w:p>
            <w:pPr>
              <w:pStyle w:val="MdTableCell"/>
            </w:pPr>
            <w:r>
              <w:t xml:space="preserve">&lt;2.0 veya &gt;10.0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Bilimsel Çarpan</w:t>
            </w:r>
          </w:p>
        </w:tc>
        <w:tc>
          <w:tcPr>
            <w:tcMar>
              <w:top w:type="dxa" w:w="80"/>
              <w:left w:type="dxa" w:w="120"/>
              <w:bottom w:type="dxa" w:w="80"/>
              <w:right w:type="dxa" w:w="120"/>
            </w:tcMar>
            <w:vAlign w:val="center"/>
          </w:tcPr>
          <w:p>
            <w:pPr>
              <w:pStyle w:val="MdTableCell"/>
            </w:pPr>
            <w:r>
              <w:t xml:space="preserve">10-1000</w:t>
            </w:r>
          </w:p>
        </w:tc>
        <w:tc>
          <w:tcPr>
            <w:tcBorders>
              <w:right w:val="none"/>
            </w:tcBorders>
            <w:tcMar>
              <w:top w:type="dxa" w:w="80"/>
              <w:left w:type="dxa" w:w="120"/>
              <w:bottom w:type="dxa" w:w="80"/>
              <w:right w:type="dxa" w:w="120"/>
            </w:tcMar>
            <w:vAlign w:val="center"/>
          </w:tcPr>
          <w:p>
            <w:pPr>
              <w:pStyle w:val="MdTableCell"/>
            </w:pPr>
            <w:r>
              <w:t xml:space="preserve">&lt;10 veya &gt;1000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Çevresel Çarpan</w:t>
            </w:r>
          </w:p>
        </w:tc>
        <w:tc>
          <w:tcPr>
            <w:tcMar>
              <w:top w:type="dxa" w:w="80"/>
              <w:left w:type="dxa" w:w="120"/>
              <w:bottom w:type="dxa" w:w="80"/>
              <w:right w:type="dxa" w:w="120"/>
            </w:tcMar>
            <w:vAlign w:val="center"/>
          </w:tcPr>
          <w:p>
            <w:pPr>
              <w:pStyle w:val="MdTableCell"/>
            </w:pPr>
            <w:r>
              <w:t xml:space="preserve">1.5-4.0</w:t>
            </w:r>
          </w:p>
        </w:tc>
        <w:tc>
          <w:tcPr>
            <w:tcBorders>
              <w:right w:val="none"/>
            </w:tcBorders>
            <w:tcMar>
              <w:top w:type="dxa" w:w="80"/>
              <w:left w:type="dxa" w:w="120"/>
              <w:bottom w:type="dxa" w:w="80"/>
              <w:right w:type="dxa" w:w="120"/>
            </w:tcMar>
            <w:vAlign w:val="center"/>
          </w:tcPr>
          <w:p>
            <w:pPr>
              <w:pStyle w:val="MdTableCell"/>
            </w:pPr>
            <w:r>
              <w:t xml:space="preserve">&lt;1.5 veya &gt;4.0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Cascade Çarpanı</w:t>
            </w:r>
          </w:p>
        </w:tc>
        <w:tc>
          <w:tcPr>
            <w:tcBorders>
              <w:bottom w:val="single" w:color="E1E4E8" w:sz="4"/>
            </w:tcBorders>
            <w:tcMar>
              <w:top w:type="dxa" w:w="80"/>
              <w:left w:type="dxa" w:w="120"/>
              <w:bottom w:type="dxa" w:w="80"/>
              <w:right w:type="dxa" w:w="120"/>
            </w:tcMar>
            <w:vAlign w:val="center"/>
          </w:tcPr>
          <w:p>
            <w:pPr>
              <w:pStyle w:val="MdTableCell"/>
            </w:pPr>
            <w:r>
              <w:t xml:space="preserve">1.0-10.0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&gt;10.0</w:t>
            </w:r>
          </w:p>
        </w:tc>
      </w:tr>
    </w:tbl>
    <w:p>
      <w:pPr>
        <w:pStyle w:val="MdHr"/>
        <w:pBdr>
          <w:bottom w:val="single" w:color="auto" w:sz="6" w:space="1"/>
        </w:pBdr>
      </w:pPr>
    </w:p>
    <w:p>
      <w:pPr>
        <w:pStyle w:val="MdSpace"/>
        <w:spacing w:before="0" w:after="60"/>
      </w:pPr>
    </w:p>
    <w:p>
      <w:pPr>
        <w:pStyle w:val="Heading2"/>
        <w:pStyle w:val="MdHeading2"/>
      </w:pPr>
      <w:r>
        <w:t xml:space="preserve">16. Kod Uygulamaları</w:t>
      </w:r>
    </w:p>
    <w:p>
      <w:pPr>
        <w:pStyle w:val="Heading3"/>
        <w:pStyle w:val="MdHeading3"/>
      </w:pPr>
      <w:r>
        <w:t xml:space="preserve">16.1 Tam Python Modülü</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#!/usr/bin/env python3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 (Holistic Impact Score) Tam Hesaplama Modülü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Versiyon: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 modül, Akademik Makale Etki Değerlendirmesi Sistemi'nin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tüm hesaplama fonksiyonlarını içerir.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Tuple,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 YAPILARI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"""Veri türleri"""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QUANTITATIVE_AUTO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"quantitative_auto"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QUANTITATIVE_MANUAL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"quantitative_manual"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QUALITATIVE_EXPERT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"qualitative_expert"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QUALITATIVE_RESEARCHER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"qualitative_researcher"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NormalizationType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"""Normalizasyon türleri"""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"logarithmic"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"linear"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Indicator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"""Gösterge tanımı"""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data_type: DataType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 NormalizationType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evaluator: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cascade_level: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multiplier_type: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EvaluationResult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"""Değerlendirme sonucu"""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base_his: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cascade_multiplier: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subdimension_scores: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indicator_scores: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cascade_levels: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multipliers: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validation_status: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GÖSTERGE TANIMLARI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INDICATORS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D1: Akademik Etki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'Normalize Edilmiş Atıf Skoru'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QUANTITATIVE_AUTO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'Atıf Yapan Kaynakların Kalitesi'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QUALITATIVE_EXPERT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'academic_panel'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'Disiplinlerarası Atıf Çeşitliliği'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QUALITATIVE_EXPERT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'academic_panel'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'Atıf Bağlamı'</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QUALITATIVE_EXPERT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'academic_panel'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'Altmetric Attention 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QUANTITATIVE_AUTO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'Medya Görünürlüğü ve Kalitesi'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QUALITATIVE_EXPERT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'community_panel'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'Wikipedia Etkisi'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'Sosyal Medya Tartışma Derinliği'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QUALITATIVE_EXPERT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'community_panel'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'Paradigma Değişimi Potansiyeli'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QUALITATIVE_EXPERT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'academic_panel'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'Yeni Araştırma Alanı Yaratma'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QUALITATIVE_EXPERT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'academic_panel'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'Metodolojik/Teorik Yenilik'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QUALITATIVE_EXPERT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'academic_panel'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D2: Toplumsal ve Pratik Etki (örnek)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'I_211'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'I_211'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'Politika Dokümanlarında Atıf'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QUANTITATIVE_AUTO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'I_221'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'I_221'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'Patent Atıfları'</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'SD2.2'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QUANTITATIVE_AUTO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D5: Ekonomik Etki (örnek)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'I_511'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'I_511'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'Doğrudan İstihdam Yaratma'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'SD5.1'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QUANTITATIVE_MANUAL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'sector_panel'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cascade_level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multiplier_type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'economic'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'I_521'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'I_521'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'Toplam Ekonomik Değer'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'SD5.2'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QUANTITATIVE_MANUAL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1000000000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'sector_panel'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cascade_level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multiplier_type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'economic'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Ağırlık tanımları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DIMENSION_WEIGHTS_QUICK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DIMENSION_WEIGHTS_COMPREHENSIVE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SUBDIMENSION_WEIGHTS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'SD2.2'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'SD3.1'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'SD3.3'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'SD4.1'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'SD4.2'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diğer boyutlar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NORMALİZASYON FONKSİYONLARI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normalize_logarithmic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Logaritmik normalizasyon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Formül: 100 × (ln(1 + x) / ln(1 + max))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shifted_max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(math.log(</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math.log(</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shifted_max))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normalize_linear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Lineer normalizasyon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Formül: 100 × (x - min) / (max - min)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normalize_binary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İkili normalizasyon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Formül: x × 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normalize_value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 Indicator)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Gösterge türüne göre normalizasyon uygula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indicator.normalization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normalize_logarithmic(value, indicator.max_value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indicator.normalization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normalize_linear(value, indicator.max_value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indicator.min_value)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indicator.normalization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NormalizationType.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normalize_binary(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SKOR HESAPLAMA FONKSİYONLARI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calculate_subdimension_score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indicator_scores: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Alt boyut skoru hesapla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relevant_indicators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ind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ind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INDICATORS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ind.subdimension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relevant_indicators: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indicator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relevant_indicators.items():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indicator_scores: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indicator_scores[code]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calculate_dimension_score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subdimension_scores: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Boyut skoru hesapla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SUBDIMENSION_WEIGHTS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.get(dimension,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 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weights.items():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subdimension_scores: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subdimension_scores[subdim]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calculate_his_quick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(dimension_scores: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Hızlı Mod HIS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D3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k_E, k_N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D3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calculate_his_comprehensive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cascade_multiplier: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Kapsamlı Mod HIS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DIMENSION_WEIGHTS_COMPREHENSIVE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weights.items():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adjusted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adjusted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cascade_multiplier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final_his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cascade_his))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(final_his,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'base_his'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(base_his,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'cascade_multiplier'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(cascade_multiplier,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'comprehensive'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CASCADE VE ÇARPAN HESAPLAMALARI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calculate_cascade_levels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5 katmanlı cascade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cumulative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effect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cumulative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effect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'level_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level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'decay_factor'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(decay,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'effect'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(effect,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'cumulative'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(cumulative,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calculate_economic_multiplier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(D5: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"""Ekonomik çarpan: 1.5x - 5.0x"""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calculate_social_multiplier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D10: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"""Sosyal çarpan: 2.0x - 10.0x"""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D10)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calculate_scientific_multiplier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D9: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"""Bilimsel çarpan: 10x - 1000x"""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D9)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math.pow(</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calculate_environmental_multiplier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(D7: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"""Çevresel çarpan: 1.5x - 4.0x"""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(D7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calculate_network_effect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(D9: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D15: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"""Ağ etkisi skoru"""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(D9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calculate_total_cascade_multiplier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(dimension_scores: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Toplam cascade çarpanı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D7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D9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D10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calculate_economic_multiplier(D5)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social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calculate_social_multiplier(D2, D10)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scientific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calculate_scientific_multiplier(D1, D9)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calculate_environmental_multiplier(D7)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calculate_network_effect(D9, D12, D15)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(social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(scientific,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(cascade,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'economic'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(economic,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'social'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(social,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'scientific'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(scientific,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'environmental'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(environmental,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'network_effect'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(network,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TAM DEĞERLENDİRME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full_evaluation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raw_values: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'comprehensive'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EvaluationResult: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Tam değerlendirme işlemi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raw_values: Ham gösterge değerleri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 'quick' veya 'comprehensive'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EvaluationResult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Normalizasyon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indicator_scores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raw_values.items():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INDICATORS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INDICATORS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normalize_value(value, indicator)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indicator_scores[code]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normalized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"Bilinmeyen gösterge: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Alt boyut skorları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subdimension_scores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(ind.subdimension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INDICATORS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subdimension_scores[subdim]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calculate_subdimension_score(indicator_scores, subdim)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Boyut skorları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(ind.dimension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INDICATORS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dimension_scores[dim]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calculate_dimension_score(subdimension_scores, dim)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 HIS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his_result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calculate_his_quick(dimension_scores)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cascade_multiplier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cascade_levels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multipliers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multipliers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calculate_total_cascade_multiplier(dimension_scores)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cascade_multiplier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multipliers[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his_result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calculate_his_comprehensive(dimension_scores, cascade_multiplier)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Cascade seviyeleri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dimension_scores.get(d,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DIMENSION_WEIGHTS_COMPREHENSIVE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.keys()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DIMENSION_WEIGHTS_COMPREHENSIVE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cascade_levels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calculate_cascade_levels(base_score)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5. Doğrulama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validation_status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his_result[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his_result[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validation_status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warnings.append(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 değeri geçersiz aralıkta"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EvaluationResult(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his_result[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base_his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his_result.get(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'base_his'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his_result[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cascade_multiplier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cascade_multiplier,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dimension_scores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dimension_scores,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subdimension_scores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subdimension_scores,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indicator_scores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indicator_scores,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cascade_levels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cascade_levels,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multipliers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multipliers,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validation_status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validation_status,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warnings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warnings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ÖRNEK KULLANIM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'__main__'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Örnek ham değerler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raw_values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Atıf sayısı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Altmetric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Binary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'I_124'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'I_133'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Likert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'I_211'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Politika atıfları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'I_221'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Patent atıfları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'I_511'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'I_521'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Hızlı mod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HIZLI MOD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quick_result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full_evaluation(raw_values,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quick_result.his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"Boyut Skorları: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quick_result.dimension_scores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Kapsamlı mod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KAPSAMLI MOD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comp_result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full_evaluation(raw_values,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 HIS: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comp_result.base_his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"Cascade Multiplier: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comp_result.cascade_multiplier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"Final HIS: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comp_result.his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"Çarpanlar: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comp_result.multipliers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"Cascade Seviyeleri: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comp_result.cascade_levels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comp_result.warnings: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"Uyarılar: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comp_result.warnings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16.2 TypeScript Modülü</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HIS (Holistic Impact Score) TypeScript Modülü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Versiyon: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TİP TANIMLARI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'quantitative_auto'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'quantitative_manual'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'qualitative_expert'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'qualitative_researcher'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NormalizationType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Indicator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dimension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subdimension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weight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dataType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normalization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NormalizationType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evaluator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cascadeLevel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multiplierType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CascadeLevels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decayFactor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effect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cumulative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economic</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social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scientific</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environmental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networkEffect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EvaluationResult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baseHis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cascadeMultiplier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subdimensionScores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indicatorScores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cascadeLevels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CascadeLevels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multipliers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validationStatus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warnings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AĞIRLIK TANIMLARI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DIMENSION_WEIGHTS_QUICK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D3: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DIMENSION_WEIGHTS_COMPREHENSIVE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D3: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D5: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D6: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D7: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D8: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D9: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D10: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D13: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D14: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D15: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D16: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NORMALİZASYON FONKSİYONLARI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normalizeLogarithmic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shiftedValue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shiftedMax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shiftedMax));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normalizeLinear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normalizeBinary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HIS HESAPLAMA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calculateHISQuick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k_E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k_N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W_S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mN: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M_N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calculateHISComprehensive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cascadeMultiplier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baseHis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cascadeMultiplier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weights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DIMENSION_WEIGHTS_COMPREHENSIVE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Object.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(weights))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undefined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adjusted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adjusted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weightedSum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cascadeHis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cascadeMultiplier;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finalHis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cascadeHis));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(finalHis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baseHis: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(baseHis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cascadeMultiplier: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(cascadeMultiplier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ÇARPAN HESAPLAMALARI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calculateEconomicMultiplier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calculateSocialMultiplier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D10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calculateScientificMultiplier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calculateEnvironmentalMultiplier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D7</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calculateNetworkEffect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D12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(avg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calculateCascadeMultiplier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economic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calculateEconomicMultiplier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social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calculateSocialMultiplier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scientific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calculateScientificMultiplier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environmental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calculateEnvironmentalMultiplier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network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calculateNetworkEffect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(social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(scientific,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(cascade,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economic: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(economic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social: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(social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scientific: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(scientific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environmental: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(environmental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networkEffect: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(network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calculate5LevelCascade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baseScore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CascadeLevels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decayRate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levels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CascadeLevels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cumulative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decay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(decayRate, 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effect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cumulative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effect;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`level_${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level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decayFactor: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(decay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effect: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(effect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cumulative: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(cumulative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TAM DEĞERLENDİRME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fullEvaluation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DimensionScores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'comprehensive'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EvaluationResult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warnings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calculateHISQuick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(dimensionScores);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 result.his,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baseHis: result.his,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cascadeMultiplier: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subdimensionScores: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indicatorScores: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cascadeLevels: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multipliers: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economic: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social: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scientific: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networkEffect: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validationStatus: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Kapsamlı mod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multipliers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calculateCascadeMultiplier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(dimensionScores);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calculateHISComprehensive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(dimensionScores, multipliers.total);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Cascade seviyeleri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allScores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Object.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DIMENSION_WEIGHTS_COMPREHENSIVE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allScores.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reduce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allScores.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cascadeLevels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calculate5LevelCascade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 result.his,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baseHis: result.baseHis,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cascadeMultiplier: multipliers.total,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dimensionScores,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subdimensionScores: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indicatorScores: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cascadeLevels,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multipliers,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validationStatus: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Ekler</w:t>
      </w:r>
    </w:p>
    <w:p>
      <w:pPr>
        <w:pStyle w:val="Heading3"/>
        <w:pStyle w:val="MdHeading3"/>
      </w:pPr>
      <w:r>
        <w:t xml:space="preserve">Ek A: Gösterge Kodu Referansı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Boyut</w:t>
            </w:r>
          </w:p>
        </w:tc>
        <w:tc>
          <w:tcPr>
            <w:tcMar>
              <w:top w:type="dxa" w:w="100"/>
              <w:left w:type="dxa" w:w="120"/>
              <w:bottom w:type="dxa" w:w="100"/>
              <w:right w:type="dxa" w:w="120"/>
            </w:tcMar>
            <w:vAlign w:val="center"/>
          </w:tcPr>
          <w:p>
            <w:pPr>
              <w:pStyle w:val="MdTableHeader"/>
            </w:pPr>
            <w:r>
              <w:t xml:space="preserve">Kod Aralığı</w:t>
            </w:r>
          </w:p>
        </w:tc>
        <w:tc>
          <w:tcPr>
            <w:tcBorders>
              <w:right w:val="none"/>
            </w:tcBorders>
            <w:tcMar>
              <w:top w:type="dxa" w:w="100"/>
              <w:left w:type="dxa" w:w="120"/>
              <w:bottom w:type="dxa" w:w="100"/>
              <w:right w:type="dxa" w:w="120"/>
            </w:tcMar>
            <w:vAlign w:val="center"/>
          </w:tcPr>
          <w:p>
            <w:pPr>
              <w:pStyle w:val="MdTableHeader"/>
            </w:pPr>
            <w:r>
              <w:t xml:space="preserve">Parametre Sayısı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w:t>
            </w:r>
          </w:p>
        </w:tc>
        <w:tc>
          <w:tcPr>
            <w:tcMar>
              <w:top w:type="dxa" w:w="80"/>
              <w:left w:type="dxa" w:w="120"/>
              <w:bottom w:type="dxa" w:w="80"/>
              <w:right w:type="dxa" w:w="120"/>
            </w:tcMar>
            <w:vAlign w:val="center"/>
          </w:tcPr>
          <w:p>
            <w:pPr>
              <w:pStyle w:val="MdTableCell"/>
            </w:pPr>
            <w:r>
              <w:t xml:space="preserve">I_111 - I_133</w:t>
            </w:r>
          </w:p>
        </w:tc>
        <w:tc>
          <w:tcPr>
            <w:tcBorders>
              <w:right w:val="none"/>
            </w:tcBorders>
            <w:tcMar>
              <w:top w:type="dxa" w:w="80"/>
              <w:left w:type="dxa" w:w="120"/>
              <w:bottom w:type="dxa" w:w="80"/>
              <w:right w:type="dxa" w:w="120"/>
            </w:tcMar>
            <w:vAlign w:val="center"/>
          </w:tcPr>
          <w:p>
            <w:pPr>
              <w:pStyle w:val="MdTableCell"/>
            </w:pPr>
            <w:r>
              <w:t xml:space="preserve">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D2</w:t>
            </w:r>
          </w:p>
        </w:tc>
        <w:tc>
          <w:tcPr>
            <w:tcMar>
              <w:top w:type="dxa" w:w="80"/>
              <w:left w:type="dxa" w:w="120"/>
              <w:bottom w:type="dxa" w:w="80"/>
              <w:right w:type="dxa" w:w="120"/>
            </w:tcMar>
            <w:vAlign w:val="center"/>
          </w:tcPr>
          <w:p>
            <w:pPr>
              <w:pStyle w:val="MdTableCell"/>
            </w:pPr>
            <w:r>
              <w:t xml:space="preserve">I_211 - I_233</w:t>
            </w:r>
          </w:p>
        </w:tc>
        <w:tc>
          <w:tcPr>
            <w:tcBorders>
              <w:right w:val="none"/>
            </w:tcBorders>
            <w:tcMar>
              <w:top w:type="dxa" w:w="80"/>
              <w:left w:type="dxa" w:w="120"/>
              <w:bottom w:type="dxa" w:w="80"/>
              <w:right w:type="dxa" w:w="120"/>
            </w:tcMar>
            <w:vAlign w:val="center"/>
          </w:tcPr>
          <w:p>
            <w:pPr>
              <w:pStyle w:val="MdTableCell"/>
            </w:pPr>
            <w:r>
              <w:t xml:space="preserve">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D3</w:t>
            </w:r>
          </w:p>
        </w:tc>
        <w:tc>
          <w:tcPr>
            <w:tcMar>
              <w:top w:type="dxa" w:w="80"/>
              <w:left w:type="dxa" w:w="120"/>
              <w:bottom w:type="dxa" w:w="80"/>
              <w:right w:type="dxa" w:w="120"/>
            </w:tcMar>
            <w:vAlign w:val="center"/>
          </w:tcPr>
          <w:p>
            <w:pPr>
              <w:pStyle w:val="MdTableCell"/>
            </w:pPr>
            <w:r>
              <w:t xml:space="preserve">I_311 - I_319</w:t>
            </w:r>
          </w:p>
        </w:tc>
        <w:tc>
          <w:tcPr>
            <w:tcBorders>
              <w:right w:val="none"/>
            </w:tcBorders>
            <w:tcMar>
              <w:top w:type="dxa" w:w="80"/>
              <w:left w:type="dxa" w:w="120"/>
              <w:bottom w:type="dxa" w:w="80"/>
              <w:right w:type="dxa" w:w="120"/>
            </w:tcMar>
            <w:vAlign w:val="center"/>
          </w:tcPr>
          <w:p>
            <w:pPr>
              <w:pStyle w:val="MdTableCell"/>
            </w:pPr>
            <w:r>
              <w:t xml:space="preserve">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D4</w:t>
            </w:r>
          </w:p>
        </w:tc>
        <w:tc>
          <w:tcPr>
            <w:tcMar>
              <w:top w:type="dxa" w:w="80"/>
              <w:left w:type="dxa" w:w="120"/>
              <w:bottom w:type="dxa" w:w="80"/>
              <w:right w:type="dxa" w:w="120"/>
            </w:tcMar>
            <w:vAlign w:val="center"/>
          </w:tcPr>
          <w:p>
            <w:pPr>
              <w:pStyle w:val="MdTableCell"/>
            </w:pPr>
            <w:r>
              <w:t xml:space="preserve">I_411 - I_416</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D5</w:t>
            </w:r>
          </w:p>
        </w:tc>
        <w:tc>
          <w:tcPr>
            <w:tcMar>
              <w:top w:type="dxa" w:w="80"/>
              <w:left w:type="dxa" w:w="120"/>
              <w:bottom w:type="dxa" w:w="80"/>
              <w:right w:type="dxa" w:w="120"/>
            </w:tcMar>
            <w:vAlign w:val="center"/>
          </w:tcPr>
          <w:p>
            <w:pPr>
              <w:pStyle w:val="MdTableCell"/>
            </w:pPr>
            <w:r>
              <w:t xml:space="preserve">I_511 - I_561</w:t>
            </w:r>
          </w:p>
        </w:tc>
        <w:tc>
          <w:tcPr>
            <w:tcBorders>
              <w:right w:val="none"/>
            </w:tcBorders>
            <w:tcMar>
              <w:top w:type="dxa" w:w="80"/>
              <w:left w:type="dxa" w:w="120"/>
              <w:bottom w:type="dxa" w:w="80"/>
              <w:right w:type="dxa" w:w="120"/>
            </w:tcMar>
            <w:vAlign w:val="center"/>
          </w:tcPr>
          <w:p>
            <w:pPr>
              <w:pStyle w:val="MdTableCell"/>
            </w:pPr>
            <w:r>
              <w:t xml:space="preserve">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D6</w:t>
            </w:r>
          </w:p>
        </w:tc>
        <w:tc>
          <w:tcPr>
            <w:tcMar>
              <w:top w:type="dxa" w:w="80"/>
              <w:left w:type="dxa" w:w="120"/>
              <w:bottom w:type="dxa" w:w="80"/>
              <w:right w:type="dxa" w:w="120"/>
            </w:tcMar>
            <w:vAlign w:val="center"/>
          </w:tcPr>
          <w:p>
            <w:pPr>
              <w:pStyle w:val="MdTableCell"/>
            </w:pPr>
            <w:r>
              <w:t xml:space="preserve">I_611 - I_651</w:t>
            </w:r>
          </w:p>
        </w:tc>
        <w:tc>
          <w:tcPr>
            <w:tcBorders>
              <w:right w:val="none"/>
            </w:tcBorders>
            <w:tcMar>
              <w:top w:type="dxa" w:w="80"/>
              <w:left w:type="dxa" w:w="120"/>
              <w:bottom w:type="dxa" w:w="80"/>
              <w:right w:type="dxa" w:w="120"/>
            </w:tcMar>
            <w:vAlign w:val="center"/>
          </w:tcPr>
          <w:p>
            <w:pPr>
              <w:pStyle w:val="MdTableCell"/>
            </w:pPr>
            <w:r>
              <w:t xml:space="preserve">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D7</w:t>
            </w:r>
          </w:p>
        </w:tc>
        <w:tc>
          <w:tcPr>
            <w:tcMar>
              <w:top w:type="dxa" w:w="80"/>
              <w:left w:type="dxa" w:w="120"/>
              <w:bottom w:type="dxa" w:w="80"/>
              <w:right w:type="dxa" w:w="120"/>
            </w:tcMar>
            <w:vAlign w:val="center"/>
          </w:tcPr>
          <w:p>
            <w:pPr>
              <w:pStyle w:val="MdTableCell"/>
            </w:pPr>
            <w:r>
              <w:t xml:space="preserve">I_711 - I_761</w:t>
            </w:r>
          </w:p>
        </w:tc>
        <w:tc>
          <w:tcPr>
            <w:tcBorders>
              <w:right w:val="none"/>
            </w:tcBorders>
            <w:tcMar>
              <w:top w:type="dxa" w:w="80"/>
              <w:left w:type="dxa" w:w="120"/>
              <w:bottom w:type="dxa" w:w="80"/>
              <w:right w:type="dxa" w:w="120"/>
            </w:tcMar>
            <w:vAlign w:val="center"/>
          </w:tcPr>
          <w:p>
            <w:pPr>
              <w:pStyle w:val="MdTableCell"/>
            </w:pPr>
            <w:r>
              <w:t xml:space="preserve">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D8</w:t>
            </w:r>
          </w:p>
        </w:tc>
        <w:tc>
          <w:tcPr>
            <w:tcMar>
              <w:top w:type="dxa" w:w="80"/>
              <w:left w:type="dxa" w:w="120"/>
              <w:bottom w:type="dxa" w:w="80"/>
              <w:right w:type="dxa" w:w="120"/>
            </w:tcMar>
            <w:vAlign w:val="center"/>
          </w:tcPr>
          <w:p>
            <w:pPr>
              <w:pStyle w:val="MdTableCell"/>
            </w:pPr>
            <w:r>
              <w:t xml:space="preserve">I_811 - I_852</w:t>
            </w:r>
          </w:p>
        </w:tc>
        <w:tc>
          <w:tcPr>
            <w:tcBorders>
              <w:right w:val="none"/>
            </w:tcBorders>
            <w:tcMar>
              <w:top w:type="dxa" w:w="80"/>
              <w:left w:type="dxa" w:w="120"/>
              <w:bottom w:type="dxa" w:w="80"/>
              <w:right w:type="dxa" w:w="120"/>
            </w:tcMar>
            <w:vAlign w:val="center"/>
          </w:tcPr>
          <w:p>
            <w:pPr>
              <w:pStyle w:val="MdTableCell"/>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D9</w:t>
            </w:r>
          </w:p>
        </w:tc>
        <w:tc>
          <w:tcPr>
            <w:tcMar>
              <w:top w:type="dxa" w:w="80"/>
              <w:left w:type="dxa" w:w="120"/>
              <w:bottom w:type="dxa" w:w="80"/>
              <w:right w:type="dxa" w:w="120"/>
            </w:tcMar>
            <w:vAlign w:val="center"/>
          </w:tcPr>
          <w:p>
            <w:pPr>
              <w:pStyle w:val="MdTableCell"/>
            </w:pPr>
            <w:r>
              <w:t xml:space="preserve">I_911 - I_961</w:t>
            </w:r>
          </w:p>
        </w:tc>
        <w:tc>
          <w:tcPr>
            <w:tcBorders>
              <w:right w:val="none"/>
            </w:tcBorders>
            <w:tcMar>
              <w:top w:type="dxa" w:w="80"/>
              <w:left w:type="dxa" w:w="120"/>
              <w:bottom w:type="dxa" w:w="80"/>
              <w:right w:type="dxa" w:w="120"/>
            </w:tcMar>
            <w:vAlign w:val="center"/>
          </w:tcPr>
          <w:p>
            <w:pPr>
              <w:pStyle w:val="MdTableCell"/>
            </w:pPr>
            <w:r>
              <w:t xml:space="preserve">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D10</w:t>
            </w:r>
          </w:p>
        </w:tc>
        <w:tc>
          <w:tcPr>
            <w:tcMar>
              <w:top w:type="dxa" w:w="80"/>
              <w:left w:type="dxa" w:w="120"/>
              <w:bottom w:type="dxa" w:w="80"/>
              <w:right w:type="dxa" w:w="120"/>
            </w:tcMar>
            <w:vAlign w:val="center"/>
          </w:tcPr>
          <w:p>
            <w:pPr>
              <w:pStyle w:val="MdTableCell"/>
            </w:pPr>
            <w:r>
              <w:t xml:space="preserve">I_1011 - I_1062</w:t>
            </w:r>
          </w:p>
        </w:tc>
        <w:tc>
          <w:tcPr>
            <w:tcBorders>
              <w:right w:val="none"/>
            </w:tcBorders>
            <w:tcMar>
              <w:top w:type="dxa" w:w="80"/>
              <w:left w:type="dxa" w:w="120"/>
              <w:bottom w:type="dxa" w:w="80"/>
              <w:right w:type="dxa" w:w="120"/>
            </w:tcMar>
            <w:vAlign w:val="center"/>
          </w:tcPr>
          <w:p>
            <w:pPr>
              <w:pStyle w:val="MdTableCell"/>
            </w:pPr>
            <w:r>
              <w:t xml:space="preserve">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D11</w:t>
            </w:r>
          </w:p>
        </w:tc>
        <w:tc>
          <w:tcPr>
            <w:tcMar>
              <w:top w:type="dxa" w:w="80"/>
              <w:left w:type="dxa" w:w="120"/>
              <w:bottom w:type="dxa" w:w="80"/>
              <w:right w:type="dxa" w:w="120"/>
            </w:tcMar>
            <w:vAlign w:val="center"/>
          </w:tcPr>
          <w:p>
            <w:pPr>
              <w:pStyle w:val="MdTableCell"/>
            </w:pPr>
            <w:r>
              <w:t xml:space="preserve">I_1111 - I_1151</w:t>
            </w:r>
          </w:p>
        </w:tc>
        <w:tc>
          <w:tcPr>
            <w:tcBorders>
              <w:right w:val="none"/>
            </w:tcBorders>
            <w:tcMar>
              <w:top w:type="dxa" w:w="80"/>
              <w:left w:type="dxa" w:w="120"/>
              <w:bottom w:type="dxa" w:w="80"/>
              <w:right w:type="dxa" w:w="120"/>
            </w:tcMar>
            <w:vAlign w:val="center"/>
          </w:tcPr>
          <w:p>
            <w:pPr>
              <w:pStyle w:val="MdTableCell"/>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D12</w:t>
            </w:r>
          </w:p>
        </w:tc>
        <w:tc>
          <w:tcPr>
            <w:tcMar>
              <w:top w:type="dxa" w:w="80"/>
              <w:left w:type="dxa" w:w="120"/>
              <w:bottom w:type="dxa" w:w="80"/>
              <w:right w:type="dxa" w:w="120"/>
            </w:tcMar>
            <w:vAlign w:val="center"/>
          </w:tcPr>
          <w:p>
            <w:pPr>
              <w:pStyle w:val="MdTableCell"/>
            </w:pPr>
            <w:r>
              <w:t xml:space="preserve">I_1211 - I_1261</w:t>
            </w:r>
          </w:p>
        </w:tc>
        <w:tc>
          <w:tcPr>
            <w:tcBorders>
              <w:right w:val="none"/>
            </w:tcBorders>
            <w:tcMar>
              <w:top w:type="dxa" w:w="80"/>
              <w:left w:type="dxa" w:w="120"/>
              <w:bottom w:type="dxa" w:w="80"/>
              <w:right w:type="dxa" w:w="120"/>
            </w:tcMar>
            <w:vAlign w:val="center"/>
          </w:tcPr>
          <w:p>
            <w:pPr>
              <w:pStyle w:val="MdTableCell"/>
            </w:pPr>
            <w:r>
              <w:t xml:space="preserve">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D13</w:t>
            </w:r>
          </w:p>
        </w:tc>
        <w:tc>
          <w:tcPr>
            <w:tcMar>
              <w:top w:type="dxa" w:w="80"/>
              <w:left w:type="dxa" w:w="120"/>
              <w:bottom w:type="dxa" w:w="80"/>
              <w:right w:type="dxa" w:w="120"/>
            </w:tcMar>
            <w:vAlign w:val="center"/>
          </w:tcPr>
          <w:p>
            <w:pPr>
              <w:pStyle w:val="MdTableCell"/>
            </w:pPr>
            <w:r>
              <w:t xml:space="preserve">I_1311 - I_1342</w:t>
            </w:r>
          </w:p>
        </w:tc>
        <w:tc>
          <w:tcPr>
            <w:tcBorders>
              <w:right w:val="none"/>
            </w:tcBorders>
            <w:tcMar>
              <w:top w:type="dxa" w:w="80"/>
              <w:left w:type="dxa" w:w="120"/>
              <w:bottom w:type="dxa" w:w="80"/>
              <w:right w:type="dxa" w:w="120"/>
            </w:tcMar>
            <w:vAlign w:val="center"/>
          </w:tcPr>
          <w:p>
            <w:pPr>
              <w:pStyle w:val="MdTableCell"/>
            </w:pPr>
            <w:r>
              <w:t xml:space="preserve">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D14</w:t>
            </w:r>
          </w:p>
        </w:tc>
        <w:tc>
          <w:tcPr>
            <w:tcMar>
              <w:top w:type="dxa" w:w="80"/>
              <w:left w:type="dxa" w:w="120"/>
              <w:bottom w:type="dxa" w:w="80"/>
              <w:right w:type="dxa" w:w="120"/>
            </w:tcMar>
            <w:vAlign w:val="center"/>
          </w:tcPr>
          <w:p>
            <w:pPr>
              <w:pStyle w:val="MdTableCell"/>
            </w:pPr>
            <w:r>
              <w:t xml:space="preserve">I_1411 - I_1452</w:t>
            </w:r>
          </w:p>
        </w:tc>
        <w:tc>
          <w:tcPr>
            <w:tcBorders>
              <w:right w:val="none"/>
            </w:tcBorders>
            <w:tcMar>
              <w:top w:type="dxa" w:w="80"/>
              <w:left w:type="dxa" w:w="120"/>
              <w:bottom w:type="dxa" w:w="80"/>
              <w:right w:type="dxa" w:w="120"/>
            </w:tcMar>
            <w:vAlign w:val="center"/>
          </w:tcPr>
          <w:p>
            <w:pPr>
              <w:pStyle w:val="MdTableCell"/>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D15</w:t>
            </w:r>
          </w:p>
        </w:tc>
        <w:tc>
          <w:tcPr>
            <w:tcMar>
              <w:top w:type="dxa" w:w="80"/>
              <w:left w:type="dxa" w:w="120"/>
              <w:bottom w:type="dxa" w:w="80"/>
              <w:right w:type="dxa" w:w="120"/>
            </w:tcMar>
            <w:vAlign w:val="center"/>
          </w:tcPr>
          <w:p>
            <w:pPr>
              <w:pStyle w:val="MdTableCell"/>
            </w:pPr>
            <w:r>
              <w:t xml:space="preserve">I_1511 - I_1562</w:t>
            </w:r>
          </w:p>
        </w:tc>
        <w:tc>
          <w:tcPr>
            <w:tcBorders>
              <w:right w:val="none"/>
            </w:tcBorders>
            <w:tcMar>
              <w:top w:type="dxa" w:w="80"/>
              <w:left w:type="dxa" w:w="120"/>
              <w:bottom w:type="dxa" w:w="80"/>
              <w:right w:type="dxa" w:w="120"/>
            </w:tcMar>
            <w:vAlign w:val="center"/>
          </w:tcPr>
          <w:p>
            <w:pPr>
              <w:pStyle w:val="MdTableCell"/>
            </w:pPr>
            <w:r>
              <w:t xml:space="preserve">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D16</w:t>
            </w:r>
          </w:p>
        </w:tc>
        <w:tc>
          <w:tcPr>
            <w:tcMar>
              <w:top w:type="dxa" w:w="80"/>
              <w:left w:type="dxa" w:w="120"/>
              <w:bottom w:type="dxa" w:w="80"/>
              <w:right w:type="dxa" w:w="120"/>
            </w:tcMar>
            <w:vAlign w:val="center"/>
          </w:tcPr>
          <w:p>
            <w:pPr>
              <w:pStyle w:val="MdTableCell"/>
            </w:pPr>
            <w:r>
              <w:t xml:space="preserve">I_1611 - I_1652</w:t>
            </w:r>
          </w:p>
        </w:tc>
        <w:tc>
          <w:tcPr>
            <w:tcBorders>
              <w:right w:val="none"/>
            </w:tcBorders>
            <w:tcMar>
              <w:top w:type="dxa" w:w="80"/>
              <w:left w:type="dxa" w:w="120"/>
              <w:bottom w:type="dxa" w:w="80"/>
              <w:right w:type="dxa" w:w="120"/>
            </w:tcMar>
            <w:vAlign w:val="center"/>
          </w:tcPr>
          <w:p>
            <w:pPr>
              <w:pStyle w:val="MdTableCell"/>
            </w:pPr>
            <w:r>
              <w:t xml:space="preserve">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TOPLAM</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193</w:t>
            </w:r>
          </w:p>
        </w:tc>
      </w:tr>
    </w:tbl>
    <w:p>
      <w:pPr>
        <w:pStyle w:val="Heading3"/>
        <w:pStyle w:val="MdHeading3"/>
      </w:pPr>
      <w:r>
        <w:t xml:space="preserve">Ek B: API Endpoint Özeti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API</w:t>
            </w:r>
          </w:p>
        </w:tc>
        <w:tc>
          <w:tcPr>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Method</w:t>
            </w:r>
          </w:p>
        </w:tc>
        <w:tc>
          <w:tcPr>
            <w:tcBorders>
              <w:right w:val="none"/>
            </w:tcBorders>
            <w:tcMar>
              <w:top w:type="dxa" w:w="100"/>
              <w:left w:type="dxa" w:w="120"/>
              <w:bottom w:type="dxa" w:w="100"/>
              <w:right w:type="dxa" w:w="120"/>
            </w:tcMar>
            <w:vAlign w:val="center"/>
          </w:tcPr>
          <w:p>
            <w:pPr>
              <w:pStyle w:val="MdTableHeader"/>
            </w:pPr>
            <w:r>
              <w:t xml:space="preserve">Auth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Semantic Scholar</w:t>
            </w:r>
          </w:p>
        </w:tc>
        <w:tc>
          <w:tcPr>
            <w:tcMar>
              <w:top w:type="dxa" w:w="80"/>
              <w:left w:type="dxa" w:w="120"/>
              <w:bottom w:type="dxa" w:w="80"/>
              <w:right w:type="dxa" w:w="120"/>
            </w:tcMar>
            <w:vAlign w:val="center"/>
          </w:tcPr>
          <w:p>
            <w:pPr>
              <w:pStyle w:val="MdTableCell"/>
            </w:pPr>
            <w:r>
              <w:rPr>
                <w:rStyle w:val="MdCode"/>
                <w:u w:val="single"/>
              </w:rPr>
              <w:t xml:space="preserve">api.semanticscholar.org/graph/v1/paper/{id}</w:t>
            </w:r>
          </w:p>
        </w:tc>
        <w:tc>
          <w:tcPr>
            <w:tcMar>
              <w:top w:type="dxa" w:w="80"/>
              <w:left w:type="dxa" w:w="120"/>
              <w:bottom w:type="dxa" w:w="80"/>
              <w:right w:type="dxa" w:w="120"/>
            </w:tcMar>
            <w:vAlign w:val="center"/>
          </w:tcPr>
          <w:p>
            <w:pPr>
              <w:pStyle w:val="MdTableCell"/>
            </w:pPr>
            <w:r>
              <w:t xml:space="preserve">GET</w:t>
            </w:r>
          </w:p>
        </w:tc>
        <w:tc>
          <w:tcPr>
            <w:tcBorders>
              <w:right w:val="none"/>
            </w:tcBorders>
            <w:tcMar>
              <w:top w:type="dxa" w:w="80"/>
              <w:left w:type="dxa" w:w="120"/>
              <w:bottom w:type="dxa" w:w="80"/>
              <w:right w:type="dxa" w:w="120"/>
            </w:tcMar>
            <w:vAlign w:val="center"/>
          </w:tcPr>
          <w:p>
            <w:pPr>
              <w:pStyle w:val="MdTableCell"/>
            </w:pPr>
            <w:r>
              <w:t xml:space="preserve">API Key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Altmetric</w:t>
            </w:r>
          </w:p>
        </w:tc>
        <w:tc>
          <w:tcPr>
            <w:tcMar>
              <w:top w:type="dxa" w:w="80"/>
              <w:left w:type="dxa" w:w="120"/>
              <w:bottom w:type="dxa" w:w="80"/>
              <w:right w:type="dxa" w:w="120"/>
            </w:tcMar>
            <w:vAlign w:val="center"/>
          </w:tcPr>
          <w:p>
            <w:pPr>
              <w:pStyle w:val="MdTableCell"/>
            </w:pPr>
            <w:r>
              <w:rPr>
                <w:rStyle w:val="MdCode"/>
                <w:u w:val="single"/>
              </w:rPr>
              <w:t xml:space="preserve">api.altmetric.com/v1/doi/{doi}</w:t>
            </w:r>
          </w:p>
        </w:tc>
        <w:tc>
          <w:tcPr>
            <w:tcMar>
              <w:top w:type="dxa" w:w="80"/>
              <w:left w:type="dxa" w:w="120"/>
              <w:bottom w:type="dxa" w:w="80"/>
              <w:right w:type="dxa" w:w="120"/>
            </w:tcMar>
            <w:vAlign w:val="center"/>
          </w:tcPr>
          <w:p>
            <w:pPr>
              <w:pStyle w:val="MdTableCell"/>
            </w:pPr>
            <w:r>
              <w:t xml:space="preserve">GET</w:t>
            </w:r>
          </w:p>
        </w:tc>
        <w:tc>
          <w:tcPr>
            <w:tcBorders>
              <w:right w:val="none"/>
            </w:tcBorders>
            <w:tcMar>
              <w:top w:type="dxa" w:w="80"/>
              <w:left w:type="dxa" w:w="120"/>
              <w:bottom w:type="dxa" w:w="80"/>
              <w:right w:type="dxa" w:w="120"/>
            </w:tcMar>
            <w:vAlign w:val="center"/>
          </w:tcPr>
          <w:p>
            <w:pPr>
              <w:pStyle w:val="MdTableCell"/>
            </w:pPr>
            <w:r>
              <w:t xml:space="preserve">Bearer Token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Lens.org</w:t>
            </w:r>
          </w:p>
        </w:tc>
        <w:tc>
          <w:tcPr>
            <w:tcMar>
              <w:top w:type="dxa" w:w="80"/>
              <w:left w:type="dxa" w:w="120"/>
              <w:bottom w:type="dxa" w:w="80"/>
              <w:right w:type="dxa" w:w="120"/>
            </w:tcMar>
            <w:vAlign w:val="center"/>
          </w:tcPr>
          <w:p>
            <w:pPr>
              <w:pStyle w:val="MdTableCell"/>
            </w:pPr>
            <w:r>
              <w:rPr>
                <w:rStyle w:val="MdCode"/>
                <w:u w:val="single"/>
              </w:rPr>
              <w:t xml:space="preserve">api.lens.org/scholarly/search</w:t>
            </w:r>
          </w:p>
        </w:tc>
        <w:tc>
          <w:tcPr>
            <w:tcMar>
              <w:top w:type="dxa" w:w="80"/>
              <w:left w:type="dxa" w:w="120"/>
              <w:bottom w:type="dxa" w:w="80"/>
              <w:right w:type="dxa" w:w="120"/>
            </w:tcMar>
            <w:vAlign w:val="center"/>
          </w:tcPr>
          <w:p>
            <w:pPr>
              <w:pStyle w:val="MdTableCell"/>
            </w:pPr>
            <w:r>
              <w:t xml:space="preserve">POST</w:t>
            </w:r>
          </w:p>
        </w:tc>
        <w:tc>
          <w:tcPr>
            <w:tcBorders>
              <w:right w:val="none"/>
            </w:tcBorders>
            <w:tcMar>
              <w:top w:type="dxa" w:w="80"/>
              <w:left w:type="dxa" w:w="120"/>
              <w:bottom w:type="dxa" w:w="80"/>
              <w:right w:type="dxa" w:w="120"/>
            </w:tcMar>
            <w:vAlign w:val="center"/>
          </w:tcPr>
          <w:p>
            <w:pPr>
              <w:pStyle w:val="MdTableCell"/>
            </w:pPr>
            <w:r>
              <w:t xml:space="preserve">Bearer Token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OpenAlex</w:t>
            </w:r>
          </w:p>
        </w:tc>
        <w:tc>
          <w:tcPr>
            <w:tcMar>
              <w:top w:type="dxa" w:w="80"/>
              <w:left w:type="dxa" w:w="120"/>
              <w:bottom w:type="dxa" w:w="80"/>
              <w:right w:type="dxa" w:w="120"/>
            </w:tcMar>
            <w:vAlign w:val="center"/>
          </w:tcPr>
          <w:p>
            <w:pPr>
              <w:pStyle w:val="MdTableCell"/>
            </w:pPr>
            <w:r>
              <w:rPr>
                <w:rStyle w:val="MdCode"/>
                <w:u w:val="single"/>
              </w:rPr>
              <w:t xml:space="preserve">api.openalex.org/works/{id}</w:t>
            </w:r>
          </w:p>
        </w:tc>
        <w:tc>
          <w:tcPr>
            <w:tcMar>
              <w:top w:type="dxa" w:w="80"/>
              <w:left w:type="dxa" w:w="120"/>
              <w:bottom w:type="dxa" w:w="80"/>
              <w:right w:type="dxa" w:w="120"/>
            </w:tcMar>
            <w:vAlign w:val="center"/>
          </w:tcPr>
          <w:p>
            <w:pPr>
              <w:pStyle w:val="MdTableCell"/>
            </w:pPr>
            <w:r>
              <w:t xml:space="preserve">GET</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OpenCitations</w:t>
            </w:r>
          </w:p>
        </w:tc>
        <w:tc>
          <w:tcPr>
            <w:tcMar>
              <w:top w:type="dxa" w:w="80"/>
              <w:left w:type="dxa" w:w="120"/>
              <w:bottom w:type="dxa" w:w="80"/>
              <w:right w:type="dxa" w:w="120"/>
            </w:tcMar>
            <w:vAlign w:val="center"/>
          </w:tcPr>
          <w:p>
            <w:pPr>
              <w:pStyle w:val="MdTableCell"/>
            </w:pPr>
            <w:r>
              <w:rPr>
                <w:rStyle w:val="MdCode"/>
                <w:u w:val="single"/>
              </w:rPr>
              <w:t xml:space="preserve">opencitations.net/index/api/v1/citations/{doi}</w:t>
            </w:r>
          </w:p>
        </w:tc>
        <w:tc>
          <w:tcPr>
            <w:tcMar>
              <w:top w:type="dxa" w:w="80"/>
              <w:left w:type="dxa" w:w="120"/>
              <w:bottom w:type="dxa" w:w="80"/>
              <w:right w:type="dxa" w:w="120"/>
            </w:tcMar>
            <w:vAlign w:val="center"/>
          </w:tcPr>
          <w:p>
            <w:pPr>
              <w:pStyle w:val="MdTableCell"/>
            </w:pPr>
            <w:r>
              <w:t xml:space="preserve">GET</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Crossref</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api.crossref.org/works/{doi}</w:t>
            </w:r>
          </w:p>
        </w:tc>
        <w:tc>
          <w:tcPr>
            <w:tcBorders>
              <w:bottom w:val="single" w:color="E1E4E8" w:sz="4"/>
            </w:tcBorders>
            <w:tcMar>
              <w:top w:type="dxa" w:w="80"/>
              <w:left w:type="dxa" w:w="120"/>
              <w:bottom w:type="dxa" w:w="80"/>
              <w:right w:type="dxa" w:w="120"/>
            </w:tcMar>
            <w:vAlign w:val="center"/>
          </w:tcPr>
          <w:p>
            <w:pPr>
              <w:pStyle w:val="MdTableCell"/>
            </w:pPr>
            <w:r>
              <w:t xml:space="preserve">GET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Heading3"/>
        <w:pStyle w:val="MdHeading3"/>
      </w:pPr>
      <w:r>
        <w:t xml:space="preserve">Ek C: Likert Ölçeği Referans Kartı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Değer</w:t>
            </w:r>
          </w:p>
        </w:tc>
        <w:tc>
          <w:tcPr>
            <w:tcMar>
              <w:top w:type="dxa" w:w="100"/>
              <w:left w:type="dxa" w:w="120"/>
              <w:bottom w:type="dxa" w:w="100"/>
              <w:right w:type="dxa" w:w="120"/>
            </w:tcMar>
            <w:vAlign w:val="center"/>
          </w:tcPr>
          <w:p>
            <w:pPr>
              <w:pStyle w:val="MdTableHeader"/>
            </w:pPr>
            <w:r>
              <w:t xml:space="preserve">Etiket</w:t>
            </w:r>
          </w:p>
        </w:tc>
        <w:tc>
          <w:tcPr>
            <w:tcMar>
              <w:top w:type="dxa" w:w="100"/>
              <w:left w:type="dxa" w:w="120"/>
              <w:bottom w:type="dxa" w:w="100"/>
              <w:right w:type="dxa" w:w="120"/>
            </w:tcMar>
            <w:vAlign w:val="center"/>
          </w:tcPr>
          <w:p>
            <w:pPr>
              <w:pStyle w:val="MdTableHeader"/>
            </w:pPr>
            <w:r>
              <w:t xml:space="preserve">Normalize</w:t>
            </w:r>
          </w:p>
        </w:tc>
        <w:tc>
          <w:tcPr>
            <w:tcBorders>
              <w:right w:val="none"/>
            </w:tcBorders>
            <w:tcMar>
              <w:top w:type="dxa" w:w="100"/>
              <w:left w:type="dxa" w:w="120"/>
              <w:bottom w:type="dxa" w:w="100"/>
              <w:right w:type="dxa" w:w="120"/>
            </w:tcMar>
            <w:vAlign w:val="center"/>
          </w:tcPr>
          <w:p>
            <w:pPr>
              <w:pStyle w:val="MdTableHeader"/>
            </w:pPr>
            <w:r>
              <w:t xml:space="preserve">Renk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Çok Düşük</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Düşük</w:t>
            </w:r>
          </w:p>
        </w:tc>
        <w:tc>
          <w:tcPr>
            <w:tcMar>
              <w:top w:type="dxa" w:w="80"/>
              <w:left w:type="dxa" w:w="120"/>
              <w:bottom w:type="dxa" w:w="80"/>
              <w:right w:type="dxa" w:w="120"/>
            </w:tcMar>
            <w:vAlign w:val="center"/>
          </w:tcPr>
          <w:p>
            <w:pPr>
              <w:pStyle w:val="MdTableCell"/>
            </w:pPr>
            <w:r>
              <w:t xml:space="preserve">25</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Orta</w:t>
            </w:r>
          </w:p>
        </w:tc>
        <w:tc>
          <w:tcPr>
            <w:tcMar>
              <w:top w:type="dxa" w:w="80"/>
              <w:left w:type="dxa" w:w="120"/>
              <w:bottom w:type="dxa" w:w="80"/>
              <w:right w:type="dxa" w:w="120"/>
            </w:tcMar>
            <w:vAlign w:val="center"/>
          </w:tcPr>
          <w:p>
            <w:pPr>
              <w:pStyle w:val="MdTableCell"/>
            </w:pPr>
            <w:r>
              <w:t xml:space="preserve">50</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Yüksek</w:t>
            </w:r>
          </w:p>
        </w:tc>
        <w:tc>
          <w:tcPr>
            <w:tcMar>
              <w:top w:type="dxa" w:w="80"/>
              <w:left w:type="dxa" w:w="120"/>
              <w:bottom w:type="dxa" w:w="80"/>
              <w:right w:type="dxa" w:w="120"/>
            </w:tcMar>
            <w:vAlign w:val="center"/>
          </w:tcPr>
          <w:p>
            <w:pPr>
              <w:pStyle w:val="MdTableCell"/>
            </w:pPr>
            <w:r>
              <w:t xml:space="preserve">75</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Çok Yüksek</w:t>
            </w:r>
          </w:p>
        </w:tc>
        <w:tc>
          <w:tcPr>
            <w:tcBorders>
              <w:bottom w:val="single" w:color="E1E4E8" w:sz="4"/>
            </w:tcBorders>
            <w:tcMar>
              <w:top w:type="dxa" w:w="80"/>
              <w:left w:type="dxa" w:w="120"/>
              <w:bottom w:type="dxa" w:w="80"/>
              <w:right w:type="dxa" w:w="120"/>
            </w:tcMar>
            <w:vAlign w:val="center"/>
          </w:tcPr>
          <w:p>
            <w:pPr>
              <w:pStyle w:val="MdTableCell"/>
            </w:pPr>
            <w:r>
              <w:t xml:space="preserve">100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Heading3"/>
        <w:pStyle w:val="MdHeading3"/>
      </w:pPr>
      <w:r>
        <w:t xml:space="preserve">Ek D: Hata Kodları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Kod</w:t>
            </w:r>
          </w:p>
        </w:tc>
        <w:tc>
          <w:tcPr>
            <w:tcMar>
              <w:top w:type="dxa" w:w="100"/>
              <w:left w:type="dxa" w:w="120"/>
              <w:bottom w:type="dxa" w:w="100"/>
              <w:right w:type="dxa" w:w="120"/>
            </w:tcMar>
            <w:vAlign w:val="center"/>
          </w:tcPr>
          <w:p>
            <w:pPr>
              <w:pStyle w:val="MdTableHeader"/>
            </w:pPr>
            <w:r>
              <w:t xml:space="preserve">Açıklama</w:t>
            </w:r>
          </w:p>
        </w:tc>
        <w:tc>
          <w:tcPr>
            <w:tcBorders>
              <w:right w:val="none"/>
            </w:tcBorders>
            <w:tcMar>
              <w:top w:type="dxa" w:w="100"/>
              <w:left w:type="dxa" w:w="120"/>
              <w:bottom w:type="dxa" w:w="100"/>
              <w:right w:type="dxa" w:w="120"/>
            </w:tcMar>
            <w:vAlign w:val="center"/>
          </w:tcPr>
          <w:p>
            <w:pPr>
              <w:pStyle w:val="MdTableHeader"/>
            </w:pPr>
            <w:r>
              <w:t xml:space="preserve">Çözüm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E001</w:t>
            </w:r>
          </w:p>
        </w:tc>
        <w:tc>
          <w:tcPr>
            <w:tcMar>
              <w:top w:type="dxa" w:w="80"/>
              <w:left w:type="dxa" w:w="120"/>
              <w:bottom w:type="dxa" w:w="80"/>
              <w:right w:type="dxa" w:w="120"/>
            </w:tcMar>
            <w:vAlign w:val="center"/>
          </w:tcPr>
          <w:p>
            <w:pPr>
              <w:pStyle w:val="MdTableCell"/>
            </w:pPr>
            <w:r>
              <w:t xml:space="preserve">Geçersiz DOI</w:t>
            </w:r>
          </w:p>
        </w:tc>
        <w:tc>
          <w:tcPr>
            <w:tcBorders>
              <w:right w:val="none"/>
            </w:tcBorders>
            <w:tcMar>
              <w:top w:type="dxa" w:w="80"/>
              <w:left w:type="dxa" w:w="120"/>
              <w:bottom w:type="dxa" w:w="80"/>
              <w:right w:type="dxa" w:w="120"/>
            </w:tcMar>
            <w:vAlign w:val="center"/>
          </w:tcPr>
          <w:p>
            <w:pPr>
              <w:pStyle w:val="MdTableCell"/>
            </w:pPr>
            <w:r>
              <w:t xml:space="preserve">DOI formatını kontrol edin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E002</w:t>
            </w:r>
          </w:p>
        </w:tc>
        <w:tc>
          <w:tcPr>
            <w:tcMar>
              <w:top w:type="dxa" w:w="80"/>
              <w:left w:type="dxa" w:w="120"/>
              <w:bottom w:type="dxa" w:w="80"/>
              <w:right w:type="dxa" w:w="120"/>
            </w:tcMar>
            <w:vAlign w:val="center"/>
          </w:tcPr>
          <w:p>
            <w:pPr>
              <w:pStyle w:val="MdTableCell"/>
            </w:pPr>
            <w:r>
              <w:t xml:space="preserve">API bağlantı hatası</w:t>
            </w:r>
          </w:p>
        </w:tc>
        <w:tc>
          <w:tcPr>
            <w:tcBorders>
              <w:right w:val="none"/>
            </w:tcBorders>
            <w:tcMar>
              <w:top w:type="dxa" w:w="80"/>
              <w:left w:type="dxa" w:w="120"/>
              <w:bottom w:type="dxa" w:w="80"/>
              <w:right w:type="dxa" w:w="120"/>
            </w:tcMar>
            <w:vAlign w:val="center"/>
          </w:tcPr>
          <w:p>
            <w:pPr>
              <w:pStyle w:val="MdTableCell"/>
            </w:pPr>
            <w:r>
              <w:t xml:space="preserve">İnternet bağlantısını kontrol edin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E003</w:t>
            </w:r>
          </w:p>
        </w:tc>
        <w:tc>
          <w:tcPr>
            <w:tcMar>
              <w:top w:type="dxa" w:w="80"/>
              <w:left w:type="dxa" w:w="120"/>
              <w:bottom w:type="dxa" w:w="80"/>
              <w:right w:type="dxa" w:w="120"/>
            </w:tcMar>
            <w:vAlign w:val="center"/>
          </w:tcPr>
          <w:p>
            <w:pPr>
              <w:pStyle w:val="MdTableCell"/>
            </w:pPr>
            <w:r>
              <w:t xml:space="preserve">Likert aralık dışı</w:t>
            </w:r>
          </w:p>
        </w:tc>
        <w:tc>
          <w:tcPr>
            <w:tcBorders>
              <w:right w:val="none"/>
            </w:tcBorders>
            <w:tcMar>
              <w:top w:type="dxa" w:w="80"/>
              <w:left w:type="dxa" w:w="120"/>
              <w:bottom w:type="dxa" w:w="80"/>
              <w:right w:type="dxa" w:w="120"/>
            </w:tcMar>
            <w:vAlign w:val="center"/>
          </w:tcPr>
          <w:p>
            <w:pPr>
              <w:pStyle w:val="MdTableCell"/>
            </w:pPr>
            <w:r>
              <w:t xml:space="preserve">1-5 arasında değer girin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E004</w:t>
            </w:r>
          </w:p>
        </w:tc>
        <w:tc>
          <w:tcPr>
            <w:tcMar>
              <w:top w:type="dxa" w:w="80"/>
              <w:left w:type="dxa" w:w="120"/>
              <w:bottom w:type="dxa" w:w="80"/>
              <w:right w:type="dxa" w:w="120"/>
            </w:tcMar>
            <w:vAlign w:val="center"/>
          </w:tcPr>
          <w:p>
            <w:pPr>
              <w:pStyle w:val="MdTableCell"/>
            </w:pPr>
            <w:r>
              <w:t xml:space="preserve">İkili değer hatası</w:t>
            </w:r>
          </w:p>
        </w:tc>
        <w:tc>
          <w:tcPr>
            <w:tcBorders>
              <w:right w:val="none"/>
            </w:tcBorders>
            <w:tcMar>
              <w:top w:type="dxa" w:w="80"/>
              <w:left w:type="dxa" w:w="120"/>
              <w:bottom w:type="dxa" w:w="80"/>
              <w:right w:type="dxa" w:w="120"/>
            </w:tcMar>
            <w:vAlign w:val="center"/>
          </w:tcPr>
          <w:p>
            <w:pPr>
              <w:pStyle w:val="MdTableCell"/>
            </w:pPr>
            <w:r>
              <w:t xml:space="preserve">0 veya 1 girin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E005</w:t>
            </w:r>
          </w:p>
        </w:tc>
        <w:tc>
          <w:tcPr>
            <w:tcMar>
              <w:top w:type="dxa" w:w="80"/>
              <w:left w:type="dxa" w:w="120"/>
              <w:bottom w:type="dxa" w:w="80"/>
              <w:right w:type="dxa" w:w="120"/>
            </w:tcMar>
            <w:vAlign w:val="center"/>
          </w:tcPr>
          <w:p>
            <w:pPr>
              <w:pStyle w:val="MdTableCell"/>
            </w:pPr>
            <w:r>
              <w:t xml:space="preserve">Eksik zorunlu alan</w:t>
            </w:r>
          </w:p>
        </w:tc>
        <w:tc>
          <w:tcPr>
            <w:tcBorders>
              <w:right w:val="none"/>
            </w:tcBorders>
            <w:tcMar>
              <w:top w:type="dxa" w:w="80"/>
              <w:left w:type="dxa" w:w="120"/>
              <w:bottom w:type="dxa" w:w="80"/>
              <w:right w:type="dxa" w:w="120"/>
            </w:tcMar>
            <w:vAlign w:val="center"/>
          </w:tcPr>
          <w:p>
            <w:pPr>
              <w:pStyle w:val="MdTableCell"/>
            </w:pPr>
            <w:r>
              <w:t xml:space="preserve">Tüm zorunlu alanları doldurun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E006</w:t>
            </w:r>
          </w:p>
        </w:tc>
        <w:tc>
          <w:tcPr>
            <w:tcMar>
              <w:top w:type="dxa" w:w="80"/>
              <w:left w:type="dxa" w:w="120"/>
              <w:bottom w:type="dxa" w:w="80"/>
              <w:right w:type="dxa" w:w="120"/>
            </w:tcMar>
            <w:vAlign w:val="center"/>
          </w:tcPr>
          <w:p>
            <w:pPr>
              <w:pStyle w:val="MdTableCell"/>
            </w:pPr>
            <w:r>
              <w:t xml:space="preserve">Gerekçe çok kısa</w:t>
            </w:r>
          </w:p>
        </w:tc>
        <w:tc>
          <w:tcPr>
            <w:tcBorders>
              <w:right w:val="none"/>
            </w:tcBorders>
            <w:tcMar>
              <w:top w:type="dxa" w:w="80"/>
              <w:left w:type="dxa" w:w="120"/>
              <w:bottom w:type="dxa" w:w="80"/>
              <w:right w:type="dxa" w:w="120"/>
            </w:tcMar>
            <w:vAlign w:val="center"/>
          </w:tcPr>
          <w:p>
            <w:pPr>
              <w:pStyle w:val="MdTableCell"/>
            </w:pPr>
            <w:r>
              <w:t xml:space="preserve">Minimum 50 karakter girin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E007</w:t>
            </w:r>
          </w:p>
        </w:tc>
        <w:tc>
          <w:tcPr>
            <w:tcMar>
              <w:top w:type="dxa" w:w="80"/>
              <w:left w:type="dxa" w:w="120"/>
              <w:bottom w:type="dxa" w:w="80"/>
              <w:right w:type="dxa" w:w="120"/>
            </w:tcMar>
            <w:vAlign w:val="center"/>
          </w:tcPr>
          <w:p>
            <w:pPr>
              <w:pStyle w:val="MdTableCell"/>
            </w:pPr>
            <w:r>
              <w:t xml:space="preserve">Uzman uyumsuzluğu</w:t>
            </w:r>
          </w:p>
        </w:tc>
        <w:tc>
          <w:tcPr>
            <w:tcBorders>
              <w:right w:val="none"/>
            </w:tcBorders>
            <w:tcMar>
              <w:top w:type="dxa" w:w="80"/>
              <w:left w:type="dxa" w:w="120"/>
              <w:bottom w:type="dxa" w:w="80"/>
              <w:right w:type="dxa" w:w="120"/>
            </w:tcMar>
            <w:vAlign w:val="center"/>
          </w:tcPr>
          <w:p>
            <w:pPr>
              <w:pStyle w:val="MdTableCell"/>
            </w:pPr>
            <w:r>
              <w:t xml:space="preserve">Uzlaşı toplantısı düzenleyin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E008</w:t>
            </w:r>
          </w:p>
        </w:tc>
        <w:tc>
          <w:tcPr>
            <w:tcBorders>
              <w:bottom w:val="single" w:color="E1E4E8" w:sz="4"/>
            </w:tcBorders>
            <w:tcMar>
              <w:top w:type="dxa" w:w="80"/>
              <w:left w:type="dxa" w:w="120"/>
              <w:bottom w:type="dxa" w:w="80"/>
              <w:right w:type="dxa" w:w="120"/>
            </w:tcMar>
            <w:vAlign w:val="center"/>
          </w:tcPr>
          <w:p>
            <w:pPr>
              <w:pStyle w:val="MdTableCell"/>
            </w:pPr>
            <w:r>
              <w:t xml:space="preserve">Aykırı değer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Değeri doğrulayın</w:t>
            </w:r>
          </w:p>
        </w:tc>
      </w:tr>
    </w:tbl>
    <w:p>
      <w:pPr>
        <w:pStyle w:val="MdHr"/>
        <w:pBdr>
          <w:bottom w:val="single" w:color="auto" w:sz="6" w:space="1"/>
        </w:pBdr>
      </w:pPr>
    </w:p>
    <w:p>
      <w:pPr>
        <w:pStyle w:val="MdSpace"/>
        <w:spacing w:before="0" w:after="60"/>
      </w:pPr>
    </w:p>
    <w:p>
      <w:pPr>
        <w:pStyle w:val="Heading2"/>
        <w:pStyle w:val="MdHeading2"/>
      </w:pPr>
      <w:r>
        <w:t xml:space="preserve">Sözlük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Terim</w:t>
            </w:r>
          </w:p>
        </w:tc>
        <w:tc>
          <w:tcPr>
            <w:tcBorders>
              <w:right w:val="none"/>
            </w:tcBorders>
            <w:tcMar>
              <w:top w:type="dxa" w:w="100"/>
              <w:left w:type="dxa" w:w="120"/>
              <w:bottom w:type="dxa" w:w="100"/>
              <w:right w:type="dxa" w:w="120"/>
            </w:tcMar>
            <w:vAlign w:val="center"/>
          </w:tcPr>
          <w:p>
            <w:pPr>
              <w:pStyle w:val="MdTableHeader"/>
            </w:pPr>
            <w:r>
              <w:t xml:space="preserve">Tanım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HIS</w:t>
            </w:r>
          </w:p>
        </w:tc>
        <w:tc>
          <w:tcPr>
            <w:tcBorders>
              <w:right w:val="none"/>
            </w:tcBorders>
            <w:tcMar>
              <w:top w:type="dxa" w:w="80"/>
              <w:left w:type="dxa" w:w="120"/>
              <w:bottom w:type="dxa" w:w="80"/>
              <w:right w:type="dxa" w:w="120"/>
            </w:tcMar>
            <w:vAlign w:val="center"/>
          </w:tcPr>
          <w:p>
            <w:pPr>
              <w:pStyle w:val="MdTableCell"/>
            </w:pPr>
            <w:r>
              <w:t xml:space="preserve">Holistic Impact Score - Bütünsel Etki Skoru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RIS</w:t>
            </w:r>
          </w:p>
        </w:tc>
        <w:tc>
          <w:tcPr>
            <w:tcBorders>
              <w:right w:val="none"/>
            </w:tcBorders>
            <w:tcMar>
              <w:top w:type="dxa" w:w="80"/>
              <w:left w:type="dxa" w:w="120"/>
              <w:bottom w:type="dxa" w:w="80"/>
              <w:right w:type="dxa" w:w="120"/>
            </w:tcMar>
            <w:vAlign w:val="center"/>
          </w:tcPr>
          <w:p>
            <w:pPr>
              <w:pStyle w:val="MdTableCell"/>
            </w:pPr>
            <w:r>
              <w:t xml:space="preserve">Raw Impact Score - Ham Etki Skoru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Cascade</w:t>
            </w:r>
          </w:p>
        </w:tc>
        <w:tc>
          <w:tcPr>
            <w:tcBorders>
              <w:right w:val="none"/>
            </w:tcBorders>
            <w:tcMar>
              <w:top w:type="dxa" w:w="80"/>
              <w:left w:type="dxa" w:w="120"/>
              <w:bottom w:type="dxa" w:w="80"/>
              <w:right w:type="dxa" w:w="120"/>
            </w:tcMar>
            <w:vAlign w:val="center"/>
          </w:tcPr>
          <w:p>
            <w:pPr>
              <w:pStyle w:val="MdTableCell"/>
            </w:pPr>
            <w:r>
              <w:t xml:space="preserve">Zincirleme etki analizi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Decay</w:t>
            </w:r>
          </w:p>
        </w:tc>
        <w:tc>
          <w:tcPr>
            <w:tcBorders>
              <w:right w:val="none"/>
            </w:tcBorders>
            <w:tcMar>
              <w:top w:type="dxa" w:w="80"/>
              <w:left w:type="dxa" w:w="120"/>
              <w:bottom w:type="dxa" w:w="80"/>
              <w:right w:type="dxa" w:w="120"/>
            </w:tcMar>
            <w:vAlign w:val="center"/>
          </w:tcPr>
          <w:p>
            <w:pPr>
              <w:pStyle w:val="MdTableCell"/>
            </w:pPr>
            <w:r>
              <w:t xml:space="preserve">Katmanlar arası azalma oranı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Multiplier</w:t>
            </w:r>
          </w:p>
        </w:tc>
        <w:tc>
          <w:tcPr>
            <w:tcBorders>
              <w:right w:val="none"/>
            </w:tcBorders>
            <w:tcMar>
              <w:top w:type="dxa" w:w="80"/>
              <w:left w:type="dxa" w:w="120"/>
              <w:bottom w:type="dxa" w:w="80"/>
              <w:right w:type="dxa" w:w="120"/>
            </w:tcMar>
            <w:vAlign w:val="center"/>
          </w:tcPr>
          <w:p>
            <w:pPr>
              <w:pStyle w:val="MdTableCell"/>
            </w:pPr>
            <w:r>
              <w:t xml:space="preserve">Çarpan katsayısı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Likert</w:t>
            </w:r>
          </w:p>
        </w:tc>
        <w:tc>
          <w:tcPr>
            <w:tcBorders>
              <w:right w:val="none"/>
            </w:tcBorders>
            <w:tcMar>
              <w:top w:type="dxa" w:w="80"/>
              <w:left w:type="dxa" w:w="120"/>
              <w:bottom w:type="dxa" w:w="80"/>
              <w:right w:type="dxa" w:w="120"/>
            </w:tcMar>
            <w:vAlign w:val="center"/>
          </w:tcPr>
          <w:p>
            <w:pPr>
              <w:pStyle w:val="MdTableCell"/>
            </w:pPr>
            <w:r>
              <w:t xml:space="preserve">1-5 arası ölçek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Normalizasyon</w:t>
            </w:r>
          </w:p>
        </w:tc>
        <w:tc>
          <w:tcPr>
            <w:tcBorders>
              <w:right w:val="none"/>
            </w:tcBorders>
            <w:tcMar>
              <w:top w:type="dxa" w:w="80"/>
              <w:left w:type="dxa" w:w="120"/>
              <w:bottom w:type="dxa" w:w="80"/>
              <w:right w:type="dxa" w:w="120"/>
            </w:tcMar>
            <w:vAlign w:val="center"/>
          </w:tcPr>
          <w:p>
            <w:pPr>
              <w:pStyle w:val="MdTableCell"/>
            </w:pPr>
            <w:r>
              <w:t xml:space="preserve">0-100 arası standartlaştırma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DOI</w:t>
            </w:r>
          </w:p>
        </w:tc>
        <w:tc>
          <w:tcPr>
            <w:tcBorders>
              <w:right w:val="none"/>
            </w:tcBorders>
            <w:tcMar>
              <w:top w:type="dxa" w:w="80"/>
              <w:left w:type="dxa" w:w="120"/>
              <w:bottom w:type="dxa" w:w="80"/>
              <w:right w:type="dxa" w:w="120"/>
            </w:tcMar>
            <w:vAlign w:val="center"/>
          </w:tcPr>
          <w:p>
            <w:pPr>
              <w:pStyle w:val="MdTableCell"/>
            </w:pPr>
            <w:r>
              <w:t xml:space="preserve">Digital Object Identifier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FTE</w:t>
            </w:r>
          </w:p>
        </w:tc>
        <w:tc>
          <w:tcPr>
            <w:tcBorders>
              <w:right w:val="none"/>
            </w:tcBorders>
            <w:tcMar>
              <w:top w:type="dxa" w:w="80"/>
              <w:left w:type="dxa" w:w="120"/>
              <w:bottom w:type="dxa" w:w="80"/>
              <w:right w:type="dxa" w:w="120"/>
            </w:tcMar>
            <w:vAlign w:val="center"/>
          </w:tcPr>
          <w:p>
            <w:pPr>
              <w:pStyle w:val="MdTableCell"/>
            </w:pPr>
            <w:r>
              <w:t xml:space="preserve">Full-Time Equivalent - Tam Zamanlı Eşdeğer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QALY</w:t>
            </w:r>
          </w:p>
        </w:tc>
        <w:tc>
          <w:tcPr>
            <w:tcBorders>
              <w:right w:val="none"/>
            </w:tcBorders>
            <w:tcMar>
              <w:top w:type="dxa" w:w="80"/>
              <w:left w:type="dxa" w:w="120"/>
              <w:bottom w:type="dxa" w:w="80"/>
              <w:right w:type="dxa" w:w="120"/>
            </w:tcMar>
            <w:vAlign w:val="center"/>
          </w:tcPr>
          <w:p>
            <w:pPr>
              <w:pStyle w:val="MdTableCell"/>
            </w:pPr>
            <w:r>
              <w:t xml:space="preserve">Quality-Adjusted Life Year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DALY</w:t>
            </w:r>
          </w:p>
        </w:tc>
        <w:tc>
          <w:tcPr>
            <w:tcBorders>
              <w:right w:val="none"/>
            </w:tcBorders>
            <w:tcMar>
              <w:top w:type="dxa" w:w="80"/>
              <w:left w:type="dxa" w:w="120"/>
              <w:bottom w:type="dxa" w:w="80"/>
              <w:right w:type="dxa" w:w="120"/>
            </w:tcMar>
            <w:vAlign w:val="center"/>
          </w:tcPr>
          <w:p>
            <w:pPr>
              <w:pStyle w:val="MdTableCell"/>
            </w:pPr>
            <w:r>
              <w:t xml:space="preserve">Disability-Adjusted Life Year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TRL</w:t>
            </w:r>
          </w:p>
        </w:tc>
        <w:tc>
          <w:tcPr>
            <w:tcBorders>
              <w:right w:val="none"/>
            </w:tcBorders>
            <w:tcMar>
              <w:top w:type="dxa" w:w="80"/>
              <w:left w:type="dxa" w:w="120"/>
              <w:bottom w:type="dxa" w:w="80"/>
              <w:right w:type="dxa" w:w="120"/>
            </w:tcMar>
            <w:vAlign w:val="center"/>
          </w:tcPr>
          <w:p>
            <w:pPr>
              <w:pStyle w:val="MdTableCell"/>
            </w:pPr>
            <w:r>
              <w:t xml:space="preserve">Technology Readiness Level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ICC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Intraclass Correlation Coefficient</w:t>
            </w:r>
          </w:p>
        </w:tc>
      </w:tr>
    </w:tbl>
    <w:p>
      <w:pPr>
        <w:pStyle w:val="MdHr"/>
        <w:pBdr>
          <w:bottom w:val="single" w:color="auto" w:sz="6" w:space="1"/>
        </w:pBdr>
      </w:pPr>
    </w:p>
    <w:p>
      <w:pPr>
        <w:pStyle w:val="MdSpace"/>
        <w:spacing w:before="0" w:after="60"/>
      </w:pPr>
    </w:p>
    <w:p>
      <w:pPr>
        <w:pStyle w:val="Heading2"/>
        <w:pStyle w:val="MdHeading2"/>
      </w:pPr>
      <w:r>
        <w:t xml:space="preserve">Referanslar</w:t>
      </w:r>
    </w:p>
    <w:p>
      <w:pPr>
        <w:pStyle w:val="MdListItem"/>
        <w:numPr>
          <w:ilvl w:val="0"/>
          <w:numId w:val="2"/>
        </w:numPr>
      </w:pPr>
      <w:r>
        <w:t xml:space="preserve">Semantic Scholar API - </w:t>
      </w:r>
      <w:hyperlink w:history="1" r:id="rIdyw9iqd45dtarzenxslpcj">
        <w:r>
          <w:rPr>
            <w:rStyle w:val="MdLink"/>
          </w:rPr>
          <w:t xml:space="preserve">https://api.semanticscholar.org</w:t>
        </w:r>
      </w:hyperlink>
    </w:p>
    <w:p>
      <w:pPr>
        <w:pStyle w:val="MdListItem"/>
        <w:numPr>
          <w:ilvl w:val="0"/>
          <w:numId w:val="2"/>
        </w:numPr>
      </w:pPr>
      <w:r>
        <w:t xml:space="preserve">Altmetric API - </w:t>
      </w:r>
      <w:hyperlink w:history="1" r:id="rIdnp556rrzcsxavnzqbspd2">
        <w:r>
          <w:rPr>
            <w:rStyle w:val="MdLink"/>
          </w:rPr>
          <w:t xml:space="preserve">https://api.altmetric.com</w:t>
        </w:r>
      </w:hyperlink>
    </w:p>
    <w:p>
      <w:pPr>
        <w:pStyle w:val="MdListItem"/>
        <w:numPr>
          <w:ilvl w:val="0"/>
          <w:numId w:val="2"/>
        </w:numPr>
      </w:pPr>
      <w:r>
        <w:t xml:space="preserve">Lens.org API - </w:t>
      </w:r>
      <w:hyperlink w:history="1" r:id="rIdgtpo2wa0zs6lcqd_woe1a">
        <w:r>
          <w:rPr>
            <w:rStyle w:val="MdLink"/>
          </w:rPr>
          <w:t xml:space="preserve">https://docs.api.lens.org</w:t>
        </w:r>
      </w:hyperlink>
    </w:p>
    <w:p>
      <w:pPr>
        <w:pStyle w:val="MdListItem"/>
        <w:numPr>
          <w:ilvl w:val="0"/>
          <w:numId w:val="2"/>
        </w:numPr>
      </w:pPr>
      <w:r>
        <w:t xml:space="preserve">OpenAlex API - </w:t>
      </w:r>
      <w:hyperlink w:history="1" r:id="rIdaqxazvmf-8mwv0yifodux">
        <w:r>
          <w:rPr>
            <w:rStyle w:val="MdLink"/>
          </w:rPr>
          <w:t xml:space="preserve">https://docs.openalex.org</w:t>
        </w:r>
      </w:hyperlink>
    </w:p>
    <w:p>
      <w:pPr>
        <w:pStyle w:val="MdListItem"/>
        <w:numPr>
          <w:ilvl w:val="0"/>
          <w:numId w:val="2"/>
        </w:numPr>
      </w:pPr>
      <w:r>
        <w:t xml:space="preserve">OpenCitations - </w:t>
      </w:r>
      <w:hyperlink w:history="1" r:id="rIdz09wxv2d7flayszh1ls_c">
        <w:r>
          <w:rPr>
            <w:rStyle w:val="MdLink"/>
          </w:rPr>
          <w:t xml:space="preserve">https://opencitations.net</w:t>
        </w:r>
      </w:hyperlink>
    </w:p>
    <w:p>
      <w:pPr>
        <w:pStyle w:val="MdListItem"/>
        <w:numPr>
          <w:ilvl w:val="0"/>
          <w:numId w:val="2"/>
        </w:numPr>
      </w:pPr>
      <w:r>
        <w:t xml:space="preserve">Crossref API - </w:t>
      </w:r>
      <w:hyperlink w:history="1" r:id="rId8pn5rsaxwmehpijsfnr8q">
        <w:r>
          <w:rPr>
            <w:rStyle w:val="MdLink"/>
          </w:rPr>
          <w:t xml:space="preserve">https://api.crossref.org</w:t>
        </w:r>
      </w:hyperlink>
    </w:p>
    <w:p>
      <w:pPr>
        <w:pStyle w:val="MdListItem"/>
        <w:numPr>
          <w:ilvl w:val="0"/>
          <w:numId w:val="2"/>
        </w:numPr>
      </w:pPr>
      <w:r>
        <w:t xml:space="preserve">World Bank DataBank - </w:t>
      </w:r>
      <w:hyperlink w:history="1" r:id="rIdepcbcuq33ahv4gfdqaimz">
        <w:r>
          <w:rPr>
            <w:rStyle w:val="MdLink"/>
          </w:rPr>
          <w:t xml:space="preserve">https://data.worldbank.org</w:t>
        </w:r>
      </w:hyperlink>
    </w:p>
    <w:p>
      <w:pPr>
        <w:pStyle w:val="MdListItem"/>
        <w:numPr>
          <w:ilvl w:val="0"/>
          <w:numId w:val="2"/>
        </w:numPr>
      </w:pPr>
      <w:r>
        <w:t xml:space="preserve">WHO Global Health Observatory - </w:t>
      </w:r>
      <w:hyperlink w:history="1" r:id="rIdynub869ccykc4nqx3uzin">
        <w:r>
          <w:rPr>
            <w:rStyle w:val="MdLink"/>
          </w:rPr>
          <w:t xml:space="preserve">https://www.who.int/data/gho</w:t>
        </w:r>
      </w:hyperlink>
    </w:p>
    <w:p>
      <w:pPr>
        <w:pStyle w:val="MdListItem"/>
        <w:numPr>
          <w:ilvl w:val="0"/>
          <w:numId w:val="2"/>
        </w:numPr>
      </w:pPr>
      <w:r>
        <w:t xml:space="preserve">USPTO API - </w:t>
      </w:r>
      <w:hyperlink w:history="1" r:id="rIdnf-z-kxd6ghrergy05fbe">
        <w:r>
          <w:rPr>
            <w:rStyle w:val="MdLink"/>
          </w:rPr>
          <w:t xml:space="preserve">https://developer.uspto.gov</w:t>
        </w:r>
      </w:hyperlink>
    </w:p>
    <w:p>
      <w:pPr>
        <w:pStyle w:val="MdListItem"/>
        <w:numPr>
          <w:ilvl w:val="0"/>
          <w:numId w:val="2"/>
        </w:numPr>
      </w:pPr>
      <w:r>
        <w:t xml:space="preserve">EPO Open Patent Services - </w:t>
      </w:r>
      <w:hyperlink w:history="1" r:id="rIdgphpe1bdpoywugnb5g-ve">
        <w:r>
          <w:rPr>
            <w:rStyle w:val="MdLink"/>
          </w:rPr>
          <w:t xml:space="preserve">https://www.epo.org/searching-for-patents/data/web-services/ops.html</w:t>
        </w:r>
      </w:hyperlink>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Doküman Sonu</w:t>
      </w:r>
    </w:p>
    <w:p>
      <w:pPr>
        <w:pStyle w:val="MdSpace"/>
        <w:spacing w:before="0" w:after="60"/>
      </w:pPr>
    </w:p>
    <w:p>
      <w:pPr>
        <w:pStyle w:val="MdParagraph"/>
      </w:pPr>
      <w:r>
        <w:rPr>
          <w:rStyle w:val="MdStrong"/>
          <w:b/>
          <w:bCs/>
        </w:rPr>
        <w:t xml:space="preserve">Versiyon:</w:t>
      </w:r>
      <w:r>
        <w:t xml:space="preserve"> 3.0</w:t>
      </w:r>
      <w:r>
        <w:rPr>
          <w:rStyle w:val="MdBr"/>
        </w:rPr>
        <w:br/>
        <w:t xml:space="preserve"/>
      </w:r>
      <w:r>
        <w:rPr>
          <w:rStyle w:val="MdStrong"/>
          <w:b/>
          <w:bCs/>
        </w:rPr>
        <w:t xml:space="preserve">Son Güncelleme:</w:t>
      </w:r>
      <w:r>
        <w:t xml:space="preserve"> Ocak 2026</w:t>
      </w:r>
      <w:r>
        <w:rPr>
          <w:rStyle w:val="MdBr"/>
        </w:rPr>
        <w:br/>
        <w:t xml:space="preserve"/>
      </w:r>
      <w:r>
        <w:rPr>
          <w:rStyle w:val="MdStrong"/>
          <w:b/>
          <w:bCs/>
        </w:rPr>
        <w:t xml:space="preserve">Yazar:</w:t>
      </w:r>
      <w:r>
        <w:t xml:space="preserve"> Manus AI</w:t>
      </w:r>
      <w:r>
        <w:rPr>
          <w:rStyle w:val="MdBr"/>
        </w:rPr>
        <w:br/>
        <w:t xml:space="preserve"/>
      </w:r>
      <w:r>
        <w:rPr>
          <w:rStyle w:val="MdStrong"/>
          <w:b/>
          <w:bCs/>
        </w:rPr>
        <w:t xml:space="preserve">Lisans:</w:t>
      </w:r>
      <w:r>
        <w:t xml:space="preserve"> CC BY-NC-SA 4.0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Değişiklik Geçmişi</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Versiyon</w:t>
            </w:r>
          </w:p>
        </w:tc>
        <w:tc>
          <w:tcPr>
            <w:tcMar>
              <w:top w:type="dxa" w:w="100"/>
              <w:left w:type="dxa" w:w="120"/>
              <w:bottom w:type="dxa" w:w="100"/>
              <w:right w:type="dxa" w:w="120"/>
            </w:tcMar>
            <w:vAlign w:val="center"/>
          </w:tcPr>
          <w:p>
            <w:pPr>
              <w:pStyle w:val="MdTableHeader"/>
            </w:pPr>
            <w:r>
              <w:t xml:space="preserve">Tarih</w:t>
            </w:r>
          </w:p>
        </w:tc>
        <w:tc>
          <w:tcPr>
            <w:tcBorders>
              <w:right w:val="none"/>
            </w:tcBorders>
            <w:tcMar>
              <w:top w:type="dxa" w:w="100"/>
              <w:left w:type="dxa" w:w="120"/>
              <w:bottom w:type="dxa" w:w="100"/>
              <w:right w:type="dxa" w:w="120"/>
            </w:tcMar>
            <w:vAlign w:val="center"/>
          </w:tcPr>
          <w:p>
            <w:pPr>
              <w:pStyle w:val="MdTableHeader"/>
            </w:pPr>
            <w:r>
              <w:t xml:space="preserve">Değişiklikler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Aralık 2025</w:t>
            </w:r>
          </w:p>
        </w:tc>
        <w:tc>
          <w:tcPr>
            <w:tcBorders>
              <w:right w:val="none"/>
            </w:tcBorders>
            <w:tcMar>
              <w:top w:type="dxa" w:w="80"/>
              <w:left w:type="dxa" w:w="120"/>
              <w:bottom w:type="dxa" w:w="80"/>
              <w:right w:type="dxa" w:w="120"/>
            </w:tcMar>
            <w:vAlign w:val="center"/>
          </w:tcPr>
          <w:p>
            <w:pPr>
              <w:pStyle w:val="MdTableCell"/>
            </w:pPr>
            <w:r>
              <w:t xml:space="preserve">İlk sürüm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Ocak 2026</w:t>
            </w:r>
          </w:p>
        </w:tc>
        <w:tc>
          <w:tcPr>
            <w:tcBorders>
              <w:right w:val="none"/>
            </w:tcBorders>
            <w:tcMar>
              <w:top w:type="dxa" w:w="80"/>
              <w:left w:type="dxa" w:w="120"/>
              <w:bottom w:type="dxa" w:w="80"/>
              <w:right w:type="dxa" w:w="120"/>
            </w:tcMar>
            <w:vAlign w:val="center"/>
          </w:tcPr>
          <w:p>
            <w:pPr>
              <w:pStyle w:val="MdTableCell"/>
            </w:pPr>
            <w:r>
              <w:t xml:space="preserve">Cascade analizi eklendi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3.0</w:t>
            </w:r>
          </w:p>
        </w:tc>
        <w:tc>
          <w:tcPr>
            <w:tcBorders>
              <w:bottom w:val="single" w:color="E1E4E8" w:sz="4"/>
            </w:tcBorders>
            <w:tcMar>
              <w:top w:type="dxa" w:w="80"/>
              <w:left w:type="dxa" w:w="120"/>
              <w:bottom w:type="dxa" w:w="80"/>
              <w:right w:type="dxa" w:w="120"/>
            </w:tcMar>
            <w:vAlign w:val="center"/>
          </w:tcPr>
          <w:p>
            <w:pPr>
              <w:pStyle w:val="MdTableCell"/>
            </w:pPr>
            <w:r>
              <w:t xml:space="preserve">Ocak 2026</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Kurul tanımları, API detayları, form şablonları eklendi</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qh0l03umtamxomfeioso" Type="http://schemas.openxmlformats.org/officeDocument/2006/relationships/hyperlink" Target="#1-sistem-mimarisi-ve-de&#287;erlendirme-s&#252;reci" TargetMode="External"/><Relationship Id="rIdyrn7im21dimiwjz2scj9g" Type="http://schemas.openxmlformats.org/officeDocument/2006/relationships/hyperlink" Target="#2-de&#287;erlendirme-kurullar&#305;-ve-uzman-profilleri" TargetMode="External"/><Relationship Id="rId2xx14yzhkbgwlxnzq3lup" Type="http://schemas.openxmlformats.org/officeDocument/2006/relationships/hyperlink" Target="#3-veri-toplama-metodolojisi" TargetMode="External"/><Relationship Id="rId-m4ogwe8osi2cpdihc7p7" Type="http://schemas.openxmlformats.org/officeDocument/2006/relationships/hyperlink" Target="#4-d1-akademik-etki" TargetMode="External"/><Relationship Id="rIdc3pxzaf0z09ukg7pze93r" Type="http://schemas.openxmlformats.org/officeDocument/2006/relationships/hyperlink" Target="#5-d2-toplumsal-ve-pratik-etki" TargetMode="External"/><Relationship Id="rIdql3a3n_rb2bwacrrrewm-" Type="http://schemas.openxmlformats.org/officeDocument/2006/relationships/hyperlink" Target="#6-d3-negatif-etki-ve-risk" TargetMode="External"/><Relationship Id="rIddsawgpq8zymahhabhhjin" Type="http://schemas.openxmlformats.org/officeDocument/2006/relationships/hyperlink" Target="#7-d4-etik-ve-sorumluluk" TargetMode="External"/><Relationship Id="rIdchat59pfjnygtes8vspu1" Type="http://schemas.openxmlformats.org/officeDocument/2006/relationships/hyperlink" Target="#8-d5-d16-geni&#351;letilmi&#351;-boyutlar" TargetMode="External"/><Relationship Id="rIdlyvf7rupes2fhqfvlcodo" Type="http://schemas.openxmlformats.org/officeDocument/2006/relationships/hyperlink" Target="#9-normalizasyon-fonksiyonlar&#305;" TargetMode="External"/><Relationship Id="rIdgy7blnnp4jvwcrajej8pu" Type="http://schemas.openxmlformats.org/officeDocument/2006/relationships/hyperlink" Target="#10-a&#287;&#305;rl&#305;kland&#305;rma-sistemi" TargetMode="External"/><Relationship Id="rIdbqb55ncfgjstun4b8nggl" Type="http://schemas.openxmlformats.org/officeDocument/2006/relationships/hyperlink" Target="#11-his-hesaplama-form&#252;lleri" TargetMode="External"/><Relationship Id="rIdnv3xfwkbnve3nqvmlkqxo" Type="http://schemas.openxmlformats.org/officeDocument/2006/relationships/hyperlink" Target="#12-zincirleme-etki-ve-&#231;arpan-katsay&#305;lar&#305;" TargetMode="External"/><Relationship Id="rIdixfcncblyip9zhhrbqmem" Type="http://schemas.openxmlformats.org/officeDocument/2006/relationships/hyperlink" Target="#13-api-entegrasyon-rehberi" TargetMode="External"/><Relationship Id="rId8i9yn1go_iu0q7oekpnlv" Type="http://schemas.openxmlformats.org/officeDocument/2006/relationships/hyperlink" Target="#14-manuel-veri-giri&#351;-formlar&#305;" TargetMode="External"/><Relationship Id="rIdhnpzp1gftx51a2dvc_x7-" Type="http://schemas.openxmlformats.org/officeDocument/2006/relationships/hyperlink" Target="#15-do&#287;rulama-ve-kalite-kontrol" TargetMode="External"/><Relationship Id="rIdt4hphquyqwwgwfzttm2t7" Type="http://schemas.openxmlformats.org/officeDocument/2006/relationships/hyperlink" Target="#16-kod-uygulamalar&#305;" TargetMode="External"/><Relationship Id="rIdyw9iqd45dtarzenxslpcj" Type="http://schemas.openxmlformats.org/officeDocument/2006/relationships/hyperlink" Target="https://api.semanticscholar.org" TargetMode="External"/><Relationship Id="rIdnp556rrzcsxavnzqbspd2" Type="http://schemas.openxmlformats.org/officeDocument/2006/relationships/hyperlink" Target="https://api.altmetric.com" TargetMode="External"/><Relationship Id="rIdgtpo2wa0zs6lcqd_woe1a" Type="http://schemas.openxmlformats.org/officeDocument/2006/relationships/hyperlink" Target="https://docs.api.lens.org" TargetMode="External"/><Relationship Id="rIdaqxazvmf-8mwv0yifodux" Type="http://schemas.openxmlformats.org/officeDocument/2006/relationships/hyperlink" Target="https://docs.openalex.org" TargetMode="External"/><Relationship Id="rIdz09wxv2d7flayszh1ls_c" Type="http://schemas.openxmlformats.org/officeDocument/2006/relationships/hyperlink" Target="https://opencitations.net" TargetMode="External"/><Relationship Id="rId8pn5rsaxwmehpijsfnr8q" Type="http://schemas.openxmlformats.org/officeDocument/2006/relationships/hyperlink" Target="https://api.crossref.org" TargetMode="External"/><Relationship Id="rIdepcbcuq33ahv4gfdqaimz" Type="http://schemas.openxmlformats.org/officeDocument/2006/relationships/hyperlink" Target="https://data.worldbank.org" TargetMode="External"/><Relationship Id="rIdynub869ccykc4nqx3uzin" Type="http://schemas.openxmlformats.org/officeDocument/2006/relationships/hyperlink" Target="https://www.who.int/data/gho" TargetMode="External"/><Relationship Id="rIdnf-z-kxd6ghrergy05fbe" Type="http://schemas.openxmlformats.org/officeDocument/2006/relationships/hyperlink" Target="https://developer.uspto.gov" TargetMode="External"/><Relationship Id="rIdgphpe1bdpoywugnb5g-ve" Type="http://schemas.openxmlformats.org/officeDocument/2006/relationships/hyperlink" Target="https://www.epo.org/searching-for-patents/data/web-services/ops.html" TargetMode="External"/><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2026-01-07T07:45:50.983Z</dcterms:created>
  <dcterms:modified xsi:type="dcterms:W3CDTF">2026-01-07T07:45:50.983Z</dcterms:modified>
</cp:coreProperties>
</file>

<file path=docProps/custom.xml><?xml version="1.0" encoding="utf-8"?>
<Properties xmlns="http://schemas.openxmlformats.org/officeDocument/2006/custom-properties" xmlns:vt="http://schemas.openxmlformats.org/officeDocument/2006/docPropsVTypes"/>
</file>