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7CCD" w14:textId="77777777" w:rsidR="0011236E" w:rsidRDefault="0011236E" w:rsidP="0011236E">
      <w:pPr>
        <w:shd w:val="clear" w:color="auto" w:fill="FFFFFF"/>
        <w:ind w:left="2880" w:firstLine="720"/>
        <w:rPr>
          <w:rFonts w:ascii="Yu Mincho" w:eastAsia="Yu Mincho" w:hAnsi="Yu Mincho" w:cs="Times New Roman"/>
          <w:color w:val="1D1D1F"/>
          <w:spacing w:val="-1"/>
          <w:kern w:val="0"/>
          <w:sz w:val="44"/>
          <w:szCs w:val="44"/>
          <w:lang w:val="en-US"/>
          <w14:ligatures w14:val="none"/>
        </w:rPr>
      </w:pPr>
      <w:r>
        <w:rPr>
          <w:rFonts w:ascii="Yu Mincho" w:eastAsia="Yu Mincho" w:hAnsi="Yu Mincho" w:cs="Times New Roman"/>
          <w:color w:val="1D1D1F"/>
          <w:spacing w:val="-1"/>
          <w:kern w:val="0"/>
          <w:sz w:val="44"/>
          <w:szCs w:val="44"/>
          <w:lang w:val="en-US"/>
          <w14:ligatures w14:val="none"/>
        </w:rPr>
        <w:t>Literature Review</w:t>
      </w:r>
    </w:p>
    <w:p w14:paraId="00DF9147" w14:textId="77777777" w:rsidR="0011236E" w:rsidRDefault="0011236E" w:rsidP="0011236E">
      <w:pPr>
        <w:shd w:val="clear" w:color="auto" w:fill="FFFFFF"/>
        <w:rPr>
          <w:rFonts w:ascii="Yu Mincho" w:eastAsia="Yu Mincho" w:hAnsi="Yu Mincho" w:cs="Times New Roman"/>
          <w:color w:val="1D1D1F"/>
          <w:spacing w:val="-1"/>
          <w:kern w:val="0"/>
          <w:lang w:val="en-US"/>
          <w14:ligatures w14:val="none"/>
        </w:rPr>
      </w:pPr>
    </w:p>
    <w:p w14:paraId="3B8EC5B3" w14:textId="7D528ECD" w:rsidR="0011236E" w:rsidRDefault="0011236E" w:rsidP="0011236E">
      <w:pPr>
        <w:shd w:val="clear" w:color="auto" w:fill="FFFFFF"/>
        <w:jc w:val="right"/>
        <w:rPr>
          <w:rFonts w:ascii="Yu Mincho" w:eastAsia="Yu Mincho" w:hAnsi="Yu Mincho" w:cs="Times New Roman"/>
          <w:color w:val="1D1D1F"/>
          <w:spacing w:val="-1"/>
          <w:kern w:val="0"/>
          <w:lang w:val="en-US"/>
          <w14:ligatures w14:val="none"/>
        </w:rPr>
      </w:pPr>
      <w:r>
        <w:rPr>
          <w:rFonts w:ascii="Yu Mincho" w:eastAsia="Yu Mincho" w:hAnsi="Yu Mincho" w:cs="Times New Roman"/>
          <w:color w:val="1D1D1F"/>
          <w:spacing w:val="-1"/>
          <w:kern w:val="0"/>
          <w:lang w:val="en-US"/>
          <w14:ligatures w14:val="none"/>
        </w:rPr>
        <w:t xml:space="preserve">Mike </w:t>
      </w:r>
      <w:proofErr w:type="spellStart"/>
      <w:r>
        <w:rPr>
          <w:rFonts w:ascii="Yu Mincho" w:eastAsia="Yu Mincho" w:hAnsi="Yu Mincho" w:cs="Times New Roman"/>
          <w:color w:val="1D1D1F"/>
          <w:spacing w:val="-1"/>
          <w:kern w:val="0"/>
          <w:lang w:val="en-US"/>
          <w14:ligatures w14:val="none"/>
        </w:rPr>
        <w:t>Winson</w:t>
      </w:r>
      <w:proofErr w:type="spellEnd"/>
    </w:p>
    <w:p w14:paraId="42E04A82" w14:textId="2F313EDD" w:rsidR="0011236E" w:rsidRDefault="0011236E" w:rsidP="0011236E">
      <w:pPr>
        <w:shd w:val="clear" w:color="auto" w:fill="FFFFFF"/>
        <w:jc w:val="right"/>
        <w:rPr>
          <w:rFonts w:ascii="Yu Mincho" w:eastAsia="Yu Mincho" w:hAnsi="Yu Mincho" w:cs="Times New Roman"/>
          <w:color w:val="1D1D1F"/>
          <w:spacing w:val="-1"/>
          <w:kern w:val="0"/>
          <w:lang w:val="en-US"/>
          <w14:ligatures w14:val="none"/>
        </w:rPr>
      </w:pPr>
      <w:r>
        <w:rPr>
          <w:rFonts w:ascii="Yu Mincho" w:eastAsia="Yu Mincho" w:hAnsi="Yu Mincho" w:cs="Times New Roman"/>
          <w:color w:val="1D1D1F"/>
          <w:spacing w:val="-1"/>
          <w:kern w:val="0"/>
          <w:lang w:val="en-US"/>
          <w14:ligatures w14:val="none"/>
        </w:rPr>
        <w:t>2600220465-6</w:t>
      </w:r>
    </w:p>
    <w:p w14:paraId="555AE7FA" w14:textId="77777777" w:rsidR="0011236E" w:rsidRDefault="0011236E" w:rsidP="0011236E">
      <w:pPr>
        <w:shd w:val="clear" w:color="auto" w:fill="FFFFFF"/>
        <w:rPr>
          <w:rFonts w:ascii="Yu Mincho" w:eastAsia="Yu Mincho" w:hAnsi="Yu Mincho" w:cs="Times New Roman"/>
          <w:color w:val="1D1D1F"/>
          <w:spacing w:val="-1"/>
          <w:kern w:val="0"/>
          <w:lang w:val="en-US"/>
          <w14:ligatures w14:val="none"/>
        </w:rPr>
      </w:pPr>
    </w:p>
    <w:p w14:paraId="1BD50B3D" w14:textId="77777777" w:rsidR="0011236E" w:rsidRPr="008B734A" w:rsidRDefault="0011236E" w:rsidP="0011236E">
      <w:pPr>
        <w:shd w:val="clear" w:color="auto" w:fill="FFFFFF"/>
        <w:rPr>
          <w:rFonts w:ascii="Yu Mincho" w:eastAsia="Yu Mincho" w:hAnsi="Yu Mincho" w:cs="Times New Roman"/>
          <w:color w:val="1D1D1F"/>
          <w:spacing w:val="-1"/>
          <w:kern w:val="0"/>
          <w:sz w:val="32"/>
          <w:szCs w:val="32"/>
          <w14:ligatures w14:val="none"/>
        </w:rPr>
      </w:pPr>
      <w:r w:rsidRPr="008B734A">
        <w:rPr>
          <w:rFonts w:ascii="Yu Mincho" w:eastAsia="Yu Mincho" w:hAnsi="Yu Mincho" w:cs="Times New Roman"/>
          <w:color w:val="1D1D1F"/>
          <w:spacing w:val="-1"/>
          <w:kern w:val="0"/>
          <w:sz w:val="32"/>
          <w:szCs w:val="32"/>
          <w14:ligatures w14:val="none"/>
        </w:rPr>
        <w:t>Security during Application Development: an Application Security Expert Perspective</w:t>
      </w:r>
    </w:p>
    <w:p w14:paraId="571CF0B6" w14:textId="77777777" w:rsidR="0011236E" w:rsidRDefault="0011236E" w:rsidP="0011236E">
      <w:pPr>
        <w:shd w:val="clear" w:color="auto" w:fill="FFFFFF"/>
        <w:rPr>
          <w:rFonts w:ascii="Yu Mincho" w:eastAsia="Yu Mincho" w:hAnsi="Yu Mincho" w:cs="Times New Roman"/>
          <w:color w:val="1D1D1F"/>
          <w:spacing w:val="-1"/>
          <w:kern w:val="0"/>
          <w:sz w:val="32"/>
          <w:szCs w:val="32"/>
          <w:lang w:val="en-US"/>
          <w14:ligatures w14:val="none"/>
        </w:rPr>
      </w:pPr>
    </w:p>
    <w:p w14:paraId="5244A1C6" w14:textId="09F21B2F" w:rsidR="0011236E" w:rsidRDefault="0011236E" w:rsidP="0011236E">
      <w:pPr>
        <w:shd w:val="clear" w:color="auto" w:fill="FFFFFF"/>
        <w:rPr>
          <w:rFonts w:ascii="Yu Mincho" w:eastAsia="Yu Mincho" w:hAnsi="Yu Mincho" w:cs="Times New Roman"/>
          <w:color w:val="1D1D1F"/>
          <w:spacing w:val="-1"/>
          <w:kern w:val="0"/>
          <w:u w:val="single"/>
          <w:lang w:val="en-US"/>
          <w14:ligatures w14:val="none"/>
        </w:rPr>
      </w:pPr>
      <w:r>
        <w:rPr>
          <w:rFonts w:ascii="Yu Mincho" w:eastAsia="Yu Mincho" w:hAnsi="Yu Mincho" w:cs="Times New Roman"/>
          <w:color w:val="1D1D1F"/>
          <w:spacing w:val="-1"/>
          <w:kern w:val="0"/>
          <w:u w:val="single"/>
          <w:lang w:val="en-US"/>
          <w14:ligatures w14:val="none"/>
        </w:rPr>
        <w:t>Review</w:t>
      </w:r>
    </w:p>
    <w:p w14:paraId="10ADB5BA" w14:textId="77777777" w:rsidR="0011236E" w:rsidRPr="0011236E" w:rsidRDefault="0011236E" w:rsidP="0011236E">
      <w:pPr>
        <w:shd w:val="clear" w:color="auto" w:fill="FFFFFF"/>
        <w:rPr>
          <w:rFonts w:ascii="Yu Mincho" w:eastAsia="Yu Mincho" w:hAnsi="Yu Mincho" w:cs="Times New Roman"/>
          <w:color w:val="1D1D1F"/>
          <w:spacing w:val="-1"/>
          <w:kern w:val="0"/>
          <w:u w:val="single"/>
          <w:lang w:val="en-US"/>
          <w14:ligatures w14:val="none"/>
        </w:rPr>
      </w:pPr>
    </w:p>
    <w:p w14:paraId="0C4B5B63" w14:textId="77777777" w:rsidR="0011236E" w:rsidRDefault="0011236E" w:rsidP="0011236E">
      <w:pPr>
        <w:shd w:val="clear" w:color="auto" w:fill="FFFFFF"/>
        <w:jc w:val="both"/>
        <w:rPr>
          <w:rFonts w:ascii="Yu Mincho" w:eastAsia="Yu Mincho" w:hAnsi="Yu Mincho" w:cs="Times New Roman"/>
          <w:color w:val="1D1D1F"/>
          <w:spacing w:val="-1"/>
          <w:kern w:val="0"/>
          <w:lang w:val="en-US"/>
          <w14:ligatures w14:val="none"/>
        </w:rPr>
      </w:pPr>
      <w:r>
        <w:rPr>
          <w:rFonts w:ascii="Yu Mincho" w:eastAsia="Yu Mincho" w:hAnsi="Yu Mincho" w:cs="Times New Roman"/>
          <w:color w:val="1D1D1F"/>
          <w:spacing w:val="-1"/>
          <w:kern w:val="0"/>
          <w:lang w:val="en-US"/>
          <w14:ligatures w14:val="none"/>
        </w:rPr>
        <w:t>As security is a huge concern in the development of applications, due to software vulnerabilities exposing its users to various threats. Thomas (2018) presents a study that investigates the challenges and practices relating to integrating security into application development. With the author interviewing 15 other professional software developers, the data is analyzed using thematic analysis and identified the key themes related to security in application development. Key themes are awareness and understanding, collaboration and communication, and organizational support plays a critical role in the development of security during application development.</w:t>
      </w:r>
    </w:p>
    <w:p w14:paraId="41FD97EB" w14:textId="77777777" w:rsidR="0011236E" w:rsidRDefault="0011236E" w:rsidP="0011236E">
      <w:pPr>
        <w:shd w:val="clear" w:color="auto" w:fill="FFFFFF"/>
        <w:jc w:val="both"/>
        <w:rPr>
          <w:rFonts w:ascii="Yu Mincho" w:eastAsia="Yu Mincho" w:hAnsi="Yu Mincho" w:cs="Times New Roman"/>
          <w:color w:val="1D1D1F"/>
          <w:spacing w:val="-1"/>
          <w:kern w:val="0"/>
          <w:lang w:val="en-US"/>
          <w14:ligatures w14:val="none"/>
        </w:rPr>
      </w:pPr>
    </w:p>
    <w:p w14:paraId="618257F1" w14:textId="6872E013" w:rsidR="0011236E" w:rsidRDefault="0011236E" w:rsidP="0011236E">
      <w:pPr>
        <w:shd w:val="clear" w:color="auto" w:fill="FFFFFF"/>
        <w:jc w:val="both"/>
        <w:rPr>
          <w:rFonts w:ascii="Yu Mincho" w:eastAsia="Yu Mincho" w:hAnsi="Yu Mincho" w:cs="Times New Roman"/>
          <w:color w:val="1D1D1F"/>
          <w:spacing w:val="-1"/>
          <w:kern w:val="0"/>
          <w:u w:val="single"/>
          <w:lang w:val="en-US"/>
          <w14:ligatures w14:val="none"/>
        </w:rPr>
      </w:pPr>
      <w:r>
        <w:rPr>
          <w:rFonts w:ascii="Yu Mincho" w:eastAsia="Yu Mincho" w:hAnsi="Yu Mincho" w:cs="Times New Roman"/>
          <w:color w:val="1D1D1F"/>
          <w:spacing w:val="-1"/>
          <w:kern w:val="0"/>
          <w:u w:val="single"/>
          <w:lang w:val="en-US"/>
          <w14:ligatures w14:val="none"/>
        </w:rPr>
        <w:t>Summary</w:t>
      </w:r>
    </w:p>
    <w:p w14:paraId="380B5B7A" w14:textId="77777777" w:rsidR="0011236E" w:rsidRPr="0011236E" w:rsidRDefault="0011236E" w:rsidP="0011236E">
      <w:pPr>
        <w:shd w:val="clear" w:color="auto" w:fill="FFFFFF"/>
        <w:jc w:val="both"/>
        <w:rPr>
          <w:rFonts w:ascii="Yu Mincho" w:eastAsia="Yu Mincho" w:hAnsi="Yu Mincho" w:cs="Times New Roman"/>
          <w:color w:val="1D1D1F"/>
          <w:spacing w:val="-1"/>
          <w:kern w:val="0"/>
          <w:u w:val="single"/>
          <w:lang w:val="en-US"/>
          <w14:ligatures w14:val="none"/>
        </w:rPr>
      </w:pPr>
    </w:p>
    <w:p w14:paraId="38B9D9A1" w14:textId="77777777" w:rsidR="0011236E" w:rsidRDefault="0011236E" w:rsidP="0011236E">
      <w:pPr>
        <w:shd w:val="clear" w:color="auto" w:fill="FFFFFF"/>
        <w:jc w:val="both"/>
        <w:rPr>
          <w:rFonts w:ascii="Yu Mincho" w:eastAsia="Yu Mincho" w:hAnsi="Yu Mincho" w:cs="Times New Roman"/>
          <w:color w:val="1D1D1F"/>
          <w:spacing w:val="-1"/>
          <w:kern w:val="0"/>
          <w:lang w:val="en-US"/>
          <w14:ligatures w14:val="none"/>
        </w:rPr>
      </w:pPr>
      <w:r>
        <w:rPr>
          <w:rFonts w:ascii="Yu Mincho" w:eastAsia="Yu Mincho" w:hAnsi="Yu Mincho" w:cs="Times New Roman"/>
          <w:color w:val="1D1D1F"/>
          <w:spacing w:val="-1"/>
          <w:kern w:val="0"/>
          <w:lang w:val="en-US"/>
          <w14:ligatures w14:val="none"/>
        </w:rPr>
        <w:t xml:space="preserve">In conclusion, Thomas (2018) offers valuable insights into security practices on application development, emphasizing the need for developers' awareness, promoting collaboration, and addressing organizational factors to ensure the security factors of the application. </w:t>
      </w:r>
    </w:p>
    <w:p w14:paraId="6A6CF2E9" w14:textId="77777777" w:rsidR="0011236E" w:rsidRDefault="0011236E" w:rsidP="0011236E">
      <w:pPr>
        <w:shd w:val="clear" w:color="auto" w:fill="FFFFFF"/>
        <w:jc w:val="both"/>
        <w:rPr>
          <w:rFonts w:ascii="Yu Mincho" w:eastAsia="Yu Mincho" w:hAnsi="Yu Mincho" w:cs="Times New Roman"/>
          <w:color w:val="1D1D1F"/>
          <w:spacing w:val="-1"/>
          <w:kern w:val="0"/>
          <w:lang w:val="en-US"/>
          <w14:ligatures w14:val="none"/>
        </w:rPr>
      </w:pPr>
    </w:p>
    <w:p w14:paraId="3C68CDA9" w14:textId="4BB8896E" w:rsidR="0011236E" w:rsidRDefault="0011236E" w:rsidP="0011236E">
      <w:pPr>
        <w:shd w:val="clear" w:color="auto" w:fill="FFFFFF"/>
        <w:jc w:val="both"/>
        <w:rPr>
          <w:rFonts w:ascii="Yu Mincho" w:eastAsia="Yu Mincho" w:hAnsi="Yu Mincho" w:cs="Times New Roman"/>
          <w:color w:val="1D1D1F"/>
          <w:spacing w:val="-1"/>
          <w:kern w:val="0"/>
          <w:u w:val="single"/>
          <w:lang w:val="en-US"/>
          <w14:ligatures w14:val="none"/>
        </w:rPr>
      </w:pPr>
      <w:r>
        <w:rPr>
          <w:rFonts w:ascii="Yu Mincho" w:eastAsia="Yu Mincho" w:hAnsi="Yu Mincho" w:cs="Times New Roman"/>
          <w:color w:val="1D1D1F"/>
          <w:spacing w:val="-1"/>
          <w:kern w:val="0"/>
          <w:u w:val="single"/>
          <w:lang w:val="en-US"/>
          <w14:ligatures w14:val="none"/>
        </w:rPr>
        <w:t>Correlation</w:t>
      </w:r>
    </w:p>
    <w:p w14:paraId="398AE459" w14:textId="77777777" w:rsidR="0011236E" w:rsidRPr="0011236E" w:rsidRDefault="0011236E" w:rsidP="0011236E">
      <w:pPr>
        <w:shd w:val="clear" w:color="auto" w:fill="FFFFFF"/>
        <w:jc w:val="both"/>
        <w:rPr>
          <w:rFonts w:ascii="Yu Mincho" w:eastAsia="Yu Mincho" w:hAnsi="Yu Mincho" w:cs="Times New Roman"/>
          <w:color w:val="1D1D1F"/>
          <w:spacing w:val="-1"/>
          <w:kern w:val="0"/>
          <w:u w:val="single"/>
          <w:lang w:val="en-US"/>
          <w14:ligatures w14:val="none"/>
        </w:rPr>
      </w:pPr>
    </w:p>
    <w:p w14:paraId="19464C64" w14:textId="77777777" w:rsidR="0011236E" w:rsidRDefault="0011236E" w:rsidP="0011236E">
      <w:pPr>
        <w:shd w:val="clear" w:color="auto" w:fill="FFFFFF"/>
        <w:jc w:val="both"/>
        <w:rPr>
          <w:rFonts w:ascii="Yu Mincho" w:eastAsia="Yu Mincho" w:hAnsi="Yu Mincho" w:cs="Times New Roman"/>
          <w:color w:val="1D1D1F"/>
          <w:spacing w:val="-1"/>
          <w:kern w:val="0"/>
          <w:lang w:val="en-US"/>
          <w14:ligatures w14:val="none"/>
        </w:rPr>
      </w:pPr>
      <w:r>
        <w:rPr>
          <w:rFonts w:ascii="Yu Mincho" w:eastAsia="Yu Mincho" w:hAnsi="Yu Mincho" w:cs="Times New Roman"/>
          <w:color w:val="1D1D1F"/>
          <w:spacing w:val="-1"/>
          <w:kern w:val="0"/>
          <w:lang w:val="en-US"/>
          <w14:ligatures w14:val="none"/>
        </w:rPr>
        <w:t>This review is useful to our application development as it gives more insights on the security concerns that we need to be aware of, and countermeasures in case problems arise. We need to ensure that the privacy of the users of these applications is safe from any threats, followed by the management of the development of this application.</w:t>
      </w:r>
    </w:p>
    <w:p w14:paraId="38ED565F" w14:textId="77777777" w:rsidR="0011236E" w:rsidRDefault="0011236E" w:rsidP="0011236E">
      <w:pPr>
        <w:pStyle w:val="NormalWeb"/>
        <w:ind w:left="567" w:hanging="567"/>
      </w:pPr>
      <w:r>
        <w:t xml:space="preserve">Thomas, T. W., Tabassum, M., Chu, B., &amp; Lipford, H. (2018). Security during application development. </w:t>
      </w:r>
      <w:r>
        <w:rPr>
          <w:i/>
          <w:iCs/>
        </w:rPr>
        <w:t>Proceedings of the 2018 CHI Conference on Human Factors in Computing Systems</w:t>
      </w:r>
      <w:r>
        <w:t xml:space="preserve">. https://doi.org/10.1145/3173574.3173836 </w:t>
      </w:r>
    </w:p>
    <w:p w14:paraId="7835C84F" w14:textId="77777777" w:rsidR="0011236E" w:rsidRDefault="0011236E"/>
    <w:sectPr w:rsidR="00112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6E"/>
    <w:rsid w:val="0011236E"/>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AA2C5A"/>
  <w15:chartTrackingRefBased/>
  <w15:docId w15:val="{D8B11733-738A-3B41-A4BB-A521FE4F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36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ＭＩＫＥ Ｗｉｎｓｏｎ(is0701fr)</dc:creator>
  <cp:keywords/>
  <dc:description/>
  <cp:lastModifiedBy>ＭＩＫＥ Ｗｉｎｓｏｎ(is0701fr)</cp:lastModifiedBy>
  <cp:revision>1</cp:revision>
  <dcterms:created xsi:type="dcterms:W3CDTF">2023-06-13T04:13:00Z</dcterms:created>
  <dcterms:modified xsi:type="dcterms:W3CDTF">2023-06-13T04:19:00Z</dcterms:modified>
</cp:coreProperties>
</file>