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jc w:val="left"/>
        <w:rPr/>
      </w:pPr>
      <w:r>
        <w:rPr/>
        <w:t>Требования 2.0</w:t>
      </w:r>
    </w:p>
    <w:p>
      <w:pPr>
        <w:pStyle w:val="Style13"/>
        <w:bidi w:val="0"/>
        <w:jc w:val="left"/>
        <w:rPr/>
      </w:pPr>
      <w:r>
        <w:rPr/>
        <w:t>Яндекс.Маршруты — сервис, который строит маршруты для транспорта разных видов. Рассчитывает время и стоимость поездки.</w:t>
      </w:r>
    </w:p>
    <w:p>
      <w:pPr>
        <w:pStyle w:val="2"/>
        <w:bidi w:val="0"/>
        <w:jc w:val="left"/>
        <w:rPr/>
      </w:pPr>
      <w:r>
        <w:rPr/>
        <w:t>Где поддерживается сервис</w:t>
      </w:r>
    </w:p>
    <w:p>
      <w:pPr>
        <w:pStyle w:val="Style13"/>
        <w:bidi w:val="0"/>
        <w:spacing w:before="0" w:after="0"/>
        <w:jc w:val="left"/>
        <w:rPr/>
      </w:pPr>
      <w:r>
        <w:rPr/>
        <w:t>Поддерживаемые операционные системы: Win 7/8/10, macOS 10.14/10.15.</w:t>
      </w:r>
    </w:p>
    <w:p>
      <w:pPr>
        <w:pStyle w:val="Style13"/>
        <w:bidi w:val="0"/>
        <w:spacing w:before="0" w:after="0"/>
        <w:jc w:val="left"/>
        <w:rPr/>
      </w:pPr>
      <w:r>
        <w:rPr/>
        <w:t>Поддерживаемые браузеры последних и предпоследних версий: Chrome, Yandex, Firefox, браузеры операционной системы (Edge / IE, Safari).</w:t>
      </w:r>
    </w:p>
    <w:p>
      <w:pPr>
        <w:pStyle w:val="Style13"/>
        <w:bidi w:val="0"/>
        <w:jc w:val="left"/>
        <w:rPr/>
      </w:pPr>
      <w:r>
        <w:rPr/>
        <w:t>Разрешения экрана: 800x600, 1280х720, 1920х1080.</w:t>
      </w:r>
    </w:p>
    <w:p>
      <w:pPr>
        <w:pStyle w:val="2"/>
        <w:bidi w:val="0"/>
        <w:jc w:val="left"/>
        <w:rPr/>
      </w:pPr>
      <w:r>
        <w:rPr/>
        <w:t>Интерфейс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В интерфейсе есть поля «Время начала поездки», «Откуда», «Куда». Переключатели режимов маршрута: оптимальный, быстрый или свой, а также переключатели видов транспорта: свой автомобиль, каршеринг, такси, самокат, велосипед или пешком. 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Пользователь вводит время отправления. Чтобы построить маршрут, нужно ввести начало маршрута, улицу и номер дома в поля «Откуда» и «Куда». В начале и конце адреса могут быть пробелы: они допустимы, но при снятии фокуса система удалит их. </w:t>
      </w:r>
    </w:p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Описание работы интерфейса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В стартовом состоянии поля «Время начала поездки», «Откуда» и «Куда» пустые. Режимы маршрутов «Оптимальный», «Быстрый» и «Свой» не выбраны; панель переключения видов транспорта неактивна. </w:t>
      </w:r>
    </w:p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Логика работы полей «Откуда» и «Куда»</w:t>
      </w:r>
    </w:p>
    <w:p>
      <w:pPr>
        <w:pStyle w:val="Style13"/>
        <w:bidi w:val="0"/>
        <w:spacing w:before="0" w:after="0"/>
        <w:jc w:val="left"/>
        <w:rPr/>
      </w:pPr>
      <w:r>
        <w:rPr/>
        <w:t>Если поля адреса заполнены корректно, на карте отображаются точки A и B. Если поле «Откуда» заполнено некорректно, точка A не отображается. Если поле «Куда» заполнено некорректно, точка B не отображается. При некорректном значении поле подсвечивается красным; появляется сообщение об ошибке.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Примеры тестовых адресов есть в таблице. </w:t>
      </w:r>
    </w:p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Режим «Оптимальный» и «Быстрый»</w:t>
      </w:r>
    </w:p>
    <w:p>
      <w:pPr>
        <w:pStyle w:val="Style13"/>
        <w:bidi w:val="0"/>
        <w:spacing w:before="0" w:after="0"/>
        <w:jc w:val="left"/>
        <w:rPr/>
      </w:pPr>
      <w:r>
        <w:rPr/>
        <w:t>Если выбрать режим «Оптимальный» или «Быстрый», система автоматически назначит вид транспорта; построится маршрут; отобразится время и стоимость поездки. Выбрать транспорт в этих режимах нельзя — панель видов транспорта неактивна.</w:t>
      </w:r>
    </w:p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Режим «Свой»</w:t>
      </w:r>
    </w:p>
    <w:p>
      <w:pPr>
        <w:pStyle w:val="Style13"/>
        <w:bidi w:val="0"/>
        <w:spacing w:before="0" w:after="0"/>
        <w:jc w:val="left"/>
        <w:rPr/>
      </w:pPr>
      <w:r>
        <w:rPr/>
        <w:t>Если выбрать режим «Свой», панель видов транспорта активна — можно переключать. Под каждый вид транспорта строится маршрут; рассчитывается время и стоимость поездки.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Если сменить вид транспорта или поменять значение в любом поле, маршрут перестроится; время и стоимость поездки пересчитается. </w:t>
      </w:r>
    </w:p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Ограничения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7518"/>
      </w:tblGrid>
      <w:tr>
        <w:trPr>
          <w:tblHeader w:val="true"/>
        </w:trPr>
        <w:tc>
          <w:tcPr>
            <w:tcW w:w="2120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Элементы системы</w:t>
            </w:r>
          </w:p>
        </w:tc>
        <w:tc>
          <w:tcPr>
            <w:tcW w:w="7518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Требования</w:t>
            </w:r>
          </w:p>
        </w:tc>
      </w:tr>
      <w:tr>
        <w:trPr/>
        <w:tc>
          <w:tcPr>
            <w:tcW w:w="212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Поле ввода часов</w:t>
            </w:r>
          </w:p>
        </w:tc>
        <w:tc>
          <w:tcPr>
            <w:tcW w:w="75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Формат 24 часа. Нули перед однозначным числом обязательны. Корректны только целые числа от 0 до 23 включительно. При некорректном вводе подсвечивается красным, ошибка «Вы ввели некорректное время».</w:t>
            </w:r>
          </w:p>
        </w:tc>
      </w:tr>
      <w:tr>
        <w:trPr/>
        <w:tc>
          <w:tcPr>
            <w:tcW w:w="212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Поле ввода минут</w:t>
            </w:r>
          </w:p>
        </w:tc>
        <w:tc>
          <w:tcPr>
            <w:tcW w:w="75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Только целые числа. Нули перед однозначным числом обязательны. При некорректном вводе подсвечивается красным, ошибка «Вы ввели некорректное время».</w:t>
            </w:r>
          </w:p>
        </w:tc>
      </w:tr>
      <w:tr>
        <w:trPr/>
        <w:tc>
          <w:tcPr>
            <w:tcW w:w="212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Поле ввода адреса</w:t>
            </w:r>
          </w:p>
        </w:tc>
        <w:tc>
          <w:tcPr>
            <w:tcW w:w="75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Только русские буквы, цифры, пробел, тире, точка, запятая. Длина не более 50 символов. Пробелы до и после адреса удаляются при снятии фокуса. При некорректном вводе подсвечивается красным, ошибка «Вы ввели некорректный адрес».</w:t>
            </w:r>
          </w:p>
        </w:tc>
      </w:tr>
      <w:tr>
        <w:trPr/>
        <w:tc>
          <w:tcPr>
            <w:tcW w:w="212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Переключатели режима</w:t>
            </w:r>
          </w:p>
        </w:tc>
        <w:tc>
          <w:tcPr>
            <w:tcW w:w="75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Оптимальный, Быстрый и Свой. Состояние каждого переключателя — активен, выбран.</w:t>
            </w:r>
          </w:p>
        </w:tc>
      </w:tr>
      <w:tr>
        <w:trPr/>
        <w:tc>
          <w:tcPr>
            <w:tcW w:w="212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Переключатели видов транспорта</w:t>
            </w:r>
          </w:p>
        </w:tc>
        <w:tc>
          <w:tcPr>
            <w:tcW w:w="75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Пешком, самокат, велосипед, каршеринг, такси, собственный автомобиль. Состояние каждого переключателя — активен, неактивен, выбран.</w:t>
            </w:r>
          </w:p>
        </w:tc>
      </w:tr>
    </w:tbl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Карта</w:t>
      </w:r>
    </w:p>
    <w:p>
      <w:pPr>
        <w:pStyle w:val="Style13"/>
        <w:bidi w:val="0"/>
        <w:spacing w:before="0" w:after="0"/>
        <w:jc w:val="left"/>
        <w:rPr/>
      </w:pPr>
      <w:r>
        <w:rPr/>
        <w:t>Карту можно перемещать, удерживая кнопку мыши, или тачпадом. Масштабировать карту можно кнопками «+» и «-», а также ползунком на карте, скроллом мыши или тачпадом.</w:t>
      </w:r>
    </w:p>
    <w:p>
      <w:pPr>
        <w:pStyle w:val="Style13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>
          <w:rStyle w:val="Style11"/>
        </w:rPr>
        <w:t>Маршрут на карте</w:t>
      </w:r>
    </w:p>
    <w:p>
      <w:pPr>
        <w:pStyle w:val="Style13"/>
        <w:bidi w:val="0"/>
        <w:jc w:val="left"/>
        <w:rPr/>
      </w:pPr>
      <w:r>
        <w:rPr/>
        <w:t>Маршрут можно построить только через форму слева. Маршруты работают только «в режиме чтения» — на карте передвигать или устанавливать маршрутные точки нельзя.</w:t>
      </w:r>
    </w:p>
    <w:p>
      <w:pPr>
        <w:pStyle w:val="3"/>
        <w:bidi w:val="0"/>
        <w:jc w:val="left"/>
        <w:rPr/>
      </w:pPr>
      <w:r>
        <w:rPr/>
        <w:t>Макеты</w:t>
      </w:r>
    </w:p>
    <w:p>
      <w:pPr>
        <w:pStyle w:val="Style13"/>
        <w:bidi w:val="0"/>
        <w:jc w:val="left"/>
        <w:rPr/>
      </w:pPr>
      <w:r>
        <w:rPr/>
        <w:drawing>
          <wp:inline distT="0" distB="0" distL="0" distR="0">
            <wp:extent cx="6687820" cy="419417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796405" cy="40068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40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Логика расчёта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Система получает данные о начале поездки, точке А и точке В. После этого рассчитывает продолжительность и стоимость поездки по определённому алгоритму. </w:t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 </w:t>
      </w:r>
    </w:p>
    <w:p>
      <w:pPr>
        <w:pStyle w:val="Style13"/>
        <w:bidi w:val="0"/>
        <w:spacing w:before="0" w:after="0"/>
        <w:jc w:val="left"/>
        <w:rPr/>
      </w:pPr>
      <w:r>
        <w:rPr/>
        <w:t>Расстояние, скорость и стоимость за минуту или километр можно получить из таблиц. Этих данных достаточно, чтобы рассчитать время и стоимость поездки для каждого вида транспорта.</w:t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tbl>
      <w:tblPr>
        <w:tblW w:w="87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8"/>
        <w:gridCol w:w="4637"/>
        <w:gridCol w:w="1888"/>
      </w:tblGrid>
      <w:tr>
        <w:trPr>
          <w:tblHeader w:val="true"/>
        </w:trPr>
        <w:tc>
          <w:tcPr>
            <w:tcW w:w="2218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Вид транспорта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Как рассчитать время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Стоимость на км</w:t>
            </w:r>
          </w:p>
        </w:tc>
      </w:tr>
      <w:tr>
        <w:trPr/>
        <w:tc>
          <w:tcPr>
            <w:tcW w:w="22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Пешком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Средняя скорость 4 км/ч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 р / км</w:t>
            </w:r>
          </w:p>
        </w:tc>
      </w:tr>
      <w:tr>
        <w:trPr/>
        <w:tc>
          <w:tcPr>
            <w:tcW w:w="22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Шеринг самокатов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Средняя скорость 10 км/ч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5,5 р / км</w:t>
            </w:r>
          </w:p>
        </w:tc>
      </w:tr>
      <w:tr>
        <w:trPr/>
        <w:tc>
          <w:tcPr>
            <w:tcW w:w="22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Шеринг велосипедов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Средняя скорость 12 км/ч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 р / км</w:t>
            </w:r>
          </w:p>
        </w:tc>
      </w:tr>
      <w:tr>
        <w:trPr/>
        <w:tc>
          <w:tcPr>
            <w:tcW w:w="22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Каршеринг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см. Таблицу «Средняя скорость автомобиля»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9 р / мин</w:t>
            </w:r>
          </w:p>
        </w:tc>
      </w:tr>
      <w:tr>
        <w:trPr/>
        <w:tc>
          <w:tcPr>
            <w:tcW w:w="22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Такси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см. Таблицу «Средняя скорость такси»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11 р / мин</w:t>
            </w:r>
          </w:p>
        </w:tc>
      </w:tr>
      <w:tr>
        <w:trPr/>
        <w:tc>
          <w:tcPr>
            <w:tcW w:w="22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Собственное авто</w:t>
            </w:r>
          </w:p>
        </w:tc>
        <w:tc>
          <w:tcPr>
            <w:tcW w:w="463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см. Таблицу «Средняя скорость автомобиля»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20 р / км</w:t>
            </w:r>
          </w:p>
        </w:tc>
      </w:tr>
    </w:tbl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  <w:t>Средняя скорость автомобиля</w:t>
      </w:r>
    </w:p>
    <w:tbl>
      <w:tblPr>
        <w:tblW w:w="474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3352"/>
      </w:tblGrid>
      <w:tr>
        <w:trPr>
          <w:tblHeader w:val="true"/>
        </w:trPr>
        <w:tc>
          <w:tcPr>
            <w:tcW w:w="1394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Время суток</w:t>
            </w:r>
          </w:p>
        </w:tc>
        <w:tc>
          <w:tcPr>
            <w:tcW w:w="3352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Средняя скорость автомобиля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00:01-08:00</w:t>
            </w:r>
          </w:p>
        </w:tc>
        <w:tc>
          <w:tcPr>
            <w:tcW w:w="335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45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08:01-12:00</w:t>
            </w:r>
          </w:p>
        </w:tc>
        <w:tc>
          <w:tcPr>
            <w:tcW w:w="335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30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12:01-18:00</w:t>
            </w:r>
          </w:p>
        </w:tc>
        <w:tc>
          <w:tcPr>
            <w:tcW w:w="335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40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18:01-22:00</w:t>
            </w:r>
          </w:p>
        </w:tc>
        <w:tc>
          <w:tcPr>
            <w:tcW w:w="335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25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22:01-00:00</w:t>
            </w:r>
          </w:p>
        </w:tc>
        <w:tc>
          <w:tcPr>
            <w:tcW w:w="335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45 км/ч</w:t>
            </w:r>
          </w:p>
        </w:tc>
      </w:tr>
    </w:tbl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  <w:t>Средняя скорость такси с учётом движения по выделенным полосам</w:t>
      </w:r>
    </w:p>
    <w:tbl>
      <w:tblPr>
        <w:tblW w:w="406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2672"/>
      </w:tblGrid>
      <w:tr>
        <w:trPr>
          <w:tblHeader w:val="true"/>
        </w:trPr>
        <w:tc>
          <w:tcPr>
            <w:tcW w:w="1394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Время суток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Средняя скорость такси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00:01-08:00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50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08:01-12:00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35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12:01-18:00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42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18:01-22:00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30 км/ч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22:01-00:00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50 км/ч</w:t>
            </w:r>
          </w:p>
        </w:tc>
      </w:tr>
    </w:tbl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  <w:t>Матрица расстояний между адресами для автомобильных дорог, в километрах. В тестировании используй только адреса из таблицы.</w:t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976"/>
        <w:gridCol w:w="1078"/>
        <w:gridCol w:w="1140"/>
        <w:gridCol w:w="1185"/>
        <w:gridCol w:w="1140"/>
        <w:gridCol w:w="1245"/>
        <w:gridCol w:w="1193"/>
      </w:tblGrid>
      <w:tr>
        <w:trPr>
          <w:tblHeader w:val="true"/>
        </w:trPr>
        <w:tc>
          <w:tcPr>
            <w:tcW w:w="1681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Усачева, 3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Комсомольский проспект, 18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Зубовский бульвар, 37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М. Пироговская, 25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Хамовнический Вал, 34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Фрунзенская набережная, 46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3-я Фрунзенская улица, 12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Усачева, 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1,5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0,89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2,6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2,6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2,6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Комсомольский проспект, 18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2,9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Зубовский бульвар, 37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1,5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1,9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3,8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3,3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М. Пироговская, 25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1,5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2,4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3,4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Хамовнический Вал, 34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1,5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3,7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3,7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Фрунзенская набережная, 46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3,2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3,9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4,7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2,7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3-я Фрунзенская улица, 12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2,4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3,5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1,3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</w:tr>
    </w:tbl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  <w:t>Матрица расстояний между адресами для пешеходов, в километрах. В тестировании используй только адреса из таблицы.</w:t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976"/>
        <w:gridCol w:w="1138"/>
        <w:gridCol w:w="1080"/>
        <w:gridCol w:w="1185"/>
        <w:gridCol w:w="1140"/>
        <w:gridCol w:w="1245"/>
        <w:gridCol w:w="1193"/>
      </w:tblGrid>
      <w:tr>
        <w:trPr>
          <w:tblHeader w:val="true"/>
        </w:trPr>
        <w:tc>
          <w:tcPr>
            <w:tcW w:w="1681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Усачёва, 3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Комсомольский проспект, 18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Зубовский бульвар, 37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М. Пироговская, 25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Хамовнический Вал, 34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Фрунзенская набережная, 46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3-я Фрунзенская улица, 12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Усачёва, 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0,96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0,91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1,1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Комсомольский проспект, 18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1,3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1,9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Зубовский бульвар, 37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1,9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2,7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2,7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М. Пироговская, 25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0,91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1,9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0,75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1,5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Хамовнический Вал, 34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2,7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0,75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Фрунзенская набережная, 46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2,7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1,5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1,4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0,57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3-я Фрунзенская улица, 12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1,1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2,3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0,57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</w:tr>
    </w:tbl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</w:r>
    </w:p>
    <w:p>
      <w:pPr>
        <w:pStyle w:val="Style13"/>
        <w:bidi w:val="0"/>
        <w:spacing w:before="0" w:after="0"/>
        <w:jc w:val="left"/>
        <w:rPr/>
      </w:pPr>
      <w:r>
        <w:rPr/>
        <w:t xml:space="preserve">Обрати внимание: для подсчёта времени и стоимости маршрута тебе доступны таблицы со скоростью движения разных видов транспорта. Они показывают скорость движения автомобиля в разное время суток. Если ты берёшь такие тестовые значения, что поездка захватывает несколько временных интервалов, алгоритм выбирает скорость автомобиля из того диапазона, в котором поездка началась.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9525</wp:posOffset>
            </wp:positionH>
            <wp:positionV relativeFrom="paragraph">
              <wp:posOffset>495300</wp:posOffset>
            </wp:positionV>
            <wp:extent cx="6120130" cy="282384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ru-RU" w:eastAsia="zh-CN" w:bidi="hi-IN"/>
    </w:rPr>
  </w:style>
  <w:style w:type="paragraph" w:styleId="1">
    <w:name w:val="Heading 1"/>
    <w:basedOn w:val="Style12"/>
    <w:next w:val="Style13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2">
    <w:name w:val="Heading 2"/>
    <w:basedOn w:val="Style12"/>
    <w:next w:val="Style13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3">
    <w:name w:val="Heading 3"/>
    <w:basedOn w:val="Style12"/>
    <w:next w:val="Style13"/>
    <w:qFormat/>
    <w:p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character" w:styleId="Style11">
    <w:name w:val="Выделение жирным"/>
    <w:qFormat/>
    <w:rPr>
      <w:b/>
      <w:bCs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283"/>
    </w:pPr>
    <w:rPr>
      <w:rFonts w:ascii="Liberation Sans" w:hAnsi="Liberation Sans" w:eastAsia="Microsoft YaHei" w:cs="Mangal"/>
      <w:sz w:val="28"/>
      <w:szCs w:val="28"/>
    </w:rPr>
  </w:style>
  <w:style w:type="paragraph" w:styleId="Style13">
    <w:name w:val="Body Text"/>
    <w:basedOn w:val="Normal"/>
    <w:pPr>
      <w:spacing w:lineRule="auto" w:line="276" w:before="0" w:after="283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LibreOffice/7.1.1.2$Windows_X86_64 LibreOffice_project/fe0b08f4af1bacafe4c7ecc87ce55bb426164676</Application>
  <AppVersion>15.0000</AppVersion>
  <Pages>7</Pages>
  <Words>864</Words>
  <Characters>5157</Characters>
  <CharactersWithSpaces>5819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2021-03-28T16:47:03Z</dcterms:modified>
  <cp:revision>2</cp:revision>
  <dc:subject/>
  <dc:title/>
</cp:coreProperties>
</file>