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360" w:before="80" w:after="0"/>
        <w:ind w:right="4"/>
        <w:jc w:val="center"/>
        <w:rPr/>
      </w:pPr>
      <w:r>
        <w:rPr>
          <w:sz w:val="28"/>
          <w:szCs w:val="28"/>
          <w:lang w:val="pt-BR" w:eastAsia="zh-CN" w:bidi="hi-IN"/>
        </w:rPr>
        <w:t>FATEC DR. ARCHIMEDES LAMMOGLIA</w:t>
      </w:r>
    </w:p>
    <w:p>
      <w:pPr>
        <w:pStyle w:val="normal1"/>
        <w:widowControl w:val="false"/>
        <w:spacing w:lineRule="auto" w:line="360"/>
        <w:ind w:right="4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left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/>
      </w:pPr>
      <w:r>
        <w:rPr>
          <w:sz w:val="28"/>
          <w:szCs w:val="28"/>
          <w:lang w:val="pt-BR" w:eastAsia="zh-CN" w:bidi="hi-IN"/>
        </w:rPr>
        <w:t xml:space="preserve">CAIO SIMONASSI </w:t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center"/>
        <w:rPr/>
      </w:pPr>
      <w:r>
        <w:rPr>
          <w:color w:val="000000"/>
          <w:sz w:val="28"/>
          <w:szCs w:val="28"/>
          <w:lang w:val="pt-BR" w:eastAsia="zh-CN" w:bidi="hi-IN"/>
        </w:rPr>
        <w:t>GESTÃO</w:t>
      </w:r>
      <w:r>
        <w:rPr>
          <w:color w:val="0D0D0D"/>
          <w:sz w:val="28"/>
          <w:szCs w:val="28"/>
          <w:lang w:val="pt-BR" w:eastAsia="zh-CN" w:bidi="hi-IN"/>
        </w:rPr>
        <w:t xml:space="preserve"> ÁGIL DE PROJETOS</w:t>
      </w:r>
    </w:p>
    <w:p>
      <w:pPr>
        <w:pStyle w:val="normal1"/>
        <w:widowControl w:val="false"/>
        <w:spacing w:lineRule="auto" w:line="360" w:before="1" w:after="0"/>
        <w:ind w:right="4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/>
      </w:pPr>
      <w:r>
        <w:rPr>
          <w:b/>
          <w:i w:val="false"/>
          <w:iCs w:val="false"/>
          <w:sz w:val="32"/>
          <w:szCs w:val="32"/>
          <w:lang w:val="pt-BR" w:eastAsia="zh-CN" w:bidi="hi-IN"/>
        </w:rPr>
        <w:t>LOCADORA DE CARROS</w:t>
      </w:r>
    </w:p>
    <w:p>
      <w:pPr>
        <w:pStyle w:val="normal1"/>
        <w:widowControl w:val="false"/>
        <w:spacing w:lineRule="auto" w:line="360"/>
        <w:ind w:right="4"/>
        <w:jc w:val="center"/>
        <w:rPr>
          <w:b/>
          <w:i/>
          <w:i/>
          <w:sz w:val="28"/>
          <w:szCs w:val="28"/>
          <w:lang w:val="pt-BR" w:eastAsia="zh-CN" w:bidi="hi-IN"/>
        </w:rPr>
      </w:pPr>
      <w:r>
        <w:rPr>
          <w:b/>
          <w:i/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b/>
          <w:i/>
          <w:i/>
          <w:sz w:val="28"/>
          <w:szCs w:val="28"/>
          <w:lang w:val="pt-BR" w:eastAsia="zh-CN" w:bidi="hi-IN"/>
        </w:rPr>
      </w:pPr>
      <w:r>
        <w:rPr>
          <w:b/>
          <w:i/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b/>
          <w:i/>
          <w:i/>
          <w:sz w:val="28"/>
          <w:szCs w:val="28"/>
          <w:lang w:val="pt-BR" w:eastAsia="zh-CN" w:bidi="hi-IN"/>
        </w:rPr>
      </w:pPr>
      <w:r>
        <w:rPr>
          <w:b/>
          <w:i/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rPr/>
      </w:pPr>
      <w:r>
        <w:rPr>
          <w:color w:val="0D0D0D"/>
          <w:sz w:val="28"/>
          <w:szCs w:val="28"/>
          <w:lang w:val="pt-BR" w:eastAsia="zh-CN" w:bidi="hi-IN"/>
        </w:rPr>
        <w:t>Orientador: Lilian Simão Oliveira</w:t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left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center"/>
        <w:rPr/>
      </w:pPr>
      <w:r>
        <w:rPr>
          <w:color w:val="0D0D0D"/>
          <w:sz w:val="28"/>
          <w:szCs w:val="28"/>
          <w:lang w:val="pt-BR" w:eastAsia="zh-CN" w:bidi="hi-IN"/>
        </w:rPr>
        <w:t xml:space="preserve">INDAIATUBA </w:t>
      </w:r>
    </w:p>
    <w:p>
      <w:pPr>
        <w:pStyle w:val="normal1"/>
        <w:widowControl w:val="false"/>
        <w:spacing w:lineRule="auto" w:line="360" w:before="1" w:after="0"/>
        <w:ind w:right="4"/>
        <w:jc w:val="center"/>
        <w:rPr/>
      </w:pPr>
      <w:r>
        <w:rPr>
          <w:color w:val="0D0D0D"/>
          <w:sz w:val="28"/>
          <w:szCs w:val="28"/>
          <w:lang w:val="pt-BR" w:eastAsia="zh-CN" w:bidi="hi-IN"/>
        </w:rPr>
        <w:t>AGOSTO / 2025</w:t>
      </w:r>
    </w:p>
    <w:p>
      <w:pPr>
        <w:pStyle w:val="Normal"/>
        <w:spacing w:lineRule="auto" w:line="360"/>
        <w:ind w:hanging="0" w:left="0" w:right="0"/>
        <w:rPr/>
      </w:pPr>
      <w:r>
        <w:rPr>
          <w:b/>
          <w:bCs/>
          <w:color w:val="000000"/>
          <w:sz w:val="28"/>
          <w:szCs w:val="28"/>
          <w:shd w:fill="auto" w:val="clear"/>
          <w:lang w:val="pt-BR" w:eastAsia="zh-CN" w:bidi="hi-IN"/>
        </w:rPr>
        <w:tab/>
        <w:t>Objetivo</w:t>
      </w:r>
    </w:p>
    <w:p>
      <w:pPr>
        <w:pStyle w:val="Normal"/>
        <w:spacing w:lineRule="auto" w:line="360"/>
        <w:ind w:hanging="0" w:left="0" w:right="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ab/>
        <w:t xml:space="preserve">Imagine que irá desenvolver um sistema para uma empresa que trabalha com locação de veículos. </w:t>
      </w:r>
      <w:r>
        <w:rPr>
          <w:b w:val="false"/>
          <w:bCs w:val="false"/>
          <w:sz w:val="24"/>
          <w:szCs w:val="24"/>
          <w:lang w:val="pt-BR" w:eastAsia="zh-CN" w:bidi="hi-IN"/>
        </w:rPr>
        <w:t>Identifique quais sãos os Stakeholders desse processo e quais são os requisitos funcionais e não funcionais deste sistema.</w:t>
      </w:r>
    </w:p>
    <w:p>
      <w:pPr>
        <w:pStyle w:val="Normal"/>
        <w:spacing w:lineRule="auto" w:line="360"/>
        <w:ind w:hanging="0" w:left="0" w:right="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  <w:shd w:fill="auto" w:val="clear"/>
          <w:lang w:val="pt-BR" w:eastAsia="zh-CN" w:bidi="hi-IN"/>
        </w:rPr>
        <w:tab/>
        <w:t>Requisitos Funcionais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RF 1 - Cadastrar Cliente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Cadastra novos clientes com nome cpf, cnh e telefone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Essencial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Vendedor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RF 2 - Alugar veiculo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 xml:space="preserve">Cliente pode realizar o aluguel do veiculo ou Vendedor pode auxiliar-lho 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Essencial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Cliente e Vendedor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RF 3 - Devolver veiculo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Cliente deve fazer a devolução do veiculo e o vendedor pode marcá-lo como disponível novamente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Essencial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Cliente e Vendedor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RF 4 - Revisar estado do veiculo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Vendedor pode abrir um ticket que com aprovação do gerente encaminha o veiculo para mecânico fazer a revisão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Essencial</w:t>
      </w:r>
    </w:p>
    <w:p>
      <w:pPr>
        <w:pStyle w:val="Normal"/>
        <w:spacing w:lineRule="auto" w:line="360"/>
        <w:ind w:hanging="0" w:left="0" w:right="0"/>
        <w:rPr>
          <w:rFonts w:ascii="Arial" w:hAnsi="Arial"/>
          <w:b w:val="false"/>
          <w:color w:val="000000"/>
          <w:sz w:val="24"/>
          <w:szCs w:val="24"/>
          <w:shd w:fill="auto" w:val="clear"/>
          <w:lang w:val="pt-BR" w:eastAsia="zh-CN" w:bidi="hi-IN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Vendedor, Gerente e Mecânico</w:t>
      </w:r>
    </w:p>
    <w:p>
      <w:pPr>
        <w:pStyle w:val="Normal"/>
        <w:spacing w:lineRule="auto" w:line="360"/>
        <w:ind w:hanging="0" w:left="0" w:right="0"/>
        <w:rPr>
          <w:rFonts w:ascii="Arial" w:hAnsi="Arial"/>
          <w:b w:val="false"/>
          <w:color w:val="000000"/>
          <w:sz w:val="24"/>
          <w:szCs w:val="24"/>
          <w:shd w:fill="auto" w:val="clear"/>
          <w:lang w:val="pt-BR" w:eastAsia="zh-CN" w:bidi="hi-IN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rFonts w:ascii="Arial" w:hAnsi="Arial"/>
          <w:b w:val="false"/>
          <w:color w:val="000000"/>
          <w:sz w:val="24"/>
          <w:szCs w:val="24"/>
          <w:shd w:fill="auto" w:val="clear"/>
          <w:lang w:val="pt-BR" w:eastAsia="zh-CN" w:bidi="hi-IN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rFonts w:ascii="Arial" w:hAnsi="Arial"/>
          <w:b w:val="false"/>
          <w:color w:val="000000"/>
          <w:sz w:val="24"/>
          <w:szCs w:val="24"/>
          <w:shd w:fill="auto" w:val="clear"/>
          <w:lang w:val="pt-BR" w:eastAsia="zh-CN" w:bidi="hi-IN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rFonts w:ascii="Arial" w:hAnsi="Arial"/>
          <w:b w:val="false"/>
          <w:color w:val="000000"/>
          <w:sz w:val="24"/>
          <w:szCs w:val="24"/>
          <w:shd w:fill="auto" w:val="clear"/>
          <w:lang w:val="pt-BR" w:eastAsia="zh-CN" w:bidi="hi-IN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RF 5 - Reservar veiculo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Cliente ou vendedor consegue reservar o veiculo para locação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Essencial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 xml:space="preserve">Cliente e Vendedor 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RF 6 - Gerar contrato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Vendedor pode gerar um contrato com dados do cliente e os termos da locação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Essencial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Vendedor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RF 7 - Receber pagamento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Sistema deve registrar o pagamento da locação com valor e forma de pagamento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Essencial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Vendedor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RF 8 - Gerenciar veículos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Gerente tem acesso a um CRUD dos veículos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Importante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Gerente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  <w:shd w:fill="auto" w:val="clear"/>
          <w:lang w:val="pt-BR" w:eastAsia="zh-CN" w:bidi="hi-IN"/>
        </w:rPr>
        <w:tab/>
        <w:t>Requisitos Não Funcionais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RNF 1 - Segurança dos dados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Armazenar e proteger os dados dos clientes de forma segura e criptografada. LGPD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Essencial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Utilizar criptografia avançada dos dados e transações dos cliente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RNF 2 - Usabilidade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Sistema deve ser intuitivo e fácil para novos usuários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Essencial</w:t>
      </w:r>
    </w:p>
    <w:p>
      <w:pPr>
        <w:pStyle w:val="Normal"/>
        <w:spacing w:lineRule="auto" w:line="360"/>
        <w:ind w:hanging="0" w:left="0" w:right="0"/>
        <w:rPr>
          <w:rFonts w:ascii="Arial" w:hAnsi="Arial"/>
          <w:b w:val="false"/>
          <w:color w:val="000000"/>
          <w:sz w:val="24"/>
          <w:szCs w:val="24"/>
          <w:shd w:fill="auto" w:val="clear"/>
          <w:lang w:val="pt-BR" w:eastAsia="zh-CN" w:bidi="hi-IN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Reserva deve ser realizada em 5 minutos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color w:val="000000"/>
          <w:sz w:val="24"/>
          <w:szCs w:val="24"/>
        </w:rPr>
        <w:t>Cliente e Vendedor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RNF 3 - Tempo de resposta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Sistema deve ser rápido e responsivo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Essencial</w:t>
      </w:r>
    </w:p>
    <w:p>
      <w:pPr>
        <w:pStyle w:val="Normal"/>
        <w:spacing w:lineRule="auto" w:line="360"/>
        <w:ind w:hanging="0" w:left="0" w:right="0"/>
        <w:rPr>
          <w:rFonts w:ascii="Arial" w:hAnsi="Arial"/>
          <w:b w:val="false"/>
          <w:color w:val="000000"/>
          <w:sz w:val="24"/>
          <w:szCs w:val="24"/>
          <w:shd w:fill="auto" w:val="clear"/>
          <w:lang w:val="pt-BR" w:eastAsia="zh-CN" w:bidi="hi-IN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Nao deve passar de 6 segundos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color w:val="000000"/>
          <w:sz w:val="24"/>
          <w:szCs w:val="24"/>
        </w:rPr>
        <w:t>Cliente e Vendedor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RNF 4 - Escalabilidade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Estar preparado para futuros upgrades, aumento dos clientes e veículos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Desejável</w:t>
      </w:r>
    </w:p>
    <w:p>
      <w:pPr>
        <w:pStyle w:val="Normal"/>
        <w:spacing w:lineRule="auto" w:line="360"/>
        <w:ind w:hanging="0" w:left="0" w:right="0"/>
        <w:rPr>
          <w:rFonts w:ascii="Arial" w:hAnsi="Arial"/>
          <w:b w:val="false"/>
          <w:color w:val="000000"/>
          <w:sz w:val="24"/>
          <w:szCs w:val="24"/>
          <w:shd w:fill="auto" w:val="clear"/>
          <w:lang w:val="pt-BR" w:eastAsia="zh-CN" w:bidi="hi-IN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Suportar pelo menos 100 locações por dia correspondendo os limites do RNF 2</w:t>
      </w:r>
    </w:p>
    <w:p>
      <w:pPr>
        <w:pStyle w:val="Normal"/>
        <w:spacing w:lineRule="auto" w:line="360"/>
        <w:ind w:hanging="0" w:left="0" w:right="0"/>
        <w:rPr>
          <w:rFonts w:ascii="Arial" w:hAnsi="Arial"/>
          <w:b w:val="false"/>
          <w:color w:val="000000"/>
          <w:sz w:val="24"/>
          <w:szCs w:val="24"/>
          <w:shd w:fill="auto" w:val="clear"/>
          <w:lang w:val="pt-BR" w:eastAsia="zh-CN" w:bidi="hi-IN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Clientes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RNF 5 - Compatibilidade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Sistema web deve ser acessível em diferentes navegadores e dispositivos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Importante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O site deve ser responsivo e ajustado de acordo com dispositivos e telas</w:t>
      </w:r>
    </w:p>
    <w:p>
      <w:pPr>
        <w:pStyle w:val="Normal"/>
        <w:spacing w:lineRule="auto" w:line="360"/>
        <w:rPr>
          <w:rFonts w:ascii="Arial" w:hAnsi="Arial"/>
          <w:b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/>
          <w:bCs/>
          <w:color w:val="auto"/>
          <w:sz w:val="28"/>
          <w:szCs w:val="28"/>
          <w:highlight w:val="none"/>
          <w:shd w:fill="auto" w:val="clear"/>
          <w:lang w:val="pt-BR" w:eastAsia="zh-CN" w:bidi="hi-IN"/>
        </w:rPr>
      </w:pPr>
      <w:r>
        <w:rPr>
          <w:b/>
          <w:bCs/>
          <w:color w:val="000000"/>
          <w:sz w:val="28"/>
          <w:szCs w:val="28"/>
          <w:shd w:fill="auto" w:val="clear"/>
          <w:lang w:val="pt-BR" w:eastAsia="zh-CN" w:bidi="hi-IN"/>
        </w:rPr>
        <w:tab/>
        <w:t>Casos de Uso</w:t>
      </w:r>
    </w:p>
    <w:p>
      <w:pPr>
        <w:pStyle w:val="Normal"/>
        <w:spacing w:lineRule="auto" w:line="360"/>
        <w:rPr>
          <w:rFonts w:ascii="Arial" w:hAnsi="Arial"/>
          <w:b/>
          <w:bCs/>
          <w:color w:val="auto"/>
          <w:sz w:val="28"/>
          <w:szCs w:val="28"/>
          <w:highlight w:val="none"/>
          <w:shd w:fill="auto" w:val="clear"/>
          <w:lang w:val="pt-BR" w:eastAsia="zh-CN" w:bidi="hi-IN"/>
        </w:rPr>
      </w:pPr>
      <w:r>
        <w:rPr>
          <w:b/>
          <w:bCs/>
          <w:color w:val="000000"/>
          <w:sz w:val="28"/>
          <w:szCs w:val="28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451485</wp:posOffset>
            </wp:positionH>
            <wp:positionV relativeFrom="paragraph">
              <wp:posOffset>81915</wp:posOffset>
            </wp:positionV>
            <wp:extent cx="4790440" cy="584898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5848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ab/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ab/>
      </w:r>
      <w:r>
        <w:rPr>
          <w:b/>
          <w:bCs/>
          <w:color w:val="000000"/>
          <w:sz w:val="28"/>
          <w:szCs w:val="28"/>
          <w:shd w:fill="auto" w:val="clear"/>
          <w:lang w:val="pt-BR" w:eastAsia="zh-CN" w:bidi="hi-IN"/>
        </w:rPr>
        <w:t>Narrativas</w:t>
      </w:r>
    </w:p>
    <w:p>
      <w:pPr>
        <w:pStyle w:val="Normal"/>
        <w:spacing w:lineRule="auto" w:line="360"/>
        <w:rPr>
          <w:rFonts w:ascii="Arial" w:hAnsi="Arial"/>
          <w:b/>
          <w:bCs/>
          <w:color w:val="auto"/>
          <w:sz w:val="28"/>
          <w:szCs w:val="28"/>
          <w:highlight w:val="none"/>
          <w:shd w:fill="auto" w:val="clear"/>
          <w:lang w:val="pt-BR" w:eastAsia="zh-CN" w:bidi="hi-IN"/>
        </w:rPr>
      </w:pPr>
      <w:r>
        <w:rPr>
          <w:b/>
          <w:bCs/>
          <w:color w:val="000000"/>
          <w:sz w:val="28"/>
          <w:szCs w:val="28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/>
          <w:bCs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/>
          <w:bCs/>
          <w:color w:val="000000"/>
          <w:sz w:val="24"/>
          <w:szCs w:val="24"/>
          <w:shd w:fill="auto" w:val="clear"/>
          <w:lang w:val="pt-BR" w:eastAsia="zh-CN" w:bidi="hi-IN"/>
        </w:rPr>
        <w:t>Alugar Veiculo</w:t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Objetivo: Possibilita o Cliente a Alugar um Veiculo</w:t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Ator: Vendedor</w:t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Pre-Condicoes: Identificação do vendedor, Veiculo estar disponivel para Aluguel</w:t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Condicao de Entrada: Opção Alugar Veiculo selecionada</w:t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Fluxo Principal: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Vendedor verifica se o Cliente possui cadastro. [A1]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O Sistema valida CNH do Cliente.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O Sistema verifica se ja exitem reservas para o Veiculo escolhido. [A2]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O Sistema verifica se o Veiculo ja esta em uso. [A2]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O Sistema solicita o Pagamento do Aluguel. [A3]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O Sistema registra o aluguel no nome do Cliente, marca o Veiculo como indisponivel e Gera um Contrato.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Fim do caso de uso.</w:t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Fluxo Alternativo</w:t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A1: Cliente não possui cadastro: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Vendedor faz o cadastro do cliente.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Retorna ao passo (1).</w:t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A2: Veiculo Indisponivel: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Sistema emite mensagem para o vendedor.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Cliente escolhe outro Veiculo.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Retorna ao passo (3).</w:t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A3: Erro no pagamento: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Sistema emite mensagem de erro clara.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Retorna ao passo (5).</w:t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A4: Cliente recusa a realizar o pagamento: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Vendedor cancela o processo de Aluguel.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Fim do caso de uso.</w:t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b/>
          <w:bCs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/>
          <w:bCs/>
          <w:color w:val="000000"/>
          <w:sz w:val="24"/>
          <w:szCs w:val="24"/>
          <w:shd w:fill="auto" w:val="clear"/>
          <w:lang w:val="pt-BR" w:eastAsia="zh-CN" w:bidi="hi-IN"/>
        </w:rPr>
        <w:t>Devolver Veiculo</w:t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Objetivo: Possibilita o Cliente a Devolver o Veiculo.</w:t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Pre-Condicoes: Identificação do vendedor, indentificação do Cliente e Cliente com o Veiculo.</w:t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Condicao de Entrada: Opção Devolução de Veiculo selecionada</w:t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Fluxo Principal: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Vendedor entra com Cadastro do Cliente.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Sistema exibe registro de Aluguel do Cliente.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Vendedor registra a Devolução do Veiculo.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O Sistema</w:t>
      </w: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 xml:space="preserve"> verifica se houve Atraso na Devolução. [A1]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Vendedor marca o Carro para Revisar o Estado do Veiculo.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Fim do Caso de Uso</w:t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Fluxo Alternativo:</w:t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A1: Cliente realizou a devolução após o prazo do Contrato: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Sistema gera uma multa baseada em quantos dias foram excedidos.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 xml:space="preserve">Sistema emite mensagem clara. 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 xml:space="preserve">Vendedor registra </w:t>
      </w: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pagamento da multa.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>Retoma o passo (6).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360" w:before="240" w:after="240"/>
    </w:pPr>
    <w:rPr>
      <w:b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  <w:ind w:hanging="0" w:left="720"/>
    </w:pPr>
    <w:rPr>
      <w:b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LibreOffice/25.2.5.2$Linux_X86_64 LibreOffice_project/520$Build-2</Application>
  <AppVersion>15.0000</AppVersion>
  <Pages>7</Pages>
  <Words>659</Words>
  <Characters>3430</Characters>
  <CharactersWithSpaces>3963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2025-08-25T11:13:07Z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